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isoveljensä, Thome kävi </w:t>
      </w:r>
      <w:r>
        <w:rPr>
          <w:color w:val="A9A9A9"/>
        </w:rPr>
        <w:t xml:space="preserve">Limestone High Schoolin</w:t>
      </w:r>
      <w:r>
        <w:rPr/>
        <w:t xml:space="preserve">, jossa hän saavutti kaikki osavaltion kunnia koripallossa ja baseball shortstop. Hän pelasi myös American Legion Baseballia kotikaupunkinsa Bartonville Limestone Post 979:ssä. Vaikka hän oli toivonut saavansa kykyjenetsijöiden huomion, hän oli vain 79 kiloa (175 puntaa) painavana suhteellisen alipainoinen 188 senttimetrin (6 jalkaa 2 tuumaa) pituuteensa nähden, joten hän herätti vain ohimenevää kiinnostusta - keskimääräinen Major League Baseballin (MLB) pelaaja painoi 88 kiloa (195 puntaa) vuonna 1993. Thome valmistui vuonna 1988, ja kun häntä ei valittu, hän kirjoittautui Illinois Central Collegeen, jossa hän jatkoi baseball- ja koripallouraansa. Yhden kauden jälkeen MLB:n Cleveland Indians varasi hänet "jälkikäteen" vuoden 1989 MLB:n varaustilaisuuden 13.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Jim Thome kävi lukion?</w:t>
      </w:r>
    </w:p>
    <w:p>
      <w:pPr>
        <w:pStyle w:val="TextBody"/>
        <w:bidi w:val="0"/>
        <w:jc w:val="left"/>
        <w:rPr>
          <w:b/>
          <w:u w:val="single"/>
          <w:shd w:val="clear" w:fill="FFFF00"/>
        </w:rPr>
      </w:pPr>
      <w:r>
        <w:rPr>
          <w:b/>
          <w:u w:val="single"/>
          <w:shd w:val="clear" w:fill="FFFF00"/>
        </w:rPr>
        <w:t xml:space="preserve">Asiakirjan numero 34865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``Blame It on Me'' on </w:t>
      </w:r>
      <w:r>
        <w:rPr>
          <w:color w:val="A9A9A9"/>
        </w:rPr>
        <w:t xml:space="preserve">brittiläisen laulaja-lauluntekijä George Ezran </w:t>
      </w:r>
      <w:r>
        <w:rPr/>
        <w:t xml:space="preserve">kappale</w:t>
      </w:r>
      <w:r>
        <w:rPr/>
        <w:t xml:space="preserve">. Se julkaistiin neljäntenä singlenä hänen debyytti-studioalbumiltaan Wanted on Voyage (2014). Kappale julkaistiin Yhdistyneessä kuningaskunnassa digitaalisena latauksena 11. elokuuta 2014 Columbia Recordsin kautta. Se debytoi Yhdistyneen kuningaskunnan singlelistalla sijalla 6, mikä merkitsi Ezran toista peräkkäistä top 10 -hittiä.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syyttäkää siitä minua</w:t>
      </w:r>
    </w:p>
    <w:p>
      <w:pPr>
        <w:pStyle w:val="TextBody"/>
        <w:bidi w:val="0"/>
        <w:jc w:val="left"/>
        <w:rPr>
          <w:b/>
          <w:u w:val="single"/>
          <w:shd w:val="clear" w:fill="FFFF00"/>
        </w:rPr>
      </w:pPr>
      <w:r>
        <w:rPr>
          <w:b/>
          <w:u w:val="single"/>
          <w:shd w:val="clear" w:fill="FFFF00"/>
        </w:rPr>
        <w:t xml:space="preserve">Asiakirjan numero 34866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Juaneñot eli Acjachemenit ovat </w:t>
      </w:r>
      <w:r>
        <w:rPr/>
        <w:t xml:space="preserve">Kalifornian alkuperäiskansaa. He asuivat perinteisesti rannikon varrella nykyisten Orangen ja San Diegon piirikuntien alueella. Nimi "Juaneño" juontaa juurensa espanjalaisesta San Juan Capistranon lähetysasemasta, joka perustettiin alueen asuttamiseksi vuonna 1776. He puhuivat perinteisesti Juaneñon kieltä, joka on läheistä sukua läheisen Luiseño-kansan Luiseñon kielelle, mutta tämä kieli on kuollut sukupuuttoon. He järjestäytyivät 1900-luvulla Juaneño Band of Mission Indians, Acjachemen Nationiksi, jonka Kalifornian osavaltio tunnustaa, mutta joka ei ole liittovaltion tunnustama.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intiaaniheimo asui San Juan Capistranossa?</w:t>
      </w:r>
    </w:p>
    <w:p>
      <w:pPr>
        <w:pStyle w:val="TextBody"/>
        <w:bidi w:val="0"/>
        <w:jc w:val="left"/>
        <w:rPr>
          <w:b/>
          <w:u w:val="single"/>
          <w:shd w:val="clear" w:fill="FFFF00"/>
        </w:rPr>
      </w:pPr>
      <w:r>
        <w:rPr>
          <w:b/>
          <w:u w:val="single"/>
          <w:shd w:val="clear" w:fill="FFFF00"/>
        </w:rPr>
        <w:t xml:space="preserve">Asiakirjan numero 34867</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Mummo (äänenä </w:t>
      </w:r>
      <w:r>
        <w:rPr>
          <w:color w:val="A9A9A9"/>
        </w:rPr>
        <w:t xml:space="preserve">Artemis Pebdani</w:t>
      </w:r>
      <w:r>
        <w:rPr/>
        <w:t xml:space="preserve">), jonka nimi on Alice, on Cricketin ja Tillyn isoäiti ja Billin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isoäitiä Big City Greenissä</w:t>
      </w:r>
    </w:p>
    <w:p>
      <w:pPr>
        <w:pStyle w:val="TextBody"/>
        <w:bidi w:val="0"/>
        <w:jc w:val="left"/>
        <w:rPr>
          <w:b/>
          <w:u w:val="single"/>
          <w:shd w:val="clear" w:fill="FFFF00"/>
        </w:rPr>
      </w:pPr>
      <w:r>
        <w:rPr>
          <w:b/>
          <w:u w:val="single"/>
          <w:shd w:val="clear" w:fill="FFFF00"/>
        </w:rPr>
        <w:t xml:space="preserve">Asiakirjan numero 34868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 Pemberton (Katharine Hepburn) on loistava urheilija, joka menettää itseluottamuksensa aina, kun hänen viehättävä, mutta päällekäyvä sulhasensa Collier (William Ching) on paikalla. Naisten golf- ja tennismestaruuskilpailut ovat hänen ulottuvillaan, mutta miehen läsnäolo kilpailuissa saa hänet hermostumaan. Mies haluaa Patin luopuvan tavoitteestaan ja menevän naimisiin hänen kanssaan, mutta Pat ei luovu itsestään niin helposti. Hän pyytää apua Mike Conovanilta (Spencer Tracy), hieman hämärältä urheilupromoottorilta. Yhdessä he kohtaavat mafiosot, mustasukkaisen nyrkkeilijän (</w:t>
      </w:r>
      <w:r>
        <w:rPr>
          <w:color w:val="A9A9A9"/>
        </w:rPr>
        <w:t xml:space="preserve">Aldo Ray) </w:t>
      </w:r>
      <w:r>
        <w:rPr/>
        <w:t xml:space="preserve">ja kasvavan keskinäisen vetovoiman.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nyrkkeilijää Patin ja Miken elokuvassa...</w:t>
      </w:r>
    </w:p>
    <w:p>
      <w:pPr>
        <w:pStyle w:val="TextBody"/>
        <w:bidi w:val="0"/>
        <w:jc w:val="left"/>
        <w:rPr>
          <w:b/>
          <w:u w:val="single"/>
          <w:shd w:val="clear" w:fill="FFFF00"/>
        </w:rPr>
      </w:pPr>
      <w:r>
        <w:rPr>
          <w:b/>
          <w:u w:val="single"/>
          <w:shd w:val="clear" w:fill="FFFF00"/>
        </w:rPr>
        <w:t xml:space="preserve">Asiakirjan numero 34869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Aldo Leopold ja muut, jotka pyrkivät ylittämään edellisen sukupolven luonnonsuojelijoiden, kuten metsästyksen vastaisen aktivistin William T. Hornadayn, puhtaasti rajoittavat politiikat, </w:t>
      </w:r>
      <w:r>
        <w:rPr/>
        <w:t xml:space="preserve">perustivat luonnonvaraisen eläimistön hoidon ammattikunnan Yhdysvaltoihin 1920- ja 30-luvuilla</w:t>
      </w:r>
      <w:r>
        <w:rPr/>
        <w:t xml:space="preserve">. Leopold ja hänen läheinen työtoverinsa Herbert Stoddard, jotka molemmat olivat saaneet tieteellisen metsäalan koulutuksen, väittivät, että nykyaikaista tiedettä ja teknologiaa voitaisiin käyttää villieläinten elinympäristön palauttamiseen ja parantamiseen ja siten tuottaa runsaasti sorsia, peuroja ja muita arvokkaita villieläimiä.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riistanhoitoalan ammatin Yhdysvaltoihin.</w:t>
      </w:r>
    </w:p>
    <w:p>
      <w:pPr>
        <w:pStyle w:val="TextBody"/>
        <w:bidi w:val="0"/>
        <w:jc w:val="left"/>
        <w:rPr>
          <w:b/>
          <w:u w:val="single"/>
          <w:shd w:val="clear" w:fill="FFFF00"/>
        </w:rPr>
      </w:pPr>
      <w:r>
        <w:rPr>
          <w:b/>
          <w:u w:val="single"/>
          <w:shd w:val="clear" w:fill="FFFF00"/>
        </w:rPr>
        <w:t xml:space="preserve">Asiakirjan numero 34870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Donald Trump </w:t>
      </w:r>
      <w:r>
        <w:rPr/>
        <w:t xml:space="preserve">vihittiin Yhdysvaltain 45. presidentiksi keskipäivällä 20. tammikuuta 2017, jolloin hän seurasi Barack Obamaa. Republikaanien ehdokkaana ollut Trump oli New Yorkista kotoisin oleva liikemies ja tosi-tv-persoona voittaessaan vuoden 2016 presidentinvaaleissa demokraattien ehdokkaan Hillary Clintonin. Vaikka Trump hävisi kansanäänestyksen lähes kolmella miljoonalla äänellä, hän voitti valitsijakollegion äänet 304-227. Hänen vastaehdokkaansa, Indianan entinen kuvernööri Mike Pence aloitti samana päivänä Yhdysvaltain 48. varapresidenttinä. Trumpin toimikausi päättyy 20. tammikuuta 2021, vaikka hän on vaalikelpoinen toiselle kaudelle ja on ilmoittanut aikovansa asettua ehdolle, ja hän ilmoitti uudelleenvalintakampanjastaan virkaanastujaispäivänään. Mielipidekyselyjen mukaan Trump on ensimmäisen virkavuotensa päättyessä Yhdysvaltain nykyaikaisen presidenttikyselyn historian epäsuosituin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Yhdysvaltain 45. presidentti</w:t>
      </w:r>
    </w:p>
    <w:p>
      <w:pPr>
        <w:pStyle w:val="TextBody"/>
        <w:bidi w:val="0"/>
        <w:jc w:val="left"/>
        <w:rPr>
          <w:b/>
          <w:u w:val="single"/>
          <w:shd w:val="clear" w:fill="FFFF00"/>
        </w:rPr>
      </w:pPr>
      <w:r>
        <w:rPr>
          <w:b/>
          <w:u w:val="single"/>
          <w:shd w:val="clear" w:fill="FFFF00"/>
        </w:rPr>
        <w:t xml:space="preserve">Asiakirjan numero 34871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22. päivänä 2018 tapahtui joukkoampuminen Waffle House -ravintolassa </w:t>
      </w:r>
      <w:r>
        <w:rPr>
          <w:color w:val="A9A9A9"/>
        </w:rPr>
        <w:t xml:space="preserve">Antiochin kaupunginosassa Nashvillessä, Tennesseessä</w:t>
      </w:r>
      <w:r>
        <w:rPr/>
        <w:t xml:space="preserve">, Yhdysvalloissa. Neljä uhria kuoli ja kaksi sai ampumahaavoja. Kaksi muuta loukkaantui lasinsiruista. Puoliautomaattikiväärillä aseistautunut ampuja sai kimppuunsa aseistamattoman asiakkaan, James Shaw Jr:n, joka väänsi aseen pois ja keskeytti ammuskelun. Epäilty otettiin kiinni 23. huhtikuuta, jolloin 34 tuntia kestänyt takaa-ajo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se vohvelitalo, jossa ammuskeltiin...</w:t>
      </w:r>
    </w:p>
    <w:p>
      <w:pPr>
        <w:pStyle w:val="TextBody"/>
        <w:bidi w:val="0"/>
        <w:jc w:val="left"/>
        <w:rPr>
          <w:b/>
          <w:u w:val="single"/>
          <w:shd w:val="clear" w:fill="FFFF00"/>
        </w:rPr>
      </w:pPr>
      <w:r>
        <w:rPr>
          <w:b/>
          <w:u w:val="single"/>
          <w:shd w:val="clear" w:fill="FFFF00"/>
        </w:rPr>
        <w:t xml:space="preserve">Asiakirjan numero 34872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Osmanien valtakunnan jako (Mudrosin välirauha, 30. lokakuuta 1918 -- Osmanien sulttaanikunnan lakkauttaminen, 1. marraskuuta 1922) oli poliittinen tapahtuma, joka tapahtui ensimmäisen maailmansodan ja Konstantinopolin miehityksen jälkeen marraskuussa 1918. Jakaminen oli suunniteltu useissa sopimuksissa, jotka </w:t>
      </w:r>
      <w:r>
        <w:rPr>
          <w:color w:val="A9A9A9"/>
        </w:rPr>
        <w:t xml:space="preserve">liittoutuneet vallat </w:t>
      </w:r>
      <w:r>
        <w:rPr/>
        <w:t xml:space="preserve">tekivät </w:t>
      </w:r>
      <w:r>
        <w:rPr/>
        <w:t xml:space="preserve">ensimmäisen maailmansodan alkuvaiheessa, erityisesti Sykes-Picot'n sopimuksessa. Maailmansodan uhatessa Ottomaanien valtakunta haki suojelua, mutta Iso-Britannia, Ranska ja Venäjä hylkäsivät sen ja muodostivat lopulta Ottomaanien ja Saksan liiton. Valtava alueiden ja kansojen konglomeraatio, joka aiemmin muodosti Osmanien valtakunnan, jaettiin useiksi uusiksi valtioiksi. Osmanien valtakunta oli ollut geopoliittisesti, kulttuurisesti ja ideologisesti johtava islamilainen valtio. Osmanien valtakunnan jakaminen johti länsivaltojen, kuten Ison-Britannian ja Ranskan, nousuun Lähi-idässä ja synnytti modernin arabimaailman ja Turkin tasavallan. Vastarintaa näiden valtojen vaikutusvaltaa vastaan syntyi Turkin kansallisessa liikkeessä, mutta se levisi laajalle Osmanien jälkeisissä valtioissa vasta toisen maailmansodan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määritteli ottomaanien valtakunnan hajoamisen jälkeen muodostettujen uusien maiden rajat.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Arabit pystyivät perustamaan </w:t>
      </w:r>
      <w:r>
        <w:rPr>
          <w:color w:val="A9A9A9"/>
        </w:rPr>
        <w:t xml:space="preserve">Arabian niemimaalle </w:t>
      </w:r>
      <w:r>
        <w:rPr/>
        <w:t xml:space="preserve">useita itsenäisiä valtioita. Vuonna 1916 Mekan shaari Hussein bin Ali perusti Hejazin kuningaskunnan, ja Riadin emiraatti muutettiin Nejdin sulttaanikunnaksi. Vuonna 1926 muodostettiin Nejdin ja Hejazin kuningaskunta, josta vuonna 1932 tuli Saudi-Arabian kuningaskunta. Jemenin mutawakkiliittinen kuningaskunta itsenäistyi vuonna 1918, ja Persianlahden arabivaltioista tuli tosiasiallisesti brittiläisiä protektoraatteja, joilla oli jonkin verran sisäistä autonomiaa.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luotiin itsenäinen arabivaltio ensimmäisen maailmansodan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Kansainliiton mandaatti myönsi </w:t>
      </w:r>
      <w:r>
        <w:rPr>
          <w:color w:val="A9A9A9"/>
        </w:rPr>
        <w:t xml:space="preserve">Ranskan </w:t>
      </w:r>
      <w:r>
        <w:rPr/>
        <w:t xml:space="preserve">mandaatin Syyrialle ja Libanonille ja </w:t>
      </w:r>
      <w:r>
        <w:rPr>
          <w:color w:val="DCDCDC"/>
        </w:rPr>
        <w:t xml:space="preserve">Britannian </w:t>
      </w:r>
      <w:r>
        <w:rPr/>
        <w:t xml:space="preserve">mandaatin Mesopotamialle (myöhemmin Irak) sekä Britannian mandaatin Palestiinalle, joka myöhemmin jaettiin Palestiinan mandaattivaltioksi ja Transjordanian emiraatiksi (1921-1946). Osmanien valtakunnan omistuksista Arabian niemimaalla tuli Hejazin kuningaskunta, jonka liitti Nejdin sulttaanikunta (nykyinen Saudi-Arabia), ja Jemenin mutawakkilialainen kuningaskunta. Persianlahden länsirannalla sijainneet valtakunnan alueet liitettiin Saudi-Arabiaan (Alahsa ja Qatif) tai ne jäivät brittiläisiksi protektoraateiksi (Kuwait, Bahrain ja Qatar), joista tuli Persianlahden arabivaltioita.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 Mille kahdelle liittoutuneelle suurvallalle Britannia tarjosi sodan jälkeen maita Lähi-idässä.</w:t>
      </w:r>
    </w:p>
    <w:p>
      <w:pPr>
        <w:pStyle w:val="TextBody"/>
        <w:bidi w:val="0"/>
        <w:jc w:val="left"/>
        <w:rPr>
          <w:b/>
          <w:u w:val="single"/>
          <w:shd w:val="clear" w:fill="FFFF00"/>
        </w:rPr>
      </w:pPr>
      <w:r>
        <w:rPr>
          <w:b/>
          <w:u w:val="single"/>
          <w:shd w:val="clear" w:fill="FFFF00"/>
        </w:rPr>
        <w:t xml:space="preserve">Asiakirjan numero 34873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Manner-Euroopan kongressi hyväksyi oliivinvihkon vetoomuksen 5. heinäkuuta 1775 viimeisenä yrityksenä välttää täysi sota Ison-Britannian ja kongressissa edustettuina olleiden kolmentoista siirtokunnan välillä. Kongressi oli jo reilua viikkoa aiemmin antanut luvan hyökätä Kanadaan, mutta vetoomuksessa vahvistettiin Yhdysvaltojen lojaalisuus Isoa-Britanniaa kohtaan ja pyydettiin kuningas Yrjö III:a estämään uusi konflikti. Se, että vetoomusta seurasi 6. heinäkuuta annettu julistus aseiden ottamisen syistä ja välttämättömyydestä, teki sen menestyksestä Lontoossa epätodennäköistä. Elokuussa 1775 siirtokunnat julistettiin virallisesti kapinallisiksi kapinajulistuksella, ja Iso-Britannia hylkäsi vetoomuksen - vaikka </w:t>
      </w:r>
      <w:r>
        <w:rPr>
          <w:color w:val="A9A9A9"/>
        </w:rPr>
        <w:t xml:space="preserve">kuningas Yrjö Yrjö </w:t>
      </w:r>
      <w:r>
        <w:rPr/>
        <w:t xml:space="preserve">oli kieltäytynyt lukemasta oliivihaaravetoomusta ennen kuin hän julisti siirtokuntalaiset pettureiksi.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kieltäytyivät ottamasta vastaan oliivinoksaa koskevaa vetoomusta</w:t>
      </w:r>
    </w:p>
    <w:p>
      <w:pPr>
        <w:pStyle w:val="TextBody"/>
        <w:bidi w:val="0"/>
        <w:jc w:val="left"/>
        <w:rPr>
          <w:b/>
          <w:u w:val="single"/>
          <w:shd w:val="clear" w:fill="FFFF00"/>
        </w:rPr>
      </w:pPr>
      <w:r>
        <w:rPr>
          <w:b/>
          <w:u w:val="single"/>
          <w:shd w:val="clear" w:fill="FFFF00"/>
        </w:rPr>
        <w:t xml:space="preserve">Asiakirjan numero 34874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(jota usein kutsutaan peggingiksi) alkaa jakajan vasemmalla puolella olevasta pelaajasta ja jatkuu myötäpäivään. Kukin pelaaja asettaa vuorollaan yhden kortin pöydälle niin, että se on näkyvissä, ja ilmoittaa pelattujen korttien kumulatiivisen arvon. (Esimerkiksi ensimmäinen pelaaja asettaa 4 ja sanoo "neljä", seuraava asettaa 7 ja sanoo "yksitoista" jne.). Kuvakorttien arvo on kymmenen, ässien arvo on yksi. Pelin arvo ei saa ylittää 31:tä, joten pelaaja, joka ei pysty asettamaan korttia nostamatta korttien yhteissummaa yli 31:n, menee ohi sanomalla ``Go''. Muut pelaajat jatkavat vuorollaan korttien asettamista ylittämättä 31:tä, kunnes kortteja ei voi enää pelata. Jos pelaaja voi asettaa kortin, hänen on asetettava se. Viimeinen kortin laskenut pelaaja saa kaksi pistettä, jos 31 saavutetaan täsmälleen (31 kahdesta); muussa tapauksessa saa yhden pisteen, esim. 29 yhdestä tai 30 yhdestä jne. Yhden pisteen pistemäärä tunnetaan nimellä ``One for the go'' tai yksinkertaisesti ``Go''. Tämän jälkeen laskenta nollataan ja peliä jatketaan aloittaen </w:t>
      </w:r>
      <w:r>
        <w:rPr>
          <w:color w:val="A9A9A9"/>
        </w:rPr>
        <w:t xml:space="preserve">pelaajasta, joka on viimeksi pelatun kortin vasemmalla puolella</w:t>
      </w:r>
      <w:r>
        <w:rPr/>
        <w:t xml:space="preserve">. Pelaajat, joilla on kortteja jäljellä, toistavat tämän prosessin, kunnes kaikkien pelaajien kortit on pelattu.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menee ensimmäisenä cribbage-ottelun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 (jota usein kutsutaan peggingiksi) alkaa jakajan vasemmalla puolella olevasta pelaajasta ja jatkuu myötäpäivään. Kukin pelaaja asettaa vuorollaan yhden kortin pöydälle niin, että se on näkyvissä, ja ilmoittaa pelattujen korttien kumulatiivisen arvon. (Esimerkiksi ensimmäinen pelaaja asettaa 4 ja sanoo "neljä", seuraava asettaa 7 ja sanoo "yksitoista" jne.). Kuvakorttien arvo on kymmenen, ässien arvo on yksi. Pelin arvo ei saa ylittää 31:tä, joten pelaaja, joka ei pysty asettamaan korttia nostamatta korttien yhteissummaa yli 31:n, menee ohi sanomalla ``Go''. </w:t>
      </w:r>
      <w:r>
        <w:rPr>
          <w:color w:val="A9A9A9"/>
        </w:rPr>
        <w:t xml:space="preserve">Muut pelaajat jatkavat vuorollaan korttien asettamista </w:t>
      </w:r>
      <w:r>
        <w:rPr/>
        <w:t xml:space="preserve">ylittämättä 31:tä, kunnes kortteja ei voi enää pelata. Viimeisenä kortin laskenut pelaaja saa kaksi pistettä, jos 31 saavutetaan täsmälleen (31 kahdesta); muussa tapauksessa saa yhden pisteen, esim. 29 yhdestä tai 30 yhdestä jne. Yhden pisteen pistemäärä tunnetaan nimellä ``One for the go'' tai yksinkertaisesti ``Go''. Tämän jälkeen laskenta nollataan ja peliä jatketaan aloittaen pelaajasta, joka on viimeksi pelatun kortin vasemmalla puolella. Pelaajat, joilla on kortteja jäljellä, toistavat tämän prosessin, kunnes kaikkien pelaajien kortit on pelattu.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seuraavaksi cribbage-ottelun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peli on pelattu, jokainen pelaaja saa vuorollaan pisteitä kätensä sisällön perusteella. Aloittaen </w:t>
      </w:r>
      <w:r>
        <w:rPr>
          <w:color w:val="A9A9A9"/>
        </w:rPr>
        <w:t xml:space="preserve">jakajan vasemmalla puolella olevasta pelaajasta pelaajat levittävät </w:t>
      </w:r>
      <w:r>
        <w:rPr/>
        <w:t xml:space="preserve">korttinsa pelialustalle ja laskevat pisteensä näiden neljän kortin ja aloituskortin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laskee ensimmäisenä pinnasängyssä lopussa?</w:t>
      </w:r>
    </w:p>
    <w:p>
      <w:pPr>
        <w:pStyle w:val="TextBody"/>
        <w:bidi w:val="0"/>
        <w:jc w:val="left"/>
        <w:rPr>
          <w:b/>
          <w:u w:val="single"/>
          <w:shd w:val="clear" w:fill="FFFF00"/>
        </w:rPr>
      </w:pPr>
      <w:r>
        <w:rPr>
          <w:b/>
          <w:u w:val="single"/>
          <w:shd w:val="clear" w:fill="FFFF00"/>
        </w:rPr>
        <w:t xml:space="preserve">Asiakirjan numero 34875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Julio César Chávez vs. Oscar De La Hoya, jota kutsuttiin nimellä ``Ultimate Glory'', oli ammattinyrkkeilyottelu, joka käytiin </w:t>
      </w:r>
      <w:r>
        <w:rPr>
          <w:color w:val="A9A9A9"/>
        </w:rPr>
        <w:t xml:space="preserve">7. kesäkuuta 1996 </w:t>
      </w:r>
      <w:r>
        <w:rPr/>
        <w:t xml:space="preserve">WBC:n ja kevytsarjan superkevytsarjan mestaruudesta.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Oscar de la Hoya otteli Chavezia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Ottelu kesti alle neljä erää. Vain minuutin kuluttua ensimmäisestä erästä De La Hoya osui suoraan oikealla kädellä, joka avasi valtavan haavan Chavezin silmän ympärille. Ottelu keskeytettiin väliaikaisesti ei minuuttiakaan myöhemmin, sillä haava oli niin vakava, että erotuomari Joe Cortez keskeytti ottelun ja antoi Chavezin hakea pyyhkeen. Vaikka Chavez pystyi jatkamaan ottelua, hän ei päässyt vauhtiin, ja De La Hoya hallitsi häntä ottelun loppuosan ajan. Neljännessä erässä, kun Chavez vihdoin alkoi hyökätä, De La Hoya otti erän loppuvaiheessa ohjat käsiinsä ja hakkasi Chavezin raa'asti useilla kovilla yhdistelmillä ja mursi Chavezin nenän vasemmalla koukulla. Koska silmän ympärillä oleva haava oli pahentunut entisestään, Cortez keskeytti ottelun jälleen kerran ja lähetti Chavezin kehälääkäri Flip Homanskyn luo. Homansky ilmoitti sitten Cortezille, että Chavez ei voinut jatkaa ottelua kasvojensa monien haavojen vuoksi, ja </w:t>
      </w:r>
      <w:r>
        <w:rPr>
          <w:color w:val="A9A9A9"/>
        </w:rPr>
        <w:t xml:space="preserve">De La Hoya sai </w:t>
      </w:r>
      <w:r>
        <w:rPr/>
        <w:t xml:space="preserve">TKO-voittonsa ajassa 2:37 neljännessä erässä.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oscar de la hoya vs chavez kuka voitti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Chavez de la Hoya -ottelun?</w:t>
      </w:r>
    </w:p>
    <w:p>
      <w:pPr>
        <w:pStyle w:val="TextBody"/>
        <w:bidi w:val="0"/>
        <w:jc w:val="left"/>
        <w:rPr>
          <w:b/>
          <w:u w:val="single"/>
          <w:shd w:val="clear" w:fill="FFFF00"/>
        </w:rPr>
      </w:pPr>
      <w:r>
        <w:rPr>
          <w:b/>
          <w:u w:val="single"/>
          <w:shd w:val="clear" w:fill="FFFF00"/>
        </w:rPr>
        <w:t xml:space="preserve">Asiakirjan numero 34876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Gimli on fiktiivinen hahmo J.R.R. Tolkienin Keski-Maan tarustosta, joka esiintyy Taru sormusten herrasta -elokuvassa. </w:t>
      </w:r>
      <w:r>
        <w:rPr/>
        <w:t xml:space="preserve">Hän on </w:t>
      </w:r>
      <w:r>
        <w:rPr>
          <w:color w:val="A9A9A9"/>
        </w:rPr>
        <w:t xml:space="preserve">kääpiösoturi ja </w:t>
      </w:r>
      <w:r>
        <w:rPr/>
        <w:t xml:space="preserve">Glóinin poika (hahmo Tolkienin aiemmasta romaanista Hobitti).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Gimli renkaiden herrasta -elokuvassa?</w:t>
      </w:r>
    </w:p>
    <w:p>
      <w:pPr>
        <w:pStyle w:val="TextBody"/>
        <w:bidi w:val="0"/>
        <w:jc w:val="left"/>
        <w:rPr>
          <w:b/>
          <w:u w:val="single"/>
          <w:shd w:val="clear" w:fill="FFFF00"/>
        </w:rPr>
      </w:pPr>
      <w:r>
        <w:rPr>
          <w:b/>
          <w:u w:val="single"/>
          <w:shd w:val="clear" w:fill="FFFF00"/>
        </w:rPr>
        <w:t xml:space="preserve">Asiakirjan numero 34877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Beast Mode on amerikkalaisen räppärin Future kymmenes mixtape, joka julkaistiin yhteistyössä atlantalaisen tuottajan Zaytovenin kanssa. Se ilmestyi </w:t>
      </w:r>
      <w:r>
        <w:rPr>
          <w:color w:val="A9A9A9"/>
        </w:rPr>
        <w:t xml:space="preserve">15. tammikuuta 2015</w:t>
      </w:r>
      <w:r>
        <w:rPr/>
        <w:t xml:space="preserve">. Sitä pidetään Monsterin ja 56 Nightsin ohella osana ``albumilaatuisten mixtapejen trilogiaa'', jonka Future julkaisi Honestin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Beast Mode by Future ilmestyi</w:t>
      </w:r>
    </w:p>
    <w:p>
      <w:pPr>
        <w:pStyle w:val="TextBody"/>
        <w:bidi w:val="0"/>
        <w:jc w:val="left"/>
        <w:rPr>
          <w:b/>
          <w:u w:val="single"/>
          <w:shd w:val="clear" w:fill="FFFF00"/>
        </w:rPr>
      </w:pPr>
      <w:r>
        <w:rPr>
          <w:b/>
          <w:u w:val="single"/>
          <w:shd w:val="clear" w:fill="FFFF00"/>
        </w:rPr>
        <w:t xml:space="preserve">Asiakirjan numero 34878</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07"/>
        </w:tabs>
        <w:bidi w:val="0"/>
        <w:spacing w:before="0" w:after="0"/>
        <w:ind w:start="707" w:hanging="283"/>
        <w:jc w:val="left"/>
        <w:rPr/>
      </w:pPr>
      <w:r>
        <w:rPr/>
        <w:t xml:space="preserve">Jotain Katelle </w:t>
      </w:r>
    </w:p>
    <w:p>
      <w:pPr>
        <w:pStyle w:val="TextBody"/>
        <w:numPr>
          <w:ilvl w:val="0"/>
          <w:numId w:val="3"/>
        </w:numPr>
        <w:tabs>
          <w:tab w:val="clear" w:pos="1134"/>
          <w:tab w:val="left" w:leader="none" w:pos="707"/>
        </w:tabs>
        <w:bidi w:val="0"/>
        <w:spacing w:before="0" w:after="0"/>
        <w:ind w:start="707" w:hanging="283"/>
        <w:jc w:val="left"/>
        <w:rPr/>
      </w:pPr>
      <w:r>
        <w:rPr/>
        <w:t xml:space="preserve">Johnny Cash -- American III: Solitary Man (</w:t>
      </w:r>
      <w:r>
        <w:rPr>
          <w:color w:val="A9A9A9"/>
        </w:rPr>
        <w:t xml:space="preserve">2000</w:t>
      </w:r>
      <w:r>
        <w:rPr/>
        <w:t xml:space="preserve">) (Tom Petty lauloi ja kitaroi Cashin levyllä.) </w:t>
      </w:r>
    </w:p>
    <w:p>
      <w:pPr>
        <w:pStyle w:val="TextBody"/>
        <w:numPr>
          <w:ilvl w:val="0"/>
          <w:numId w:val="3"/>
        </w:numPr>
        <w:tabs>
          <w:tab w:val="clear" w:pos="1134"/>
          <w:tab w:val="left" w:leader="none" w:pos="707"/>
        </w:tabs>
        <w:bidi w:val="0"/>
        <w:spacing w:before="0" w:after="0"/>
        <w:ind w:start="707" w:hanging="283"/>
        <w:jc w:val="left"/>
        <w:rPr/>
      </w:pPr>
      <w:r>
        <w:rPr/>
        <w:t xml:space="preserve">Edgewater-Lifter (2001) </w:t>
      </w:r>
    </w:p>
    <w:p>
      <w:pPr>
        <w:pStyle w:val="TextBody"/>
        <w:numPr>
          <w:ilvl w:val="0"/>
          <w:numId w:val="3"/>
        </w:numPr>
        <w:tabs>
          <w:tab w:val="clear" w:pos="1134"/>
          <w:tab w:val="left" w:leader="none" w:pos="707"/>
        </w:tabs>
        <w:bidi w:val="0"/>
        <w:spacing w:before="0" w:after="0"/>
        <w:ind w:start="707" w:hanging="283"/>
        <w:jc w:val="left"/>
        <w:rPr/>
      </w:pPr>
      <w:r>
        <w:rPr/>
        <w:t xml:space="preserve">Holly Nelson-Leaving the Yard (2003) </w:t>
      </w:r>
    </w:p>
    <w:p>
      <w:pPr>
        <w:pStyle w:val="TextBody"/>
        <w:numPr>
          <w:ilvl w:val="0"/>
          <w:numId w:val="3"/>
        </w:numPr>
        <w:tabs>
          <w:tab w:val="clear" w:pos="1134"/>
          <w:tab w:val="left" w:leader="none" w:pos="707"/>
        </w:tabs>
        <w:bidi w:val="0"/>
        <w:spacing w:before="0" w:after="0"/>
        <w:ind w:start="707" w:hanging="283"/>
        <w:jc w:val="left"/>
        <w:rPr/>
      </w:pPr>
      <w:r>
        <w:rPr/>
        <w:t xml:space="preserve">Cumberland Gap-Circle the Wagons (2004) </w:t>
      </w:r>
    </w:p>
    <w:p>
      <w:pPr>
        <w:pStyle w:val="TextBody"/>
        <w:numPr>
          <w:ilvl w:val="0"/>
          <w:numId w:val="3"/>
        </w:numPr>
        <w:tabs>
          <w:tab w:val="clear" w:pos="1134"/>
          <w:tab w:val="left" w:leader="none" w:pos="707"/>
        </w:tabs>
        <w:bidi w:val="0"/>
        <w:spacing w:before="0" w:after="0"/>
        <w:ind w:start="707" w:hanging="283"/>
        <w:jc w:val="left"/>
        <w:rPr/>
      </w:pPr>
      <w:r>
        <w:rPr/>
        <w:t xml:space="preserve">Sam Elliott-Barnyard: (2006) </w:t>
      </w:r>
    </w:p>
    <w:p>
      <w:pPr>
        <w:pStyle w:val="TextBody"/>
        <w:numPr>
          <w:ilvl w:val="0"/>
          <w:numId w:val="3"/>
        </w:numPr>
        <w:tabs>
          <w:tab w:val="clear" w:pos="1134"/>
          <w:tab w:val="left" w:leader="none" w:pos="707"/>
        </w:tabs>
        <w:bidi w:val="0"/>
        <w:spacing w:before="0" w:after="0"/>
        <w:ind w:start="707" w:hanging="283"/>
        <w:jc w:val="left"/>
        <w:rPr/>
      </w:pPr>
      <w:r>
        <w:rPr/>
        <w:t xml:space="preserve">Pearl Jam -- Live at the Gorge 05 / 06 (2007) </w:t>
      </w:r>
    </w:p>
    <w:p>
      <w:pPr>
        <w:pStyle w:val="TextBody"/>
        <w:numPr>
          <w:ilvl w:val="0"/>
          <w:numId w:val="3"/>
        </w:numPr>
        <w:tabs>
          <w:tab w:val="clear" w:pos="1134"/>
          <w:tab w:val="left" w:leader="none" w:pos="707"/>
        </w:tabs>
        <w:bidi w:val="0"/>
        <w:spacing w:before="0" w:after="0"/>
        <w:ind w:start="707" w:hanging="283"/>
        <w:jc w:val="left"/>
        <w:rPr/>
      </w:pPr>
      <w:r>
        <w:rPr/>
        <w:t xml:space="preserve">Mem Shannon-Live: Tipitina's Night (2007) </w:t>
      </w:r>
    </w:p>
    <w:p>
      <w:pPr>
        <w:pStyle w:val="TextBody"/>
        <w:numPr>
          <w:ilvl w:val="0"/>
          <w:numId w:val="3"/>
        </w:numPr>
        <w:tabs>
          <w:tab w:val="clear" w:pos="1134"/>
          <w:tab w:val="left" w:leader="none" w:pos="707"/>
        </w:tabs>
        <w:bidi w:val="0"/>
        <w:spacing w:before="0" w:after="0"/>
        <w:ind w:start="707" w:hanging="283"/>
        <w:jc w:val="left"/>
        <w:rPr/>
      </w:pPr>
      <w:r>
        <w:rPr/>
        <w:t xml:space="preserve">MercyMe-iTunes Originals (2008) </w:t>
      </w:r>
    </w:p>
    <w:p>
      <w:pPr>
        <w:pStyle w:val="TextBody"/>
        <w:numPr>
          <w:ilvl w:val="0"/>
          <w:numId w:val="3"/>
        </w:numPr>
        <w:tabs>
          <w:tab w:val="clear" w:pos="1134"/>
          <w:tab w:val="left" w:leader="none" w:pos="707"/>
        </w:tabs>
        <w:bidi w:val="0"/>
        <w:spacing w:before="0" w:after="0"/>
        <w:ind w:start="707" w:hanging="283"/>
        <w:jc w:val="left"/>
        <w:rPr/>
      </w:pPr>
      <w:r>
        <w:rPr/>
        <w:t xml:space="preserve">Dawn Landes -- Fireproof (2008) </w:t>
      </w:r>
    </w:p>
    <w:p>
      <w:pPr>
        <w:pStyle w:val="TextBody"/>
        <w:numPr>
          <w:ilvl w:val="0"/>
          <w:numId w:val="3"/>
        </w:numPr>
        <w:tabs>
          <w:tab w:val="clear" w:pos="1134"/>
          <w:tab w:val="left" w:leader="none" w:pos="707"/>
        </w:tabs>
        <w:bidi w:val="0"/>
        <w:spacing w:before="0" w:after="0"/>
        <w:ind w:start="707" w:hanging="283"/>
        <w:jc w:val="left"/>
        <w:rPr/>
      </w:pPr>
      <w:r>
        <w:rPr/>
        <w:t xml:space="preserve">Switchfoot (2008) </w:t>
      </w:r>
    </w:p>
    <w:p>
      <w:pPr>
        <w:pStyle w:val="TextBody"/>
        <w:numPr>
          <w:ilvl w:val="0"/>
          <w:numId w:val="3"/>
        </w:numPr>
        <w:tabs>
          <w:tab w:val="clear" w:pos="1134"/>
          <w:tab w:val="left" w:leader="none" w:pos="707"/>
        </w:tabs>
        <w:bidi w:val="0"/>
        <w:spacing w:before="0" w:after="0"/>
        <w:ind w:start="707" w:hanging="283"/>
        <w:jc w:val="left"/>
        <w:rPr/>
      </w:pPr>
      <w:r>
        <w:rPr/>
        <w:t xml:space="preserve">Reel Big Fish-maine, onni ja haureus (2009) </w:t>
      </w:r>
    </w:p>
    <w:p>
      <w:pPr>
        <w:pStyle w:val="TextBody"/>
        <w:numPr>
          <w:ilvl w:val="0"/>
          <w:numId w:val="3"/>
        </w:numPr>
        <w:tabs>
          <w:tab w:val="clear" w:pos="1134"/>
          <w:tab w:val="left" w:leader="none" w:pos="707"/>
        </w:tabs>
        <w:bidi w:val="0"/>
        <w:spacing w:before="0" w:after="0"/>
        <w:ind w:start="707" w:hanging="283"/>
        <w:jc w:val="left"/>
        <w:rPr/>
      </w:pPr>
      <w:r>
        <w:rPr/>
        <w:t xml:space="preserve">Booka Shade vs Plastic Operator-``Night Falls / Won't Back Down'' (2009) </w:t>
      </w:r>
    </w:p>
    <w:p>
      <w:pPr>
        <w:pStyle w:val="TextBody"/>
        <w:numPr>
          <w:ilvl w:val="0"/>
          <w:numId w:val="3"/>
        </w:numPr>
        <w:tabs>
          <w:tab w:val="clear" w:pos="1134"/>
          <w:tab w:val="left" w:leader="none" w:pos="707"/>
        </w:tabs>
        <w:bidi w:val="0"/>
        <w:spacing w:before="0" w:after="0"/>
        <w:ind w:start="707" w:hanging="283"/>
        <w:jc w:val="left"/>
        <w:rPr/>
      </w:pPr>
      <w:r>
        <w:rPr/>
        <w:t xml:space="preserve">John O'Callaghan (2010) </w:t>
      </w:r>
    </w:p>
    <w:p>
      <w:pPr>
        <w:pStyle w:val="TextBody"/>
        <w:numPr>
          <w:ilvl w:val="0"/>
          <w:numId w:val="3"/>
        </w:numPr>
        <w:tabs>
          <w:tab w:val="clear" w:pos="1134"/>
          <w:tab w:val="left" w:leader="none" w:pos="707"/>
        </w:tabs>
        <w:bidi w:val="0"/>
        <w:spacing w:before="0" w:after="0"/>
        <w:ind w:start="707" w:hanging="283"/>
        <w:jc w:val="left"/>
        <w:rPr/>
      </w:pPr>
      <w:r>
        <w:rPr/>
        <w:t xml:space="preserve">Tyler Hilton (2010) </w:t>
      </w:r>
    </w:p>
    <w:p>
      <w:pPr>
        <w:pStyle w:val="TextBody"/>
        <w:numPr>
          <w:ilvl w:val="0"/>
          <w:numId w:val="3"/>
        </w:numPr>
        <w:tabs>
          <w:tab w:val="clear" w:pos="1134"/>
          <w:tab w:val="left" w:leader="none" w:pos="707"/>
        </w:tabs>
        <w:bidi w:val="0"/>
        <w:spacing w:before="0" w:after="0"/>
        <w:ind w:start="707" w:hanging="283"/>
        <w:jc w:val="left"/>
        <w:rPr/>
      </w:pPr>
      <w:r>
        <w:rPr/>
        <w:t xml:space="preserve">Dia Frampton ja hänen valmentajansa Blake Shelton coveroivat kappaleen The Voice -ohjelmassa (Yhdysvallat). (2011) </w:t>
      </w:r>
    </w:p>
    <w:p>
      <w:pPr>
        <w:pStyle w:val="TextBody"/>
        <w:numPr>
          <w:ilvl w:val="0"/>
          <w:numId w:val="3"/>
        </w:numPr>
        <w:tabs>
          <w:tab w:val="clear" w:pos="1134"/>
          <w:tab w:val="left" w:leader="none" w:pos="707"/>
        </w:tabs>
        <w:bidi w:val="0"/>
        <w:spacing w:before="0" w:after="0"/>
        <w:ind w:start="707" w:hanging="283"/>
        <w:jc w:val="left"/>
        <w:rPr/>
      </w:pPr>
      <w:r>
        <w:rPr/>
        <w:t xml:space="preserve">Ryan Star-The America EP (2012) </w:t>
      </w:r>
    </w:p>
    <w:p>
      <w:pPr>
        <w:pStyle w:val="TextBody"/>
        <w:numPr>
          <w:ilvl w:val="0"/>
          <w:numId w:val="3"/>
        </w:numPr>
        <w:tabs>
          <w:tab w:val="clear" w:pos="1134"/>
          <w:tab w:val="left" w:leader="none" w:pos="707"/>
        </w:tabs>
        <w:bidi w:val="0"/>
        <w:spacing w:before="0" w:after="0"/>
        <w:ind w:start="707" w:hanging="283"/>
        <w:jc w:val="left"/>
        <w:rPr/>
      </w:pPr>
      <w:r>
        <w:rPr/>
        <w:t xml:space="preserve">Benjamin Francis Leftwich coveroi kappaleen Greyn anatomian 9. kauden 3. jaksoon. (2012) </w:t>
      </w:r>
    </w:p>
    <w:p>
      <w:pPr>
        <w:pStyle w:val="TextBody"/>
        <w:numPr>
          <w:ilvl w:val="0"/>
          <w:numId w:val="3"/>
        </w:numPr>
        <w:tabs>
          <w:tab w:val="clear" w:pos="1134"/>
          <w:tab w:val="left" w:leader="none" w:pos="707"/>
        </w:tabs>
        <w:bidi w:val="0"/>
        <w:spacing w:before="0" w:after="0"/>
        <w:ind w:start="707" w:hanging="283"/>
        <w:jc w:val="left"/>
        <w:rPr/>
      </w:pPr>
      <w:r>
        <w:rPr/>
        <w:t xml:space="preserve">Bon Jovi - coveroi kappaleen Have a Nice Day -kiertueellaan. (2005-2006) </w:t>
      </w:r>
    </w:p>
    <w:p>
      <w:pPr>
        <w:pStyle w:val="TextBody"/>
        <w:numPr>
          <w:ilvl w:val="0"/>
          <w:numId w:val="3"/>
        </w:numPr>
        <w:tabs>
          <w:tab w:val="clear" w:pos="1134"/>
          <w:tab w:val="left" w:leader="none" w:pos="707"/>
        </w:tabs>
        <w:bidi w:val="0"/>
        <w:spacing w:before="0" w:after="0"/>
        <w:ind w:start="707" w:hanging="283"/>
        <w:jc w:val="left"/>
        <w:rPr/>
      </w:pPr>
      <w:r>
        <w:rPr/>
        <w:t xml:space="preserve">Dale Ann Bradley-Coveri kappaleen ``Don't Turn Your Back'' CD:lle. (2009) </w:t>
      </w:r>
    </w:p>
    <w:p>
      <w:pPr>
        <w:pStyle w:val="TextBody"/>
        <w:numPr>
          <w:ilvl w:val="0"/>
          <w:numId w:val="3"/>
        </w:numPr>
        <w:tabs>
          <w:tab w:val="clear" w:pos="1134"/>
          <w:tab w:val="left" w:leader="none" w:pos="707"/>
        </w:tabs>
        <w:bidi w:val="0"/>
        <w:spacing w:before="0" w:after="0"/>
        <w:ind w:start="707" w:hanging="283"/>
        <w:jc w:val="left"/>
        <w:rPr/>
      </w:pPr>
      <w:r>
        <w:rPr/>
        <w:t xml:space="preserve">Tokutaro unelias Maki-Covered englanniksi sekä japaniksi. (2013) </w:t>
      </w:r>
    </w:p>
    <w:p>
      <w:pPr>
        <w:pStyle w:val="TextBody"/>
        <w:numPr>
          <w:ilvl w:val="0"/>
          <w:numId w:val="3"/>
        </w:numPr>
        <w:tabs>
          <w:tab w:val="clear" w:pos="1134"/>
          <w:tab w:val="left" w:leader="none" w:pos="707"/>
        </w:tabs>
        <w:bidi w:val="0"/>
        <w:spacing w:before="0" w:after="0"/>
        <w:ind w:start="707" w:hanging="283"/>
        <w:jc w:val="left"/>
        <w:rPr/>
      </w:pPr>
      <w:r>
        <w:rPr/>
        <w:t xml:space="preserve">Kris Kristofferson-Covered varten soundtrack History Channelin Texas Rising. (2015) </w:t>
      </w:r>
    </w:p>
    <w:p>
      <w:pPr>
        <w:pStyle w:val="TextBody"/>
        <w:numPr>
          <w:ilvl w:val="0"/>
          <w:numId w:val="3"/>
        </w:numPr>
        <w:tabs>
          <w:tab w:val="clear" w:pos="1134"/>
          <w:tab w:val="left" w:leader="none" w:pos="707"/>
        </w:tabs>
        <w:bidi w:val="0"/>
        <w:ind w:start="707" w:hanging="283"/>
        <w:jc w:val="left"/>
        <w:rPr/>
      </w:pPr>
      <w:r>
        <w:rPr/>
        <w:t xml:space="preserve">Jason Aldean-Saturday Night Live (2017) Sattumalta Sam Smith oli musiikkivieraana tässä Saturday Night Live -ohjelman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Johnny Cash levytti "I won back down" -levyn?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David Lelandin ohjaama musiikkivideo kuvattiin 22. ja 23. maaliskuuta 1989 Pinewood Studiosin ääninäyttämöllä, ja se julkaistiin 24. huhtikuuta 1989. Traveling Wilburys -yhtyetoverit George Harrison ja Jeff Lynne esiintyvät videolla. Mike Campbell ja Harrisonin entinen Beatles-yhtyetoveri Ringo Starr esiintyvät myös videolla, ja Campbell soittaa Harrisonin kuuluisaa maalattua Fender Stratocasteria ``Rocky''. Starrin kuvataan videolla soittavan kappaleessa rumpuja, vaikka rumpuja soitti </w:t>
      </w:r>
      <w:r>
        <w:rPr/>
        <w:t xml:space="preserve">levyllä </w:t>
      </w:r>
      <w:r>
        <w:rPr/>
        <w:t xml:space="preserve">itse asiassa </w:t>
      </w:r>
      <w:r>
        <w:rPr>
          <w:color w:val="A9A9A9"/>
        </w:rPr>
        <w:t xml:space="preserve">Phil Jones.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I won't back down -biisissä...</w:t>
      </w:r>
    </w:p>
    <w:p>
      <w:pPr>
        <w:pStyle w:val="TextBody"/>
        <w:bidi w:val="0"/>
        <w:jc w:val="left"/>
        <w:rPr>
          <w:b/>
          <w:u w:val="single"/>
          <w:shd w:val="clear" w:fill="FFFF00"/>
        </w:rPr>
      </w:pPr>
      <w:r>
        <w:rPr>
          <w:b/>
          <w:u w:val="single"/>
          <w:shd w:val="clear" w:fill="FFFF00"/>
        </w:rPr>
        <w:t xml:space="preserve">Asiakirjan numero 34879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Kengurujen lisääntyminen on samanlaista kuin opossumien. Munasolu (joka on vielä muutaman mikrometrin paksuisen kuoren evolutiivisessa jäänteessä ja jossa on vain pieni määrä keltuaista) laskeutuu munasarjasta kohtuun. Siellä se hedelmöittyy ja kehittyy nopeasti vastasyntyneeksi. Jopa suurimmassa kengurussa (punakenguru) vastasyntynyt syntyy vain 33 päivän kuluttua. Yleensä vain yksi poikanen syntyy kerrallaan. Se on sokea, karvaton ja vain muutaman senttimetrin pituinen, ja sen takajalat ovat pelkkiä tyngät. Sen sijaan se kiipeää kehittyneempien etujalkojensa avulla emonsa vatsan paksun turkin läpi pussiin, mikä kestää noin kolmesta viiteen minuuttia. Pussissa ollessaan se kiinnittyy yhteen neljästä nisästä ja alkaa syödä. Lähes välittömästi emon sukupuolikierto alkaa uudelleen. Toinen muna laskeutuu kohtuun, ja emosta tulee seksuaalisesti vastaanottavainen. Jos emo parittelee ja toinen munasolu hedelmöittyy, sen kehitys pysähtyy väliaikaisesti. Sillä välin pussissa oleva vastasyntynyt kasvaa nopeasti. Noin 190 päivän kuluttua poikanen (joey) on riittävän suuri ja kehittynyt tullakseen kokonaan ulos pussista, kun se on ensin työntänyt päänsä ulos muutaman viikon ajan, kunnes se tuntee olonsa riittävän turvalliseksi tullakseen kokonaan ulos pussista. Siitä lähtien se viettää yhä enemmän aikaa ulkomaailmassa, ja lopulta, noin 235 päivän kuluttua, se poistuu pussista viimeisen kerran. </w:t>
      </w:r>
      <w:r>
        <w:rPr>
          <w:color w:val="A9A9A9"/>
        </w:rPr>
        <w:t xml:space="preserve">Kengurujen keskimääräinen elinikä luonnossa on kuusi vuotta ja vankeudessa yli 20 vuotta, mutta se vaihtelee lajeittain.</w:t>
      </w:r>
      <w:r>
        <w:rPr/>
        <w:t xml:space="preserve"> Useimmat yksilöt eivät kuitenkaan saavuta sukukypsyyttä luonnossa.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punainen kenguru elää?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Samoin kuin termit "wallaroo" ja "wallaby", myös "kenguru" viittaa polyfyyttiseen lajiryhmään. Kaikki kolme lajia viittaavat saman taksonomisen perheen, Macropodidae, jäseniin, ja ne erotetaan toisistaan koon perusteella. Suvun suurimpia lajeja kutsutaan kenguruiksi ja pienimpiä yleensä seinäruusuiksi. Termi ``muurarut'' viittaa keskikokoisiin lajeihin.</w:t>
      </w:r>
      <w:r>
        <w:rPr/>
        <w:t xml:space="preserve"> Puukenguru on toinen makropodien suku, joka elää Uuden-Guinean trooppisissa sademetsissä, Queenslandin koillisosassa ja joillakin alueen saarilla. Yleinen käsitys näiden epävirallisten termien suhteellisesta koosta voisi 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kenguru on saanut nimensä?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Kenguruiksi kutsutaan yleisesti </w:t>
      </w:r>
      <w:r>
        <w:rPr>
          <w:color w:val="A9A9A9"/>
        </w:rPr>
        <w:t xml:space="preserve">neljää </w:t>
      </w:r>
      <w:r>
        <w:rPr/>
        <w:t xml:space="preserve">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kengurulajia on kotoisin Australiasta?</w:t>
      </w:r>
    </w:p>
    <w:p>
      <w:pPr>
        <w:pStyle w:val="TextBody"/>
        <w:bidi w:val="0"/>
        <w:jc w:val="left"/>
        <w:rPr>
          <w:b/>
          <w:u w:val="single"/>
          <w:shd w:val="clear" w:fill="FFFF00"/>
        </w:rPr>
      </w:pPr>
      <w:r>
        <w:rPr>
          <w:b/>
          <w:u w:val="single"/>
          <w:shd w:val="clear" w:fill="FFFF00"/>
        </w:rPr>
        <w:t xml:space="preserve">Asiakirjan numero 34880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Espanjan Amerikassa tapahtuneista muutoksista tapahtui 1700-luvun jälkipuoliskolla sen jälkeen, kun </w:t>
      </w:r>
      <w:r>
        <w:rPr>
          <w:color w:val="A9A9A9"/>
        </w:rPr>
        <w:t xml:space="preserve">José de Gálvez, </w:t>
      </w:r>
      <w:r>
        <w:rPr/>
        <w:t xml:space="preserve">joka myöhemmin nimitettiin Intioiden ministeriksi, </w:t>
      </w:r>
      <w:r>
        <w:rPr/>
        <w:t xml:space="preserve">teki Uuden Espanjan yleistarkastuksen (1765-1771).</w:t>
      </w:r>
      <w:r>
        <w:rPr/>
        <w:t xml:space="preserve"> Uudessa Espanjassa yritetyt uudistukset toteutettiin myöhemmin muualla Espanjan Amerikassa. Yksi aikaisempi uudistus oli ollut Uuden Granadan varakuningaskunnan perustaminen (1717), joka erotettiin Perun varakuningaskunnasta merentakaisten alueiden hallinnon parantamiseksi. Uusi varakuningaskunta perustettiin aluksi vuonna 1717, lakkautettiin vain kuusi vuotta myöhemmin ja perustettiin pysyvästi vuonna 1739, eli vielä ennen 1700-luvun lopun uudistuksia. Kyseessä oli hallinnollinen muutos, joka heijasteli sitä (jo 1500-luvulla tapahtunutta) tunnustusta, että Etelä-Amerikan pohjoisella alueella oli tiettyjä haasteita, jotka johtuivat etäisyydestä Peruun. Guatemalassa ja Venezuelassa oli jo aiemmin perustettu kenraalikapinatseja, mikä merkitsi niiden merkityksen kasvua. Vuonna 1776 Perun varakuningaskunnasta erotettiin myös toinen hallintoalue, Rio de la Platan varakuningaskunta, osana José de Gálvezin kattavaa hallintouudistusta. Samana vuonna Venezuelaan perustettiin myös itsenäinen kenraalikapteenisto.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18. vuosisadan uudistuksista Espanjan valtakunnassa vastannut Intian ministeri oli</w:t>
      </w:r>
    </w:p>
    <w:p>
      <w:pPr>
        <w:pStyle w:val="TextBody"/>
        <w:bidi w:val="0"/>
        <w:jc w:val="left"/>
        <w:rPr>
          <w:b/>
          <w:u w:val="single"/>
          <w:shd w:val="clear" w:fill="FFFF00"/>
        </w:rPr>
      </w:pPr>
      <w:r>
        <w:rPr>
          <w:b/>
          <w:u w:val="single"/>
          <w:shd w:val="clear" w:fill="FFFF00"/>
        </w:rPr>
        <w:t xml:space="preserve">Asiakirjan numero 34881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Double V -kampanja oli </w:t>
      </w:r>
      <w:r>
        <w:rPr>
          <w:color w:val="A9A9A9"/>
        </w:rPr>
        <w:t xml:space="preserve">iskulause ja kampanja, jolla edistettiin afroamerikkalaisten taistelua demokratian puolesta ulkomailla ja Yhdysvalloissa toisen maailmansodan aikana</w:t>
      </w:r>
      <w:r>
        <w:rPr/>
        <w:t xml:space="preserve">. Double V viittaa "V for victory" -merkkiin, joka oli näkyvästi esillä maissa, jotka taistelivat "aggression, orjuuden ja tyrannian voittamiseksi", mutta siinä käytetään toista "V:tä", joka edustaa afroamerikkalaisten kaksoisvoittoa, kun he taistelivat vapauden puolesta sekä ulkomailla että kotimaassa. Kampanja julkaistiin ensimmäisen kerran afroamerikkalaisessa Pittsburgh Courier -sanomalehdessä 7. helmikuuta 1942. Iskulause sai alkunsa vastauksesta 26-vuotiaan lukijan James G. Thompsonin kirjoittamaan kirjeeseen ``Pitäisikö minun uhrata elääkseni'' puoliksi amerikkalaisena?''. Kampanja, jonka nimi oli "Demokratia - kaksoisvoitto kotona ja ulkomailla", korosti afroamerikkalaisten ottamia riskejä heidän taistellessaan akselivaltojen vastaisessa sotilaallisessa kampanjassa, vaikka heiltä evättiin kansalaisoikeudet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kaksoisv-kampanja toisen maailmansodan aikana?</w:t>
      </w:r>
    </w:p>
    <w:p>
      <w:pPr>
        <w:pStyle w:val="TextBody"/>
        <w:bidi w:val="0"/>
        <w:jc w:val="left"/>
        <w:rPr>
          <w:b/>
          <w:u w:val="single"/>
          <w:shd w:val="clear" w:fill="FFFF00"/>
        </w:rPr>
      </w:pPr>
      <w:r>
        <w:rPr>
          <w:b/>
          <w:u w:val="single"/>
          <w:shd w:val="clear" w:fill="FFFF00"/>
        </w:rPr>
        <w:t xml:space="preserve">Asiakirjan numero 34882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Yksikään presidenttiehdokas ei saanut ensimmäisellä kierroksella voittoon vaadittavaa 55 prosentin ääniosuutta, joten 31. maaliskuuta järjestettiin toinen äänestyskierros kahden kärkiehdokkaan, </w:t>
      </w:r>
      <w:r>
        <w:rPr>
          <w:color w:val="A9A9A9"/>
        </w:rPr>
        <w:t xml:space="preserve">Sierra Leonen kansanpuolueen </w:t>
      </w:r>
      <w:r>
        <w:rPr>
          <w:color w:val="A9A9A9"/>
        </w:rPr>
        <w:t xml:space="preserve">oppositiojohtajan </w:t>
      </w:r>
      <w:r>
        <w:rPr>
          <w:color w:val="DCDCDC"/>
        </w:rPr>
        <w:t xml:space="preserve">Julius Maada Bion </w:t>
      </w:r>
      <w:r>
        <w:rPr/>
        <w:t xml:space="preserve">ja hallitsevan All People's Congressin Samura Kamaran </w:t>
      </w:r>
      <w:r>
        <w:rPr/>
        <w:t xml:space="preserve">välillä</w:t>
      </w:r>
      <w:r>
        <w:rPr/>
        <w:t xml:space="preserve">; heitä erotti ensimmäisellä kierroksella alle 15 000 ääntä. Bio valittiin myöhemmin 51,8 prosentin äänisaaliilla.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vaalit Sierra Leonessa?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2018 presidentinvaalit Sierra Leonessa?</w:t>
      </w:r>
    </w:p>
    <w:p>
      <w:pPr>
        <w:pStyle w:val="TextBody"/>
        <w:bidi w:val="0"/>
        <w:jc w:val="left"/>
        <w:rPr>
          <w:b/>
          <w:u w:val="single"/>
          <w:shd w:val="clear" w:fill="FFFF00"/>
        </w:rPr>
      </w:pPr>
      <w:r>
        <w:rPr>
          <w:b/>
          <w:u w:val="single"/>
          <w:shd w:val="clear" w:fill="FFFF00"/>
        </w:rPr>
        <w:t xml:space="preserve">Asiakirjan numero 34883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Sadan kolmannen Yhdysvaltain kongressi oli Yhdysvaltain liittovaltion hallituksen lainsäädäntöelin, joka koostui Yhdysvaltain senaatista ja Yhdysvaltain edustajainhuoneesta. Se kokoontui Washingtonissa 3. tammikuuta 1993-3. tammikuuta 1995 George H. W. Bushin presidenttikauden viimeisten viikkojen ja Bill Clintonin presidenttikauden kahden ensimmäisen vuoden aikana. Edustajainhuoneen paikkajako perustui Yhdysvaltojen 21. väestönlaskentaan vuonna 1990. Molemmissa kamareissa oli </w:t>
      </w:r>
      <w:r>
        <w:rPr>
          <w:color w:val="A9A9A9"/>
        </w:rPr>
        <w:t xml:space="preserve">demokraattinen </w:t>
      </w:r>
      <w:r>
        <w:rPr/>
        <w:t xml:space="preserve">enemmistö. Tämä on viimeinen kongressi, jossa demokraattipuolueella oli molemmat edustajainhuoneiden enemmistöt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edustajainhuonetta ja senaattia vuonna 1994</w:t>
      </w:r>
    </w:p>
    <w:p>
      <w:pPr>
        <w:pStyle w:val="TextBody"/>
        <w:bidi w:val="0"/>
        <w:jc w:val="left"/>
        <w:rPr>
          <w:b/>
          <w:u w:val="single"/>
          <w:shd w:val="clear" w:fill="FFFF00"/>
        </w:rPr>
      </w:pPr>
      <w:r>
        <w:rPr>
          <w:b/>
          <w:u w:val="single"/>
          <w:shd w:val="clear" w:fill="FFFF00"/>
        </w:rPr>
        <w:t xml:space="preserve">Asiakirjan numero 34884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televisiodraamasarjan Empire kolmas kausi sai ensi-iltansa 21. syyskuuta 2016 Yhdysvalloissa Fox-kanavalla. Kolmas kausi tilattiin 15. tammikuuta 2016. Sarjan tuottaa 20th Century Fox yhdessä Imagine Entertainmentin, Lee Daniels Entertainmentin, Danny Strong Productionsin ja Little Chicken Inc:n kanssa. Tämän kauden showrunnereina toimivat Ilene Chaiken, Danny Strong ja Lee Daniels. Kausi esitetään keskiviikkoisin kello 21.00, eli samalla aikataululla kuin aiemmatkin kaudet. Kausi päättyi 24. toukokuuta 2017 ja sisälsi </w:t>
      </w:r>
      <w:r>
        <w:rPr>
          <w:color w:val="A9A9A9"/>
        </w:rPr>
        <w:t xml:space="preserve">18 </w:t>
      </w:r>
      <w:r>
        <w:rPr/>
        <w:t xml:space="preserve">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empiren 3. kaudella?</w:t>
      </w:r>
    </w:p>
    <w:p>
      <w:pPr>
        <w:pStyle w:val="TextBody"/>
        <w:bidi w:val="0"/>
        <w:jc w:val="left"/>
        <w:rPr>
          <w:b/>
          <w:u w:val="single"/>
          <w:shd w:val="clear" w:fill="FFFF00"/>
        </w:rPr>
      </w:pPr>
      <w:r>
        <w:rPr>
          <w:b/>
          <w:u w:val="single"/>
          <w:shd w:val="clear" w:fill="FFFF00"/>
        </w:rPr>
        <w:t xml:space="preserve">Asiakirjan numero 34885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India Today India Today -logo </w:t>
      </w:r>
    </w:p>
    <w:tbl>
      <w:tblPr>
        <w:tblW w:w="6962" w:type="dxa"/>
        <w:jc w:val="left"/>
        <w:tblInd w:w="0" w:type="dxa"/>
        <w:tblLayout w:type="fixed"/>
        <w:tblCellMar>
          <w:top w:w="28" w:type="dxa"/>
          <w:left w:w="28" w:type="dxa"/>
          <w:bottom w:w="28" w:type="dxa"/>
          <w:right w:w="28" w:type="dxa"/>
        </w:tblCellMar>
      </w:tblPr>
      <w:tblGrid>
        <w:gridCol w:w="2941"/>
        <w:gridCol w:w="4021"/>
      </w:tblGrid>
      <w:tr>
        <w:trPr/>
        <w:tc>
          <w:tcPr>
            <w:tcW w:w="2941" w:type="dxa"/>
            <w:tcBorders/>
            <w:vAlign w:val="center"/>
          </w:tcPr>
          <w:p>
            <w:pPr>
              <w:pStyle w:val="TableHeading"/>
              <w:suppressLineNumbers/>
              <w:bidi w:val="0"/>
              <w:spacing w:before="0" w:after="283"/>
              <w:jc w:val="center"/>
              <w:rPr/>
            </w:pPr>
            <w:r>
              <w:rPr/>
              <w:t xml:space="preserve">Käynnistetty </w:t>
            </w:r>
          </w:p>
        </w:tc>
        <w:tc>
          <w:tcPr>
            <w:tcW w:w="4021" w:type="dxa"/>
            <w:tcBorders/>
            <w:vAlign w:val="center"/>
          </w:tcPr>
          <w:p>
            <w:pPr>
              <w:pStyle w:val="TableContents"/>
              <w:bidi w:val="0"/>
              <w:spacing w:before="0" w:after="283"/>
              <w:jc w:val="left"/>
              <w:rPr/>
            </w:pPr>
            <w:r>
              <w:rPr/>
              <w:t xml:space="preserve">7. huhtikuuta 2003 </w:t>
            </w:r>
          </w:p>
        </w:tc>
      </w:tr>
      <w:tr>
        <w:trPr/>
        <w:tc>
          <w:tcPr>
            <w:tcW w:w="2941" w:type="dxa"/>
            <w:tcBorders/>
            <w:vAlign w:val="center"/>
          </w:tcPr>
          <w:p>
            <w:pPr>
              <w:pStyle w:val="TableHeading"/>
              <w:suppressLineNumbers/>
              <w:bidi w:val="0"/>
              <w:spacing w:before="0" w:after="283"/>
              <w:jc w:val="center"/>
              <w:rPr/>
            </w:pPr>
            <w:r>
              <w:rPr/>
              <w:t xml:space="preserve">Omistaa </w:t>
            </w:r>
          </w:p>
        </w:tc>
        <w:tc>
          <w:tcPr>
            <w:tcW w:w="4021" w:type="dxa"/>
            <w:tcBorders/>
            <w:vAlign w:val="center"/>
          </w:tcPr>
          <w:p>
            <w:pPr>
              <w:pStyle w:val="TableContents"/>
              <w:bidi w:val="0"/>
              <w:spacing w:before="0" w:after="283"/>
              <w:jc w:val="left"/>
              <w:rPr/>
            </w:pPr>
            <w:r>
              <w:rPr/>
              <w:t xml:space="preserve">Living Media </w:t>
            </w:r>
          </w:p>
        </w:tc>
      </w:tr>
      <w:tr>
        <w:trPr/>
        <w:tc>
          <w:tcPr>
            <w:tcW w:w="2941" w:type="dxa"/>
            <w:tcBorders/>
            <w:vAlign w:val="center"/>
          </w:tcPr>
          <w:p>
            <w:pPr>
              <w:pStyle w:val="TableHeading"/>
              <w:suppressLineNumbers/>
              <w:bidi w:val="0"/>
              <w:spacing w:before="0" w:after="283"/>
              <w:jc w:val="center"/>
              <w:rPr/>
            </w:pPr>
            <w:r>
              <w:rPr/>
              <w:t xml:space="preserve">Kuvaformaatti </w:t>
            </w:r>
          </w:p>
        </w:tc>
        <w:tc>
          <w:tcPr>
            <w:tcW w:w="4021" w:type="dxa"/>
            <w:tcBorders/>
            <w:vAlign w:val="center"/>
          </w:tcPr>
          <w:p>
            <w:pPr>
              <w:pStyle w:val="TableContents"/>
              <w:bidi w:val="0"/>
              <w:spacing w:before="0" w:after="283"/>
              <w:jc w:val="left"/>
              <w:rPr/>
            </w:pPr>
            <w:r>
              <w:rPr/>
              <w:t xml:space="preserve">4:3 (576i, SDTV) </w:t>
            </w:r>
          </w:p>
        </w:tc>
      </w:tr>
      <w:tr>
        <w:trPr/>
        <w:tc>
          <w:tcPr>
            <w:tcW w:w="2941" w:type="dxa"/>
            <w:tcBorders/>
            <w:vAlign w:val="center"/>
          </w:tcPr>
          <w:p>
            <w:pPr>
              <w:pStyle w:val="TableHeading"/>
              <w:suppressLineNumbers/>
              <w:bidi w:val="0"/>
              <w:spacing w:before="0" w:after="283"/>
              <w:jc w:val="center"/>
              <w:rPr/>
            </w:pPr>
            <w:r>
              <w:rPr/>
              <w:t xml:space="preserve">Maa </w:t>
            </w:r>
          </w:p>
        </w:tc>
        <w:tc>
          <w:tcPr>
            <w:tcW w:w="4021" w:type="dxa"/>
            <w:tcBorders/>
            <w:vAlign w:val="center"/>
          </w:tcPr>
          <w:p>
            <w:pPr>
              <w:pStyle w:val="TableContents"/>
              <w:bidi w:val="0"/>
              <w:spacing w:before="0" w:after="283"/>
              <w:jc w:val="left"/>
              <w:rPr/>
            </w:pPr>
            <w:r>
              <w:rPr/>
              <w:t xml:space="preserve">Intia </w:t>
            </w:r>
          </w:p>
        </w:tc>
      </w:tr>
      <w:tr>
        <w:trPr/>
        <w:tc>
          <w:tcPr>
            <w:tcW w:w="2941" w:type="dxa"/>
            <w:tcBorders/>
            <w:vAlign w:val="center"/>
          </w:tcPr>
          <w:p>
            <w:pPr>
              <w:pStyle w:val="TableHeading"/>
              <w:suppressLineNumbers/>
              <w:bidi w:val="0"/>
              <w:spacing w:before="0" w:after="283"/>
              <w:jc w:val="center"/>
              <w:rPr/>
            </w:pPr>
            <w:r>
              <w:rPr/>
              <w:t xml:space="preserve">Kieli </w:t>
            </w:r>
          </w:p>
        </w:tc>
        <w:tc>
          <w:tcPr>
            <w:tcW w:w="4021" w:type="dxa"/>
            <w:tcBorders/>
            <w:vAlign w:val="center"/>
          </w:tcPr>
          <w:p>
            <w:pPr>
              <w:pStyle w:val="TableContents"/>
              <w:bidi w:val="0"/>
              <w:spacing w:before="0" w:after="283"/>
              <w:jc w:val="left"/>
              <w:rPr/>
            </w:pPr>
            <w:r>
              <w:rPr/>
              <w:t xml:space="preserve">Englanti </w:t>
            </w:r>
          </w:p>
        </w:tc>
      </w:tr>
      <w:tr>
        <w:trPr/>
        <w:tc>
          <w:tcPr>
            <w:tcW w:w="2941" w:type="dxa"/>
            <w:tcBorders/>
            <w:vAlign w:val="center"/>
          </w:tcPr>
          <w:p>
            <w:pPr>
              <w:pStyle w:val="TableHeading"/>
              <w:suppressLineNumbers/>
              <w:bidi w:val="0"/>
              <w:spacing w:before="0" w:after="283"/>
              <w:jc w:val="center"/>
              <w:rPr/>
            </w:pPr>
            <w:r>
              <w:rPr/>
              <w:t xml:space="preserve">Lähetysalue </w:t>
            </w:r>
          </w:p>
        </w:tc>
        <w:tc>
          <w:tcPr>
            <w:tcW w:w="4021" w:type="dxa"/>
            <w:tcBorders/>
            <w:vAlign w:val="center"/>
          </w:tcPr>
          <w:p>
            <w:pPr>
              <w:pStyle w:val="TableContents"/>
              <w:bidi w:val="0"/>
              <w:spacing w:before="0" w:after="283"/>
              <w:jc w:val="left"/>
              <w:rPr/>
            </w:pPr>
            <w:r>
              <w:rPr/>
              <w:t xml:space="preserve">Intia maailmanlaajuisesti </w:t>
            </w:r>
          </w:p>
        </w:tc>
      </w:tr>
      <w:tr>
        <w:trPr/>
        <w:tc>
          <w:tcPr>
            <w:tcW w:w="2941" w:type="dxa"/>
            <w:tcBorders/>
            <w:vAlign w:val="center"/>
          </w:tcPr>
          <w:p>
            <w:pPr>
              <w:pStyle w:val="TableHeading"/>
              <w:suppressLineNumbers/>
              <w:bidi w:val="0"/>
              <w:spacing w:before="0" w:after="283"/>
              <w:jc w:val="center"/>
              <w:rPr/>
            </w:pPr>
            <w:r>
              <w:rPr/>
              <w:t xml:space="preserve">Päämaja </w:t>
            </w:r>
          </w:p>
        </w:tc>
        <w:tc>
          <w:tcPr>
            <w:tcW w:w="4021" w:type="dxa"/>
            <w:tcBorders/>
            <w:vAlign w:val="center"/>
          </w:tcPr>
          <w:p>
            <w:pPr>
              <w:pStyle w:val="TableContents"/>
              <w:bidi w:val="0"/>
              <w:spacing w:before="0" w:after="283"/>
              <w:jc w:val="left"/>
              <w:rPr/>
            </w:pPr>
            <w:r>
              <w:rPr/>
              <w:t xml:space="preserve">Noida, Uttar Pradesh, Intia </w:t>
            </w:r>
          </w:p>
        </w:tc>
      </w:tr>
      <w:tr>
        <w:trPr/>
        <w:tc>
          <w:tcPr>
            <w:tcW w:w="2941" w:type="dxa"/>
            <w:tcBorders/>
            <w:vAlign w:val="center"/>
          </w:tcPr>
          <w:p>
            <w:pPr>
              <w:pStyle w:val="TableHeading"/>
              <w:suppressLineNumbers/>
              <w:bidi w:val="0"/>
              <w:spacing w:before="0" w:after="283"/>
              <w:jc w:val="center"/>
              <w:rPr/>
            </w:pPr>
            <w:r>
              <w:rPr/>
              <w:t xml:space="preserve">Aikaisemmin nimeltään </w:t>
            </w:r>
          </w:p>
        </w:tc>
        <w:tc>
          <w:tcPr>
            <w:tcW w:w="4021" w:type="dxa"/>
            <w:tcBorders/>
            <w:vAlign w:val="center"/>
          </w:tcPr>
          <w:p>
            <w:pPr>
              <w:pStyle w:val="TableContents"/>
              <w:bidi w:val="0"/>
              <w:spacing w:before="0" w:after="283"/>
              <w:jc w:val="left"/>
              <w:rPr/>
            </w:pPr>
            <w:r>
              <w:rPr/>
              <w:t xml:space="preserve">Otsikot tänään </w:t>
            </w:r>
          </w:p>
        </w:tc>
      </w:tr>
      <w:tr>
        <w:trPr/>
        <w:tc>
          <w:tcPr>
            <w:tcW w:w="2941" w:type="dxa"/>
            <w:tcBorders/>
            <w:vAlign w:val="center"/>
          </w:tcPr>
          <w:p>
            <w:pPr>
              <w:pStyle w:val="TableHeading"/>
              <w:suppressLineNumbers/>
              <w:bidi w:val="0"/>
              <w:spacing w:before="0" w:after="283"/>
              <w:jc w:val="center"/>
              <w:rPr/>
            </w:pPr>
            <w:r>
              <w:rPr/>
              <w:t xml:space="preserve">Siskokanava (s) </w:t>
            </w:r>
          </w:p>
        </w:tc>
        <w:tc>
          <w:tcPr>
            <w:tcW w:w="4021" w:type="dxa"/>
            <w:tcBorders/>
            <w:vAlign w:val="center"/>
          </w:tcPr>
          <w:p>
            <w:pPr>
              <w:pStyle w:val="TableContents"/>
              <w:bidi w:val="0"/>
              <w:spacing w:before="0" w:after="283"/>
              <w:jc w:val="left"/>
              <w:rPr/>
            </w:pPr>
            <w:r>
              <w:rPr/>
              <w:t xml:space="preserve">Aaj Tak, Dilli Aaj Tak, Tez TV </w:t>
            </w:r>
          </w:p>
        </w:tc>
      </w:tr>
      <w:tr>
        <w:trPr/>
        <w:tc>
          <w:tcPr>
            <w:tcW w:w="2941" w:type="dxa"/>
            <w:tcBorders/>
            <w:vAlign w:val="center"/>
          </w:tcPr>
          <w:p>
            <w:pPr>
              <w:pStyle w:val="TableHeading"/>
              <w:suppressLineNumbers/>
              <w:bidi w:val="0"/>
              <w:spacing w:before="0" w:after="283"/>
              <w:jc w:val="center"/>
              <w:rPr/>
            </w:pPr>
            <w:r>
              <w:rPr/>
              <w:t xml:space="preserve">Verkkosivusto </w:t>
            </w:r>
          </w:p>
        </w:tc>
        <w:tc>
          <w:tcPr>
            <w:tcW w:w="4021" w:type="dxa"/>
            <w:tcBorders/>
            <w:vAlign w:val="center"/>
          </w:tcPr>
          <w:p>
            <w:pPr>
              <w:pStyle w:val="TableContents"/>
              <w:bidi w:val="0"/>
              <w:spacing w:before="0" w:after="283"/>
              <w:jc w:val="left"/>
              <w:rPr/>
            </w:pPr>
            <w:r>
              <w:rPr/>
              <w:t xml:space="preserve">www.indiatoday.in Saatavuus Satelliitti </w:t>
            </w:r>
          </w:p>
        </w:tc>
      </w:tr>
      <w:tr>
        <w:trPr/>
        <w:tc>
          <w:tcPr>
            <w:tcW w:w="2941" w:type="dxa"/>
            <w:tcBorders/>
            <w:vAlign w:val="center"/>
          </w:tcPr>
          <w:p>
            <w:pPr>
              <w:pStyle w:val="TableHeading"/>
              <w:suppressLineNumbers/>
              <w:bidi w:val="0"/>
              <w:spacing w:before="0" w:after="283"/>
              <w:jc w:val="center"/>
              <w:rPr/>
            </w:pPr>
            <w:r>
              <w:rPr/>
              <w:t xml:space="preserve">Airtel Digital TV (Intia) </w:t>
            </w:r>
          </w:p>
        </w:tc>
        <w:tc>
          <w:tcPr>
            <w:tcW w:w="4021" w:type="dxa"/>
            <w:tcBorders/>
            <w:vAlign w:val="center"/>
          </w:tcPr>
          <w:p>
            <w:pPr>
              <w:pStyle w:val="TableContents"/>
              <w:bidi w:val="0"/>
              <w:spacing w:before="0" w:after="283"/>
              <w:jc w:val="left"/>
              <w:rPr/>
            </w:pPr>
            <w:r>
              <w:rPr/>
              <w:t xml:space="preserve">Kanava 372 </w:t>
            </w:r>
          </w:p>
        </w:tc>
      </w:tr>
      <w:tr>
        <w:trPr/>
        <w:tc>
          <w:tcPr>
            <w:tcW w:w="2941" w:type="dxa"/>
            <w:tcBorders/>
            <w:vAlign w:val="center"/>
          </w:tcPr>
          <w:p>
            <w:pPr>
              <w:pStyle w:val="TableHeading"/>
              <w:suppressLineNumbers/>
              <w:bidi w:val="0"/>
              <w:spacing w:before="0" w:after="283"/>
              <w:jc w:val="center"/>
              <w:rPr/>
            </w:pPr>
            <w:r>
              <w:rPr/>
              <w:t xml:space="preserve">Reliance Digital TV (Intia) </w:t>
            </w:r>
          </w:p>
        </w:tc>
        <w:tc>
          <w:tcPr>
            <w:tcW w:w="4021" w:type="dxa"/>
            <w:tcBorders/>
            <w:vAlign w:val="center"/>
          </w:tcPr>
          <w:p>
            <w:pPr>
              <w:pStyle w:val="TableContents"/>
              <w:bidi w:val="0"/>
              <w:spacing w:before="0" w:after="283"/>
              <w:jc w:val="left"/>
              <w:rPr/>
            </w:pPr>
            <w:r>
              <w:rPr/>
              <w:t xml:space="preserve">Kanava 455 </w:t>
            </w:r>
          </w:p>
        </w:tc>
      </w:tr>
      <w:tr>
        <w:trPr/>
        <w:tc>
          <w:tcPr>
            <w:tcW w:w="2941" w:type="dxa"/>
            <w:tcBorders/>
            <w:vAlign w:val="center"/>
          </w:tcPr>
          <w:p>
            <w:pPr>
              <w:pStyle w:val="TableHeading"/>
              <w:suppressLineNumbers/>
              <w:bidi w:val="0"/>
              <w:spacing w:before="0" w:after="283"/>
              <w:jc w:val="center"/>
              <w:rPr/>
            </w:pPr>
            <w:r>
              <w:rPr/>
              <w:t xml:space="preserve">Sun Direct (Intia) </w:t>
            </w:r>
          </w:p>
        </w:tc>
        <w:tc>
          <w:tcPr>
            <w:tcW w:w="4021" w:type="dxa"/>
            <w:tcBorders/>
            <w:vAlign w:val="center"/>
          </w:tcPr>
          <w:p>
            <w:pPr>
              <w:pStyle w:val="TableContents"/>
              <w:bidi w:val="0"/>
              <w:spacing w:before="0" w:after="283"/>
              <w:jc w:val="left"/>
              <w:rPr/>
            </w:pPr>
            <w:r>
              <w:rPr/>
              <w:t xml:space="preserve">Kanava 557 </w:t>
            </w:r>
          </w:p>
        </w:tc>
      </w:tr>
      <w:tr>
        <w:trPr/>
        <w:tc>
          <w:tcPr>
            <w:tcW w:w="2941" w:type="dxa"/>
            <w:tcBorders/>
            <w:vAlign w:val="center"/>
          </w:tcPr>
          <w:p>
            <w:pPr>
              <w:pStyle w:val="TableHeading"/>
              <w:suppressLineNumbers/>
              <w:bidi w:val="0"/>
              <w:spacing w:before="0" w:after="283"/>
              <w:jc w:val="center"/>
              <w:rPr/>
            </w:pPr>
            <w:r>
              <w:rPr/>
              <w:t xml:space="preserve">Tata Sky (Intia) </w:t>
            </w:r>
          </w:p>
        </w:tc>
        <w:tc>
          <w:tcPr>
            <w:tcW w:w="4021" w:type="dxa"/>
            <w:tcBorders/>
            <w:vAlign w:val="center"/>
          </w:tcPr>
          <w:p>
            <w:pPr>
              <w:pStyle w:val="TableContents"/>
              <w:bidi w:val="0"/>
              <w:spacing w:before="0" w:after="283"/>
              <w:jc w:val="left"/>
              <w:rPr/>
            </w:pPr>
            <w:r>
              <w:rPr/>
              <w:t xml:space="preserve">Kanava </w:t>
            </w:r>
            <w:r>
              <w:rPr>
                <w:color w:val="A9A9A9"/>
              </w:rPr>
              <w:t xml:space="preserve">509 </w:t>
            </w:r>
          </w:p>
        </w:tc>
      </w:tr>
      <w:tr>
        <w:trPr/>
        <w:tc>
          <w:tcPr>
            <w:tcW w:w="2941" w:type="dxa"/>
            <w:tcBorders/>
            <w:vAlign w:val="center"/>
          </w:tcPr>
          <w:p>
            <w:pPr>
              <w:pStyle w:val="TableHeading"/>
              <w:suppressLineNumbers/>
              <w:bidi w:val="0"/>
              <w:spacing w:before="0" w:after="283"/>
              <w:jc w:val="center"/>
              <w:rPr/>
            </w:pPr>
            <w:r>
              <w:rPr/>
              <w:t xml:space="preserve">Videocon d2h (Intia) </w:t>
            </w:r>
          </w:p>
        </w:tc>
        <w:tc>
          <w:tcPr>
            <w:tcW w:w="4021" w:type="dxa"/>
            <w:tcBorders/>
            <w:vAlign w:val="center"/>
          </w:tcPr>
          <w:p>
            <w:pPr>
              <w:pStyle w:val="TableContents"/>
              <w:bidi w:val="0"/>
              <w:spacing w:before="0" w:after="283"/>
              <w:jc w:val="left"/>
              <w:rPr/>
            </w:pPr>
            <w:r>
              <w:rPr/>
              <w:t xml:space="preserve">Kanava 357 Kaapeli </w:t>
            </w:r>
          </w:p>
        </w:tc>
      </w:tr>
      <w:tr>
        <w:trPr/>
        <w:tc>
          <w:tcPr>
            <w:tcW w:w="2941" w:type="dxa"/>
            <w:tcBorders/>
            <w:vAlign w:val="center"/>
          </w:tcPr>
          <w:p>
            <w:pPr>
              <w:pStyle w:val="TableHeading"/>
              <w:suppressLineNumbers/>
              <w:bidi w:val="0"/>
              <w:spacing w:before="0" w:after="283"/>
              <w:jc w:val="center"/>
              <w:rPr/>
            </w:pPr>
            <w:r>
              <w:rPr/>
              <w:t xml:space="preserve">Asianet Digital (Intia) </w:t>
            </w:r>
          </w:p>
        </w:tc>
        <w:tc>
          <w:tcPr>
            <w:tcW w:w="4021" w:type="dxa"/>
            <w:tcBorders/>
            <w:vAlign w:val="center"/>
          </w:tcPr>
          <w:p>
            <w:pPr>
              <w:pStyle w:val="TableContents"/>
              <w:bidi w:val="0"/>
              <w:spacing w:before="0" w:after="283"/>
              <w:jc w:val="left"/>
              <w:rPr/>
            </w:pPr>
            <w:r>
              <w:rPr/>
              <w:t xml:space="preserve">Kanava 424 </w:t>
            </w:r>
          </w:p>
        </w:tc>
      </w:tr>
      <w:tr>
        <w:trPr/>
        <w:tc>
          <w:tcPr>
            <w:tcW w:w="2941" w:type="dxa"/>
            <w:tcBorders/>
            <w:vAlign w:val="center"/>
          </w:tcPr>
          <w:p>
            <w:pPr>
              <w:pStyle w:val="TableHeading"/>
              <w:suppressLineNumbers/>
              <w:bidi w:val="0"/>
              <w:spacing w:before="0" w:after="283"/>
              <w:jc w:val="center"/>
              <w:rPr/>
            </w:pPr>
            <w:r>
              <w:rPr/>
              <w:t xml:space="preserve">Siti Cable (Intia) </w:t>
            </w:r>
          </w:p>
        </w:tc>
        <w:tc>
          <w:tcPr>
            <w:tcW w:w="4021" w:type="dxa"/>
            <w:tcBorders/>
            <w:vAlign w:val="center"/>
          </w:tcPr>
          <w:p>
            <w:pPr>
              <w:pStyle w:val="TableContents"/>
              <w:bidi w:val="0"/>
              <w:spacing w:before="0" w:after="283"/>
              <w:jc w:val="left"/>
              <w:rPr/>
            </w:pPr>
            <w:r>
              <w:rPr/>
              <w:t xml:space="preserve">Kanava 415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tata sky india tänään englanti uutiskanavan numero</w:t>
      </w:r>
    </w:p>
    <w:p>
      <w:pPr>
        <w:pStyle w:val="TextBody"/>
        <w:bidi w:val="0"/>
        <w:jc w:val="left"/>
        <w:rPr>
          <w:b/>
          <w:u w:val="single"/>
          <w:shd w:val="clear" w:fill="FFFF00"/>
        </w:rPr>
      </w:pPr>
      <w:r>
        <w:rPr>
          <w:b/>
          <w:u w:val="single"/>
          <w:shd w:val="clear" w:fill="FFFF00"/>
        </w:rPr>
        <w:t xml:space="preserve">Asiakirjan numero 34886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Oppilaitoksissa safe space (tai safe-space), safer space ja positive space ovat termejä, joita alun perin käytettiin osoittamaan, että </w:t>
      </w:r>
      <w:r>
        <w:rPr>
          <w:color w:val="A9A9A9"/>
        </w:rPr>
        <w:t xml:space="preserve">opettaja, oppilaitos tai opiskelijakunta ei suvaitse HLBT-vastaista väkivaltaa, häirintää tai vihapuhetta </w:t>
      </w:r>
      <w:r>
        <w:rPr/>
        <w:t xml:space="preserve">ja että näin luodaan turvallinen paikka kaikille HLBT-opiskelijoille. Termi turvallinen tila on laajennettu viittaamaan autonomiseen tilaan, jossa marginalisoituneiksi itsensä tuntevat henkilöt voivat kokoontua yhteen keskustelemaan kokemuksistaan marginalisoitumisesta, tyypillisesti yliopiston kampuksella. Turvallisia tiloja on englanninkielisten maiden oppilaitoksissa. Turvatilojen ideaa on kritisoitu sillä perusteella, että se tukahduttaa sananvapauden. Kriitikot väittävät, että turvalliset tilat estävät arkaluonteisen materiaalin paljastamisen, josta on keskusteltava ja jota on selitettävä koulutusympäristössä.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"turvallinen tila" on peräisin?</w:t>
      </w:r>
    </w:p>
    <w:p>
      <w:pPr>
        <w:pStyle w:val="TextBody"/>
        <w:bidi w:val="0"/>
        <w:jc w:val="left"/>
        <w:rPr>
          <w:b/>
          <w:u w:val="single"/>
          <w:shd w:val="clear" w:fill="FFFF00"/>
        </w:rPr>
      </w:pPr>
      <w:r>
        <w:rPr>
          <w:b/>
          <w:u w:val="single"/>
          <w:shd w:val="clear" w:fill="FFFF00"/>
        </w:rPr>
        <w:t xml:space="preserve">Asiakirjan numero 34887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Kansainyhteisön kisojen päättäjäiset pidettiin Carrara Stadiumilla Gold Coastissa, Australiassa, </w:t>
      </w:r>
      <w:r>
        <w:rPr>
          <w:color w:val="DCDCDC"/>
        </w:rPr>
        <w:t xml:space="preserve">15. huhtikuuta 2018 </w:t>
      </w:r>
      <w:r>
        <w:rPr>
          <w:color w:val="A9A9A9"/>
        </w:rPr>
        <w:t xml:space="preserve">klo 20:30-22:30 AEST</w:t>
      </w:r>
      <w:r>
        <w:rPr/>
        <w:t xml:space="preserve">. Liput seremoniaan alkoivat 100 Australian dollarista, ja lapsille oli saatavilla lippuja puoleen hintaan.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Kansainyhteisön kisojen 2018 päättäjäiset?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Kansainyhteisön kisojen 2018 päättäjäiset?</w:t>
      </w:r>
    </w:p>
    <w:p>
      <w:pPr>
        <w:pStyle w:val="TextBody"/>
        <w:bidi w:val="0"/>
        <w:jc w:val="left"/>
        <w:rPr>
          <w:b/>
          <w:u w:val="single"/>
          <w:shd w:val="clear" w:fill="FFFF00"/>
        </w:rPr>
      </w:pPr>
      <w:r>
        <w:rPr>
          <w:b/>
          <w:u w:val="single"/>
          <w:shd w:val="clear" w:fill="FFFF00"/>
        </w:rPr>
        <w:t xml:space="preserve">Asiakirjan numero 34888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2007 kerrottiin, että Dwayne ``The Rock'' Johnson ei jatkaisi rooliaan, vaan Michael Copon esitti nuorta Mathayusta, </w:t>
      </w:r>
      <w:r>
        <w:rPr>
          <w:color w:val="A9A9A9"/>
        </w:rPr>
        <w:t xml:space="preserve">Karen David näytteli päähenkilöä Laylaa </w:t>
      </w:r>
      <w:r>
        <w:rPr/>
        <w:t xml:space="preserve">ja Randy Couture näytteli pääpahista Sargonia.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skorpionikuningas soturin nousu näyttelijätär</w:t>
      </w:r>
    </w:p>
    <w:p>
      <w:pPr>
        <w:pStyle w:val="TextBody"/>
        <w:bidi w:val="0"/>
        <w:jc w:val="left"/>
        <w:rPr>
          <w:b/>
          <w:u w:val="single"/>
          <w:shd w:val="clear" w:fill="FFFF00"/>
        </w:rPr>
      </w:pPr>
      <w:r>
        <w:rPr>
          <w:b/>
          <w:u w:val="single"/>
          <w:shd w:val="clear" w:fill="FFFF00"/>
        </w:rPr>
        <w:t xml:space="preserve">Asiakirjan numero 34889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ihminen syö monenlaisia hiilihydraatteja, ruoansulatus pilkkoo monimutkaiset hiilihydraatit muutamiksi yksinkertaisiksi monomeereiksi (monosakkarideiksi) aineenvaihduntaa varten: glukoosiksi, fruktoosiksi ja galaktoosiksi. Glukoosi muodostaa noin 80 prosenttia tuotteista, ja se on ensisijainen rakenne, joka jakautuu kudosten soluihin, joissa se hajotetaan tai varastoidaan glykogeeniksi. Aerobisessa hengityksessä, joka on ihmisen pääasiallinen soluhengitysmuoto, </w:t>
      </w:r>
      <w:r>
        <w:rPr>
          <w:color w:val="A9A9A9"/>
        </w:rPr>
        <w:t xml:space="preserve">glukoosi </w:t>
      </w:r>
      <w:r>
        <w:rPr/>
        <w:t xml:space="preserve">ja happi metaboloituvat energian vapauttamiseksi, ja sivutuotteina syntyy hiilidioksidia ja vettä. Suurin osa fruktoosista ja galaktoosista kulkeutuu maksaan, jossa ne voidaan muuntaa glukoosiksi.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hiilihydraattia elimistö käyttää energian tuottamiseen hengityksen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ihminen syö monenlaisia hiilihydraatteja, ruoansulatus pilkkoo monimutkaiset hiilihydraatit muutamiksi yksinkertaisiksi monomeereiksi: glukoosiksi, fruktoosiksi ja galaktoosiksi. </w:t>
      </w:r>
      <w:r>
        <w:rPr>
          <w:color w:val="A9A9A9"/>
        </w:rPr>
        <w:t xml:space="preserve">Glukoosi </w:t>
      </w:r>
      <w:r>
        <w:rPr/>
        <w:t xml:space="preserve">muodostaa noin 80 prosenttia tuotteista, ja se on ensisijainen rakenne, joka jakautuu kudosten soluihin, joissa se hajotetaan tai varastoidaan glykogeeniksi. Aerobisessa hengityksessä, joka on ihmisen pääasiallinen soluhengitysmuoto, glukoosi ja happi metaboloituvat energian vapauttamiseksi, ja sivutuotteina syntyy hiilidioksidia ja vettä. Suurin osa fruktoosista ja galaktoosista kulkeutuu maksaan, jossa ne voidaan muuntaa glukoosiksi.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tärkein hiilihydraatti, jota kudossolut käyttävät polttoaineena, on</w:t>
      </w:r>
    </w:p>
    <w:p>
      <w:pPr>
        <w:pStyle w:val="TextBody"/>
        <w:bidi w:val="0"/>
        <w:jc w:val="left"/>
        <w:rPr>
          <w:b/>
          <w:u w:val="single"/>
          <w:shd w:val="clear" w:fill="FFFF00"/>
        </w:rPr>
      </w:pPr>
      <w:r>
        <w:rPr>
          <w:b/>
          <w:u w:val="single"/>
          <w:shd w:val="clear" w:fill="FFFF00"/>
        </w:rPr>
        <w:t xml:space="preserve">Asiakirjan numero 34890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Jacques Cartier </w:t>
      </w:r>
      <w:r>
        <w:rPr/>
        <w:t xml:space="preserve">(ransk: (ʒak kaʁtje); bretoni: Jakez Karter; 31. joulukuuta 1491 - 1. syyskuuta 1557) oli bretagnelainen tutkimusmatkailija, joka vaati Ranskalle nykyisen Kanadan aluetta. Jacques Cartier oli ensimmäinen eurooppalainen, joka kuvasi ja kartoitti Pyhän Laurentiuksenlahden ja Pyhän Laurentiuksen joen rannat, jotka hän nimesi "Kanadan maaksi", sen mukaan, miten irokeesit nimesivät kaksi suurta asutusta, jotka hän näki Stadaconassa (Quebec Cityssä) ja Hochelagassa (Montrealin saarella).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ranskalainen tutkimusmatkailija, joka saapui Kanadaan ensimmäisen kerran vuonna 1534.</w:t>
      </w:r>
    </w:p>
    <w:p>
      <w:pPr>
        <w:pStyle w:val="TextBody"/>
        <w:bidi w:val="0"/>
        <w:jc w:val="left"/>
        <w:rPr>
          <w:b/>
          <w:u w:val="single"/>
          <w:shd w:val="clear" w:fill="FFFF00"/>
        </w:rPr>
      </w:pPr>
      <w:r>
        <w:rPr>
          <w:b/>
          <w:u w:val="single"/>
          <w:shd w:val="clear" w:fill="FFFF00"/>
        </w:rPr>
        <w:t xml:space="preserve">Asiakirjan numero 34891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Avausteema ``All Goes Wrong'' -- </w:t>
      </w:r>
      <w:r>
        <w:rPr>
          <w:color w:val="A9A9A9"/>
        </w:rPr>
        <w:t xml:space="preserve">Chase &amp; Status </w:t>
      </w:r>
      <w:r>
        <w:rPr/>
        <w:t xml:space="preserve">featuring </w:t>
      </w:r>
      <w:r>
        <w:rPr>
          <w:color w:val="DCDCDC"/>
        </w:rPr>
        <w:t xml:space="preserve">Tom Grennan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Bulletproofin tunnusmusiikkia Sky One -kanavalla.</w:t>
      </w:r>
    </w:p>
    <w:p>
      <w:pPr>
        <w:pStyle w:val="TextBody"/>
        <w:bidi w:val="0"/>
        <w:jc w:val="left"/>
        <w:rPr>
          <w:b/>
          <w:u w:val="single"/>
          <w:shd w:val="clear" w:fill="FFFF00"/>
        </w:rPr>
      </w:pPr>
      <w:r>
        <w:rPr>
          <w:b/>
          <w:u w:val="single"/>
          <w:shd w:val="clear" w:fill="FFFF00"/>
        </w:rPr>
        <w:t xml:space="preserve">Asiakirjan numero 34892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Ryhmän voittaja </w:t>
      </w:r>
      <w:r>
        <w:rPr>
          <w:color w:val="A9A9A9"/>
        </w:rPr>
        <w:t xml:space="preserve">Belgia </w:t>
      </w:r>
      <w:r>
        <w:rPr/>
        <w:t xml:space="preserve">pääsi suoraan vuoden 2018 jalkapallon maailmanmestaruuskilpailuihin. Lohkon kakkonen, Kreikka, eteni pudotuspeleihin yhtenä kahdeksan parhaan joukossa, jossa se hävisi Kroatialle ja jäi näin ollen ensimmäistä kertaa sitten vuoden 2010 karsinnoista.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pääsivät fifan MM-kisojen h-ryhmään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pääsivät ryhmään h vuoden 2018 MM-kisoissa</w:t>
      </w:r>
    </w:p>
    <w:p>
      <w:pPr>
        <w:pStyle w:val="TextBody"/>
        <w:bidi w:val="0"/>
        <w:jc w:val="left"/>
        <w:rPr>
          <w:b/>
          <w:u w:val="single"/>
          <w:shd w:val="clear" w:fill="FFFF00"/>
        </w:rPr>
      </w:pPr>
      <w:r>
        <w:rPr>
          <w:b/>
          <w:u w:val="single"/>
          <w:shd w:val="clear" w:fill="FFFF00"/>
        </w:rPr>
        <w:t xml:space="preserve">Asiakirjan numero 34893</w:t>
      </w:r>
    </w:p>
    <w:p>
      <w:pPr>
        <w:pStyle w:val="TextBody"/>
        <w:bidi w:val="0"/>
        <w:jc w:val="left"/>
        <w:rPr>
          <w:b/>
          <w:shd w:val="clear" w:fill="FFFF00"/>
        </w:rPr>
      </w:pPr>
      <w:r>
        <w:rPr>
          <w:b/>
          <w:shd w:val="clear" w:fill="FFFF00"/>
        </w:rPr>
        <w:t xml:space="preserve">Tekstin numero 0</w:t>
      </w:r>
    </w:p>
    <w:tbl>
      <w:tblPr>
        <w:tblW w:w="5613" w:type="dxa"/>
        <w:jc w:val="left"/>
        <w:tblInd w:w="0" w:type="dxa"/>
        <w:tblLayout w:type="fixed"/>
        <w:tblCellMar>
          <w:top w:w="28" w:type="dxa"/>
          <w:left w:w="28" w:type="dxa"/>
          <w:bottom w:w="28" w:type="dxa"/>
          <w:right w:w="28" w:type="dxa"/>
        </w:tblCellMar>
      </w:tblPr>
      <w:tblGrid>
        <w:gridCol w:w="1351"/>
        <w:gridCol w:w="2401"/>
        <w:gridCol w:w="1861"/>
      </w:tblGrid>
      <w:tr>
        <w:trPr/>
        <w:tc>
          <w:tcPr>
            <w:tcW w:w="1351" w:type="dxa"/>
            <w:tcBorders/>
            <w:vAlign w:val="center"/>
          </w:tcPr>
          <w:p>
            <w:pPr>
              <w:pStyle w:val="TableHeading"/>
              <w:suppressLineNumbers/>
              <w:bidi w:val="0"/>
              <w:spacing w:before="0" w:after="283"/>
              <w:jc w:val="center"/>
              <w:rPr/>
            </w:pPr>
            <w:r>
              <w:rPr/>
              <w:t xml:space="preserve">Vanha </w:t>
            </w:r>
          </w:p>
        </w:tc>
        <w:tc>
          <w:tcPr>
            <w:tcW w:w="2401" w:type="dxa"/>
            <w:tcBorders/>
            <w:vAlign w:val="center"/>
          </w:tcPr>
          <w:p>
            <w:pPr>
              <w:pStyle w:val="TableHeading"/>
              <w:suppressLineNumbers/>
              <w:bidi w:val="0"/>
              <w:spacing w:before="0" w:after="283"/>
              <w:jc w:val="center"/>
              <w:rPr/>
            </w:pPr>
            <w:r>
              <w:rPr/>
              <w:t xml:space="preserve">Uusi </w:t>
            </w:r>
          </w:p>
        </w:tc>
        <w:tc>
          <w:tcPr>
            <w:tcW w:w="1861" w:type="dxa"/>
            <w:tcBorders/>
            <w:vAlign w:val="center"/>
          </w:tcPr>
          <w:p>
            <w:pPr>
              <w:pStyle w:val="TableHeading"/>
              <w:suppressLineNumbers/>
              <w:bidi w:val="0"/>
              <w:spacing w:before="0" w:after="283"/>
              <w:jc w:val="center"/>
              <w:rPr/>
            </w:pPr>
            <w:r>
              <w:rPr/>
              <w:t xml:space="preserve">Englanti </w:t>
            </w:r>
          </w:p>
        </w:tc>
      </w:tr>
      <w:tr>
        <w:trPr/>
        <w:tc>
          <w:tcPr>
            <w:tcW w:w="1351" w:type="dxa"/>
            <w:tcBorders/>
            <w:vAlign w:val="center"/>
          </w:tcPr>
          <w:p>
            <w:pPr>
              <w:pStyle w:val="TableContents"/>
              <w:bidi w:val="0"/>
              <w:spacing w:before="0" w:after="283"/>
              <w:jc w:val="left"/>
              <w:rPr/>
            </w:pPr>
            <w:r>
              <w:rPr/>
              <w:t xml:space="preserve">Goldberg </w:t>
            </w:r>
          </w:p>
        </w:tc>
        <w:tc>
          <w:tcPr>
            <w:tcW w:w="2401" w:type="dxa"/>
            <w:tcBorders/>
            <w:vAlign w:val="center"/>
          </w:tcPr>
          <w:p>
            <w:pPr>
              <w:pStyle w:val="TableContents"/>
              <w:bidi w:val="0"/>
              <w:spacing w:before="0" w:after="283"/>
              <w:jc w:val="left"/>
              <w:rPr/>
            </w:pPr>
            <w:r>
              <w:rPr/>
              <w:t xml:space="preserve">Har-Paz </w:t>
            </w:r>
            <w:r>
              <w:rPr>
                <w:rtl w:val="true"/>
              </w:rPr>
              <w:t xml:space="preserve">(הר-</w:t>
            </w:r>
            <w:r>
              <w:rPr/>
              <w:t xml:space="preserve">פז) </w:t>
            </w:r>
          </w:p>
        </w:tc>
        <w:tc>
          <w:tcPr>
            <w:tcW w:w="1861" w:type="dxa"/>
            <w:tcBorders/>
            <w:vAlign w:val="center"/>
          </w:tcPr>
          <w:p>
            <w:pPr>
              <w:pStyle w:val="TableContents"/>
              <w:bidi w:val="0"/>
              <w:spacing w:before="0" w:after="283"/>
              <w:jc w:val="left"/>
              <w:rPr/>
            </w:pPr>
            <w:r>
              <w:rPr/>
              <w:t xml:space="preserve">kultainen </w:t>
            </w:r>
            <w:r>
              <w:rPr/>
              <w:t xml:space="preserve">vuori </w:t>
            </w:r>
          </w:p>
        </w:tc>
      </w:tr>
      <w:tr>
        <w:trPr/>
        <w:tc>
          <w:tcPr>
            <w:tcW w:w="1351" w:type="dxa"/>
            <w:tcBorders/>
            <w:vAlign w:val="center"/>
          </w:tcPr>
          <w:p>
            <w:pPr>
              <w:pStyle w:val="TableContents"/>
              <w:bidi w:val="0"/>
              <w:spacing w:before="0" w:after="283"/>
              <w:jc w:val="left"/>
              <w:rPr/>
            </w:pPr>
            <w:r>
              <w:rPr/>
              <w:t xml:space="preserve">Herbst </w:t>
            </w:r>
          </w:p>
        </w:tc>
        <w:tc>
          <w:tcPr>
            <w:tcW w:w="2401" w:type="dxa"/>
            <w:tcBorders/>
            <w:vAlign w:val="center"/>
          </w:tcPr>
          <w:p>
            <w:pPr>
              <w:pStyle w:val="TableContents"/>
              <w:bidi w:val="0"/>
              <w:spacing w:before="0" w:after="283"/>
              <w:jc w:val="left"/>
              <w:rPr/>
            </w:pPr>
            <w:r>
              <w:rPr/>
              <w:t xml:space="preserve">Stavi </w:t>
            </w:r>
            <w:r>
              <w:rPr>
                <w:rtl w:val="true"/>
              </w:rPr>
              <w:t xml:space="preserve">(סתווי</w:t>
            </w:r>
            <w:r>
              <w:rPr/>
              <w:t xml:space="preserve">) </w:t>
            </w:r>
          </w:p>
        </w:tc>
        <w:tc>
          <w:tcPr>
            <w:tcW w:w="1861" w:type="dxa"/>
            <w:tcBorders/>
            <w:vAlign w:val="center"/>
          </w:tcPr>
          <w:p>
            <w:pPr>
              <w:pStyle w:val="TableContents"/>
              <w:bidi w:val="0"/>
              <w:spacing w:before="0" w:after="283"/>
              <w:jc w:val="left"/>
              <w:rPr/>
            </w:pPr>
            <w:r>
              <w:rPr/>
              <w:t xml:space="preserve">syksy, syksy </w:t>
            </w:r>
          </w:p>
        </w:tc>
      </w:tr>
      <w:tr>
        <w:trPr/>
        <w:tc>
          <w:tcPr>
            <w:tcW w:w="1351" w:type="dxa"/>
            <w:tcBorders/>
            <w:vAlign w:val="center"/>
          </w:tcPr>
          <w:p>
            <w:pPr>
              <w:pStyle w:val="TableContents"/>
              <w:bidi w:val="0"/>
              <w:spacing w:before="0" w:after="283"/>
              <w:jc w:val="left"/>
              <w:rPr/>
            </w:pPr>
            <w:r>
              <w:rPr/>
              <w:t xml:space="preserve">Hertz </w:t>
            </w:r>
          </w:p>
        </w:tc>
        <w:tc>
          <w:tcPr>
            <w:tcW w:w="2401" w:type="dxa"/>
            <w:tcBorders/>
            <w:vAlign w:val="center"/>
          </w:tcPr>
          <w:p>
            <w:pPr>
              <w:pStyle w:val="TableContents"/>
              <w:bidi w:val="0"/>
              <w:spacing w:before="0" w:after="283"/>
              <w:jc w:val="left"/>
              <w:rPr/>
            </w:pPr>
            <w:r>
              <w:rPr/>
              <w:t xml:space="preserve">Levavi </w:t>
            </w:r>
            <w:r>
              <w:rPr>
                <w:rtl w:val="true"/>
              </w:rPr>
              <w:t xml:space="preserve">(לבבי</w:t>
            </w:r>
            <w:r>
              <w:rPr/>
              <w:t xml:space="preserve">) </w:t>
            </w:r>
          </w:p>
        </w:tc>
        <w:tc>
          <w:tcPr>
            <w:tcW w:w="1861" w:type="dxa"/>
            <w:tcBorders/>
            <w:vAlign w:val="center"/>
          </w:tcPr>
          <w:p>
            <w:pPr>
              <w:pStyle w:val="TableContents"/>
              <w:bidi w:val="0"/>
              <w:spacing w:before="0" w:after="283"/>
              <w:jc w:val="left"/>
              <w:rPr/>
            </w:pPr>
            <w:r>
              <w:rPr/>
              <w:t xml:space="preserve">sydän (y), sydämellinen </w:t>
            </w:r>
          </w:p>
        </w:tc>
      </w:tr>
      <w:tr>
        <w:trPr/>
        <w:tc>
          <w:tcPr>
            <w:tcW w:w="1351" w:type="dxa"/>
            <w:tcBorders/>
            <w:vAlign w:val="center"/>
          </w:tcPr>
          <w:p>
            <w:pPr>
              <w:pStyle w:val="TableContents"/>
              <w:bidi w:val="0"/>
              <w:spacing w:before="0" w:after="283"/>
              <w:jc w:val="left"/>
              <w:rPr/>
            </w:pPr>
            <w:r>
              <w:rPr/>
              <w:t xml:space="preserve">Mostovski </w:t>
            </w:r>
          </w:p>
        </w:tc>
        <w:tc>
          <w:tcPr>
            <w:tcW w:w="2401" w:type="dxa"/>
            <w:tcBorders/>
            <w:vAlign w:val="center"/>
          </w:tcPr>
          <w:p>
            <w:pPr>
              <w:pStyle w:val="TableContents"/>
              <w:bidi w:val="0"/>
              <w:spacing w:before="0" w:after="283"/>
              <w:jc w:val="left"/>
              <w:rPr/>
            </w:pPr>
            <w:r>
              <w:rPr/>
              <w:t xml:space="preserve">Gashri </w:t>
            </w:r>
            <w:r>
              <w:rPr>
                <w:rtl w:val="true"/>
              </w:rPr>
              <w:t xml:space="preserve">(גשרי</w:t>
            </w:r>
            <w:r>
              <w:rPr/>
              <w:t xml:space="preserve">) </w:t>
            </w:r>
          </w:p>
        </w:tc>
        <w:tc>
          <w:tcPr>
            <w:tcW w:w="1861" w:type="dxa"/>
            <w:tcBorders/>
            <w:vAlign w:val="center"/>
          </w:tcPr>
          <w:p>
            <w:pPr>
              <w:pStyle w:val="TableContents"/>
              <w:bidi w:val="0"/>
              <w:spacing w:before="0" w:after="283"/>
              <w:jc w:val="left"/>
              <w:rPr/>
            </w:pPr>
            <w:r>
              <w:rPr/>
              <w:t xml:space="preserve">silta (y) </w:t>
            </w:r>
          </w:p>
        </w:tc>
      </w:tr>
      <w:tr>
        <w:trPr/>
        <w:tc>
          <w:tcPr>
            <w:tcW w:w="1351" w:type="dxa"/>
            <w:tcBorders/>
            <w:vAlign w:val="center"/>
          </w:tcPr>
          <w:p>
            <w:pPr>
              <w:pStyle w:val="TableContents"/>
              <w:bidi w:val="0"/>
              <w:spacing w:before="0" w:after="283"/>
              <w:jc w:val="left"/>
              <w:rPr/>
            </w:pPr>
            <w:r>
              <w:rPr/>
              <w:t xml:space="preserve">Rosenstein </w:t>
            </w:r>
          </w:p>
        </w:tc>
        <w:tc>
          <w:tcPr>
            <w:tcW w:w="2401" w:type="dxa"/>
            <w:tcBorders/>
            <w:vAlign w:val="center"/>
          </w:tcPr>
          <w:p>
            <w:pPr>
              <w:pStyle w:val="TableContents"/>
              <w:bidi w:val="0"/>
              <w:spacing w:before="0" w:after="283"/>
              <w:jc w:val="left"/>
              <w:rPr/>
            </w:pPr>
            <w:r>
              <w:rPr/>
              <w:t xml:space="preserve">Even-Vered </w:t>
            </w:r>
            <w:r>
              <w:rPr>
                <w:rtl w:val="true"/>
              </w:rPr>
              <w:t xml:space="preserve">(אבן-</w:t>
            </w:r>
            <w:r>
              <w:rPr/>
              <w:t xml:space="preserve">וורד) </w:t>
            </w:r>
          </w:p>
        </w:tc>
        <w:tc>
          <w:tcPr>
            <w:tcW w:w="1861" w:type="dxa"/>
            <w:tcBorders/>
            <w:vAlign w:val="center"/>
          </w:tcPr>
          <w:p>
            <w:pPr>
              <w:pStyle w:val="TableContents"/>
              <w:bidi w:val="0"/>
              <w:spacing w:before="0" w:after="283"/>
              <w:jc w:val="left"/>
              <w:rPr/>
            </w:pPr>
            <w:r>
              <w:rPr/>
              <w:t xml:space="preserve">ruusukivi </w:t>
            </w:r>
          </w:p>
        </w:tc>
      </w:tr>
      <w:tr>
        <w:trPr/>
        <w:tc>
          <w:tcPr>
            <w:tcW w:w="1351" w:type="dxa"/>
            <w:tcBorders/>
            <w:vAlign w:val="center"/>
          </w:tcPr>
          <w:p>
            <w:pPr>
              <w:pStyle w:val="TableContents"/>
              <w:bidi w:val="0"/>
              <w:spacing w:before="0" w:after="283"/>
              <w:jc w:val="left"/>
              <w:rPr/>
            </w:pPr>
            <w:r>
              <w:rPr/>
              <w:t xml:space="preserve">Schlossberg </w:t>
            </w:r>
          </w:p>
        </w:tc>
        <w:tc>
          <w:tcPr>
            <w:tcW w:w="2401" w:type="dxa"/>
            <w:tcBorders/>
            <w:vAlign w:val="center"/>
          </w:tcPr>
          <w:p>
            <w:pPr>
              <w:pStyle w:val="TableContents"/>
              <w:bidi w:val="0"/>
              <w:spacing w:before="0" w:after="283"/>
              <w:jc w:val="left"/>
              <w:rPr/>
            </w:pPr>
            <w:r>
              <w:rPr/>
              <w:t xml:space="preserve">Har-Tira </w:t>
            </w:r>
            <w:r>
              <w:rPr>
                <w:rtl w:val="true"/>
              </w:rPr>
              <w:t xml:space="preserve">(הר-טי</w:t>
            </w:r>
            <w:r>
              <w:rPr/>
              <w:t xml:space="preserve">רה) </w:t>
            </w:r>
          </w:p>
        </w:tc>
        <w:tc>
          <w:tcPr>
            <w:tcW w:w="1861" w:type="dxa"/>
            <w:tcBorders/>
            <w:vAlign w:val="center"/>
          </w:tcPr>
          <w:p>
            <w:pPr>
              <w:pStyle w:val="TableContents"/>
              <w:bidi w:val="0"/>
              <w:spacing w:before="0" w:after="283"/>
              <w:jc w:val="left"/>
              <w:rPr/>
            </w:pPr>
            <w:r>
              <w:rPr/>
              <w:t xml:space="preserve">linnavuori </w:t>
            </w:r>
          </w:p>
        </w:tc>
      </w:tr>
      <w:tr>
        <w:trPr/>
        <w:tc>
          <w:tcPr>
            <w:tcW w:w="1351" w:type="dxa"/>
            <w:tcBorders/>
            <w:vAlign w:val="center"/>
          </w:tcPr>
          <w:p>
            <w:pPr>
              <w:pStyle w:val="TableContents"/>
              <w:bidi w:val="0"/>
              <w:spacing w:before="0" w:after="283"/>
              <w:jc w:val="left"/>
              <w:rPr/>
            </w:pPr>
            <w:r>
              <w:rPr/>
              <w:t xml:space="preserve">Hopea (mies) </w:t>
            </w:r>
          </w:p>
        </w:tc>
        <w:tc>
          <w:tcPr>
            <w:tcW w:w="2401" w:type="dxa"/>
            <w:tcBorders/>
            <w:vAlign w:val="center"/>
          </w:tcPr>
          <w:p>
            <w:pPr>
              <w:pStyle w:val="TableContents"/>
              <w:bidi w:val="0"/>
              <w:spacing w:before="0" w:after="283"/>
              <w:jc w:val="left"/>
              <w:rPr/>
            </w:pPr>
            <w:r>
              <w:rPr/>
              <w:t xml:space="preserve">Kaspi </w:t>
            </w:r>
            <w:r>
              <w:rPr>
                <w:rtl w:val="true"/>
              </w:rPr>
              <w:t xml:space="preserve">(כספי</w:t>
            </w:r>
            <w:r>
              <w:rPr/>
              <w:t xml:space="preserve">) </w:t>
            </w:r>
          </w:p>
        </w:tc>
        <w:tc>
          <w:tcPr>
            <w:tcW w:w="1861" w:type="dxa"/>
            <w:tcBorders/>
            <w:vAlign w:val="center"/>
          </w:tcPr>
          <w:p>
            <w:pPr>
              <w:pStyle w:val="TableContents"/>
              <w:bidi w:val="0"/>
              <w:spacing w:before="0" w:after="283"/>
              <w:jc w:val="left"/>
              <w:rPr/>
            </w:pPr>
            <w:r>
              <w:rPr/>
              <w:t xml:space="preserve">hopea, hopeaseppä </w:t>
            </w:r>
          </w:p>
        </w:tc>
      </w:tr>
      <w:tr>
        <w:trPr/>
        <w:tc>
          <w:tcPr>
            <w:tcW w:w="1351" w:type="dxa"/>
            <w:tcBorders/>
            <w:vAlign w:val="center"/>
          </w:tcPr>
          <w:p>
            <w:pPr>
              <w:pStyle w:val="TableContents"/>
              <w:bidi w:val="0"/>
              <w:spacing w:before="0" w:after="283"/>
              <w:jc w:val="left"/>
              <w:rPr/>
            </w:pPr>
            <w:r>
              <w:rPr/>
              <w:t xml:space="preserve">Steinberg </w:t>
            </w:r>
          </w:p>
        </w:tc>
        <w:tc>
          <w:tcPr>
            <w:tcW w:w="2401" w:type="dxa"/>
            <w:tcBorders/>
            <w:vAlign w:val="center"/>
          </w:tcPr>
          <w:p>
            <w:pPr>
              <w:pStyle w:val="TableContents"/>
              <w:bidi w:val="0"/>
              <w:spacing w:before="0" w:after="283"/>
              <w:jc w:val="left"/>
              <w:rPr/>
            </w:pPr>
            <w:r>
              <w:rPr/>
              <w:t xml:space="preserve">Har-Even </w:t>
            </w:r>
            <w:r>
              <w:rPr>
                <w:rtl w:val="true"/>
              </w:rPr>
              <w:t xml:space="preserve">(הר-</w:t>
            </w:r>
            <w:r>
              <w:rPr/>
              <w:t xml:space="preserve">אבן) </w:t>
            </w:r>
          </w:p>
        </w:tc>
        <w:tc>
          <w:tcPr>
            <w:tcW w:w="1861" w:type="dxa"/>
            <w:tcBorders/>
            <w:vAlign w:val="center"/>
          </w:tcPr>
          <w:p>
            <w:pPr>
              <w:pStyle w:val="TableContents"/>
              <w:bidi w:val="0"/>
              <w:spacing w:before="0" w:after="283"/>
              <w:jc w:val="left"/>
              <w:rPr/>
            </w:pPr>
            <w:r>
              <w:rPr/>
              <w:t xml:space="preserve">kivivuori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berg nimen lopussa?</w:t>
      </w:r>
    </w:p>
    <w:p>
      <w:pPr>
        <w:pStyle w:val="TextBody"/>
        <w:bidi w:val="0"/>
        <w:jc w:val="left"/>
        <w:rPr>
          <w:b/>
          <w:u w:val="single"/>
          <w:shd w:val="clear" w:fill="FFFF00"/>
        </w:rPr>
      </w:pPr>
      <w:r>
        <w:rPr>
          <w:b/>
          <w:u w:val="single"/>
          <w:shd w:val="clear" w:fill="FFFF00"/>
        </w:rPr>
        <w:t xml:space="preserve">Asiakirjan numero 34894</w:t>
      </w:r>
    </w:p>
    <w:p>
      <w:pPr>
        <w:pStyle w:val="TextBody"/>
        <w:bidi w:val="0"/>
        <w:jc w:val="left"/>
        <w:rPr>
          <w:b/>
          <w:shd w:val="clear" w:fill="FFFF00"/>
        </w:rPr>
      </w:pPr>
      <w:r>
        <w:rPr>
          <w:b/>
          <w:shd w:val="clear" w:fill="FFFF00"/>
        </w:rPr>
        <w:t xml:space="preserve">Tekstin numero 0</w:t>
      </w:r>
    </w:p>
    <w:tbl>
      <w:tblPr>
        <w:tblW w:w="12495" w:type="dxa"/>
        <w:jc w:val="left"/>
        <w:tblInd w:w="0" w:type="dxa"/>
        <w:tblLayout w:type="fixed"/>
        <w:tblCellMar>
          <w:top w:w="28" w:type="dxa"/>
          <w:left w:w="28" w:type="dxa"/>
          <w:bottom w:w="28" w:type="dxa"/>
          <w:right w:w="28" w:type="dxa"/>
        </w:tblCellMar>
      </w:tblPr>
      <w:tblGrid>
        <w:gridCol w:w="1081"/>
        <w:gridCol w:w="1621"/>
        <w:gridCol w:w="1621"/>
        <w:gridCol w:w="1621"/>
        <w:gridCol w:w="871"/>
        <w:gridCol w:w="1036"/>
        <w:gridCol w:w="946"/>
        <w:gridCol w:w="961"/>
        <w:gridCol w:w="991"/>
        <w:gridCol w:w="676"/>
        <w:gridCol w:w="916"/>
        <w:gridCol w:w="154"/>
      </w:tblGrid>
      <w:tr>
        <w:trPr/>
        <w:tc>
          <w:tcPr>
            <w:tcW w:w="1081" w:type="dxa"/>
            <w:tcBorders/>
            <w:vAlign w:val="center"/>
          </w:tcPr>
          <w:p>
            <w:pPr>
              <w:pStyle w:val="TableHeading"/>
              <w:suppressLineNumbers/>
              <w:bidi w:val="0"/>
              <w:spacing w:before="0" w:after="283"/>
              <w:jc w:val="center"/>
              <w:rPr/>
            </w:pPr>
            <w:r>
              <w:rPr/>
              <w:t xml:space="preserve">Numero </w:t>
            </w:r>
          </w:p>
        </w:tc>
        <w:tc>
          <w:tcPr>
            <w:tcW w:w="1621" w:type="dxa"/>
            <w:tcBorders/>
            <w:vAlign w:val="center"/>
          </w:tcPr>
          <w:p>
            <w:pPr>
              <w:pStyle w:val="TableHeading"/>
              <w:suppressLineNumbers/>
              <w:bidi w:val="0"/>
              <w:spacing w:before="0" w:after="283"/>
              <w:jc w:val="center"/>
              <w:rPr/>
            </w:pPr>
            <w:r>
              <w:rPr/>
              <w:t xml:space="preserve">Täytäntöönpanopäivä </w:t>
            </w:r>
          </w:p>
        </w:tc>
        <w:tc>
          <w:tcPr>
            <w:tcW w:w="1621" w:type="dxa"/>
            <w:tcBorders/>
            <w:vAlign w:val="center"/>
          </w:tcPr>
          <w:p>
            <w:pPr>
              <w:pStyle w:val="TableHeading"/>
              <w:suppressLineNumbers/>
              <w:bidi w:val="0"/>
              <w:spacing w:before="0" w:after="283"/>
              <w:jc w:val="center"/>
              <w:rPr/>
            </w:pPr>
            <w:r>
              <w:rPr/>
              <w:t xml:space="preserve">Nimi </w:t>
            </w:r>
          </w:p>
        </w:tc>
        <w:tc>
          <w:tcPr>
            <w:tcW w:w="1621" w:type="dxa"/>
            <w:tcBorders/>
            <w:vAlign w:val="center"/>
          </w:tcPr>
          <w:p>
            <w:pPr>
              <w:pStyle w:val="TableHeading"/>
              <w:suppressLineNumbers/>
              <w:bidi w:val="0"/>
              <w:spacing w:before="0" w:after="283"/>
              <w:jc w:val="center"/>
              <w:rPr/>
            </w:pPr>
            <w:r>
              <w:rPr/>
              <w:t xml:space="preserve">Syntymäaika Rikoksentekijän ikä </w:t>
            </w:r>
          </w:p>
        </w:tc>
        <w:tc>
          <w:tcPr>
            <w:tcW w:w="871" w:type="dxa"/>
            <w:tcBorders/>
            <w:vAlign w:val="center"/>
          </w:tcPr>
          <w:p>
            <w:pPr>
              <w:pStyle w:val="TableHeading"/>
              <w:suppressLineNumbers/>
              <w:bidi w:val="0"/>
              <w:spacing w:before="0" w:after="283"/>
              <w:jc w:val="center"/>
              <w:rPr/>
            </w:pPr>
            <w:r>
              <w:rPr/>
              <w:t xml:space="preserve">Sukupuoli </w:t>
            </w:r>
          </w:p>
        </w:tc>
        <w:tc>
          <w:tcPr>
            <w:tcW w:w="1036" w:type="dxa"/>
            <w:tcBorders/>
            <w:vAlign w:val="center"/>
          </w:tcPr>
          <w:p>
            <w:pPr>
              <w:pStyle w:val="TableHeading"/>
              <w:suppressLineNumbers/>
              <w:bidi w:val="0"/>
              <w:spacing w:before="0" w:after="283"/>
              <w:jc w:val="center"/>
              <w:rPr/>
            </w:pPr>
            <w:r>
              <w:rPr/>
              <w:t xml:space="preserve">Etnisyys </w:t>
            </w:r>
          </w:p>
        </w:tc>
        <w:tc>
          <w:tcPr>
            <w:tcW w:w="946" w:type="dxa"/>
            <w:tcBorders/>
            <w:vAlign w:val="center"/>
          </w:tcPr>
          <w:p>
            <w:pPr>
              <w:pStyle w:val="TableHeading"/>
              <w:suppressLineNumbers/>
              <w:bidi w:val="0"/>
              <w:spacing w:before="0" w:after="283"/>
              <w:jc w:val="center"/>
              <w:rPr/>
            </w:pPr>
            <w:r>
              <w:rPr/>
              <w:t xml:space="preserve">Valtio </w:t>
            </w:r>
          </w:p>
        </w:tc>
        <w:tc>
          <w:tcPr>
            <w:tcW w:w="961" w:type="dxa"/>
            <w:tcBorders/>
            <w:vAlign w:val="center"/>
          </w:tcPr>
          <w:p>
            <w:pPr>
              <w:pStyle w:val="TableHeading"/>
              <w:suppressLineNumbers/>
              <w:bidi w:val="0"/>
              <w:spacing w:before="0" w:after="283"/>
              <w:jc w:val="center"/>
              <w:rPr/>
            </w:pPr>
            <w:r>
              <w:rPr/>
              <w:t xml:space="preserve">Menetelmä </w:t>
            </w:r>
          </w:p>
        </w:tc>
        <w:tc>
          <w:tcPr>
            <w:tcW w:w="991" w:type="dxa"/>
            <w:tcBorders/>
            <w:vAlign w:val="center"/>
          </w:tcPr>
          <w:p>
            <w:pPr>
              <w:pStyle w:val="TableHeading"/>
              <w:suppressLineNumbers/>
              <w:bidi w:val="0"/>
              <w:spacing w:before="0" w:after="283"/>
              <w:jc w:val="center"/>
              <w:rPr/>
            </w:pPr>
            <w:r>
              <w:rPr/>
              <w:t xml:space="preserve">Lähde </w:t>
            </w:r>
          </w:p>
        </w:tc>
        <w:tc>
          <w:tcPr>
            <w:tcW w:w="676"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Täytäntöönpanossa </w:t>
            </w:r>
          </w:p>
        </w:tc>
        <w:tc>
          <w:tcPr>
            <w:tcW w:w="1621" w:type="dxa"/>
            <w:tcBorders/>
            <w:vAlign w:val="center"/>
          </w:tcPr>
          <w:p>
            <w:pPr>
              <w:pStyle w:val="TableHeading"/>
              <w:suppressLineNumbers/>
              <w:bidi w:val="0"/>
              <w:spacing w:before="0" w:after="283"/>
              <w:jc w:val="center"/>
              <w:rPr/>
            </w:pPr>
            <w:r>
              <w:rPr/>
              <w:t xml:space="preserve">Hyökkäyksessä </w:t>
            </w:r>
          </w:p>
        </w:tc>
        <w:tc>
          <w:tcPr>
            <w:tcW w:w="1621" w:type="dxa"/>
            <w:tcBorders/>
            <w:vAlign w:val="center"/>
          </w:tcPr>
          <w:p>
            <w:pPr>
              <w:pStyle w:val="TableHeading"/>
              <w:suppressLineNumbers/>
              <w:bidi w:val="0"/>
              <w:spacing w:before="0" w:after="283"/>
              <w:jc w:val="center"/>
              <w:rPr/>
            </w:pPr>
            <w:r>
              <w:rPr/>
              <w:t xml:space="preserve">Ikäero </w:t>
            </w:r>
          </w:p>
        </w:tc>
        <w:tc>
          <w:tcPr>
            <w:tcW w:w="6426" w:type="dxa"/>
            <w:gridSpan w:val="6"/>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000000002017-01-11-0000 tammikuu 11, 2017 </w:t>
            </w:r>
          </w:p>
        </w:tc>
        <w:tc>
          <w:tcPr>
            <w:tcW w:w="1621" w:type="dxa"/>
            <w:tcBorders/>
            <w:vAlign w:val="center"/>
          </w:tcPr>
          <w:p>
            <w:pPr>
              <w:pStyle w:val="TableContents"/>
              <w:bidi w:val="0"/>
              <w:spacing w:before="0" w:after="283"/>
              <w:jc w:val="left"/>
              <w:rPr/>
            </w:pPr>
            <w:r>
              <w:rPr/>
              <w:t xml:space="preserve">Wilkins, Christopher Chubasco Christopher Chubasco Wilkins </w:t>
            </w:r>
          </w:p>
        </w:tc>
        <w:tc>
          <w:tcPr>
            <w:tcW w:w="1621" w:type="dxa"/>
            <w:tcBorders/>
            <w:vAlign w:val="center"/>
          </w:tcPr>
          <w:p>
            <w:pPr>
              <w:pStyle w:val="TableContents"/>
              <w:bidi w:val="0"/>
              <w:spacing w:before="0" w:after="283"/>
              <w:jc w:val="left"/>
              <w:rPr/>
            </w:pPr>
            <w:r>
              <w:rPr/>
              <w:t xml:space="preserve">000000001968-09-29-0000 Syyskuu 29, 1968 </w:t>
            </w:r>
          </w:p>
        </w:tc>
        <w:tc>
          <w:tcPr>
            <w:tcW w:w="871" w:type="dxa"/>
            <w:tcBorders/>
            <w:vAlign w:val="center"/>
          </w:tcPr>
          <w:p>
            <w:pPr>
              <w:pStyle w:val="TableContents"/>
              <w:bidi w:val="0"/>
              <w:spacing w:before="0" w:after="283"/>
              <w:jc w:val="left"/>
              <w:rPr/>
            </w:pPr>
            <w:r>
              <w:rPr/>
              <w:t xml:space="preserve">48 </w:t>
            </w:r>
          </w:p>
        </w:tc>
        <w:tc>
          <w:tcPr>
            <w:tcW w:w="1036" w:type="dxa"/>
            <w:tcBorders/>
            <w:vAlign w:val="center"/>
          </w:tcPr>
          <w:p>
            <w:pPr>
              <w:pStyle w:val="TableContents"/>
              <w:bidi w:val="0"/>
              <w:spacing w:before="0" w:after="283"/>
              <w:jc w:val="left"/>
              <w:rPr/>
            </w:pPr>
            <w:r>
              <w:rPr/>
              <w:t xml:space="preserve">37 </w:t>
            </w:r>
          </w:p>
        </w:tc>
        <w:tc>
          <w:tcPr>
            <w:tcW w:w="946"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pPr>
            <w:r>
              <w:rPr/>
              <w:t xml:space="preserve">Mies </w:t>
            </w:r>
          </w:p>
        </w:tc>
        <w:tc>
          <w:tcPr>
            <w:tcW w:w="991" w:type="dxa"/>
            <w:tcBorders/>
            <w:vAlign w:val="center"/>
          </w:tcPr>
          <w:p>
            <w:pPr>
              <w:pStyle w:val="TableContents"/>
              <w:bidi w:val="0"/>
              <w:spacing w:before="0" w:after="283"/>
              <w:jc w:val="left"/>
              <w:rPr/>
            </w:pPr>
            <w:r>
              <w:rPr/>
              <w:t xml:space="preserve">Valkoinen </w:t>
            </w:r>
          </w:p>
        </w:tc>
        <w:tc>
          <w:tcPr>
            <w:tcW w:w="676"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Tappava injektio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000000002017-01-18-0000 tammikuu 18, 2017 </w:t>
            </w:r>
          </w:p>
        </w:tc>
        <w:tc>
          <w:tcPr>
            <w:tcW w:w="1621" w:type="dxa"/>
            <w:tcBorders/>
            <w:vAlign w:val="center"/>
          </w:tcPr>
          <w:p>
            <w:pPr>
              <w:pStyle w:val="TableContents"/>
              <w:bidi w:val="0"/>
              <w:spacing w:before="0" w:after="283"/>
              <w:jc w:val="left"/>
              <w:rPr/>
            </w:pPr>
            <w:r>
              <w:rPr/>
              <w:t xml:space="preserve">Gray, Ricky Javon Ricky Javon Gray Ricky Javon Gray </w:t>
            </w:r>
          </w:p>
        </w:tc>
        <w:tc>
          <w:tcPr>
            <w:tcW w:w="1621" w:type="dxa"/>
            <w:tcBorders/>
            <w:vAlign w:val="center"/>
          </w:tcPr>
          <w:p>
            <w:pPr>
              <w:pStyle w:val="TableContents"/>
              <w:bidi w:val="0"/>
              <w:spacing w:before="0" w:after="283"/>
              <w:jc w:val="left"/>
              <w:rPr/>
            </w:pPr>
            <w:r>
              <w:rPr/>
              <w:t xml:space="preserve">000000001977-03-09-0000 maaliskuu 9, 1977 </w:t>
            </w:r>
          </w:p>
        </w:tc>
        <w:tc>
          <w:tcPr>
            <w:tcW w:w="871" w:type="dxa"/>
            <w:tcBorders/>
            <w:vAlign w:val="center"/>
          </w:tcPr>
          <w:p>
            <w:pPr>
              <w:pStyle w:val="TableContents"/>
              <w:bidi w:val="0"/>
              <w:spacing w:before="0" w:after="283"/>
              <w:jc w:val="left"/>
              <w:rPr/>
            </w:pPr>
            <w:r>
              <w:rPr/>
              <w:t xml:space="preserve">39 </w:t>
            </w:r>
          </w:p>
        </w:tc>
        <w:tc>
          <w:tcPr>
            <w:tcW w:w="1036" w:type="dxa"/>
            <w:tcBorders/>
            <w:vAlign w:val="center"/>
          </w:tcPr>
          <w:p>
            <w:pPr>
              <w:pStyle w:val="TableContents"/>
              <w:bidi w:val="0"/>
              <w:spacing w:before="0" w:after="283"/>
              <w:jc w:val="left"/>
              <w:rPr/>
            </w:pPr>
            <w:r>
              <w:rPr/>
              <w:t xml:space="preserve">28 </w:t>
            </w:r>
          </w:p>
        </w:tc>
        <w:tc>
          <w:tcPr>
            <w:tcW w:w="946"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pPr>
            <w:r>
              <w:rPr/>
              <w:t xml:space="preserve">Musta </w:t>
            </w:r>
          </w:p>
        </w:tc>
        <w:tc>
          <w:tcPr>
            <w:tcW w:w="991" w:type="dxa"/>
            <w:tcBorders/>
            <w:vAlign w:val="center"/>
          </w:tcPr>
          <w:p>
            <w:pPr>
              <w:pStyle w:val="TableContents"/>
              <w:bidi w:val="0"/>
              <w:spacing w:before="0" w:after="283"/>
              <w:jc w:val="left"/>
              <w:rPr/>
            </w:pPr>
            <w:r>
              <w:rPr/>
              <w:t xml:space="preserve">Virginia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000000002017-01-26-0000 26. tammikuuta 2017 </w:t>
            </w:r>
          </w:p>
        </w:tc>
        <w:tc>
          <w:tcPr>
            <w:tcW w:w="1621" w:type="dxa"/>
            <w:tcBorders/>
            <w:vAlign w:val="center"/>
          </w:tcPr>
          <w:p>
            <w:pPr>
              <w:pStyle w:val="TableContents"/>
              <w:bidi w:val="0"/>
              <w:spacing w:before="0" w:after="283"/>
              <w:jc w:val="left"/>
              <w:rPr/>
            </w:pPr>
            <w:r>
              <w:rPr/>
              <w:t xml:space="preserve">Edwards, Terry Darnell Terry Darnell Edwards Terry Darnell Edwards </w:t>
            </w:r>
          </w:p>
        </w:tc>
        <w:tc>
          <w:tcPr>
            <w:tcW w:w="1621" w:type="dxa"/>
            <w:tcBorders/>
            <w:vAlign w:val="center"/>
          </w:tcPr>
          <w:p>
            <w:pPr>
              <w:pStyle w:val="TableContents"/>
              <w:bidi w:val="0"/>
              <w:spacing w:before="0" w:after="283"/>
              <w:jc w:val="left"/>
              <w:rPr/>
            </w:pPr>
            <w:r>
              <w:rPr/>
              <w:t xml:space="preserve">000000001973-08-10-0000 10. elokuuta 1973 </w:t>
            </w:r>
          </w:p>
        </w:tc>
        <w:tc>
          <w:tcPr>
            <w:tcW w:w="871" w:type="dxa"/>
            <w:tcBorders/>
            <w:vAlign w:val="center"/>
          </w:tcPr>
          <w:p>
            <w:pPr>
              <w:pStyle w:val="TableContents"/>
              <w:bidi w:val="0"/>
              <w:spacing w:before="0" w:after="283"/>
              <w:jc w:val="left"/>
              <w:rPr/>
            </w:pPr>
            <w:r>
              <w:rPr/>
              <w:t xml:space="preserve">43 </w:t>
            </w:r>
          </w:p>
        </w:tc>
        <w:tc>
          <w:tcPr>
            <w:tcW w:w="1036" w:type="dxa"/>
            <w:tcBorders/>
            <w:vAlign w:val="center"/>
          </w:tcPr>
          <w:p>
            <w:pPr>
              <w:pStyle w:val="TableContents"/>
              <w:bidi w:val="0"/>
              <w:spacing w:before="0" w:after="283"/>
              <w:jc w:val="left"/>
              <w:rPr/>
            </w:pPr>
            <w:r>
              <w:rPr/>
              <w:t xml:space="preserve">28 </w:t>
            </w:r>
          </w:p>
        </w:tc>
        <w:tc>
          <w:tcPr>
            <w:tcW w:w="946"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Texas </w:t>
            </w:r>
          </w:p>
        </w:tc>
        <w:tc>
          <w:tcPr>
            <w:tcW w:w="99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000000002017-01-31-0000 31. tammikuuta 2017 </w:t>
            </w:r>
          </w:p>
        </w:tc>
        <w:tc>
          <w:tcPr>
            <w:tcW w:w="1621" w:type="dxa"/>
            <w:tcBorders/>
            <w:vAlign w:val="center"/>
          </w:tcPr>
          <w:p>
            <w:pPr>
              <w:pStyle w:val="TableContents"/>
              <w:bidi w:val="0"/>
              <w:spacing w:before="0" w:after="283"/>
              <w:jc w:val="left"/>
              <w:rPr/>
            </w:pPr>
            <w:r>
              <w:rPr/>
              <w:t xml:space="preserve">Christeson, Mark Anthony Mark Anthony Christeson </w:t>
            </w:r>
          </w:p>
        </w:tc>
        <w:tc>
          <w:tcPr>
            <w:tcW w:w="1621" w:type="dxa"/>
            <w:tcBorders/>
            <w:vAlign w:val="center"/>
          </w:tcPr>
          <w:p>
            <w:pPr>
              <w:pStyle w:val="TableContents"/>
              <w:bidi w:val="0"/>
              <w:spacing w:before="0" w:after="283"/>
              <w:jc w:val="left"/>
              <w:rPr/>
            </w:pPr>
            <w:r>
              <w:rPr/>
              <w:t xml:space="preserve">000000001979-02-20-0000 20. helmikuuta 1979 </w:t>
            </w:r>
          </w:p>
        </w:tc>
        <w:tc>
          <w:tcPr>
            <w:tcW w:w="871" w:type="dxa"/>
            <w:tcBorders/>
            <w:vAlign w:val="center"/>
          </w:tcPr>
          <w:p>
            <w:pPr>
              <w:pStyle w:val="TableContents"/>
              <w:bidi w:val="0"/>
              <w:spacing w:before="0" w:after="283"/>
              <w:jc w:val="left"/>
              <w:rPr/>
            </w:pPr>
            <w:r>
              <w:rPr/>
              <w:t xml:space="preserve">37 </w:t>
            </w:r>
          </w:p>
        </w:tc>
        <w:tc>
          <w:tcPr>
            <w:tcW w:w="1036" w:type="dxa"/>
            <w:tcBorders/>
            <w:vAlign w:val="center"/>
          </w:tcPr>
          <w:p>
            <w:pPr>
              <w:pStyle w:val="TableContents"/>
              <w:bidi w:val="0"/>
              <w:spacing w:before="0" w:after="283"/>
              <w:jc w:val="left"/>
              <w:rPr/>
            </w:pPr>
            <w:r>
              <w:rPr/>
              <w:t xml:space="preserve">18 </w:t>
            </w:r>
          </w:p>
        </w:tc>
        <w:tc>
          <w:tcPr>
            <w:tcW w:w="946" w:type="dxa"/>
            <w:tcBorders/>
            <w:vAlign w:val="center"/>
          </w:tcPr>
          <w:p>
            <w:pPr>
              <w:pStyle w:val="TableContents"/>
              <w:bidi w:val="0"/>
              <w:spacing w:before="0" w:after="283"/>
              <w:jc w:val="left"/>
              <w:rPr/>
            </w:pPr>
            <w:r>
              <w:rPr/>
              <w:t xml:space="preserve">19 </w:t>
            </w:r>
          </w:p>
        </w:tc>
        <w:tc>
          <w:tcPr>
            <w:tcW w:w="961" w:type="dxa"/>
            <w:tcBorders/>
            <w:vAlign w:val="center"/>
          </w:tcPr>
          <w:p>
            <w:pPr>
              <w:pStyle w:val="TableContents"/>
              <w:bidi w:val="0"/>
              <w:spacing w:before="0" w:after="283"/>
              <w:jc w:val="left"/>
              <w:rPr/>
            </w:pPr>
            <w:r>
              <w:rPr/>
              <w:t xml:space="preserve">Valkoinen </w:t>
            </w:r>
          </w:p>
        </w:tc>
        <w:tc>
          <w:tcPr>
            <w:tcW w:w="991" w:type="dxa"/>
            <w:tcBorders/>
            <w:vAlign w:val="center"/>
          </w:tcPr>
          <w:p>
            <w:pPr>
              <w:pStyle w:val="TableContents"/>
              <w:bidi w:val="0"/>
              <w:spacing w:before="0" w:after="283"/>
              <w:jc w:val="left"/>
              <w:rPr/>
            </w:pPr>
            <w:r>
              <w:rPr/>
              <w:t xml:space="preserve">Missouri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000000002017-03-07-0000 maaliskuu 7, 2017 </w:t>
            </w:r>
          </w:p>
        </w:tc>
        <w:tc>
          <w:tcPr>
            <w:tcW w:w="1621" w:type="dxa"/>
            <w:tcBorders/>
            <w:vAlign w:val="center"/>
          </w:tcPr>
          <w:p>
            <w:pPr>
              <w:pStyle w:val="TableContents"/>
              <w:bidi w:val="0"/>
              <w:spacing w:before="0" w:after="283"/>
              <w:jc w:val="left"/>
              <w:rPr/>
            </w:pPr>
            <w:r>
              <w:rPr/>
              <w:t xml:space="preserve">Ruiz, Jr., Rolando Rolando Ruiz, Jr. </w:t>
            </w:r>
          </w:p>
        </w:tc>
        <w:tc>
          <w:tcPr>
            <w:tcW w:w="1621" w:type="dxa"/>
            <w:tcBorders/>
            <w:vAlign w:val="center"/>
          </w:tcPr>
          <w:p>
            <w:pPr>
              <w:pStyle w:val="TableContents"/>
              <w:bidi w:val="0"/>
              <w:spacing w:before="0" w:after="283"/>
              <w:jc w:val="left"/>
              <w:rPr/>
            </w:pPr>
            <w:r>
              <w:rPr/>
              <w:t xml:space="preserve">000000001972-07-04-0000 heinäkuu 4, 1972 </w:t>
            </w:r>
          </w:p>
        </w:tc>
        <w:tc>
          <w:tcPr>
            <w:tcW w:w="871" w:type="dxa"/>
            <w:tcBorders/>
            <w:vAlign w:val="center"/>
          </w:tcPr>
          <w:p>
            <w:pPr>
              <w:pStyle w:val="TableContents"/>
              <w:bidi w:val="0"/>
              <w:spacing w:before="0" w:after="283"/>
              <w:jc w:val="left"/>
              <w:rPr/>
            </w:pPr>
            <w:r>
              <w:rPr/>
              <w:t xml:space="preserve">44 </w:t>
            </w:r>
          </w:p>
        </w:tc>
        <w:tc>
          <w:tcPr>
            <w:tcW w:w="1036" w:type="dxa"/>
            <w:tcBorders/>
            <w:vAlign w:val="center"/>
          </w:tcPr>
          <w:p>
            <w:pPr>
              <w:pStyle w:val="TableContents"/>
              <w:bidi w:val="0"/>
              <w:spacing w:before="0" w:after="283"/>
              <w:jc w:val="left"/>
              <w:rPr/>
            </w:pPr>
            <w:r>
              <w:rPr/>
              <w:t xml:space="preserve">20 </w:t>
            </w:r>
          </w:p>
        </w:tc>
        <w:tc>
          <w:tcPr>
            <w:tcW w:w="946" w:type="dxa"/>
            <w:tcBorders/>
            <w:vAlign w:val="center"/>
          </w:tcPr>
          <w:p>
            <w:pPr>
              <w:pStyle w:val="TableContents"/>
              <w:bidi w:val="0"/>
              <w:spacing w:before="0" w:after="283"/>
              <w:jc w:val="left"/>
              <w:rPr/>
            </w:pPr>
            <w:r>
              <w:rPr/>
              <w:t xml:space="preserve">24 </w:t>
            </w:r>
          </w:p>
        </w:tc>
        <w:tc>
          <w:tcPr>
            <w:tcW w:w="961" w:type="dxa"/>
            <w:tcBorders/>
            <w:vAlign w:val="center"/>
          </w:tcPr>
          <w:p>
            <w:pPr>
              <w:pStyle w:val="TableContents"/>
              <w:bidi w:val="0"/>
              <w:spacing w:before="0" w:after="283"/>
              <w:jc w:val="left"/>
              <w:rPr/>
            </w:pPr>
            <w:r>
              <w:rPr/>
              <w:t xml:space="preserve">Hispanic </w:t>
            </w:r>
          </w:p>
        </w:tc>
        <w:tc>
          <w:tcPr>
            <w:tcW w:w="991" w:type="dxa"/>
            <w:tcBorders/>
            <w:vAlign w:val="center"/>
          </w:tcPr>
          <w:p>
            <w:pPr>
              <w:pStyle w:val="TableContents"/>
              <w:bidi w:val="0"/>
              <w:spacing w:before="0" w:after="283"/>
              <w:jc w:val="left"/>
              <w:rPr/>
            </w:pPr>
            <w:r>
              <w:rPr/>
              <w:t xml:space="preserve">Texas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000000002017-03-14-0000 maaliskuu 14, 2017 </w:t>
            </w:r>
          </w:p>
        </w:tc>
        <w:tc>
          <w:tcPr>
            <w:tcW w:w="1621" w:type="dxa"/>
            <w:tcBorders/>
            <w:vAlign w:val="center"/>
          </w:tcPr>
          <w:p>
            <w:pPr>
              <w:pStyle w:val="TableContents"/>
              <w:bidi w:val="0"/>
              <w:spacing w:before="0" w:after="283"/>
              <w:jc w:val="left"/>
              <w:rPr/>
            </w:pPr>
            <w:r>
              <w:rPr/>
              <w:t xml:space="preserve">Bigby, James Eugene James Eugene Bigby James Eugene Bigby </w:t>
            </w:r>
          </w:p>
        </w:tc>
        <w:tc>
          <w:tcPr>
            <w:tcW w:w="1621" w:type="dxa"/>
            <w:tcBorders/>
            <w:vAlign w:val="center"/>
          </w:tcPr>
          <w:p>
            <w:pPr>
              <w:pStyle w:val="TableContents"/>
              <w:bidi w:val="0"/>
              <w:spacing w:before="0" w:after="283"/>
              <w:jc w:val="left"/>
              <w:rPr/>
            </w:pPr>
            <w:r>
              <w:rPr/>
              <w:t xml:space="preserve">000000001955-04-08-0000 8. huhtikuuta 1955 </w:t>
            </w:r>
          </w:p>
        </w:tc>
        <w:tc>
          <w:tcPr>
            <w:tcW w:w="871" w:type="dxa"/>
            <w:tcBorders/>
            <w:vAlign w:val="center"/>
          </w:tcPr>
          <w:p>
            <w:pPr>
              <w:pStyle w:val="TableContents"/>
              <w:bidi w:val="0"/>
              <w:spacing w:before="0" w:after="283"/>
              <w:jc w:val="left"/>
              <w:rPr/>
            </w:pPr>
            <w:r>
              <w:rPr/>
              <w:t xml:space="preserve">61 </w:t>
            </w:r>
          </w:p>
        </w:tc>
        <w:tc>
          <w:tcPr>
            <w:tcW w:w="1036" w:type="dxa"/>
            <w:tcBorders/>
            <w:vAlign w:val="center"/>
          </w:tcPr>
          <w:p>
            <w:pPr>
              <w:pStyle w:val="TableContents"/>
              <w:bidi w:val="0"/>
              <w:spacing w:before="0" w:after="283"/>
              <w:jc w:val="left"/>
              <w:rPr/>
            </w:pPr>
            <w:r>
              <w:rPr/>
              <w:t xml:space="preserve">32 </w:t>
            </w:r>
          </w:p>
        </w:tc>
        <w:tc>
          <w:tcPr>
            <w:tcW w:w="946" w:type="dxa"/>
            <w:tcBorders/>
            <w:vAlign w:val="center"/>
          </w:tcPr>
          <w:p>
            <w:pPr>
              <w:pStyle w:val="TableContents"/>
              <w:bidi w:val="0"/>
              <w:spacing w:before="0" w:after="283"/>
              <w:jc w:val="left"/>
              <w:rPr/>
            </w:pPr>
            <w:r>
              <w:rPr/>
              <w:t xml:space="preserve">29 </w:t>
            </w:r>
          </w:p>
        </w:tc>
        <w:tc>
          <w:tcPr>
            <w:tcW w:w="961" w:type="dxa"/>
            <w:tcBorders/>
            <w:vAlign w:val="center"/>
          </w:tcPr>
          <w:p>
            <w:pPr>
              <w:pStyle w:val="TableContents"/>
              <w:bidi w:val="0"/>
              <w:spacing w:before="0" w:after="283"/>
              <w:jc w:val="left"/>
              <w:rPr/>
            </w:pPr>
            <w:r>
              <w:rPr/>
              <w:t xml:space="preserve">Valkoinen </w:t>
            </w:r>
          </w:p>
        </w:tc>
        <w:tc>
          <w:tcPr>
            <w:tcW w:w="99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000000002017-04-20-0000 huhtikuu 20, 2017 </w:t>
            </w:r>
          </w:p>
        </w:tc>
        <w:tc>
          <w:tcPr>
            <w:tcW w:w="1621" w:type="dxa"/>
            <w:tcBorders/>
            <w:vAlign w:val="center"/>
          </w:tcPr>
          <w:p>
            <w:pPr>
              <w:pStyle w:val="TableContents"/>
              <w:bidi w:val="0"/>
              <w:spacing w:before="0" w:after="283"/>
              <w:jc w:val="left"/>
              <w:rPr/>
            </w:pPr>
            <w:r>
              <w:rPr/>
              <w:t xml:space="preserve">Lee, Ledell T. Ledell T. Lee </w:t>
            </w:r>
          </w:p>
        </w:tc>
        <w:tc>
          <w:tcPr>
            <w:tcW w:w="1621" w:type="dxa"/>
            <w:tcBorders/>
            <w:vAlign w:val="center"/>
          </w:tcPr>
          <w:p>
            <w:pPr>
              <w:pStyle w:val="TableContents"/>
              <w:bidi w:val="0"/>
              <w:spacing w:before="0" w:after="283"/>
              <w:jc w:val="left"/>
              <w:rPr/>
            </w:pPr>
            <w:r>
              <w:rPr/>
              <w:t xml:space="preserve">000000001965-07-31-0000 31. heinäkuuta 1965 </w:t>
            </w:r>
          </w:p>
        </w:tc>
        <w:tc>
          <w:tcPr>
            <w:tcW w:w="871" w:type="dxa"/>
            <w:tcBorders/>
            <w:vAlign w:val="center"/>
          </w:tcPr>
          <w:p>
            <w:pPr>
              <w:pStyle w:val="TableContents"/>
              <w:bidi w:val="0"/>
              <w:spacing w:before="0" w:after="283"/>
              <w:jc w:val="left"/>
              <w:rPr/>
            </w:pPr>
            <w:r>
              <w:rPr/>
              <w:t xml:space="preserve">51 </w:t>
            </w:r>
          </w:p>
        </w:tc>
        <w:tc>
          <w:tcPr>
            <w:tcW w:w="1036" w:type="dxa"/>
            <w:tcBorders/>
            <w:vAlign w:val="center"/>
          </w:tcPr>
          <w:p>
            <w:pPr>
              <w:pStyle w:val="TableContents"/>
              <w:bidi w:val="0"/>
              <w:spacing w:before="0" w:after="283"/>
              <w:jc w:val="left"/>
              <w:rPr/>
            </w:pPr>
            <w:r>
              <w:rPr/>
              <w:t xml:space="preserve">27 </w:t>
            </w:r>
          </w:p>
        </w:tc>
        <w:tc>
          <w:tcPr>
            <w:tcW w:w="946" w:type="dxa"/>
            <w:tcBorders/>
            <w:vAlign w:val="center"/>
          </w:tcPr>
          <w:p>
            <w:pPr>
              <w:pStyle w:val="TableContents"/>
              <w:bidi w:val="0"/>
              <w:spacing w:before="0" w:after="283"/>
              <w:jc w:val="left"/>
              <w:rPr/>
            </w:pPr>
            <w:r>
              <w:rPr/>
              <w:t xml:space="preserve">24 </w:t>
            </w:r>
          </w:p>
        </w:tc>
        <w:tc>
          <w:tcPr>
            <w:tcW w:w="961" w:type="dxa"/>
            <w:tcBorders/>
            <w:vAlign w:val="center"/>
          </w:tcPr>
          <w:p>
            <w:pPr>
              <w:pStyle w:val="TableContents"/>
              <w:bidi w:val="0"/>
              <w:spacing w:before="0" w:after="283"/>
              <w:jc w:val="left"/>
              <w:rPr/>
            </w:pPr>
            <w:r>
              <w:rPr/>
              <w:t xml:space="preserve">Musta </w:t>
            </w:r>
          </w:p>
        </w:tc>
        <w:tc>
          <w:tcPr>
            <w:tcW w:w="991" w:type="dxa"/>
            <w:tcBorders/>
            <w:vAlign w:val="center"/>
          </w:tcPr>
          <w:p>
            <w:pPr>
              <w:pStyle w:val="TableContents"/>
              <w:bidi w:val="0"/>
              <w:spacing w:before="0" w:after="283"/>
              <w:jc w:val="left"/>
              <w:rPr/>
            </w:pPr>
            <w:r>
              <w:rPr/>
              <w:t xml:space="preserve">Arkansas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000000002017-04-24-0000 24. huhtikuuta 2017 </w:t>
            </w:r>
          </w:p>
        </w:tc>
        <w:tc>
          <w:tcPr>
            <w:tcW w:w="1621" w:type="dxa"/>
            <w:tcBorders/>
            <w:vAlign w:val="center"/>
          </w:tcPr>
          <w:p>
            <w:pPr>
              <w:pStyle w:val="TableContents"/>
              <w:bidi w:val="0"/>
              <w:spacing w:before="0" w:after="283"/>
              <w:jc w:val="left"/>
              <w:rPr/>
            </w:pPr>
            <w:r>
              <w:rPr/>
              <w:t xml:space="preserve">Jones, Jr., Jack Harold Jack Harold Jones, Jr. </w:t>
            </w:r>
          </w:p>
        </w:tc>
        <w:tc>
          <w:tcPr>
            <w:tcW w:w="1621" w:type="dxa"/>
            <w:tcBorders/>
            <w:vAlign w:val="center"/>
          </w:tcPr>
          <w:p>
            <w:pPr>
              <w:pStyle w:val="TableContents"/>
              <w:bidi w:val="0"/>
              <w:spacing w:before="0" w:after="283"/>
              <w:jc w:val="left"/>
              <w:rPr/>
            </w:pPr>
            <w:r>
              <w:rPr/>
              <w:t xml:space="preserve">000000001964-08-10-00-0000 10. elokuuta, 1964 </w:t>
            </w:r>
          </w:p>
        </w:tc>
        <w:tc>
          <w:tcPr>
            <w:tcW w:w="871" w:type="dxa"/>
            <w:tcBorders/>
            <w:vAlign w:val="center"/>
          </w:tcPr>
          <w:p>
            <w:pPr>
              <w:pStyle w:val="TableContents"/>
              <w:bidi w:val="0"/>
              <w:spacing w:before="0" w:after="283"/>
              <w:jc w:val="left"/>
              <w:rPr/>
            </w:pPr>
            <w:r>
              <w:rPr/>
              <w:t xml:space="preserve">52 </w:t>
            </w:r>
          </w:p>
        </w:tc>
        <w:tc>
          <w:tcPr>
            <w:tcW w:w="1036" w:type="dxa"/>
            <w:tcBorders/>
            <w:vAlign w:val="center"/>
          </w:tcPr>
          <w:p>
            <w:pPr>
              <w:pStyle w:val="TableContents"/>
              <w:bidi w:val="0"/>
              <w:spacing w:before="0" w:after="283"/>
              <w:jc w:val="left"/>
              <w:rPr/>
            </w:pPr>
            <w:r>
              <w:rPr/>
              <w:t xml:space="preserve">30 </w:t>
            </w:r>
          </w:p>
        </w:tc>
        <w:tc>
          <w:tcPr>
            <w:tcW w:w="946" w:type="dxa"/>
            <w:tcBorders/>
            <w:vAlign w:val="center"/>
          </w:tcPr>
          <w:p>
            <w:pPr>
              <w:pStyle w:val="TableContents"/>
              <w:bidi w:val="0"/>
              <w:spacing w:before="0" w:after="283"/>
              <w:jc w:val="left"/>
              <w:rPr/>
            </w:pPr>
            <w:r>
              <w:rPr/>
              <w:t xml:space="preserve">22 </w:t>
            </w:r>
          </w:p>
        </w:tc>
        <w:tc>
          <w:tcPr>
            <w:tcW w:w="961" w:type="dxa"/>
            <w:tcBorders/>
            <w:vAlign w:val="center"/>
          </w:tcPr>
          <w:p>
            <w:pPr>
              <w:pStyle w:val="TableContents"/>
              <w:bidi w:val="0"/>
              <w:spacing w:before="0" w:after="283"/>
              <w:jc w:val="left"/>
              <w:rPr/>
            </w:pPr>
            <w:r>
              <w:rPr/>
              <w:t xml:space="preserve">Valkoinen </w:t>
            </w:r>
          </w:p>
        </w:tc>
        <w:tc>
          <w:tcPr>
            <w:tcW w:w="99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Williams, Marcel Wayne Marcel Wayne Williams </w:t>
            </w:r>
          </w:p>
        </w:tc>
        <w:tc>
          <w:tcPr>
            <w:tcW w:w="1621" w:type="dxa"/>
            <w:tcBorders/>
            <w:vAlign w:val="center"/>
          </w:tcPr>
          <w:p>
            <w:pPr>
              <w:pStyle w:val="TableContents"/>
              <w:bidi w:val="0"/>
              <w:spacing w:before="0" w:after="283"/>
              <w:jc w:val="left"/>
              <w:rPr/>
            </w:pPr>
            <w:r>
              <w:rPr/>
              <w:t xml:space="preserve">000000001970-08-20-0000 20. elokuuta 1970 </w:t>
            </w:r>
          </w:p>
        </w:tc>
        <w:tc>
          <w:tcPr>
            <w:tcW w:w="1621" w:type="dxa"/>
            <w:tcBorders/>
            <w:vAlign w:val="center"/>
          </w:tcPr>
          <w:p>
            <w:pPr>
              <w:pStyle w:val="TableContents"/>
              <w:bidi w:val="0"/>
              <w:spacing w:before="0" w:after="283"/>
              <w:jc w:val="left"/>
              <w:rPr/>
            </w:pPr>
            <w:r>
              <w:rPr/>
              <w:t xml:space="preserve">46 </w:t>
            </w:r>
          </w:p>
        </w:tc>
        <w:tc>
          <w:tcPr>
            <w:tcW w:w="871" w:type="dxa"/>
            <w:tcBorders/>
            <w:vAlign w:val="center"/>
          </w:tcPr>
          <w:p>
            <w:pPr>
              <w:pStyle w:val="TableContents"/>
              <w:bidi w:val="0"/>
              <w:spacing w:before="0" w:after="283"/>
              <w:jc w:val="left"/>
              <w:rPr/>
            </w:pPr>
            <w:r>
              <w:rPr/>
              <w:t xml:space="preserve">24 </w:t>
            </w:r>
          </w:p>
        </w:tc>
        <w:tc>
          <w:tcPr>
            <w:tcW w:w="1036" w:type="dxa"/>
            <w:tcBorders/>
            <w:vAlign w:val="center"/>
          </w:tcPr>
          <w:p>
            <w:pPr>
              <w:pStyle w:val="TableContents"/>
              <w:bidi w:val="0"/>
              <w:spacing w:before="0" w:after="283"/>
              <w:jc w:val="left"/>
              <w:rPr/>
            </w:pPr>
            <w:r>
              <w:rPr/>
              <w:t xml:space="preserve">22 </w:t>
            </w:r>
          </w:p>
        </w:tc>
        <w:tc>
          <w:tcPr>
            <w:tcW w:w="946" w:type="dxa"/>
            <w:tcBorders/>
            <w:vAlign w:val="center"/>
          </w:tcPr>
          <w:p>
            <w:pPr>
              <w:pStyle w:val="TableContents"/>
              <w:bidi w:val="0"/>
              <w:spacing w:before="0" w:after="283"/>
              <w:jc w:val="left"/>
              <w:rPr/>
            </w:pPr>
            <w:r>
              <w:rPr/>
              <w:t xml:space="preserve">Musta </w:t>
            </w:r>
          </w:p>
        </w:tc>
        <w:tc>
          <w:tcPr>
            <w:tcW w:w="961" w:type="dxa"/>
            <w:tcBorders/>
            <w:vAlign w:val="center"/>
          </w:tcPr>
          <w:p>
            <w:pPr>
              <w:pStyle w:val="TableContents"/>
              <w:bidi w:val="0"/>
              <w:spacing w:before="0" w:after="283"/>
              <w:jc w:val="left"/>
              <w:rPr>
                <w:sz w:val="4"/>
                <w:szCs w:val="4"/>
              </w:rPr>
            </w:pPr>
            <w:r>
              <w:rPr>
                <w:sz w:val="4"/>
                <w:szCs w:val="4"/>
              </w:rPr>
            </w:r>
          </w:p>
        </w:tc>
        <w:tc>
          <w:tcPr>
            <w:tcW w:w="2737" w:type="dxa"/>
            <w:gridSpan w:val="4"/>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000000002017-04-27-0000 27. huhtikuuta 2017 </w:t>
            </w:r>
          </w:p>
        </w:tc>
        <w:tc>
          <w:tcPr>
            <w:tcW w:w="1621" w:type="dxa"/>
            <w:tcBorders/>
            <w:vAlign w:val="center"/>
          </w:tcPr>
          <w:p>
            <w:pPr>
              <w:pStyle w:val="TableContents"/>
              <w:bidi w:val="0"/>
              <w:spacing w:before="0" w:after="283"/>
              <w:jc w:val="left"/>
              <w:rPr/>
            </w:pPr>
            <w:r>
              <w:rPr/>
              <w:t xml:space="preserve">Williams, Kenneth Dewayne Kenneth Dewayne Williams </w:t>
            </w:r>
          </w:p>
        </w:tc>
        <w:tc>
          <w:tcPr>
            <w:tcW w:w="1621" w:type="dxa"/>
            <w:tcBorders/>
            <w:vAlign w:val="center"/>
          </w:tcPr>
          <w:p>
            <w:pPr>
              <w:pStyle w:val="TableContents"/>
              <w:bidi w:val="0"/>
              <w:spacing w:before="0" w:after="283"/>
              <w:jc w:val="left"/>
              <w:rPr/>
            </w:pPr>
            <w:r>
              <w:rPr/>
              <w:t xml:space="preserve">000000001979-02-23-0000 23. helmikuuta 1979 </w:t>
            </w:r>
          </w:p>
        </w:tc>
        <w:tc>
          <w:tcPr>
            <w:tcW w:w="871" w:type="dxa"/>
            <w:tcBorders/>
            <w:vAlign w:val="center"/>
          </w:tcPr>
          <w:p>
            <w:pPr>
              <w:pStyle w:val="TableContents"/>
              <w:bidi w:val="0"/>
              <w:spacing w:before="0" w:after="283"/>
              <w:jc w:val="left"/>
              <w:rPr/>
            </w:pPr>
            <w:r>
              <w:rPr/>
              <w:t xml:space="preserve">38 </w:t>
            </w:r>
          </w:p>
        </w:tc>
        <w:tc>
          <w:tcPr>
            <w:tcW w:w="1036" w:type="dxa"/>
            <w:tcBorders/>
            <w:vAlign w:val="center"/>
          </w:tcPr>
          <w:p>
            <w:pPr>
              <w:pStyle w:val="TableContents"/>
              <w:bidi w:val="0"/>
              <w:spacing w:before="0" w:after="283"/>
              <w:jc w:val="left"/>
              <w:rPr/>
            </w:pPr>
            <w:r>
              <w:rPr/>
              <w:t xml:space="preserve">20 </w:t>
            </w:r>
          </w:p>
        </w:tc>
        <w:tc>
          <w:tcPr>
            <w:tcW w:w="946" w:type="dxa"/>
            <w:tcBorders/>
            <w:vAlign w:val="center"/>
          </w:tcPr>
          <w:p>
            <w:pPr>
              <w:pStyle w:val="TableContents"/>
              <w:bidi w:val="0"/>
              <w:spacing w:before="0" w:after="283"/>
              <w:jc w:val="left"/>
              <w:rPr/>
            </w:pPr>
            <w:r>
              <w:rPr/>
              <w:t xml:space="preserve">18 </w:t>
            </w:r>
          </w:p>
        </w:tc>
        <w:tc>
          <w:tcPr>
            <w:tcW w:w="961" w:type="dxa"/>
            <w:tcBorders/>
            <w:vAlign w:val="center"/>
          </w:tcPr>
          <w:p>
            <w:pPr>
              <w:pStyle w:val="TableContents"/>
              <w:bidi w:val="0"/>
              <w:spacing w:before="0" w:after="283"/>
              <w:jc w:val="left"/>
              <w:rPr>
                <w:sz w:val="4"/>
                <w:szCs w:val="4"/>
              </w:rPr>
            </w:pPr>
            <w:r>
              <w:rPr>
                <w:sz w:val="4"/>
                <w:szCs w:val="4"/>
              </w:rPr>
            </w:r>
          </w:p>
        </w:tc>
        <w:tc>
          <w:tcPr>
            <w:tcW w:w="2737" w:type="dxa"/>
            <w:gridSpan w:val="4"/>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000000002017-05-17-0000 17. toukokuuta 2017 </w:t>
            </w:r>
          </w:p>
        </w:tc>
        <w:tc>
          <w:tcPr>
            <w:tcW w:w="1621" w:type="dxa"/>
            <w:tcBorders/>
            <w:vAlign w:val="center"/>
          </w:tcPr>
          <w:p>
            <w:pPr>
              <w:pStyle w:val="TableContents"/>
              <w:bidi w:val="0"/>
              <w:spacing w:before="0" w:after="283"/>
              <w:jc w:val="left"/>
              <w:rPr/>
            </w:pPr>
            <w:r>
              <w:rPr/>
              <w:t xml:space="preserve">Ledford III, John W. John W. Ledford III </w:t>
            </w:r>
          </w:p>
        </w:tc>
        <w:tc>
          <w:tcPr>
            <w:tcW w:w="1621" w:type="dxa"/>
            <w:tcBorders/>
            <w:vAlign w:val="center"/>
          </w:tcPr>
          <w:p>
            <w:pPr>
              <w:pStyle w:val="TableContents"/>
              <w:bidi w:val="0"/>
              <w:spacing w:before="0" w:after="283"/>
              <w:jc w:val="left"/>
              <w:rPr/>
            </w:pPr>
            <w:r>
              <w:rPr/>
              <w:t xml:space="preserve">000000001971-12-29-0000 joulukuu 29, 1971 </w:t>
            </w:r>
          </w:p>
        </w:tc>
        <w:tc>
          <w:tcPr>
            <w:tcW w:w="871" w:type="dxa"/>
            <w:tcBorders/>
            <w:vAlign w:val="center"/>
          </w:tcPr>
          <w:p>
            <w:pPr>
              <w:pStyle w:val="TableContents"/>
              <w:bidi w:val="0"/>
              <w:spacing w:before="0" w:after="283"/>
              <w:jc w:val="left"/>
              <w:rPr/>
            </w:pPr>
            <w:r>
              <w:rPr/>
              <w:t xml:space="preserve">45 </w:t>
            </w:r>
          </w:p>
        </w:tc>
        <w:tc>
          <w:tcPr>
            <w:tcW w:w="1036" w:type="dxa"/>
            <w:tcBorders/>
            <w:vAlign w:val="center"/>
          </w:tcPr>
          <w:p>
            <w:pPr>
              <w:pStyle w:val="TableContents"/>
              <w:bidi w:val="0"/>
              <w:spacing w:before="0" w:after="283"/>
              <w:jc w:val="left"/>
              <w:rPr/>
            </w:pPr>
            <w:r>
              <w:rPr/>
              <w:t xml:space="preserve">20 </w:t>
            </w:r>
          </w:p>
        </w:tc>
        <w:tc>
          <w:tcPr>
            <w:tcW w:w="946" w:type="dxa"/>
            <w:tcBorders/>
            <w:vAlign w:val="center"/>
          </w:tcPr>
          <w:p>
            <w:pPr>
              <w:pStyle w:val="TableContents"/>
              <w:bidi w:val="0"/>
              <w:spacing w:before="0" w:after="283"/>
              <w:jc w:val="left"/>
              <w:rPr/>
            </w:pPr>
            <w:r>
              <w:rPr/>
              <w:t xml:space="preserve">25 </w:t>
            </w:r>
          </w:p>
        </w:tc>
        <w:tc>
          <w:tcPr>
            <w:tcW w:w="961" w:type="dxa"/>
            <w:tcBorders/>
            <w:vAlign w:val="center"/>
          </w:tcPr>
          <w:p>
            <w:pPr>
              <w:pStyle w:val="TableContents"/>
              <w:bidi w:val="0"/>
              <w:spacing w:before="0" w:after="283"/>
              <w:jc w:val="left"/>
              <w:rPr/>
            </w:pPr>
            <w:r>
              <w:rPr/>
              <w:t xml:space="preserve">Valkoinen </w:t>
            </w:r>
          </w:p>
        </w:tc>
        <w:tc>
          <w:tcPr>
            <w:tcW w:w="991" w:type="dxa"/>
            <w:tcBorders/>
            <w:vAlign w:val="center"/>
          </w:tcPr>
          <w:p>
            <w:pPr>
              <w:pStyle w:val="TableContents"/>
              <w:bidi w:val="0"/>
              <w:spacing w:before="0" w:after="283"/>
              <w:jc w:val="left"/>
              <w:rPr/>
            </w:pPr>
            <w:r>
              <w:rPr/>
              <w:t xml:space="preserve">Georgia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12 </w:t>
            </w:r>
          </w:p>
        </w:tc>
        <w:tc>
          <w:tcPr>
            <w:tcW w:w="1621" w:type="dxa"/>
            <w:tcBorders/>
            <w:vAlign w:val="center"/>
          </w:tcPr>
          <w:p>
            <w:pPr>
              <w:pStyle w:val="TableContents"/>
              <w:bidi w:val="0"/>
              <w:spacing w:before="0" w:after="283"/>
              <w:jc w:val="left"/>
              <w:rPr/>
            </w:pPr>
            <w:r>
              <w:rPr/>
              <w:t xml:space="preserve">000000002017-05-26-0000 26. toukokuuta 2017 </w:t>
            </w:r>
          </w:p>
        </w:tc>
        <w:tc>
          <w:tcPr>
            <w:tcW w:w="1621" w:type="dxa"/>
            <w:tcBorders/>
            <w:vAlign w:val="center"/>
          </w:tcPr>
          <w:p>
            <w:pPr>
              <w:pStyle w:val="TableContents"/>
              <w:bidi w:val="0"/>
              <w:spacing w:before="0" w:after="283"/>
              <w:jc w:val="left"/>
              <w:rPr/>
            </w:pPr>
            <w:r>
              <w:rPr/>
              <w:t xml:space="preserve">Arthur, Thomas Douglas Thomas Douglas Arthur </w:t>
            </w:r>
          </w:p>
        </w:tc>
        <w:tc>
          <w:tcPr>
            <w:tcW w:w="1621" w:type="dxa"/>
            <w:tcBorders/>
            <w:vAlign w:val="center"/>
          </w:tcPr>
          <w:p>
            <w:pPr>
              <w:pStyle w:val="TableContents"/>
              <w:bidi w:val="0"/>
              <w:spacing w:before="0" w:after="283"/>
              <w:jc w:val="left"/>
              <w:rPr/>
            </w:pPr>
            <w:r>
              <w:rPr/>
              <w:t xml:space="preserve">000000001941-12-20-0000 20. joulukuuta 1941 </w:t>
            </w:r>
          </w:p>
        </w:tc>
        <w:tc>
          <w:tcPr>
            <w:tcW w:w="871" w:type="dxa"/>
            <w:tcBorders/>
            <w:vAlign w:val="center"/>
          </w:tcPr>
          <w:p>
            <w:pPr>
              <w:pStyle w:val="TableContents"/>
              <w:bidi w:val="0"/>
              <w:spacing w:before="0" w:after="283"/>
              <w:jc w:val="left"/>
              <w:rPr/>
            </w:pPr>
            <w:r>
              <w:rPr/>
              <w:t xml:space="preserve">75 </w:t>
            </w:r>
          </w:p>
        </w:tc>
        <w:tc>
          <w:tcPr>
            <w:tcW w:w="1036" w:type="dxa"/>
            <w:tcBorders/>
            <w:vAlign w:val="center"/>
          </w:tcPr>
          <w:p>
            <w:pPr>
              <w:pStyle w:val="TableContents"/>
              <w:bidi w:val="0"/>
              <w:spacing w:before="0" w:after="283"/>
              <w:jc w:val="left"/>
              <w:rPr/>
            </w:pPr>
            <w:r>
              <w:rPr/>
              <w:t xml:space="preserve">40 </w:t>
            </w:r>
          </w:p>
        </w:tc>
        <w:tc>
          <w:tcPr>
            <w:tcW w:w="946" w:type="dxa"/>
            <w:tcBorders/>
            <w:vAlign w:val="center"/>
          </w:tcPr>
          <w:p>
            <w:pPr>
              <w:pStyle w:val="TableContents"/>
              <w:bidi w:val="0"/>
              <w:spacing w:before="0" w:after="283"/>
              <w:jc w:val="left"/>
              <w:rPr/>
            </w:pPr>
            <w:r>
              <w:rPr/>
              <w:t xml:space="preserve">35 </w:t>
            </w:r>
          </w:p>
        </w:tc>
        <w:tc>
          <w:tcPr>
            <w:tcW w:w="961" w:type="dxa"/>
            <w:tcBorders/>
            <w:vAlign w:val="center"/>
          </w:tcPr>
          <w:p>
            <w:pPr>
              <w:pStyle w:val="TableContents"/>
              <w:bidi w:val="0"/>
              <w:spacing w:before="0" w:after="283"/>
              <w:jc w:val="left"/>
              <w:rPr/>
            </w:pPr>
            <w:r>
              <w:rPr/>
              <w:t xml:space="preserve">Alabama </w:t>
            </w:r>
          </w:p>
        </w:tc>
        <w:tc>
          <w:tcPr>
            <w:tcW w:w="99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000000002017-06-08-0000 8. kesäkuuta 2017 </w:t>
            </w:r>
          </w:p>
        </w:tc>
        <w:tc>
          <w:tcPr>
            <w:tcW w:w="1621" w:type="dxa"/>
            <w:tcBorders/>
            <w:vAlign w:val="center"/>
          </w:tcPr>
          <w:p>
            <w:pPr>
              <w:pStyle w:val="TableContents"/>
              <w:bidi w:val="0"/>
              <w:spacing w:before="0" w:after="283"/>
              <w:jc w:val="left"/>
              <w:rPr/>
            </w:pPr>
            <w:r>
              <w:rPr/>
              <w:t xml:space="preserve">Melson, Robert Bryant Robert Bryant Melson </w:t>
            </w:r>
          </w:p>
        </w:tc>
        <w:tc>
          <w:tcPr>
            <w:tcW w:w="1621" w:type="dxa"/>
            <w:tcBorders/>
            <w:vAlign w:val="center"/>
          </w:tcPr>
          <w:p>
            <w:pPr>
              <w:pStyle w:val="TableContents"/>
              <w:bidi w:val="0"/>
              <w:spacing w:before="0" w:after="283"/>
              <w:jc w:val="left"/>
              <w:rPr/>
            </w:pPr>
            <w:r>
              <w:rPr/>
              <w:t xml:space="preserve">000000001971-06-05-0000 Kesäkuu 5, 1971 </w:t>
            </w:r>
          </w:p>
        </w:tc>
        <w:tc>
          <w:tcPr>
            <w:tcW w:w="871" w:type="dxa"/>
            <w:tcBorders/>
            <w:vAlign w:val="center"/>
          </w:tcPr>
          <w:p>
            <w:pPr>
              <w:pStyle w:val="TableContents"/>
              <w:bidi w:val="0"/>
              <w:spacing w:before="0" w:after="283"/>
              <w:jc w:val="left"/>
              <w:rPr/>
            </w:pPr>
            <w:r>
              <w:rPr/>
              <w:t xml:space="preserve">46 </w:t>
            </w:r>
          </w:p>
        </w:tc>
        <w:tc>
          <w:tcPr>
            <w:tcW w:w="1036" w:type="dxa"/>
            <w:tcBorders/>
            <w:vAlign w:val="center"/>
          </w:tcPr>
          <w:p>
            <w:pPr>
              <w:pStyle w:val="TableContents"/>
              <w:bidi w:val="0"/>
              <w:spacing w:before="0" w:after="283"/>
              <w:jc w:val="left"/>
              <w:rPr/>
            </w:pPr>
            <w:r>
              <w:rPr/>
              <w:t xml:space="preserve">22 </w:t>
            </w:r>
          </w:p>
        </w:tc>
        <w:tc>
          <w:tcPr>
            <w:tcW w:w="946" w:type="dxa"/>
            <w:tcBorders/>
            <w:vAlign w:val="center"/>
          </w:tcPr>
          <w:p>
            <w:pPr>
              <w:pStyle w:val="TableContents"/>
              <w:bidi w:val="0"/>
              <w:spacing w:before="0" w:after="283"/>
              <w:jc w:val="left"/>
              <w:rPr/>
            </w:pPr>
            <w:r>
              <w:rPr/>
              <w:t xml:space="preserve">24 </w:t>
            </w:r>
          </w:p>
        </w:tc>
        <w:tc>
          <w:tcPr>
            <w:tcW w:w="961" w:type="dxa"/>
            <w:tcBorders/>
            <w:vAlign w:val="center"/>
          </w:tcPr>
          <w:p>
            <w:pPr>
              <w:pStyle w:val="TableContents"/>
              <w:bidi w:val="0"/>
              <w:spacing w:before="0" w:after="283"/>
              <w:jc w:val="left"/>
              <w:rPr/>
            </w:pPr>
            <w:r>
              <w:rPr/>
              <w:t xml:space="preserve">Musta </w:t>
            </w:r>
          </w:p>
        </w:tc>
        <w:tc>
          <w:tcPr>
            <w:tcW w:w="99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t xml:space="preserve">000000002017-07-06-0000 6. heinäkuuta 2017 </w:t>
            </w:r>
          </w:p>
        </w:tc>
        <w:tc>
          <w:tcPr>
            <w:tcW w:w="1621" w:type="dxa"/>
            <w:tcBorders/>
            <w:vAlign w:val="center"/>
          </w:tcPr>
          <w:p>
            <w:pPr>
              <w:pStyle w:val="TableContents"/>
              <w:bidi w:val="0"/>
              <w:spacing w:before="0" w:after="283"/>
              <w:jc w:val="left"/>
              <w:rPr/>
            </w:pPr>
            <w:r>
              <w:rPr/>
              <w:t xml:space="preserve">Morva, William Charles William Charles Morva </w:t>
            </w:r>
          </w:p>
        </w:tc>
        <w:tc>
          <w:tcPr>
            <w:tcW w:w="1621" w:type="dxa"/>
            <w:tcBorders/>
            <w:vAlign w:val="center"/>
          </w:tcPr>
          <w:p>
            <w:pPr>
              <w:pStyle w:val="TableContents"/>
              <w:bidi w:val="0"/>
              <w:spacing w:before="0" w:after="283"/>
              <w:jc w:val="left"/>
              <w:rPr/>
            </w:pPr>
            <w:r>
              <w:rPr/>
              <w:t xml:space="preserve">000000001982-02-09-0000 9. helmikuuta 1982 </w:t>
            </w:r>
          </w:p>
        </w:tc>
        <w:tc>
          <w:tcPr>
            <w:tcW w:w="871" w:type="dxa"/>
            <w:tcBorders/>
            <w:vAlign w:val="center"/>
          </w:tcPr>
          <w:p>
            <w:pPr>
              <w:pStyle w:val="TableContents"/>
              <w:bidi w:val="0"/>
              <w:spacing w:before="0" w:after="283"/>
              <w:jc w:val="left"/>
              <w:rPr/>
            </w:pPr>
            <w:r>
              <w:rPr/>
              <w:t xml:space="preserve">35 </w:t>
            </w:r>
          </w:p>
        </w:tc>
        <w:tc>
          <w:tcPr>
            <w:tcW w:w="1036" w:type="dxa"/>
            <w:tcBorders/>
            <w:vAlign w:val="center"/>
          </w:tcPr>
          <w:p>
            <w:pPr>
              <w:pStyle w:val="TableContents"/>
              <w:bidi w:val="0"/>
              <w:spacing w:before="0" w:after="283"/>
              <w:jc w:val="left"/>
              <w:rPr/>
            </w:pPr>
            <w:r>
              <w:rPr/>
              <w:t xml:space="preserve">24 </w:t>
            </w:r>
          </w:p>
        </w:tc>
        <w:tc>
          <w:tcPr>
            <w:tcW w:w="946"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pPr>
            <w:r>
              <w:rPr/>
              <w:t xml:space="preserve">Valkoinen </w:t>
            </w:r>
          </w:p>
        </w:tc>
        <w:tc>
          <w:tcPr>
            <w:tcW w:w="991" w:type="dxa"/>
            <w:tcBorders/>
            <w:vAlign w:val="center"/>
          </w:tcPr>
          <w:p>
            <w:pPr>
              <w:pStyle w:val="TableContents"/>
              <w:bidi w:val="0"/>
              <w:spacing w:before="0" w:after="283"/>
              <w:jc w:val="left"/>
              <w:rPr/>
            </w:pPr>
            <w:r>
              <w:rPr/>
              <w:t xml:space="preserve">Virginia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000000002017-07-26-0000 26. heinäkuuta 2017 </w:t>
            </w:r>
          </w:p>
        </w:tc>
        <w:tc>
          <w:tcPr>
            <w:tcW w:w="1621" w:type="dxa"/>
            <w:tcBorders/>
            <w:vAlign w:val="center"/>
          </w:tcPr>
          <w:p>
            <w:pPr>
              <w:pStyle w:val="TableContents"/>
              <w:bidi w:val="0"/>
              <w:spacing w:before="0" w:after="283"/>
              <w:jc w:val="left"/>
              <w:rPr/>
            </w:pPr>
            <w:r>
              <w:rPr/>
              <w:t xml:space="preserve">Phillips, Ronald Ray Ronald Ray Phillips Ronald Ray Phillips </w:t>
            </w:r>
          </w:p>
        </w:tc>
        <w:tc>
          <w:tcPr>
            <w:tcW w:w="1621" w:type="dxa"/>
            <w:tcBorders/>
            <w:vAlign w:val="center"/>
          </w:tcPr>
          <w:p>
            <w:pPr>
              <w:pStyle w:val="TableContents"/>
              <w:bidi w:val="0"/>
              <w:spacing w:before="0" w:after="283"/>
              <w:jc w:val="left"/>
              <w:rPr/>
            </w:pPr>
            <w:r>
              <w:rPr/>
              <w:t xml:space="preserve">000000001973-10-10-0000 10. lokakuuta 1973 </w:t>
            </w:r>
          </w:p>
        </w:tc>
        <w:tc>
          <w:tcPr>
            <w:tcW w:w="871" w:type="dxa"/>
            <w:tcBorders/>
            <w:vAlign w:val="center"/>
          </w:tcPr>
          <w:p>
            <w:pPr>
              <w:pStyle w:val="TableContents"/>
              <w:bidi w:val="0"/>
              <w:spacing w:before="0" w:after="283"/>
              <w:jc w:val="left"/>
              <w:rPr/>
            </w:pPr>
            <w:r>
              <w:rPr/>
              <w:t xml:space="preserve">43 </w:t>
            </w:r>
          </w:p>
        </w:tc>
        <w:tc>
          <w:tcPr>
            <w:tcW w:w="1036" w:type="dxa"/>
            <w:tcBorders/>
            <w:vAlign w:val="center"/>
          </w:tcPr>
          <w:p>
            <w:pPr>
              <w:pStyle w:val="TableContents"/>
              <w:bidi w:val="0"/>
              <w:spacing w:before="0" w:after="283"/>
              <w:jc w:val="left"/>
              <w:rPr/>
            </w:pPr>
            <w:r>
              <w:rPr/>
              <w:t xml:space="preserve">19 </w:t>
            </w:r>
          </w:p>
        </w:tc>
        <w:tc>
          <w:tcPr>
            <w:tcW w:w="946" w:type="dxa"/>
            <w:tcBorders/>
            <w:vAlign w:val="center"/>
          </w:tcPr>
          <w:p>
            <w:pPr>
              <w:pStyle w:val="TableContents"/>
              <w:bidi w:val="0"/>
              <w:spacing w:before="0" w:after="283"/>
              <w:jc w:val="left"/>
              <w:rPr/>
            </w:pPr>
            <w:r>
              <w:rPr/>
              <w:t xml:space="preserve">24 </w:t>
            </w:r>
          </w:p>
        </w:tc>
        <w:tc>
          <w:tcPr>
            <w:tcW w:w="961" w:type="dxa"/>
            <w:tcBorders/>
            <w:vAlign w:val="center"/>
          </w:tcPr>
          <w:p>
            <w:pPr>
              <w:pStyle w:val="TableContents"/>
              <w:bidi w:val="0"/>
              <w:spacing w:before="0" w:after="283"/>
              <w:jc w:val="left"/>
              <w:rPr/>
            </w:pPr>
            <w:r>
              <w:rPr/>
              <w:t xml:space="preserve">Ohio </w:t>
            </w:r>
          </w:p>
        </w:tc>
        <w:tc>
          <w:tcPr>
            <w:tcW w:w="99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pPr>
            <w:r>
              <w:rPr/>
              <w:t xml:space="preserve">000000002017-07-27-0000 27. heinäkuuta 2017 </w:t>
            </w:r>
          </w:p>
        </w:tc>
        <w:tc>
          <w:tcPr>
            <w:tcW w:w="1621" w:type="dxa"/>
            <w:tcBorders/>
            <w:vAlign w:val="center"/>
          </w:tcPr>
          <w:p>
            <w:pPr>
              <w:pStyle w:val="TableContents"/>
              <w:bidi w:val="0"/>
              <w:spacing w:before="0" w:after="283"/>
              <w:jc w:val="left"/>
              <w:rPr/>
            </w:pPr>
            <w:r>
              <w:rPr/>
              <w:t xml:space="preserve">Preyor, Taichin Taichin Preyor Taichin Preyor </w:t>
            </w:r>
          </w:p>
        </w:tc>
        <w:tc>
          <w:tcPr>
            <w:tcW w:w="1621" w:type="dxa"/>
            <w:tcBorders/>
            <w:vAlign w:val="center"/>
          </w:tcPr>
          <w:p>
            <w:pPr>
              <w:pStyle w:val="TableContents"/>
              <w:bidi w:val="0"/>
              <w:spacing w:before="0" w:after="283"/>
              <w:jc w:val="left"/>
              <w:rPr/>
            </w:pPr>
            <w:r>
              <w:rPr/>
              <w:t xml:space="preserve">000000001970-09-02-0000 Syyskuu 2, 1970 </w:t>
            </w:r>
          </w:p>
        </w:tc>
        <w:tc>
          <w:tcPr>
            <w:tcW w:w="871" w:type="dxa"/>
            <w:tcBorders/>
            <w:vAlign w:val="center"/>
          </w:tcPr>
          <w:p>
            <w:pPr>
              <w:pStyle w:val="TableContents"/>
              <w:bidi w:val="0"/>
              <w:spacing w:before="0" w:after="283"/>
              <w:jc w:val="left"/>
              <w:rPr/>
            </w:pPr>
            <w:r>
              <w:rPr/>
              <w:t xml:space="preserve">46 </w:t>
            </w:r>
          </w:p>
        </w:tc>
        <w:tc>
          <w:tcPr>
            <w:tcW w:w="1036" w:type="dxa"/>
            <w:tcBorders/>
            <w:vAlign w:val="center"/>
          </w:tcPr>
          <w:p>
            <w:pPr>
              <w:pStyle w:val="TableContents"/>
              <w:bidi w:val="0"/>
              <w:spacing w:before="0" w:after="283"/>
              <w:jc w:val="left"/>
              <w:rPr/>
            </w:pPr>
            <w:r>
              <w:rPr/>
              <w:t xml:space="preserve">33 </w:t>
            </w:r>
          </w:p>
        </w:tc>
        <w:tc>
          <w:tcPr>
            <w:tcW w:w="946"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Musta </w:t>
            </w:r>
          </w:p>
        </w:tc>
        <w:tc>
          <w:tcPr>
            <w:tcW w:w="991" w:type="dxa"/>
            <w:tcBorders/>
            <w:vAlign w:val="center"/>
          </w:tcPr>
          <w:p>
            <w:pPr>
              <w:pStyle w:val="TableContents"/>
              <w:bidi w:val="0"/>
              <w:spacing w:before="0" w:after="283"/>
              <w:jc w:val="left"/>
              <w:rPr/>
            </w:pPr>
            <w:r>
              <w:rPr/>
              <w:t xml:space="preserve">Texas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17 </w:t>
            </w:r>
          </w:p>
        </w:tc>
        <w:tc>
          <w:tcPr>
            <w:tcW w:w="1621" w:type="dxa"/>
            <w:tcBorders/>
            <w:vAlign w:val="center"/>
          </w:tcPr>
          <w:p>
            <w:pPr>
              <w:pStyle w:val="TableContents"/>
              <w:bidi w:val="0"/>
              <w:spacing w:before="0" w:after="283"/>
              <w:jc w:val="left"/>
              <w:rPr/>
            </w:pPr>
            <w:r>
              <w:rPr/>
              <w:t xml:space="preserve">000000002017-08-24-0000 24. elokuuta 2017 </w:t>
            </w:r>
          </w:p>
        </w:tc>
        <w:tc>
          <w:tcPr>
            <w:tcW w:w="1621" w:type="dxa"/>
            <w:tcBorders/>
            <w:vAlign w:val="center"/>
          </w:tcPr>
          <w:p>
            <w:pPr>
              <w:pStyle w:val="TableContents"/>
              <w:bidi w:val="0"/>
              <w:spacing w:before="0" w:after="283"/>
              <w:jc w:val="left"/>
              <w:rPr/>
            </w:pPr>
            <w:r>
              <w:rPr/>
              <w:t xml:space="preserve">Asay, Mark James Mark James Asay </w:t>
            </w:r>
          </w:p>
        </w:tc>
        <w:tc>
          <w:tcPr>
            <w:tcW w:w="1621" w:type="dxa"/>
            <w:tcBorders/>
            <w:vAlign w:val="center"/>
          </w:tcPr>
          <w:p>
            <w:pPr>
              <w:pStyle w:val="TableContents"/>
              <w:bidi w:val="0"/>
              <w:spacing w:before="0" w:after="283"/>
              <w:jc w:val="left"/>
              <w:rPr/>
            </w:pPr>
            <w:r>
              <w:rPr/>
              <w:t xml:space="preserve">000000001964-03-12-0000 maaliskuu 12, 1964 </w:t>
            </w:r>
          </w:p>
        </w:tc>
        <w:tc>
          <w:tcPr>
            <w:tcW w:w="871" w:type="dxa"/>
            <w:tcBorders/>
            <w:vAlign w:val="center"/>
          </w:tcPr>
          <w:p>
            <w:pPr>
              <w:pStyle w:val="TableContents"/>
              <w:bidi w:val="0"/>
              <w:spacing w:before="0" w:after="283"/>
              <w:jc w:val="left"/>
              <w:rPr/>
            </w:pPr>
            <w:r>
              <w:rPr/>
              <w:t xml:space="preserve">53 </w:t>
            </w:r>
          </w:p>
        </w:tc>
        <w:tc>
          <w:tcPr>
            <w:tcW w:w="1036" w:type="dxa"/>
            <w:tcBorders/>
            <w:vAlign w:val="center"/>
          </w:tcPr>
          <w:p>
            <w:pPr>
              <w:pStyle w:val="TableContents"/>
              <w:bidi w:val="0"/>
              <w:spacing w:before="0" w:after="283"/>
              <w:jc w:val="left"/>
              <w:rPr/>
            </w:pPr>
            <w:r>
              <w:rPr/>
              <w:t xml:space="preserve">23 </w:t>
            </w:r>
          </w:p>
        </w:tc>
        <w:tc>
          <w:tcPr>
            <w:tcW w:w="946" w:type="dxa"/>
            <w:tcBorders/>
            <w:vAlign w:val="center"/>
          </w:tcPr>
          <w:p>
            <w:pPr>
              <w:pStyle w:val="TableContents"/>
              <w:bidi w:val="0"/>
              <w:spacing w:before="0" w:after="283"/>
              <w:jc w:val="left"/>
              <w:rPr/>
            </w:pPr>
            <w:r>
              <w:rPr/>
              <w:t xml:space="preserve">30 </w:t>
            </w:r>
          </w:p>
        </w:tc>
        <w:tc>
          <w:tcPr>
            <w:tcW w:w="961" w:type="dxa"/>
            <w:tcBorders/>
            <w:vAlign w:val="center"/>
          </w:tcPr>
          <w:p>
            <w:pPr>
              <w:pStyle w:val="TableContents"/>
              <w:bidi w:val="0"/>
              <w:spacing w:before="0" w:after="283"/>
              <w:jc w:val="left"/>
              <w:rPr/>
            </w:pPr>
            <w:r>
              <w:rPr/>
              <w:t xml:space="preserve">Valkoinen </w:t>
            </w:r>
          </w:p>
        </w:tc>
        <w:tc>
          <w:tcPr>
            <w:tcW w:w="991" w:type="dxa"/>
            <w:tcBorders/>
            <w:vAlign w:val="center"/>
          </w:tcPr>
          <w:p>
            <w:pPr>
              <w:pStyle w:val="TableContents"/>
              <w:bidi w:val="0"/>
              <w:spacing w:before="0" w:after="283"/>
              <w:jc w:val="left"/>
              <w:rPr/>
            </w:pPr>
            <w:r>
              <w:rPr/>
              <w:t xml:space="preserve">Florida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000000002017-09-13-0000 13. syyskuuta 2017 </w:t>
            </w:r>
          </w:p>
        </w:tc>
        <w:tc>
          <w:tcPr>
            <w:tcW w:w="1621" w:type="dxa"/>
            <w:tcBorders/>
            <w:vAlign w:val="center"/>
          </w:tcPr>
          <w:p>
            <w:pPr>
              <w:pStyle w:val="TableContents"/>
              <w:bidi w:val="0"/>
              <w:spacing w:before="0" w:after="283"/>
              <w:jc w:val="left"/>
              <w:rPr/>
            </w:pPr>
            <w:r>
              <w:rPr/>
              <w:t xml:space="preserve">Otte, Gary Wayne Gary Wayne Otte Gary Wayne Otte </w:t>
            </w:r>
          </w:p>
        </w:tc>
        <w:tc>
          <w:tcPr>
            <w:tcW w:w="1621" w:type="dxa"/>
            <w:tcBorders/>
            <w:vAlign w:val="center"/>
          </w:tcPr>
          <w:p>
            <w:pPr>
              <w:pStyle w:val="TableContents"/>
              <w:bidi w:val="0"/>
              <w:spacing w:before="0" w:after="283"/>
              <w:jc w:val="left"/>
              <w:rPr/>
            </w:pPr>
            <w:r>
              <w:rPr/>
              <w:t xml:space="preserve">000000001971-12-21-0000 joulukuu 21, 1971 </w:t>
            </w:r>
          </w:p>
        </w:tc>
        <w:tc>
          <w:tcPr>
            <w:tcW w:w="871" w:type="dxa"/>
            <w:tcBorders/>
            <w:vAlign w:val="center"/>
          </w:tcPr>
          <w:p>
            <w:pPr>
              <w:pStyle w:val="TableContents"/>
              <w:bidi w:val="0"/>
              <w:spacing w:before="0" w:after="283"/>
              <w:jc w:val="left"/>
              <w:rPr/>
            </w:pPr>
            <w:r>
              <w:rPr/>
              <w:t xml:space="preserve">45 </w:t>
            </w:r>
          </w:p>
        </w:tc>
        <w:tc>
          <w:tcPr>
            <w:tcW w:w="1036" w:type="dxa"/>
            <w:tcBorders/>
            <w:vAlign w:val="center"/>
          </w:tcPr>
          <w:p>
            <w:pPr>
              <w:pStyle w:val="TableContents"/>
              <w:bidi w:val="0"/>
              <w:spacing w:before="0" w:after="283"/>
              <w:jc w:val="left"/>
              <w:rPr/>
            </w:pPr>
            <w:r>
              <w:rPr/>
              <w:t xml:space="preserve">20 </w:t>
            </w:r>
          </w:p>
        </w:tc>
        <w:tc>
          <w:tcPr>
            <w:tcW w:w="946" w:type="dxa"/>
            <w:tcBorders/>
            <w:vAlign w:val="center"/>
          </w:tcPr>
          <w:p>
            <w:pPr>
              <w:pStyle w:val="TableContents"/>
              <w:bidi w:val="0"/>
              <w:spacing w:before="0" w:after="283"/>
              <w:jc w:val="left"/>
              <w:rPr/>
            </w:pPr>
            <w:r>
              <w:rPr/>
              <w:t xml:space="preserve">25 </w:t>
            </w:r>
          </w:p>
        </w:tc>
        <w:tc>
          <w:tcPr>
            <w:tcW w:w="961" w:type="dxa"/>
            <w:tcBorders/>
            <w:vAlign w:val="center"/>
          </w:tcPr>
          <w:p>
            <w:pPr>
              <w:pStyle w:val="TableContents"/>
              <w:bidi w:val="0"/>
              <w:spacing w:before="0" w:after="283"/>
              <w:jc w:val="left"/>
              <w:rPr/>
            </w:pPr>
            <w:r>
              <w:rPr/>
              <w:t xml:space="preserve">Ohio </w:t>
            </w:r>
          </w:p>
        </w:tc>
        <w:tc>
          <w:tcPr>
            <w:tcW w:w="99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pPr>
            <w:r>
              <w:rPr/>
              <w:t xml:space="preserve">000000002017-10-05-0000 5. lokakuuta 2017 </w:t>
            </w:r>
          </w:p>
        </w:tc>
        <w:tc>
          <w:tcPr>
            <w:tcW w:w="1621" w:type="dxa"/>
            <w:tcBorders/>
            <w:vAlign w:val="center"/>
          </w:tcPr>
          <w:p>
            <w:pPr>
              <w:pStyle w:val="TableContents"/>
              <w:bidi w:val="0"/>
              <w:spacing w:before="0" w:after="283"/>
              <w:jc w:val="left"/>
              <w:rPr/>
            </w:pPr>
            <w:r>
              <w:rPr/>
              <w:t xml:space="preserve">Lambrix, Michael Ray Michael Ray Lambrix </w:t>
            </w:r>
          </w:p>
        </w:tc>
        <w:tc>
          <w:tcPr>
            <w:tcW w:w="1621" w:type="dxa"/>
            <w:tcBorders/>
            <w:vAlign w:val="center"/>
          </w:tcPr>
          <w:p>
            <w:pPr>
              <w:pStyle w:val="TableContents"/>
              <w:bidi w:val="0"/>
              <w:spacing w:before="0" w:after="283"/>
              <w:jc w:val="left"/>
              <w:rPr/>
            </w:pPr>
            <w:r>
              <w:rPr/>
              <w:t xml:space="preserve">000000001960-03-29-0000 maaliskuu 29, 1960 </w:t>
            </w:r>
          </w:p>
        </w:tc>
        <w:tc>
          <w:tcPr>
            <w:tcW w:w="871" w:type="dxa"/>
            <w:tcBorders/>
            <w:vAlign w:val="center"/>
          </w:tcPr>
          <w:p>
            <w:pPr>
              <w:pStyle w:val="TableContents"/>
              <w:bidi w:val="0"/>
              <w:spacing w:before="0" w:after="283"/>
              <w:jc w:val="left"/>
              <w:rPr/>
            </w:pPr>
            <w:r>
              <w:rPr/>
              <w:t xml:space="preserve">57 </w:t>
            </w:r>
          </w:p>
        </w:tc>
        <w:tc>
          <w:tcPr>
            <w:tcW w:w="1036" w:type="dxa"/>
            <w:tcBorders/>
            <w:vAlign w:val="center"/>
          </w:tcPr>
          <w:p>
            <w:pPr>
              <w:pStyle w:val="TableContents"/>
              <w:bidi w:val="0"/>
              <w:spacing w:before="0" w:after="283"/>
              <w:jc w:val="left"/>
              <w:rPr/>
            </w:pPr>
            <w:r>
              <w:rPr/>
              <w:t xml:space="preserve">22 </w:t>
            </w:r>
          </w:p>
        </w:tc>
        <w:tc>
          <w:tcPr>
            <w:tcW w:w="946" w:type="dxa"/>
            <w:tcBorders/>
            <w:vAlign w:val="center"/>
          </w:tcPr>
          <w:p>
            <w:pPr>
              <w:pStyle w:val="TableContents"/>
              <w:bidi w:val="0"/>
              <w:spacing w:before="0" w:after="283"/>
              <w:jc w:val="left"/>
              <w:rPr/>
            </w:pPr>
            <w:r>
              <w:rPr/>
              <w:t xml:space="preserve">35 </w:t>
            </w:r>
          </w:p>
        </w:tc>
        <w:tc>
          <w:tcPr>
            <w:tcW w:w="961" w:type="dxa"/>
            <w:tcBorders/>
            <w:vAlign w:val="center"/>
          </w:tcPr>
          <w:p>
            <w:pPr>
              <w:pStyle w:val="TableContents"/>
              <w:bidi w:val="0"/>
              <w:spacing w:before="0" w:after="283"/>
              <w:jc w:val="left"/>
              <w:rPr/>
            </w:pPr>
            <w:r>
              <w:rPr/>
              <w:t xml:space="preserve">Florida </w:t>
            </w:r>
          </w:p>
        </w:tc>
        <w:tc>
          <w:tcPr>
            <w:tcW w:w="99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20 </w:t>
            </w:r>
          </w:p>
        </w:tc>
        <w:tc>
          <w:tcPr>
            <w:tcW w:w="1621" w:type="dxa"/>
            <w:tcBorders/>
            <w:vAlign w:val="center"/>
          </w:tcPr>
          <w:p>
            <w:pPr>
              <w:pStyle w:val="TableContents"/>
              <w:bidi w:val="0"/>
              <w:spacing w:before="0" w:after="283"/>
              <w:jc w:val="left"/>
              <w:rPr/>
            </w:pPr>
            <w:r>
              <w:rPr/>
              <w:t xml:space="preserve">000000002017-10-12-0000 lokakuu 12, 2017 </w:t>
            </w:r>
          </w:p>
        </w:tc>
        <w:tc>
          <w:tcPr>
            <w:tcW w:w="1621" w:type="dxa"/>
            <w:tcBorders/>
            <w:vAlign w:val="center"/>
          </w:tcPr>
          <w:p>
            <w:pPr>
              <w:pStyle w:val="TableContents"/>
              <w:bidi w:val="0"/>
              <w:spacing w:before="0" w:after="283"/>
              <w:jc w:val="left"/>
              <w:rPr/>
            </w:pPr>
            <w:r>
              <w:rPr/>
              <w:t xml:space="preserve">Pruett, Robert Lynn Robert Lynn Pruett Robert Lynn Pruett </w:t>
            </w:r>
          </w:p>
        </w:tc>
        <w:tc>
          <w:tcPr>
            <w:tcW w:w="1621" w:type="dxa"/>
            <w:tcBorders/>
            <w:vAlign w:val="center"/>
          </w:tcPr>
          <w:p>
            <w:pPr>
              <w:pStyle w:val="TableContents"/>
              <w:bidi w:val="0"/>
              <w:spacing w:before="0" w:after="283"/>
              <w:jc w:val="left"/>
              <w:rPr/>
            </w:pPr>
            <w:r>
              <w:rPr/>
              <w:t xml:space="preserve">000000001979-09-18-0000 Syyskuu 18, 1979 </w:t>
            </w:r>
          </w:p>
        </w:tc>
        <w:tc>
          <w:tcPr>
            <w:tcW w:w="871" w:type="dxa"/>
            <w:tcBorders/>
            <w:vAlign w:val="center"/>
          </w:tcPr>
          <w:p>
            <w:pPr>
              <w:pStyle w:val="TableContents"/>
              <w:bidi w:val="0"/>
              <w:spacing w:before="0" w:after="283"/>
              <w:jc w:val="left"/>
              <w:rPr/>
            </w:pPr>
            <w:r>
              <w:rPr/>
              <w:t xml:space="preserve">38 </w:t>
            </w:r>
          </w:p>
        </w:tc>
        <w:tc>
          <w:tcPr>
            <w:tcW w:w="1036" w:type="dxa"/>
            <w:tcBorders/>
            <w:vAlign w:val="center"/>
          </w:tcPr>
          <w:p>
            <w:pPr>
              <w:pStyle w:val="TableContents"/>
              <w:bidi w:val="0"/>
              <w:spacing w:before="0" w:after="283"/>
              <w:jc w:val="left"/>
              <w:rPr/>
            </w:pPr>
            <w:r>
              <w:rPr/>
              <w:t xml:space="preserve">20 </w:t>
            </w:r>
          </w:p>
        </w:tc>
        <w:tc>
          <w:tcPr>
            <w:tcW w:w="946" w:type="dxa"/>
            <w:tcBorders/>
            <w:vAlign w:val="center"/>
          </w:tcPr>
          <w:p>
            <w:pPr>
              <w:pStyle w:val="TableContents"/>
              <w:bidi w:val="0"/>
              <w:spacing w:before="0" w:after="283"/>
              <w:jc w:val="left"/>
              <w:rPr/>
            </w:pPr>
            <w:r>
              <w:rPr/>
              <w:t xml:space="preserve">18 </w:t>
            </w:r>
          </w:p>
        </w:tc>
        <w:tc>
          <w:tcPr>
            <w:tcW w:w="961" w:type="dxa"/>
            <w:tcBorders/>
            <w:vAlign w:val="center"/>
          </w:tcPr>
          <w:p>
            <w:pPr>
              <w:pStyle w:val="TableContents"/>
              <w:bidi w:val="0"/>
              <w:spacing w:before="0" w:after="283"/>
              <w:jc w:val="left"/>
              <w:rPr/>
            </w:pPr>
            <w:r>
              <w:rPr/>
              <w:t xml:space="preserve">Texas </w:t>
            </w:r>
          </w:p>
        </w:tc>
        <w:tc>
          <w:tcPr>
            <w:tcW w:w="99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pPr>
            <w:r>
              <w:rPr/>
              <w:t xml:space="preserve">000000002017-10-19-0000 19. lokakuuta 2017 </w:t>
            </w:r>
          </w:p>
        </w:tc>
        <w:tc>
          <w:tcPr>
            <w:tcW w:w="1621" w:type="dxa"/>
            <w:tcBorders/>
            <w:vAlign w:val="center"/>
          </w:tcPr>
          <w:p>
            <w:pPr>
              <w:pStyle w:val="TableContents"/>
              <w:bidi w:val="0"/>
              <w:spacing w:before="0" w:after="283"/>
              <w:jc w:val="left"/>
              <w:rPr/>
            </w:pPr>
            <w:r>
              <w:rPr/>
              <w:t xml:space="preserve">McNabb, Torrey Twane Torrey Twane McNabb Torrey Twane McNabb </w:t>
            </w:r>
          </w:p>
        </w:tc>
        <w:tc>
          <w:tcPr>
            <w:tcW w:w="1621" w:type="dxa"/>
            <w:tcBorders/>
            <w:vAlign w:val="center"/>
          </w:tcPr>
          <w:p>
            <w:pPr>
              <w:pStyle w:val="TableContents"/>
              <w:bidi w:val="0"/>
              <w:spacing w:before="0" w:after="283"/>
              <w:jc w:val="left"/>
              <w:rPr/>
            </w:pPr>
            <w:r>
              <w:rPr/>
              <w:t xml:space="preserve">000000001977-06-09-0000 Kesäkuu 9, 1977 </w:t>
            </w:r>
          </w:p>
        </w:tc>
        <w:tc>
          <w:tcPr>
            <w:tcW w:w="871" w:type="dxa"/>
            <w:tcBorders/>
            <w:vAlign w:val="center"/>
          </w:tcPr>
          <w:p>
            <w:pPr>
              <w:pStyle w:val="TableContents"/>
              <w:bidi w:val="0"/>
              <w:spacing w:before="0" w:after="283"/>
              <w:jc w:val="left"/>
              <w:rPr/>
            </w:pPr>
            <w:r>
              <w:rPr/>
              <w:t xml:space="preserve">40 </w:t>
            </w:r>
          </w:p>
        </w:tc>
        <w:tc>
          <w:tcPr>
            <w:tcW w:w="1036" w:type="dxa"/>
            <w:tcBorders/>
            <w:vAlign w:val="center"/>
          </w:tcPr>
          <w:p>
            <w:pPr>
              <w:pStyle w:val="TableContents"/>
              <w:bidi w:val="0"/>
              <w:spacing w:before="0" w:after="283"/>
              <w:jc w:val="left"/>
              <w:rPr/>
            </w:pPr>
            <w:r>
              <w:rPr/>
              <w:t xml:space="preserve">20 </w:t>
            </w:r>
          </w:p>
        </w:tc>
        <w:tc>
          <w:tcPr>
            <w:tcW w:w="946"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Musta </w:t>
            </w:r>
          </w:p>
        </w:tc>
        <w:tc>
          <w:tcPr>
            <w:tcW w:w="991" w:type="dxa"/>
            <w:tcBorders/>
            <w:vAlign w:val="center"/>
          </w:tcPr>
          <w:p>
            <w:pPr>
              <w:pStyle w:val="TableContents"/>
              <w:bidi w:val="0"/>
              <w:spacing w:before="0" w:after="283"/>
              <w:jc w:val="left"/>
              <w:rPr/>
            </w:pPr>
            <w:r>
              <w:rPr/>
              <w:t xml:space="preserve">Alabama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22 </w:t>
            </w:r>
          </w:p>
        </w:tc>
        <w:tc>
          <w:tcPr>
            <w:tcW w:w="1621" w:type="dxa"/>
            <w:tcBorders/>
            <w:vAlign w:val="center"/>
          </w:tcPr>
          <w:p>
            <w:pPr>
              <w:pStyle w:val="TableContents"/>
              <w:bidi w:val="0"/>
              <w:spacing w:before="0" w:after="283"/>
              <w:jc w:val="left"/>
              <w:rPr/>
            </w:pPr>
            <w:r>
              <w:rPr/>
              <w:t xml:space="preserve">000000002017-11-08-0000 8. marraskuuta 2017 </w:t>
            </w:r>
          </w:p>
        </w:tc>
        <w:tc>
          <w:tcPr>
            <w:tcW w:w="1621" w:type="dxa"/>
            <w:tcBorders/>
            <w:vAlign w:val="center"/>
          </w:tcPr>
          <w:p>
            <w:pPr>
              <w:pStyle w:val="TableContents"/>
              <w:bidi w:val="0"/>
              <w:spacing w:before="0" w:after="283"/>
              <w:jc w:val="left"/>
              <w:rPr/>
            </w:pPr>
            <w:r>
              <w:rPr/>
              <w:t xml:space="preserve">Hannon, Patrick Charles Patrick Charles Hannon </w:t>
            </w:r>
          </w:p>
        </w:tc>
        <w:tc>
          <w:tcPr>
            <w:tcW w:w="1621" w:type="dxa"/>
            <w:tcBorders/>
            <w:vAlign w:val="center"/>
          </w:tcPr>
          <w:p>
            <w:pPr>
              <w:pStyle w:val="TableContents"/>
              <w:bidi w:val="0"/>
              <w:spacing w:before="0" w:after="283"/>
              <w:jc w:val="left"/>
              <w:rPr/>
            </w:pPr>
            <w:r>
              <w:rPr/>
              <w:t xml:space="preserve">000000001964-10-24-0000 24. lokakuuta 1964 </w:t>
            </w:r>
          </w:p>
        </w:tc>
        <w:tc>
          <w:tcPr>
            <w:tcW w:w="871" w:type="dxa"/>
            <w:tcBorders/>
            <w:vAlign w:val="center"/>
          </w:tcPr>
          <w:p>
            <w:pPr>
              <w:pStyle w:val="TableContents"/>
              <w:bidi w:val="0"/>
              <w:spacing w:before="0" w:after="283"/>
              <w:jc w:val="left"/>
              <w:rPr/>
            </w:pPr>
            <w:r>
              <w:rPr/>
              <w:t xml:space="preserve">53 </w:t>
            </w:r>
          </w:p>
        </w:tc>
        <w:tc>
          <w:tcPr>
            <w:tcW w:w="1036" w:type="dxa"/>
            <w:tcBorders/>
            <w:vAlign w:val="center"/>
          </w:tcPr>
          <w:p>
            <w:pPr>
              <w:pStyle w:val="TableContents"/>
              <w:bidi w:val="0"/>
              <w:spacing w:before="0" w:after="283"/>
              <w:jc w:val="left"/>
              <w:rPr/>
            </w:pPr>
            <w:r>
              <w:rPr/>
              <w:t xml:space="preserve">26 </w:t>
            </w:r>
          </w:p>
        </w:tc>
        <w:tc>
          <w:tcPr>
            <w:tcW w:w="946"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Valkoinen </w:t>
            </w:r>
          </w:p>
        </w:tc>
        <w:tc>
          <w:tcPr>
            <w:tcW w:w="991" w:type="dxa"/>
            <w:tcBorders/>
            <w:vAlign w:val="center"/>
          </w:tcPr>
          <w:p>
            <w:pPr>
              <w:pStyle w:val="TableContents"/>
              <w:bidi w:val="0"/>
              <w:spacing w:before="0" w:after="283"/>
              <w:jc w:val="left"/>
              <w:rPr/>
            </w:pPr>
            <w:r>
              <w:rPr/>
              <w:t xml:space="preserve">Florida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pPr>
            <w:r>
              <w:rPr/>
              <w:t xml:space="preserve">Cardenas Ramirez, Ruben </w:t>
            </w:r>
            <w:r>
              <w:rPr>
                <w:color w:val="A9A9A9"/>
              </w:rPr>
              <w:t xml:space="preserve">Ruben Cardenas Ramirez </w:t>
            </w:r>
          </w:p>
        </w:tc>
        <w:tc>
          <w:tcPr>
            <w:tcW w:w="1621" w:type="dxa"/>
            <w:tcBorders/>
            <w:vAlign w:val="center"/>
          </w:tcPr>
          <w:p>
            <w:pPr>
              <w:pStyle w:val="TableContents"/>
              <w:bidi w:val="0"/>
              <w:spacing w:before="0" w:after="283"/>
              <w:jc w:val="left"/>
              <w:rPr/>
            </w:pPr>
            <w:r>
              <w:rPr/>
              <w:t xml:space="preserve">000000001970-04-07-0000 huhtikuu 7, 1970 </w:t>
            </w:r>
          </w:p>
        </w:tc>
        <w:tc>
          <w:tcPr>
            <w:tcW w:w="1621" w:type="dxa"/>
            <w:tcBorders/>
            <w:vAlign w:val="center"/>
          </w:tcPr>
          <w:p>
            <w:pPr>
              <w:pStyle w:val="TableContents"/>
              <w:bidi w:val="0"/>
              <w:spacing w:before="0" w:after="283"/>
              <w:jc w:val="left"/>
              <w:rPr/>
            </w:pPr>
            <w:r>
              <w:rPr/>
              <w:t xml:space="preserve">47 </w:t>
            </w:r>
          </w:p>
        </w:tc>
        <w:tc>
          <w:tcPr>
            <w:tcW w:w="871" w:type="dxa"/>
            <w:tcBorders/>
            <w:vAlign w:val="center"/>
          </w:tcPr>
          <w:p>
            <w:pPr>
              <w:pStyle w:val="TableContents"/>
              <w:bidi w:val="0"/>
              <w:spacing w:before="0" w:after="283"/>
              <w:jc w:val="left"/>
              <w:rPr/>
            </w:pPr>
            <w:r>
              <w:rPr/>
              <w:t xml:space="preserve">26 </w:t>
            </w:r>
          </w:p>
        </w:tc>
        <w:tc>
          <w:tcPr>
            <w:tcW w:w="1036" w:type="dxa"/>
            <w:tcBorders/>
            <w:vAlign w:val="center"/>
          </w:tcPr>
          <w:p>
            <w:pPr>
              <w:pStyle w:val="TableContents"/>
              <w:bidi w:val="0"/>
              <w:spacing w:before="0" w:after="283"/>
              <w:jc w:val="left"/>
              <w:rPr/>
            </w:pPr>
            <w:r>
              <w:rPr/>
              <w:t xml:space="preserve">21 </w:t>
            </w:r>
          </w:p>
        </w:tc>
        <w:tc>
          <w:tcPr>
            <w:tcW w:w="946" w:type="dxa"/>
            <w:tcBorders/>
            <w:vAlign w:val="center"/>
          </w:tcPr>
          <w:p>
            <w:pPr>
              <w:pStyle w:val="TableContents"/>
              <w:bidi w:val="0"/>
              <w:spacing w:before="0" w:after="283"/>
              <w:jc w:val="left"/>
              <w:rPr/>
            </w:pPr>
            <w:r>
              <w:rPr/>
              <w:t xml:space="preserve">Hispanic </w:t>
            </w:r>
          </w:p>
        </w:tc>
        <w:tc>
          <w:tcPr>
            <w:tcW w:w="961" w:type="dxa"/>
            <w:tcBorders/>
            <w:vAlign w:val="center"/>
          </w:tcPr>
          <w:p>
            <w:pPr>
              <w:pStyle w:val="TableContents"/>
              <w:bidi w:val="0"/>
              <w:spacing w:before="0" w:after="283"/>
              <w:jc w:val="left"/>
              <w:rPr/>
            </w:pPr>
            <w:r>
              <w:rPr/>
              <w:t xml:space="preserve">Texas </w:t>
            </w:r>
          </w:p>
        </w:tc>
        <w:tc>
          <w:tcPr>
            <w:tcW w:w="99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Keskimääräinen: </w:t>
            </w:r>
          </w:p>
        </w:tc>
        <w:tc>
          <w:tcPr>
            <w:tcW w:w="1621" w:type="dxa"/>
            <w:tcBorders/>
            <w:vAlign w:val="center"/>
          </w:tcPr>
          <w:p>
            <w:pPr>
              <w:pStyle w:val="TableHeading"/>
              <w:suppressLineNumbers/>
              <w:bidi w:val="0"/>
              <w:spacing w:before="0" w:after="283"/>
              <w:jc w:val="center"/>
              <w:rPr/>
            </w:pPr>
            <w:r>
              <w:rPr/>
              <w:t xml:space="preserve">47 vuotta </w:t>
            </w:r>
          </w:p>
        </w:tc>
        <w:tc>
          <w:tcPr>
            <w:tcW w:w="1621" w:type="dxa"/>
            <w:tcBorders/>
            <w:vAlign w:val="center"/>
          </w:tcPr>
          <w:p>
            <w:pPr>
              <w:pStyle w:val="TableHeading"/>
              <w:suppressLineNumbers/>
              <w:bidi w:val="0"/>
              <w:spacing w:before="0" w:after="283"/>
              <w:jc w:val="center"/>
              <w:rPr/>
            </w:pPr>
            <w:r>
              <w:rPr/>
              <w:t xml:space="preserve">25 vuotta </w:t>
            </w:r>
          </w:p>
        </w:tc>
        <w:tc>
          <w:tcPr>
            <w:tcW w:w="1621" w:type="dxa"/>
            <w:tcBorders/>
            <w:vAlign w:val="center"/>
          </w:tcPr>
          <w:p>
            <w:pPr>
              <w:pStyle w:val="TableHeading"/>
              <w:suppressLineNumbers/>
              <w:bidi w:val="0"/>
              <w:spacing w:before="0" w:after="283"/>
              <w:jc w:val="center"/>
              <w:rPr/>
            </w:pPr>
            <w:r>
              <w:rPr/>
              <w:t xml:space="preserve">22 vuotta </w:t>
            </w:r>
          </w:p>
        </w:tc>
        <w:tc>
          <w:tcPr>
            <w:tcW w:w="6551"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teloitettiin viimeksi henkilö,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Teloitusten määrä </w:t>
      </w:r>
    </w:p>
    <w:tbl>
      <w:tblPr>
        <w:tblW w:w="1172" w:type="dxa"/>
        <w:jc w:val="left"/>
        <w:tblInd w:w="0" w:type="dxa"/>
        <w:tblLayout w:type="fixed"/>
        <w:tblCellMar>
          <w:top w:w="28" w:type="dxa"/>
          <w:left w:w="28" w:type="dxa"/>
          <w:bottom w:w="28" w:type="dxa"/>
          <w:right w:w="28" w:type="dxa"/>
        </w:tblCellMar>
      </w:tblPr>
      <w:tblGrid>
        <w:gridCol w:w="721"/>
        <w:gridCol w:w="451"/>
      </w:tblGrid>
      <w:tr>
        <w:trPr/>
        <w:tc>
          <w:tcPr>
            <w:tcW w:w="721" w:type="dxa"/>
            <w:tcBorders/>
            <w:vAlign w:val="center"/>
          </w:tcPr>
          <w:p>
            <w:pPr>
              <w:pStyle w:val="TableContents"/>
              <w:bidi w:val="0"/>
              <w:spacing w:before="0" w:after="283"/>
              <w:jc w:val="left"/>
              <w:rPr/>
            </w:pPr>
            <w:r>
              <w:rPr/>
              <w:t xml:space="preserve">2018 </w:t>
            </w:r>
          </w:p>
        </w:tc>
        <w:tc>
          <w:tcPr>
            <w:tcW w:w="451"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pPr>
            <w:r>
              <w:rPr/>
              <w:t xml:space="preserve">2017 </w:t>
            </w:r>
          </w:p>
        </w:tc>
        <w:tc>
          <w:tcPr>
            <w:tcW w:w="451" w:type="dxa"/>
            <w:tcBorders/>
            <w:vAlign w:val="center"/>
          </w:tcPr>
          <w:p>
            <w:pPr>
              <w:pStyle w:val="TableContents"/>
              <w:bidi w:val="0"/>
              <w:spacing w:before="0" w:after="283"/>
              <w:jc w:val="left"/>
              <w:rPr/>
            </w:pPr>
            <w:r>
              <w:rPr/>
              <w:t xml:space="preserve">23 </w:t>
            </w:r>
          </w:p>
        </w:tc>
      </w:tr>
      <w:tr>
        <w:trPr/>
        <w:tc>
          <w:tcPr>
            <w:tcW w:w="721" w:type="dxa"/>
            <w:tcBorders/>
            <w:vAlign w:val="center"/>
          </w:tcPr>
          <w:p>
            <w:pPr>
              <w:pStyle w:val="TableContents"/>
              <w:bidi w:val="0"/>
              <w:spacing w:before="0" w:after="283"/>
              <w:jc w:val="left"/>
              <w:rPr/>
            </w:pPr>
            <w:r>
              <w:rPr/>
              <w:t xml:space="preserve">2016 </w:t>
            </w:r>
          </w:p>
        </w:tc>
        <w:tc>
          <w:tcPr>
            <w:tcW w:w="451" w:type="dxa"/>
            <w:tcBorders/>
            <w:vAlign w:val="center"/>
          </w:tcPr>
          <w:p>
            <w:pPr>
              <w:pStyle w:val="TableContents"/>
              <w:bidi w:val="0"/>
              <w:spacing w:before="0" w:after="283"/>
              <w:jc w:val="left"/>
              <w:rPr/>
            </w:pPr>
            <w:r>
              <w:rPr/>
              <w:t xml:space="preserve">20 </w:t>
            </w:r>
          </w:p>
        </w:tc>
      </w:tr>
      <w:tr>
        <w:trPr/>
        <w:tc>
          <w:tcPr>
            <w:tcW w:w="721" w:type="dxa"/>
            <w:tcBorders/>
            <w:vAlign w:val="center"/>
          </w:tcPr>
          <w:p>
            <w:pPr>
              <w:pStyle w:val="TableHeading"/>
              <w:suppressLineNumbers/>
              <w:bidi w:val="0"/>
              <w:spacing w:before="0" w:after="283"/>
              <w:jc w:val="center"/>
              <w:rPr/>
            </w:pPr>
            <w:r>
              <w:rPr/>
              <w:t xml:space="preserve">Yhteensä </w:t>
            </w:r>
          </w:p>
        </w:tc>
        <w:tc>
          <w:tcPr>
            <w:tcW w:w="451" w:type="dxa"/>
            <w:tcBorders/>
            <w:vAlign w:val="center"/>
          </w:tcPr>
          <w:p>
            <w:pPr>
              <w:pStyle w:val="TableHeading"/>
              <w:suppressLineNumbers/>
              <w:bidi w:val="0"/>
              <w:spacing w:before="0" w:after="283"/>
              <w:jc w:val="center"/>
              <w:rPr/>
            </w:pPr>
            <w:r>
              <w:rPr/>
              <w:t xml:space="preserve">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kuolemanrangaistusta on viimeksi käytetty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joku teloitettiin Yhdysvalloissa -</w:t>
      </w:r>
    </w:p>
    <w:p>
      <w:pPr>
        <w:pStyle w:val="TextBody"/>
        <w:bidi w:val="0"/>
        <w:jc w:val="left"/>
        <w:rPr>
          <w:b/>
          <w:u w:val="single"/>
          <w:shd w:val="clear" w:fill="FFFF00"/>
        </w:rPr>
      </w:pPr>
      <w:r>
        <w:rPr>
          <w:b/>
          <w:u w:val="single"/>
          <w:shd w:val="clear" w:fill="FFFF00"/>
        </w:rPr>
        <w:t xml:space="preserve">Asiakirjan numero 34895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kävi ilmi, että uusi sairaala oli tarpeen, koska yliopisto oli kasvamassa ulos alkuperäisestä laitoksesta. Vuonna 1896 Iowan osavaltio hyväksyi tarvittavat määrärahat. Vuonna </w:t>
      </w:r>
      <w:r>
        <w:rPr>
          <w:color w:val="A9A9A9"/>
        </w:rPr>
        <w:t xml:space="preserve">1898 </w:t>
      </w:r>
      <w:r>
        <w:rPr/>
        <w:t xml:space="preserve">rakennettiin 65 vuodepaikan sairaala</w:t>
      </w:r>
      <w:r>
        <w:rPr/>
        <w:t xml:space="preserve">, jossa nykyisin sijaitsee koulun Seashore Hall. Sairaala oli rakennusajankohtana huippuluokkaa, ja siinä oli sekä sähkövalaistus että höyrylämmitys. Sairaalassa oli 200-paikkainen amfiteatteri opetustarkoituksiin.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Iowan yliopiston sairaala rakennettiin</w:t>
      </w:r>
    </w:p>
    <w:p>
      <w:pPr>
        <w:pStyle w:val="TextBody"/>
        <w:bidi w:val="0"/>
        <w:jc w:val="left"/>
        <w:rPr>
          <w:b/>
          <w:u w:val="single"/>
          <w:shd w:val="clear" w:fill="FFFF00"/>
        </w:rPr>
      </w:pPr>
      <w:r>
        <w:rPr>
          <w:b/>
          <w:u w:val="single"/>
          <w:shd w:val="clear" w:fill="FFFF00"/>
        </w:rPr>
        <w:t xml:space="preserve">Asiakirjan numero 34896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kuvernööri on </w:t>
      </w:r>
      <w:r>
        <w:rPr>
          <w:color w:val="A9A9A9"/>
        </w:rPr>
        <w:t xml:space="preserve">Mir Ghazanfar Ali Khan, </w:t>
      </w:r>
      <w:r>
        <w:rPr/>
        <w:t xml:space="preserve">joka aloitti tehtävässä 20. marraskuuta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Gilgit-Baltistanin nykyinen kuvernööri?</w:t>
      </w:r>
    </w:p>
    <w:p>
      <w:pPr>
        <w:pStyle w:val="TextBody"/>
        <w:bidi w:val="0"/>
        <w:jc w:val="left"/>
        <w:rPr>
          <w:b/>
          <w:u w:val="single"/>
          <w:shd w:val="clear" w:fill="FFFF00"/>
        </w:rPr>
      </w:pPr>
      <w:r>
        <w:rPr>
          <w:b/>
          <w:u w:val="single"/>
          <w:shd w:val="clear" w:fill="FFFF00"/>
        </w:rPr>
        <w:t xml:space="preserve">Asiakirjan numero 34897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Smithsonian-instituutin kansallinen ilma- ja avaruusmuseo (National Air and Space Museum of the Smithsonian Institution, NASM) on museo Washingtonissa, D.C.:ssä. Se perustettiin vuonna 1946 nimellä National Air Museum ja avasi päärakennuksensa National Mallilla lähellä L'Enfant Plazaa vuonna </w:t>
      </w:r>
      <w:r>
        <w:rPr>
          <w:color w:val="A9A9A9"/>
        </w:rPr>
        <w:t xml:space="preserve">1976</w:t>
      </w:r>
      <w:r>
        <w:rPr/>
        <w:t xml:space="preserve">. Vuonna 2016 museossa kävi noin 7,5 miljoonaa kävijää, mikä tekee siitä maailman toiseksi suosituimman museon ja Yhdysvaltojen suosituimman museon. Museossa on Apollo 11:n komentomoduuli, John Glennin lentämä Friendship 7 -kapseli, Charles Lindberghin Spirit of St. Louis -lentokone, Bell X-1, joka rikkoi äänivallin, ja Wrightin veljesten lentokone sisäänkäynnin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Smithsonianin ilma- ja avaruusmuseo avattiin?</w:t>
      </w:r>
    </w:p>
    <w:p>
      <w:pPr>
        <w:pStyle w:val="TextBody"/>
        <w:bidi w:val="0"/>
        <w:jc w:val="left"/>
        <w:rPr>
          <w:b/>
          <w:u w:val="single"/>
          <w:shd w:val="clear" w:fill="FFFF00"/>
        </w:rPr>
      </w:pPr>
      <w:r>
        <w:rPr>
          <w:b/>
          <w:u w:val="single"/>
          <w:shd w:val="clear" w:fill="FFFF00"/>
        </w:rPr>
        <w:t xml:space="preserve">Asiakirjan numero 34898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Lloyd </w:t>
      </w:r>
      <w:r>
        <w:rPr/>
        <w:t xml:space="preserve">(syntynyt David Eric Lloyd Morelli; 19. toukokuuta 1986) on yhdysvaltalainen näyttelijä, koomikko, muusikko ja tuottaja. Lloyd tunnetaan parhaiten lapsinäyttelijänä muun muassa Charlie Calvinin rooleista Disneyn Joulupukki-elokuvatrilogiassa ja ``Pikku John'' Warnerina NBC:n televisiosarjassa Jesse.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pikkupoikaa joulupukin lausekkeessa -</w:t>
      </w:r>
    </w:p>
    <w:p>
      <w:pPr>
        <w:pStyle w:val="TextBody"/>
        <w:bidi w:val="0"/>
        <w:jc w:val="left"/>
        <w:rPr>
          <w:b/>
          <w:u w:val="single"/>
          <w:shd w:val="clear" w:fill="FFFF00"/>
        </w:rPr>
      </w:pPr>
      <w:r>
        <w:rPr>
          <w:b/>
          <w:u w:val="single"/>
          <w:shd w:val="clear" w:fill="FFFF00"/>
        </w:rPr>
        <w:t xml:space="preserve">Asiakirjan numero 34899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eurooppalaiset vierailivat alueella Ferdinand Magellanin saapuessa sinne. Hän havaitsi Samarin saaren 16. maaliskuuta 1521 ja laskeutui seuraavana päivänä Homonhon-saarelle, joka on nykyään osa Guiuania Itä-Samarilla. Espanjalaisten siirtokunta alkoi </w:t>
      </w:r>
      <w:r>
        <w:rPr>
          <w:color w:val="A9A9A9"/>
        </w:rPr>
        <w:t xml:space="preserve">Miguel López de Legazpin retkikunnan </w:t>
      </w:r>
      <w:r>
        <w:rPr/>
        <w:t xml:space="preserve">saapuessa </w:t>
      </w:r>
      <w:r>
        <w:rPr/>
        <w:t xml:space="preserve">Meksikosta 13. helmikuuta 1565. Hän perusti ensimmäisen pysyvän asutuksen Cebulle. Suuri osa saaristosta tuli Espanjan vallan alaisuuteen, mikä loi ensimmäisen yhtenäisen poliittisen rakenteen, joka tunnettiin nimellä Filippiinit. Espanjan siirtomaavallan aikana otettiin käyttöön kristinusko, laki ja Aasian vanhin nykyaikainen yliopisto. Filippiinejä hallitsi Meksikossa sijaitseva Uuden Espanjan varakuningaskunta Meksikon itsenäistymiseen asti. Sen jälkeen siirtokuntaa hallitsi suoraan Espanja.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tulivat ensimmäisinä pysyvinä siirtolaisina Filippiineille?</w:t>
      </w:r>
    </w:p>
    <w:p>
      <w:pPr>
        <w:pStyle w:val="TextBody"/>
        <w:bidi w:val="0"/>
        <w:jc w:val="left"/>
        <w:rPr>
          <w:b/>
          <w:u w:val="single"/>
          <w:shd w:val="clear" w:fill="FFFF00"/>
        </w:rPr>
      </w:pPr>
      <w:r>
        <w:rPr>
          <w:b/>
          <w:u w:val="single"/>
          <w:shd w:val="clear" w:fill="FFFF00"/>
        </w:rPr>
        <w:t xml:space="preserve">Asiakirjan numero 34900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Lomake 1040 koostuu </w:t>
      </w:r>
      <w:r>
        <w:rPr>
          <w:color w:val="A9A9A9"/>
        </w:rPr>
        <w:t xml:space="preserve">kahdesta täydestä sivusta (yhteensä 79 riviä) ilman liitteitä</w:t>
      </w:r>
      <w:r>
        <w:rPr/>
        <w:t xml:space="preserve">. Ensimmäiselle sivulle kerätään tiedot verovelvollisesta (verovelvollisista), huollettavista, tuloeristä ja tulonoikaisuista. Verovelvollinen ilmoittaa tällä sivulla erityisesti verovelvollisen aseman ja henkilökohtaiset vapautukset. Toisella sivulla lasketaan sallitut vähennykset ja hyvitykset, tulojen perusteella maksettava vero ja sovelletaan palkasta jo pidätettyjä varoja tai suoritettuja ennakkomaksuja verovelkaan. Ensimmäisen sivun yläosassa on presidentinvaalikampanjarahaston checkoff, jonka avulla yksityishenkilöt voivat ilmoittaa, että liittovaltion hallitus antaa 3 dollaria saamastaan verosta presidentinvaalikampanjarahastoon. Lomakkeen 1040 ohjekirja on 104-sivuinen vuodesta 2014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keskimääräinen veroilmoitus on</w:t>
      </w:r>
    </w:p>
    <w:p>
      <w:pPr>
        <w:pStyle w:val="TextBody"/>
        <w:bidi w:val="0"/>
        <w:jc w:val="left"/>
        <w:rPr>
          <w:b/>
          <w:u w:val="single"/>
          <w:shd w:val="clear" w:fill="FFFF00"/>
        </w:rPr>
      </w:pPr>
      <w:r>
        <w:rPr>
          <w:b/>
          <w:u w:val="single"/>
          <w:shd w:val="clear" w:fill="FFFF00"/>
        </w:rPr>
        <w:t xml:space="preserve">Asiakirjan numero 34901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Marraskuussa 2016 Dan Reynolds kertoi People-lehdelle, että kappaleen inspiraationa olivat hänen kokemuksensa selkärankareumasta vuonna 2015. Hän sanoi, että </w:t>
      </w:r>
      <w:r>
        <w:rPr>
          <w:color w:val="A9A9A9"/>
        </w:rPr>
        <w:t xml:space="preserve">``Kappaleen merkitys on todella pohdinta tietyistä asioista elämässäni, jotka olivat tuskallisia, olipa kyse sitten ahdistuksesta ja väkijoukkojen kanssa toimimisesta, siitä, että tunsin itseni hukkumaiseksi tai bändin menestyksestä, sairaudesta, masennuksen läpikäymisestä - kaikesta, mikä oli kivun lähde elämässäni. Ja nousin sen yläpuolelle, löysin perspektiivin, jossa pystyin arvostamaan kipua elämässäni ja tekemään siitä suurimman vahvuuteni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 believer about by imagine dragons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``Believer'' on yhdysvaltalaisen rockyhtye Imagine Dragonsin kappale. Kappale julkaistiin </w:t>
      </w:r>
      <w:r>
        <w:rPr>
          <w:color w:val="A9A9A9"/>
        </w:rPr>
        <w:t xml:space="preserve">1. helmikuuta 2017 </w:t>
      </w:r>
      <w:r>
        <w:rPr/>
        <w:t xml:space="preserve">Interscopen ja Kidinakornerin kautta singlenä yhtyeen kolmannelta studioalbumilta Evolve.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believer by imagine dragons tehtiin?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Kappaleen virallinen musiikkivideo julkaistiin 7. maaliskuuta 2017 Imagine Dragonsin YouTube-tilillä, ja siinä nähdään nyrkkeilyottelu </w:t>
      </w:r>
      <w:r>
        <w:rPr>
          <w:color w:val="A9A9A9"/>
        </w:rPr>
        <w:t xml:space="preserve">Dan Reynoldsin </w:t>
      </w:r>
      <w:r>
        <w:rPr/>
        <w:t xml:space="preserve">ja </w:t>
      </w:r>
      <w:r>
        <w:rPr>
          <w:color w:val="DCDCDC"/>
        </w:rPr>
        <w:t xml:space="preserve">Dolph Lundgrenin </w:t>
      </w:r>
      <w:r>
        <w:rPr/>
        <w:t xml:space="preserve">välillä</w:t>
      </w:r>
      <w:r>
        <w:rPr/>
        <w:t xml:space="preserve">. Videon on ohjannut Matt Eastin ja siinä näkyy kohtauksissa nuorelta vaikuttava Dan piirtämässä muistivihkoonsa. On selvää, että Dan häviää, ja hän sanoo haluavansa lopettaa, Dolphin vastatessa: ``Me emme voi'', mikä saa sen kuulostamaan siltä, että joku korkeampi taho pakottaa heidät tappelemaan. Kohtaus päättyy Reynoldsin ollessa tuskin tajuissaan, ja saamme nähdä, mitä nuori Dan luonnosteli: symbolin, joka on samanlainen kuin Reynoldsin rinnassa, ``Evolve''-symbolin. Elokuussa 2018 videolla on yli 620 miljoonaa katselukertaa.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kuvittele lohikäärmeitä uskovainen video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``Believer'' on yhdysvaltalaisen rockyhtye Imagine Dragonsin kappale. Kappale julkaistiin 1. helmikuuta 2017 Interscopen ja KIDinaKORNERin kautta singlenä yhtyeen kolmannelta studioalbumilta </w:t>
      </w:r>
      <w:r>
        <w:rPr>
          <w:color w:val="A9A9A9"/>
        </w:rPr>
        <w:t xml:space="preserve">Evolve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levy on believer by imagine dragons on</w:t>
      </w:r>
    </w:p>
    <w:p>
      <w:pPr>
        <w:pStyle w:val="TextBody"/>
        <w:bidi w:val="0"/>
        <w:jc w:val="left"/>
        <w:rPr>
          <w:b/>
          <w:u w:val="single"/>
          <w:shd w:val="clear" w:fill="FFFF00"/>
        </w:rPr>
      </w:pPr>
      <w:r>
        <w:rPr>
          <w:b/>
          <w:u w:val="single"/>
          <w:shd w:val="clear" w:fill="FFFF00"/>
        </w:rPr>
        <w:t xml:space="preserve">Asiakirjan numero 34902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Gómez on yleinen </w:t>
      </w:r>
      <w:r>
        <w:rPr>
          <w:color w:val="A9A9A9"/>
        </w:rPr>
        <w:t xml:space="preserve">espanjalainen </w:t>
      </w:r>
      <w:r>
        <w:rPr/>
        <w:t xml:space="preserve">sukunimi. Portugalin ja vanhan galicialaisen versio on Gomes, kun taas katalonialainen muoto on Gomis. Nimi kirjoitetaan Yhdysvalloissa yleensä ilman aksenttia.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Gomez tulee?</w:t>
      </w:r>
    </w:p>
    <w:p>
      <w:pPr>
        <w:pStyle w:val="TextBody"/>
        <w:bidi w:val="0"/>
        <w:jc w:val="left"/>
        <w:rPr>
          <w:b/>
          <w:u w:val="single"/>
          <w:shd w:val="clear" w:fill="FFFF00"/>
        </w:rPr>
      </w:pPr>
      <w:r>
        <w:rPr>
          <w:b/>
          <w:u w:val="single"/>
          <w:shd w:val="clear" w:fill="FFFF00"/>
        </w:rPr>
        <w:t xml:space="preserve">Asiakirjan numero 34903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North Bend sijaitsee Cascade-vuoriston juurella vain </w:t>
      </w:r>
      <w:r>
        <w:rPr>
          <w:color w:val="A9A9A9"/>
        </w:rPr>
        <w:t xml:space="preserve">50 kilometriä </w:t>
      </w:r>
      <w:r>
        <w:rPr/>
        <w:t xml:space="preserve">Seattlelta itään Snoqualmie-joen ylälaaksossa. Lähin kaupunki, Snoqualmie, Washington, sijaitsee noin 4,8 km luoteeseen. Molemmat kaupungit sijaitsevat lähellä Mountains to Sound Greenwayn keskipistettä. Mount Si on lähistön merkittävin geologinen piirre, joka kohoaa kaupungin yläpuolelle. Etelässä on Rattlesnake Ridge. Mount Si on 1 270 metrin korkeudessa ja kohoaa kaupungin yläpuolelle noin 130 metrin korkeuteen. Neljän mailin (6,4 km) pituinen polku kulkee siksakissa ylös huipulle, jossa on 1 100 metrin (3 500 jalan) pystysuora nousu.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north bend wa on seattle wa:sta?</w:t>
      </w:r>
    </w:p>
    <w:p>
      <w:pPr>
        <w:pStyle w:val="TextBody"/>
        <w:bidi w:val="0"/>
        <w:jc w:val="left"/>
        <w:rPr>
          <w:b/>
          <w:u w:val="single"/>
          <w:shd w:val="clear" w:fill="FFFF00"/>
        </w:rPr>
      </w:pPr>
      <w:r>
        <w:rPr>
          <w:b/>
          <w:u w:val="single"/>
          <w:shd w:val="clear" w:fill="FFFF00"/>
        </w:rPr>
        <w:t xml:space="preserve">Asiakirjan numero 34904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Buddhalaisuuden historia ulottuu 5. vuosisadalta eKr. nykypäivään. Buddhalaisuus syntyi muinaisen Intian itäosassa, muinaisessa Magadhan kuningaskunnassa (nykyään Biharissa, Intiassa) ja sen ympäristössä, ja se perustuu </w:t>
      </w:r>
      <w:r>
        <w:rPr>
          <w:color w:val="A9A9A9"/>
        </w:rPr>
        <w:t xml:space="preserve">Siddhārtha Gautaman opetuksiin</w:t>
      </w:r>
      <w:r>
        <w:rPr/>
        <w:t xml:space="preserve">. Tämä tekee siitä yhden vanhimmista nykyisin harjoitettavista uskonnoista. Uskonto kehittyi levittäytyessään Intian koilliselta niemimaan alueelta Keski-, Itä- ja Kaakkois-Aasian kautta. Jossain vaiheessa se vaikutti suurimpaan osaan Aasian mantereesta. Buddhalaisuuden historiaa leimaa myös lukuisten liikkeiden, skismojen ja koulukuntien, muun muassa theravāda-, mahāyāna- ja vajrayāna-perinteiden, kehittyminen sekä vastakkaiset laajentumisen ja vetäytymisen kaudet.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buddhalaisuus perustettiin noin 500 eaa. seurauksena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Buddhalaisuuden historia ulottuu </w:t>
      </w:r>
      <w:r>
        <w:rPr>
          <w:color w:val="A9A9A9"/>
        </w:rPr>
        <w:t xml:space="preserve">5. vuosisadalta eKr. </w:t>
      </w:r>
      <w:r>
        <w:rPr/>
        <w:t xml:space="preserve">nykypäivään; se syntyi muinaisen Intian itäosassa, Magadhan muinaisessa kuningaskunnassa (nykyisin Biharissa, Intiassa) ja sen ympäristössä, ja se perustuu </w:t>
      </w:r>
      <w:r>
        <w:rPr>
          <w:color w:val="DCDCDC"/>
        </w:rPr>
        <w:t xml:space="preserve">Siddhārtha Gautaman</w:t>
      </w:r>
      <w:r>
        <w:rPr/>
        <w:t xml:space="preserve"> opetuksiin</w:t>
      </w:r>
      <w:r>
        <w:rPr/>
        <w:t xml:space="preserve">. Tämä tekee siitä yhden vanhimmista nykyisin harjoitettavista uskonnoista. Uskonto kehittyi levittäytyessään Intian koilliselta niemimaan alueelta Keski-, Itä- ja Kaakkois-Aasian kautta. Jossain vaiheessa se vaikutti suurimpaan osaan Aasian mantereesta. Buddhalaisuuden historiaa leimaa myös lukuisten liikkeiden, skismojen ja koulukuntien, muun muassa theravāda-, mahāyāna- ja vajrayāna-perinteiden, kehittyminen sekä vastakkaiset laajentumisen ja vetäytymisen kaudet.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buddhalaisuuden perustaja ja milloin se perustettiin?</w:t>
      </w:r>
    </w:p>
    <w:p>
      <w:pPr>
        <w:pStyle w:val="TextBody"/>
        <w:bidi w:val="0"/>
        <w:jc w:val="left"/>
        <w:rPr>
          <w:b/>
          <w:u w:val="single"/>
          <w:shd w:val="clear" w:fill="FFFF00"/>
        </w:rPr>
      </w:pPr>
      <w:r>
        <w:rPr>
          <w:b/>
          <w:u w:val="single"/>
          <w:shd w:val="clear" w:fill="FFFF00"/>
        </w:rPr>
        <w:t xml:space="preserve">Asiakirjan numero 34905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Vaihtoehtoinen oppimisjärjestelmä on Filippiinien rinnakkainen oppimisjärjestelmä, joka tarjoaa käytännön vaihtoehdon nykyiselle viralliselle opetukselle. Kun </w:t>
      </w:r>
      <w:r>
        <w:rPr>
          <w:color w:val="A9A9A9"/>
        </w:rPr>
        <w:t xml:space="preserve">kouluissa ei ole virallista opetusta tai ei pääse siihen</w:t>
      </w:r>
      <w:r>
        <w:rPr/>
        <w:t xml:space="preserve">, ALS on vaihtoehtoinen tai korvaava järjestelmä.</w:t>
      </w:r>
      <w:r>
        <w:rPr/>
        <w:t xml:space="preserve"> ALS-järjestelmään kuuluvat sekä epäviralliset että arkioppimisen ulkopuoliset tieto- ja taitolähteet.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vaihtoehtoisia oppimisjärjestelmiä tarvitaan Filippiineillä?</w:t>
      </w:r>
    </w:p>
    <w:p>
      <w:pPr>
        <w:pStyle w:val="TextBody"/>
        <w:bidi w:val="0"/>
        <w:jc w:val="left"/>
        <w:rPr>
          <w:b/>
          <w:u w:val="single"/>
          <w:shd w:val="clear" w:fill="FFFF00"/>
        </w:rPr>
      </w:pPr>
      <w:r>
        <w:rPr>
          <w:b/>
          <w:u w:val="single"/>
          <w:shd w:val="clear" w:fill="FFFF00"/>
        </w:rPr>
        <w:t xml:space="preserve">Asiakirjan numero 34906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Kulttuurisista syistä </w:t>
      </w:r>
      <w:r>
        <w:rPr/>
        <w:t xml:space="preserve">ja </w:t>
      </w:r>
      <w:r>
        <w:rPr>
          <w:color w:val="DCDCDC"/>
        </w:rPr>
        <w:t xml:space="preserve">suhteellisesta epäluottamuksesta nykyaikaista lääketiedettä kohtaan </w:t>
      </w:r>
      <w:r>
        <w:rPr/>
        <w:t xml:space="preserve">johtuen elinluovutusten määrä on Japanissa huomattavasti alhaisempi kuin länsimaissa.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elinsiirrot ovat Japanissa harvinaisia suhteessa muiden kehittyneiden maiden elinsiirtoihin?</w:t>
      </w:r>
    </w:p>
    <w:p>
      <w:pPr>
        <w:pStyle w:val="TextBody"/>
        <w:bidi w:val="0"/>
        <w:jc w:val="left"/>
        <w:rPr>
          <w:b/>
          <w:u w:val="single"/>
          <w:shd w:val="clear" w:fill="FFFF00"/>
        </w:rPr>
      </w:pPr>
      <w:r>
        <w:rPr>
          <w:b/>
          <w:u w:val="single"/>
          <w:shd w:val="clear" w:fill="FFFF00"/>
        </w:rPr>
        <w:t xml:space="preserve">Asiakirjan numero 34907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aakkoset (venäjäksi русский алфавит, tr. rússkij alfavít, IPA: (ˈruskjɪj ɐɫfɐˈvjit)) käyttää kyrilliseen kirjoitusasuun kuuluvia kirjaimia. Nykyaikaiset venäläiset aakkoset koostuvat </w:t>
      </w:r>
      <w:r>
        <w:rPr>
          <w:color w:val="A9A9A9"/>
        </w:rPr>
        <w:t xml:space="preserve">33 </w:t>
      </w:r>
      <w:r>
        <w:rPr/>
        <w:t xml:space="preserve">kirjaimesta.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kirjaimia on venäjän aakkosissa</w:t>
      </w:r>
    </w:p>
    <w:p>
      <w:pPr>
        <w:pStyle w:val="TextBody"/>
        <w:bidi w:val="0"/>
        <w:jc w:val="left"/>
        <w:rPr>
          <w:b/>
          <w:u w:val="single"/>
          <w:shd w:val="clear" w:fill="FFFF00"/>
        </w:rPr>
      </w:pPr>
      <w:r>
        <w:rPr>
          <w:b/>
          <w:u w:val="single"/>
          <w:shd w:val="clear" w:fill="FFFF00"/>
        </w:rPr>
        <w:t xml:space="preserve">Asiakirjan numero 34908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tärkeimmät sähköntuotannon lähteet vuonna 2014 olivat </w:t>
      </w:r>
      <w:r>
        <w:rPr>
          <w:color w:val="A9A9A9"/>
        </w:rPr>
        <w:t xml:space="preserve">hiili (39 %)</w:t>
      </w:r>
      <w:r>
        <w:rPr/>
        <w:t xml:space="preserve">, </w:t>
      </w:r>
      <w:r>
        <w:rPr>
          <w:color w:val="DCDCDC"/>
        </w:rPr>
        <w:t xml:space="preserve">maakaasu (27 %)</w:t>
      </w:r>
      <w:r>
        <w:rPr/>
        <w:t xml:space="preserve">, </w:t>
      </w:r>
      <w:r>
        <w:rPr>
          <w:color w:val="2F4F4F"/>
        </w:rPr>
        <w:t xml:space="preserve">ydinvoima (19 %)</w:t>
      </w:r>
      <w:r>
        <w:rPr/>
        <w:t xml:space="preserve">, </w:t>
      </w:r>
      <w:r>
        <w:rPr>
          <w:color w:val="556B2F"/>
        </w:rPr>
        <w:t xml:space="preserve">vesivoima (6 %) </w:t>
      </w:r>
      <w:r>
        <w:rPr/>
        <w:t xml:space="preserve">ja </w:t>
      </w:r>
      <w:r>
        <w:rPr>
          <w:color w:val="6B8E23"/>
        </w:rPr>
        <w:t xml:space="preserve">muut uusiutuvat energialähteet (7 %)</w:t>
      </w:r>
      <w:r>
        <w:rPr/>
        <w:t xml:space="preserve">. Vuosikymmenen 2004-2014 aikana sähköntuotanto kasvoi eniten maakaasun (vuonna 2014 tuotanto oli 412 miljardia kWh suurempi kuin vuonna 2004), tuulivoiman (168 miljardia kWh) ja aurinkoenergian (18 miljardia kWh) ansiosta. Saman vuosikymmenen aikana hiilen vuotuinen sähköntuotanto väheni 393 miljardia kWh ja öljyn tuotanto väheni 90 miljardia kWh.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yhdysvallat saa sähkönsä</w:t>
      </w:r>
    </w:p>
    <w:p>
      <w:pPr>
        <w:pStyle w:val="TextBody"/>
        <w:bidi w:val="0"/>
        <w:jc w:val="left"/>
        <w:rPr>
          <w:b/>
          <w:u w:val="single"/>
          <w:shd w:val="clear" w:fill="FFFF00"/>
        </w:rPr>
      </w:pPr>
      <w:r>
        <w:rPr>
          <w:b/>
          <w:u w:val="single"/>
          <w:shd w:val="clear" w:fill="FFFF00"/>
        </w:rPr>
        <w:t xml:space="preserve">Asiakirjan numero 34909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Napoleon Solo on fiktiivinen hahmo 1960-luvun televisiovakoilusarjasta The Man from U.N.C.L.E. Sarjan muotona oli, että </w:t>
      </w:r>
      <w:r>
        <w:rPr>
          <w:color w:val="A9A9A9"/>
        </w:rPr>
        <w:t xml:space="preserve">Robert Vaughnin</w:t>
      </w:r>
      <w:r>
        <w:rPr/>
        <w:t xml:space="preserve"> esittämä </w:t>
      </w:r>
      <w:r>
        <w:rPr/>
        <w:t xml:space="preserve">amerikkalainen Solo ja </w:t>
      </w:r>
      <w:r>
        <w:rPr/>
        <w:t xml:space="preserve">David McCallumin esittämä venäläinen Illya Kurjakin toimivat vakoojina, jotka työskentelevät yhdessä kansainvälisessä vakoiluorganisaatiossa kylmän sodan huippuvaiheessa.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Napoleon-sooloa elokuvassa Mies sedästä.</w:t>
      </w:r>
    </w:p>
    <w:p>
      <w:pPr>
        <w:pStyle w:val="TextBody"/>
        <w:bidi w:val="0"/>
        <w:jc w:val="left"/>
        <w:rPr>
          <w:b/>
          <w:u w:val="single"/>
          <w:shd w:val="clear" w:fill="FFFF00"/>
        </w:rPr>
      </w:pPr>
      <w:r>
        <w:rPr>
          <w:b/>
          <w:u w:val="single"/>
          <w:shd w:val="clear" w:fill="FFFF00"/>
        </w:rPr>
        <w:t xml:space="preserve">Asiakirjan numero 34910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1994, kun hän oli mukana ohjelmassa Hangin' with Mr. Cooper, hän sai ensimmäisen valkokangasroolinsa elokuvassa The Little Rascals, jossa hän näytteli </w:t>
      </w:r>
      <w:r>
        <w:rPr>
          <w:color w:val="A9A9A9"/>
        </w:rPr>
        <w:t xml:space="preserve">Stymien tyttöystävää</w:t>
      </w:r>
      <w:r>
        <w:rPr/>
        <w:t xml:space="preserve">. The Little Rascals tuotti maailmanlaajuisesti 67,3 miljoonaa dollaria teatterilevityksensä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raven symone näyttelee pikku veijareissa?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Raven-Symoné Christina Pearman (/ sɪˈmoʊn /; s. 10. joulukuuta 1985) on yhdysvaltalainen näyttelijä, laulaja, lauluntekijä, malli, tv-persoona, tanssija, räppäri ja tuottaja. Hän aloitti uransa lapsinäyttelijänä esiintyen </w:t>
      </w:r>
      <w:r>
        <w:rPr>
          <w:color w:val="A9A9A9"/>
        </w:rPr>
        <w:t xml:space="preserve">Olivia Kendallina </w:t>
      </w:r>
      <w:r>
        <w:rPr/>
        <w:t xml:space="preserve">The Cosby Show'ssa (1989 -- 1992) ja Nicole Leenä Hangin' with Mr. Cooperissa (1993 -- 1997). Teini-ikäisenä hän näytteli Raven Baxteria Disney Channelin televisiosarjassa That's So Raven (2003 -- 2007), josta hän oli ehdolla useiden palkintojen saajaksi. Raven-Symonén elokuviin kuuluvat Dr. Dolittle (1998), Dr. Dolittle 2 (2001), College Road Trip (2008) ja menestyksekkäät tv-elokuvat, kuten Zenon: 2000-luvun tyttö (1999), The Cheetah Girls (2003), sen jatko-osa Cheetah Girls 2 (2006), For One Night (2006) ja Morsiusneitojen kosto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Raven Symone näyttelee Cosby Show'ssa?</w:t>
      </w:r>
    </w:p>
    <w:p>
      <w:pPr>
        <w:pStyle w:val="TextBody"/>
        <w:bidi w:val="0"/>
        <w:jc w:val="left"/>
        <w:rPr>
          <w:b/>
          <w:u w:val="single"/>
          <w:shd w:val="clear" w:fill="FFFF00"/>
        </w:rPr>
      </w:pPr>
      <w:r>
        <w:rPr>
          <w:b/>
          <w:u w:val="single"/>
          <w:shd w:val="clear" w:fill="FFFF00"/>
        </w:rPr>
        <w:t xml:space="preserve">Asiakirjan numero 34911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Donald Gray Triplett </w:t>
      </w:r>
      <w:r>
        <w:rPr/>
        <w:t xml:space="preserve">(s. 1933) oli ensimmäinen henkilö, jolla diagnosoitiin autismi. Leo Kanner diagnosoi hänet ensimmäisenä, ja hänet leimattiin "tapaukseksi 1". Triplett oli tunnettu savant-kyvyistään, erityisesti siitä, että hän pystyi nimeämään pianolla soitettuja nuotteja ja kertomaan henkisesti numeroita huomattavassa määrin.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henkilö, jolla diagnosoitiin autismi, -</w:t>
      </w:r>
    </w:p>
    <w:p>
      <w:pPr>
        <w:pStyle w:val="TextBody"/>
        <w:bidi w:val="0"/>
        <w:jc w:val="left"/>
        <w:rPr>
          <w:b/>
          <w:u w:val="single"/>
          <w:shd w:val="clear" w:fill="FFFF00"/>
        </w:rPr>
      </w:pPr>
      <w:r>
        <w:rPr>
          <w:b/>
          <w:u w:val="single"/>
          <w:shd w:val="clear" w:fill="FFFF00"/>
        </w:rPr>
        <w:t xml:space="preserve">Asiakirjan numero 34912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Meursault </w:t>
      </w:r>
      <w:r>
        <w:rPr/>
        <w:t xml:space="preserve">on ranskalainen algerialainen, joka saa tietää äitinsä kuolemasta sähkeellä. Meursault'n välinpitämättömyys äitinsä kuolemaa kohtaan osoittaa jonkinlaista emotionaalista irrottautumista ympäristöstään. Muitakin tapauksia näytetään. Meursault on myös totuudenmukainen henkilö, joka puhuu mielipiteensä muista välittämättä. Välinpitämättömyytensä vuoksi häntä pidetään yhteiskunnalle vieraana.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muukalainen kirjassa nimeltä muukalainen?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L'Étranger (</w:t>
      </w:r>
      <w:r>
        <w:rPr>
          <w:color w:val="A9A9A9"/>
        </w:rPr>
        <w:t xml:space="preserve">The Outsider </w:t>
      </w:r>
      <w:r>
        <w:rPr/>
        <w:t xml:space="preserve">(UK) tai The Stranger (US)) on ranskalaisen kirjailijan Albert Camusin romaani vuodelta 1942. Sen teemaa ja näkymiä pidetään usein esimerkkeinä Camusin absurdifilosofiasta ja eksistentialismista, vaikka Camus itse hylkäsi jälkimmäisen leiman.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camusin romaani muukalainen tunnetaan myös nimellä</w:t>
      </w:r>
    </w:p>
    <w:p>
      <w:pPr>
        <w:pStyle w:val="TextBody"/>
        <w:bidi w:val="0"/>
        <w:jc w:val="left"/>
        <w:rPr>
          <w:b/>
          <w:u w:val="single"/>
          <w:shd w:val="clear" w:fill="FFFF00"/>
        </w:rPr>
      </w:pPr>
      <w:r>
        <w:rPr>
          <w:b/>
          <w:u w:val="single"/>
          <w:shd w:val="clear" w:fill="FFFF00"/>
        </w:rPr>
        <w:t xml:space="preserve">Asiakirjan numero 34913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Latinalaisamerikkalaiset ja latinalaisamerikkalaiset (espanjaksi hispanos; (isˈpanos)) ovat Amerikan yhdysvaltalaisia, jotka ovat Latinalaisen Amerikan ja Espanjan espanjan- ja portugalinkielisten maiden jälkeläisiä. Se on suurin latinalaisamerikkalaisten ja hispanistien väestö Latinalaisen Amerikan ulkopuolella. Yleisemmin siihen kuuluvat kaikki Yhdysvalloissa asuvat henkilöt, jotka itse identifioivat itsensä latinoiksi tai hispaanoiksi, riippumatta siitä, ovatko he kokonaan tai osittain latinalaisamerikkalaisia. Vuoden 2010 Yhdysvaltojen väestölaskennassa "hispanialaisiksi" tai "latinoiksi" laskettiin ne henkilöt, jotka identifioivat itsensä joksikin erityiseksi hispanialaiseksi tai latinalaisamerikkalaiseksi luokaksi, joka oli lueteltu väestölaskennan kyselylomakkeessa (</w:t>
      </w:r>
      <w:r>
        <w:rPr>
          <w:color w:val="A9A9A9"/>
        </w:rPr>
        <w:t xml:space="preserve">"meksikolainen", "puertoricolainen" tai "kuubalainen"</w:t>
      </w:r>
      <w:r>
        <w:rPr/>
        <w:t xml:space="preserve">), sekä ne, jotka ilmoittivat olevansa "muu espanjalainen, hispanialainen tai latino".</w:t>
      </w:r>
      <w:r>
        <w:rPr/>
        <w:t xml:space="preserve"> Yhdysvaltojen väestölaskentatoimiston latinalaisamerikkalaiseksi tai latinoksi luokittelemat kansalliset alkuperät ovat seuraavat: Espanjalainen, argentiinalainen, kuubalainen, kolumbialainen, puertoricolainen, meksikolainen, dominikaaninen, costa ricolainen, guatemalalainen, hondurasilainen, nicaragualainen, panamalainen, salvadorilainen, bolivialainen, chileläinen, ecuadorilainen, paraguaylainen, perulainen, uruguaylainen ja venezuelalainen. Muilla Yhdysvaltain valtion virastoilla on hieman erilaiset määritelmät termistä, mukaan lukien brasilialaiset ja muut portugalinkieliset ryhmät. Census Bureau käyttää termejä Hispanic ja Latino vaihdellen.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Yhdysvaltojen kolme suurinta latinalaisamerikkalaisryhmää.</w:t>
      </w:r>
    </w:p>
    <w:p>
      <w:pPr>
        <w:pStyle w:val="TextBody"/>
        <w:bidi w:val="0"/>
        <w:jc w:val="left"/>
        <w:rPr>
          <w:b/>
          <w:u w:val="single"/>
          <w:shd w:val="clear" w:fill="FFFF00"/>
        </w:rPr>
      </w:pPr>
      <w:r>
        <w:rPr>
          <w:b/>
          <w:u w:val="single"/>
          <w:shd w:val="clear" w:fill="FFFF00"/>
        </w:rPr>
        <w:t xml:space="preserve">Asiakirjan numero 34914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Maa-avustus on kiinteän omaisuuden - maan tai sen käyttöoikeuksien - lahja, jonka hallitus tai muu viranomainen antaa kannustimena, työn mahdollistajana tai palkkioksi yksilölle suoritetuista palveluista, erityisesti vastineeksi sotilaspalveluksesta. Maa-apurahoja myönnetään myös yksityishenkilöille ja yrityksille </w:t>
      </w:r>
      <w:r>
        <w:rPr>
          <w:color w:val="A9A9A9"/>
        </w:rPr>
        <w:t xml:space="preserve">kannustimena kehittää käyttämätöntä maata suhteellisen harvaan asutuissa maissa</w:t>
      </w:r>
      <w:r>
        <w:rPr/>
        <w:t xml:space="preserve">; maa-apurahojen myöntämisprosessi ei rajoitu vain jäljempänä mainittuihin maihin. Yhdysvallat on historiallisesti jakanut lukuisia maa-avustuksia kotitilojen muodossa henkilöille, jotka halusivat todistaa maatilansa. Yhdysvaltain teollista vallankumousta ohjasivat monet lainsäätäjien tukevat säädökset (esimerkiksi vuoden 1826 Main Line of Public Works -laki), </w:t>
      </w:r>
      <w:r>
        <w:rPr>
          <w:color w:val="DCDCDC"/>
        </w:rPr>
        <w:t xml:space="preserve">joilla edistettiin kauppaa tai yksityisten yritysten kehittämää liikenneinfrastruktuuria</w:t>
      </w:r>
      <w:r>
        <w:rPr/>
        <w:t xml:space="preserve">, kuten Cumberland Roadin kiertotietä, Lehighin kanavaa, Schuylkillin kanavaa ja monia rautateitä, jotka sitoivat nuoria Yhdysvaltoja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tapaa, joilla maa-avustukset auttavat laajentamaan Yhdysvaltoja?</w:t>
      </w:r>
    </w:p>
    <w:p>
      <w:pPr>
        <w:pStyle w:val="TextBody"/>
        <w:bidi w:val="0"/>
        <w:jc w:val="left"/>
        <w:rPr>
          <w:b/>
          <w:u w:val="single"/>
          <w:shd w:val="clear" w:fill="FFFF00"/>
        </w:rPr>
      </w:pPr>
      <w:r>
        <w:rPr>
          <w:b/>
          <w:u w:val="single"/>
          <w:shd w:val="clear" w:fill="FFFF00"/>
        </w:rPr>
        <w:t xml:space="preserve">Asiakirjan numero 34915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Pasadena on kaupunki Los Angelesin piirikunnassa, Kaliforniassa, Yhdysvalloissa, </w:t>
      </w:r>
      <w:r>
        <w:rPr/>
        <w:t xml:space="preserve">16 kilometriä Los Angelesin keskustasta koilliseen.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Pasadena ca on los angeles ca:sta?</w:t>
      </w:r>
    </w:p>
    <w:p>
      <w:pPr>
        <w:pStyle w:val="TextBody"/>
        <w:bidi w:val="0"/>
        <w:jc w:val="left"/>
        <w:rPr>
          <w:b/>
          <w:u w:val="single"/>
          <w:shd w:val="clear" w:fill="FFFF00"/>
        </w:rPr>
      </w:pPr>
      <w:r>
        <w:rPr>
          <w:b/>
          <w:u w:val="single"/>
          <w:shd w:val="clear" w:fill="FFFF00"/>
        </w:rPr>
        <w:t xml:space="preserve">Asiakirjan numero 34916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Hafofobia </w:t>
      </w:r>
      <w:r>
        <w:rPr/>
        <w:t xml:space="preserve">(tunnetaan myös nimillä afofobia, hapofobia, hapnofobia, haptefobia, haptefobia, haptofobia, thixofobia) on harvinainen spesifinen fobia, johon liittyy kosketuksen tai kosketetuksi tulemisen pelko. Se on akuutti liioittelu tavanomaisesta taipumuksesta suojella omaa henkilökohtaista tilaa, joka ilmenee saastumisen tai tunkeutumisen pelkona ja joka ulottuu jopa ihmisiin, jotka siitä kärsivät tuntevat hyvin.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tila, jossa et pidä siitä, että sinua kosketetaan...</w:t>
      </w:r>
    </w:p>
    <w:p>
      <w:pPr>
        <w:pStyle w:val="TextBody"/>
        <w:bidi w:val="0"/>
        <w:jc w:val="left"/>
        <w:rPr>
          <w:b/>
          <w:u w:val="single"/>
          <w:shd w:val="clear" w:fill="FFFF00"/>
        </w:rPr>
      </w:pPr>
      <w:r>
        <w:rPr>
          <w:b/>
          <w:u w:val="single"/>
          <w:shd w:val="clear" w:fill="FFFF00"/>
        </w:rPr>
        <w:t xml:space="preserve">Asiakirjan numero 34917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Manhattanin risteilyterminaali</w:t>
      </w:r>
      <w:r>
        <w:rPr/>
        <w:t xml:space="preserve">, joka tunnettiin aiemmin nimellä New York Passenger Ship Terminal tai Port Authority Passenger Ship Terminal (ja joka tunnetaan myös nimellä Luxury Liner Row tai New York Cruise Terminal), on valtamerten matkustajalaivojen terminaali Hell's Kitchenissä, Manhattanilla,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risteilyalukset telakoituvat new yorkissa?</w:t>
      </w:r>
    </w:p>
    <w:p>
      <w:pPr>
        <w:pStyle w:val="TextBody"/>
        <w:bidi w:val="0"/>
        <w:jc w:val="left"/>
        <w:rPr>
          <w:b/>
          <w:u w:val="single"/>
          <w:shd w:val="clear" w:fill="FFFF00"/>
        </w:rPr>
      </w:pPr>
      <w:r>
        <w:rPr>
          <w:b/>
          <w:u w:val="single"/>
          <w:shd w:val="clear" w:fill="FFFF00"/>
        </w:rPr>
        <w:t xml:space="preserve">Asiakirjan numero 34918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osavaltion laajuinen laki työntekijöiden korvauksista hyväksyttiin </w:t>
      </w:r>
      <w:r>
        <w:rPr>
          <w:color w:val="A9A9A9"/>
        </w:rPr>
        <w:t xml:space="preserve">Marylandissa vuonna 1902, ja </w:t>
      </w:r>
      <w:r>
        <w:rPr/>
        <w:t xml:space="preserve">ensimmäinen liittovaltion työntekijöitä koskeva laki hyväksyttiin vuonna 1906. (Ks. FELA, 1908; FECA, 1916; Kern, 1918.) Vuoteen 1949 mennessä kaikki osavaltiot olivat ottaneet käyttöön työntekijöiden korvausohjelman.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työntekijöiden korvauksia koskeva laki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Työntekijöiden korvaus on vakuutusmuoto, joka tarjoaa palkkakorvausta ja sairaanhoitoetuuksia työssään </w:t>
      </w:r>
      <w:r>
        <w:rPr>
          <w:color w:val="A9A9A9"/>
        </w:rPr>
        <w:t xml:space="preserve">loukkaantuneille työntekijöille </w:t>
      </w:r>
      <w:r>
        <w:rPr/>
        <w:t xml:space="preserve">vastineeksi pakollisesta luopumisesta oikeudesta haastaa työnantaja oikeuteen huolimattomuuden perusteella.</w:t>
      </w:r>
      <w:r>
        <w:rPr/>
        <w:t xml:space="preserve"> Vakuutetun, rajoitetun vakuutusturvan ja työntekijöiden korvausjärjestelmän ulkopuolisen muutoksenhakumahdollisuuden puuttumisen välistä vaihtokauppaa kutsutaan "korvausneuvotteluksi". Yksi ongelmista, jotka korvausneuvotteluilla ratkaistiin, oli työnantajien maksukyvyttömyys suurten vahingonkorvausten vuoksi. Kollektiivisen vastuun järjestelmä luotiin tämän estämiseksi ja siten työntekijöiden korvausturvan takaamiseksi. Yksilöllinen koskemattomuus on kollektiivisen vastuun välttämätön seuraus.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työntekijä on oikeutettu työtapaturmakorvaukseen</w:t>
      </w:r>
    </w:p>
    <w:p>
      <w:pPr>
        <w:pStyle w:val="TextBody"/>
        <w:bidi w:val="0"/>
        <w:jc w:val="left"/>
        <w:rPr>
          <w:b/>
          <w:u w:val="single"/>
          <w:shd w:val="clear" w:fill="FFFF00"/>
        </w:rPr>
      </w:pPr>
      <w:r>
        <w:rPr>
          <w:b/>
          <w:u w:val="single"/>
          <w:shd w:val="clear" w:fill="FFFF00"/>
        </w:rPr>
        <w:t xml:space="preserve">Asiakirjan numero 34919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Mooseksen liitto (nimetty Mooseksen mukaan), joka tunnetaan myös nimellä Siinain liitto (nimetty raamatullisen Siinain vuoren mukaan), viittaa raamatulliseen liittoon Jumalan ja raamatullisten israelilaisten, mukaan lukien heidän käännynnäisensä, välillä. Mooseksen liiton perustaminen ja määräykset on kirjattu </w:t>
      </w:r>
      <w:r>
        <w:rPr>
          <w:color w:val="A9A9A9"/>
        </w:rPr>
        <w:t xml:space="preserve">heprealaisen Raamatun viiteen ensimmäiseen kirjaan, </w:t>
      </w:r>
      <w:r>
        <w:rPr/>
        <w:t xml:space="preserve">jotka perinteisesti liitetään Moosekselle ja joita kutsutaan yhdessä Tooraksi, ja tähän liittoon viitataan joskus myös nimellä Mooseksen laki tai Mooseksen laki tai 613 mitsvoottia.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Mooseksen liitto esiintyy Raamatussa?</w:t>
      </w:r>
    </w:p>
    <w:p>
      <w:pPr>
        <w:pStyle w:val="TextBody"/>
        <w:bidi w:val="0"/>
        <w:jc w:val="left"/>
        <w:rPr>
          <w:b/>
          <w:u w:val="single"/>
          <w:shd w:val="clear" w:fill="FFFF00"/>
        </w:rPr>
      </w:pPr>
      <w:r>
        <w:rPr>
          <w:b/>
          <w:u w:val="single"/>
          <w:shd w:val="clear" w:fill="FFFF00"/>
        </w:rPr>
        <w:t xml:space="preserve">Asiakirjan numero 34920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syitä olivat muun muassa </w:t>
      </w:r>
      <w:r>
        <w:rPr>
          <w:color w:val="A9A9A9"/>
        </w:rPr>
        <w:t xml:space="preserve">Italian fasismi 1920-luvulla</w:t>
      </w:r>
      <w:r>
        <w:rPr/>
        <w:t xml:space="preserve">, </w:t>
      </w:r>
      <w:r>
        <w:rPr>
          <w:color w:val="DCDCDC"/>
        </w:rPr>
        <w:t xml:space="preserve">Japanin militarismi ja hyökkäys Kiinaan 1930-luvulla </w:t>
      </w:r>
      <w:r>
        <w:rPr/>
        <w:t xml:space="preserve">sekä erityisesti Hitlerin ja hänen natsipuolueensa poliittinen vallankaappaus Saksassa vuonna 1933 ja sen aggressiivinen ulkopolitiikka. Välitön syy oli se, että Iso-Britannia ja Ranska julistivat sodan Saksalle sen hyökättyä Puolaan syyskuussa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kaksi tärkeintä syytä toiseen maailmansotaan</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07"/>
        </w:tabs>
        <w:bidi w:val="0"/>
        <w:spacing w:before="0" w:after="0"/>
        <w:ind w:start="707" w:hanging="283"/>
        <w:jc w:val="left"/>
        <w:rPr>
          <w:color w:val="A9A9A9"/>
        </w:rPr>
      </w:pPr>
      <w:r>
        <w:rPr>
          <w:color w:val="A9A9A9"/>
        </w:rPr>
        <w:t xml:space="preserve">Italian fasismin nousu 1920-luvulla </w:t>
      </w:r>
    </w:p>
    <w:p>
      <w:pPr>
        <w:pStyle w:val="TextBody"/>
        <w:numPr>
          <w:ilvl w:val="0"/>
          <w:numId w:val="4"/>
        </w:numPr>
        <w:tabs>
          <w:tab w:val="clear" w:pos="1134"/>
          <w:tab w:val="left" w:leader="none" w:pos="707"/>
        </w:tabs>
        <w:bidi w:val="0"/>
        <w:spacing w:before="0" w:after="0"/>
        <w:ind w:start="707" w:hanging="283"/>
        <w:jc w:val="left"/>
        <w:rPr>
          <w:color w:val="A9A9A9"/>
        </w:rPr>
      </w:pPr>
      <w:r>
        <w:rPr>
          <w:color w:val="A9A9A9"/>
        </w:rPr>
        <w:t xml:space="preserve">Japanin militarismi ja hyökkäykset Kiinaan 1930-luvulla. </w:t>
      </w:r>
    </w:p>
    <w:p>
      <w:pPr>
        <w:pStyle w:val="TextBody"/>
        <w:numPr>
          <w:ilvl w:val="0"/>
          <w:numId w:val="4"/>
        </w:numPr>
        <w:tabs>
          <w:tab w:val="clear" w:pos="1134"/>
          <w:tab w:val="left" w:leader="none" w:pos="707"/>
        </w:tabs>
        <w:bidi w:val="0"/>
        <w:ind w:start="707" w:hanging="283"/>
        <w:jc w:val="left"/>
        <w:rPr/>
      </w:pPr>
      <w:r>
        <w:rPr>
          <w:color w:val="A9A9A9"/>
        </w:rPr>
        <w:t xml:space="preserve">Hitlerin ja hänen natsipuolueensa poliittinen vallankaappaus Saksassa vuonna 1933 ja sen aggressiivinen ulkopolitiikka vuodesta </w:t>
      </w:r>
      <w:r>
        <w:rPr/>
        <w:t xml:space="preserve">1936</w:t>
      </w:r>
      <w:r>
        <w:rPr>
          <w:color w:val="A9A9A9"/>
        </w:rPr>
        <w:t xml:space="preserve">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toisen maailmansodan syyt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Toisen maailmansodan syitä olivat muun muassa Italian fasismi 1920-luvulla, Japanin militarismi ja hyökkäys Kiinaan 1930-luvulla sekä erityisesti Adolf Hitlerin ja hänen natsipuolueensa poliittinen vallankaappaus Saksassa vuonna 1933 ja sen aggressiivinen ulkopolitiikka. Välitön syy oli se, että </w:t>
      </w:r>
      <w:r>
        <w:rPr>
          <w:color w:val="A9A9A9"/>
        </w:rPr>
        <w:t xml:space="preserve">Iso-Britannia ja Ranska julistivat sodan Saksalle sen hyökättyä Puolaan syyskuussa 1939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toisen maailmansodan tärkein syy?</w:t>
      </w:r>
    </w:p>
    <w:p>
      <w:pPr>
        <w:pStyle w:val="TextBody"/>
        <w:bidi w:val="0"/>
        <w:jc w:val="left"/>
        <w:rPr>
          <w:b/>
          <w:u w:val="single"/>
          <w:shd w:val="clear" w:fill="FFFF00"/>
        </w:rPr>
      </w:pPr>
      <w:r>
        <w:rPr>
          <w:b/>
          <w:u w:val="single"/>
          <w:shd w:val="clear" w:fill="FFFF00"/>
        </w:rPr>
        <w:t xml:space="preserve">Asiakirjan numero 34921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``Dream Baby (How Long Must I Dream)'' on Cindy Walkerin säveltämä kappale, jonka </w:t>
      </w:r>
      <w:r>
        <w:rPr>
          <w:color w:val="A9A9A9"/>
        </w:rPr>
        <w:t xml:space="preserve">Roy Orbison </w:t>
      </w:r>
      <w:r>
        <w:rPr/>
        <w:t xml:space="preserve">levytti ja julkaisi </w:t>
      </w:r>
      <w:r>
        <w:rPr>
          <w:color w:val="A9A9A9"/>
        </w:rPr>
        <w:t xml:space="preserve">singlenä vuonna 1962</w:t>
      </w:r>
      <w:r>
        <w:rPr/>
        <w:t xml:space="preserve">. Se oli Orbisonille suuri kansainvälinen hitti, jossa se nousi sekä Australian että Ison-Britannian singlelistojen kakkoseksi ja Yhdysvaltain Billboard-listan neloseksi. Se oli kymmenen parhaan hitti myös Kanadassa ja Norjassa.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Sweet Dreams Babyn Roy Orbisonin kanssa -</w:t>
      </w:r>
    </w:p>
    <w:p>
      <w:pPr>
        <w:pStyle w:val="TextBody"/>
        <w:bidi w:val="0"/>
        <w:jc w:val="left"/>
        <w:rPr>
          <w:b/>
          <w:u w:val="single"/>
          <w:shd w:val="clear" w:fill="FFFF00"/>
        </w:rPr>
      </w:pPr>
      <w:r>
        <w:rPr>
          <w:b/>
          <w:u w:val="single"/>
          <w:shd w:val="clear" w:fill="FFFF00"/>
        </w:rPr>
        <w:t xml:space="preserve">Asiakirjan numero 34922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Runko on </w:t>
      </w:r>
      <w:r>
        <w:rPr/>
        <w:t xml:space="preserve">laivan tai veneen </w:t>
      </w:r>
      <w:r>
        <w:rPr>
          <w:color w:val="A9A9A9"/>
        </w:rPr>
        <w:t xml:space="preserve">vesitiivis runko.</w:t>
      </w:r>
      <w:r>
        <w:rPr/>
        <w:t xml:space="preserve"> Rungon yläpuolella on päällysrakenne ja/tai kansirakennus, jos sellainen on. Linjaa, jossa runko kohtaa vedenpinnan, kutsutaan vesilinjaksi.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laivasta on runko</w:t>
      </w:r>
    </w:p>
    <w:p>
      <w:pPr>
        <w:pStyle w:val="TextBody"/>
        <w:bidi w:val="0"/>
        <w:jc w:val="left"/>
        <w:rPr>
          <w:b/>
          <w:u w:val="single"/>
          <w:shd w:val="clear" w:fill="FFFF00"/>
        </w:rPr>
      </w:pPr>
      <w:r>
        <w:rPr>
          <w:b/>
          <w:u w:val="single"/>
          <w:shd w:val="clear" w:fill="FFFF00"/>
        </w:rPr>
        <w:t xml:space="preserve">Asiakirjan numero 34923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Wii MotionPlus (Wii </w:t>
      </w:r>
      <w:r>
        <w:rPr/>
        <w:t xml:space="preserve">モーション プラス) on </w:t>
      </w:r>
      <w:r>
        <w:rPr/>
        <w:t xml:space="preserve">Wii Remote -videopeliohjaimeen tarkoitettu laajennuslaite, jonka avulla Wii Remote </w:t>
      </w:r>
      <w:r>
        <w:rPr/>
        <w:t xml:space="preserve">-ohjain</w:t>
      </w:r>
      <w:r>
        <w:rPr/>
        <w:t xml:space="preserve"> pystyy </w:t>
      </w:r>
      <w:r>
        <w:rPr>
          <w:color w:val="A9A9A9"/>
        </w:rPr>
        <w:t xml:space="preserve">tallentamaan monimutkaisia liikkeitä tarkemmin.</w:t>
      </w:r>
      <w:r>
        <w:rPr/>
        <w:t xml:space="preserve"> Nintendon mukaan laitteen anturi täydentää Wii Remote -ohjaimen kiihtyvyysanturi- ja Sensor Bar -ominaisuuksia, jotta toiminnot voidaan esittää näytöllä identtisesti reaaliajassa.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motion plus tekee wii-ohjaimessa</w:t>
      </w:r>
    </w:p>
    <w:p>
      <w:pPr>
        <w:pStyle w:val="TextBody"/>
        <w:bidi w:val="0"/>
        <w:jc w:val="left"/>
        <w:rPr>
          <w:b/>
          <w:u w:val="single"/>
          <w:shd w:val="clear" w:fill="FFFF00"/>
        </w:rPr>
      </w:pPr>
      <w:r>
        <w:rPr>
          <w:b/>
          <w:u w:val="single"/>
          <w:shd w:val="clear" w:fill="FFFF00"/>
        </w:rPr>
        <w:t xml:space="preserve">Asiakirjan numero 34924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eläimistö koostuu valtavasta eläinlajistosta; noin 83 prosenttia maanosan nisäkkäistä, 89 prosenttia matelijoista, 24 prosenttia kaloista ja hyönteisistä ja 93 prosenttia sammakkoeläimistä on Australiassa endeemisiä. Tämä endeemisyyden korkea taso johtuu </w:t>
      </w:r>
      <w:r>
        <w:rPr>
          <w:color w:val="A9A9A9"/>
        </w:rPr>
        <w:t xml:space="preserve">mantereen pitkästä maantieteellisestä eristyneisyydestä</w:t>
      </w:r>
      <w:r>
        <w:rPr/>
        <w:t xml:space="preserve">, </w:t>
      </w:r>
      <w:r>
        <w:rPr>
          <w:color w:val="DCDCDC"/>
        </w:rPr>
        <w:t xml:space="preserve">tektonisesta vakaudesta </w:t>
      </w:r>
      <w:r>
        <w:rPr/>
        <w:t xml:space="preserve">ja </w:t>
      </w:r>
      <w:r>
        <w:rPr>
          <w:color w:val="2F4F4F"/>
        </w:rPr>
        <w:t xml:space="preserve">epätavallisen ilmastonmuutoksen vaikutuksesta maaperään ja kasvistoon geologisen ajan kuluessa</w:t>
      </w:r>
      <w:r>
        <w:rPr/>
        <w:t xml:space="preserve">. Australian eläimistön ainutlaatuinen piirre on kotoperäisten istukkanisäkkäiden suhteellinen vähäisyys. Tämän vuoksi pussieläimet - ryhmä nisäkkäitä, jotka kasvattavat poikasensa pussissa, mukaan lukien makropodit, opossumit ja dasyuromorphit - miehittävät monia ekologisia markkinarakoja, joita istukkaeläimet miehittävät muualla maailmassa. Australiassa elää kaksi viidestä tunnetusta monotremalajista, ja siellä on lukuisia myrkyllisiä lajeja, kuten platypus, hämähäkit, skorpionit, mustekalat, meduusat, nilviäiset, kivikalat ja rauskut. Australiassa on enemmän myrkyllisiä kuin myrkyttömiä käärmelajeja.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Australiassa on eläimiä, joita ei löydy mistään muualta.</w:t>
      </w:r>
    </w:p>
    <w:p>
      <w:pPr>
        <w:pStyle w:val="TextBody"/>
        <w:bidi w:val="0"/>
        <w:jc w:val="left"/>
        <w:rPr>
          <w:b/>
          <w:u w:val="single"/>
          <w:shd w:val="clear" w:fill="FFFF00"/>
        </w:rPr>
      </w:pPr>
      <w:r>
        <w:rPr>
          <w:b/>
          <w:u w:val="single"/>
          <w:shd w:val="clear" w:fill="FFFF00"/>
        </w:rPr>
        <w:t xml:space="preserve">Asiakirjan numero 34925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Ashton Gate on stadion Ashton Gatessa, Bristolissa, Englannissa, ja se on Bristol City F.C.:n ja </w:t>
      </w:r>
      <w:r>
        <w:rPr>
          <w:color w:val="A9A9A9"/>
        </w:rPr>
        <w:t xml:space="preserve">Bristol Rugbyn </w:t>
      </w:r>
      <w:r>
        <w:rPr/>
        <w:t xml:space="preserve">kotikenttä</w:t>
      </w:r>
      <w:r>
        <w:rPr/>
        <w:t xml:space="preserve">. Se sijaitsee kaupungin lounaisosassa, Avon-joen eteläpuolella, ja sen kapasiteetti on tällä hetkellä 27 000 istumapaikkaa.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Bristol City jakaa kenttänsä</w:t>
      </w:r>
    </w:p>
    <w:p>
      <w:pPr>
        <w:pStyle w:val="TextBody"/>
        <w:bidi w:val="0"/>
        <w:jc w:val="left"/>
        <w:rPr>
          <w:b/>
          <w:u w:val="single"/>
          <w:shd w:val="clear" w:fill="FFFF00"/>
        </w:rPr>
      </w:pPr>
      <w:r>
        <w:rPr>
          <w:b/>
          <w:u w:val="single"/>
          <w:shd w:val="clear" w:fill="FFFF00"/>
        </w:rPr>
        <w:t xml:space="preserve">Asiakirjan numero 34926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Montenegro on </w:t>
      </w:r>
      <w:r>
        <w:rPr>
          <w:color w:val="A9A9A9"/>
        </w:rPr>
        <w:t xml:space="preserve">galicialaista alkuperää </w:t>
      </w:r>
      <w:r>
        <w:rPr/>
        <w:t xml:space="preserve">oleva sukunimi, joka </w:t>
      </w:r>
      <w:r>
        <w:rPr/>
        <w:t xml:space="preserve">on myöhemmin levinnyt muualle Espanjaan ja Portugaliin.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Montenegro tulee?</w:t>
      </w:r>
    </w:p>
    <w:p>
      <w:pPr>
        <w:pStyle w:val="TextBody"/>
        <w:bidi w:val="0"/>
        <w:jc w:val="left"/>
        <w:rPr>
          <w:b/>
          <w:u w:val="single"/>
          <w:shd w:val="clear" w:fill="FFFF00"/>
        </w:rPr>
      </w:pPr>
      <w:r>
        <w:rPr>
          <w:b/>
          <w:u w:val="single"/>
          <w:shd w:val="clear" w:fill="FFFF00"/>
        </w:rPr>
        <w:t xml:space="preserve">Asiakirjan numero 34927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8"/>
        <w:gridCol w:w="2077"/>
        <w:gridCol w:w="5424"/>
        <w:gridCol w:w="1996"/>
      </w:tblGrid>
      <w:tr>
        <w:trPr/>
        <w:tc>
          <w:tcPr>
            <w:tcW w:w="708" w:type="dxa"/>
            <w:tcBorders/>
            <w:vAlign w:val="center"/>
          </w:tcPr>
          <w:p>
            <w:pPr>
              <w:pStyle w:val="TableHeading"/>
              <w:suppressLineNumbers/>
              <w:bidi w:val="0"/>
              <w:spacing w:before="0" w:after="283"/>
              <w:jc w:val="center"/>
              <w:rPr/>
            </w:pPr>
            <w:r>
              <w:rPr/>
              <w:t xml:space="preserve">Sijoitus </w:t>
            </w:r>
          </w:p>
        </w:tc>
        <w:tc>
          <w:tcPr>
            <w:tcW w:w="2077" w:type="dxa"/>
            <w:tcBorders/>
            <w:vAlign w:val="center"/>
          </w:tcPr>
          <w:p>
            <w:pPr>
              <w:pStyle w:val="TableHeading"/>
              <w:suppressLineNumbers/>
              <w:bidi w:val="0"/>
              <w:spacing w:before="0" w:after="283"/>
              <w:jc w:val="center"/>
              <w:rPr/>
            </w:pPr>
            <w:r>
              <w:rPr/>
              <w:t xml:space="preserve">Maa </w:t>
            </w:r>
          </w:p>
        </w:tc>
        <w:tc>
          <w:tcPr>
            <w:tcW w:w="5424" w:type="dxa"/>
            <w:tcBorders/>
            <w:vAlign w:val="center"/>
          </w:tcPr>
          <w:p>
            <w:pPr>
              <w:pStyle w:val="TableHeading"/>
              <w:suppressLineNumbers/>
              <w:bidi w:val="0"/>
              <w:spacing w:before="0" w:after="283"/>
              <w:jc w:val="center"/>
              <w:rPr/>
            </w:pPr>
            <w:r>
              <w:rPr/>
              <w:t xml:space="preserve">Läntisin piste </w:t>
            </w:r>
          </w:p>
        </w:tc>
        <w:tc>
          <w:tcPr>
            <w:tcW w:w="1996" w:type="dxa"/>
            <w:tcBorders/>
            <w:vAlign w:val="center"/>
          </w:tcPr>
          <w:p>
            <w:pPr>
              <w:pStyle w:val="TableHeading"/>
              <w:suppressLineNumbers/>
              <w:bidi w:val="0"/>
              <w:spacing w:before="0" w:after="283"/>
              <w:jc w:val="center"/>
              <w:rPr/>
            </w:pPr>
            <w:r>
              <w:rPr/>
              <w:t xml:space="preserve">Pituusaste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pPr>
            <w:r>
              <w:rPr/>
              <w:t xml:space="preserve">Yhdysvallat </w:t>
            </w:r>
          </w:p>
        </w:tc>
        <w:tc>
          <w:tcPr>
            <w:tcW w:w="5424" w:type="dxa"/>
            <w:tcBorders/>
            <w:vAlign w:val="center"/>
          </w:tcPr>
          <w:p>
            <w:pPr>
              <w:pStyle w:val="TableContents"/>
              <w:bidi w:val="0"/>
              <w:spacing w:before="0" w:after="283"/>
              <w:jc w:val="left"/>
              <w:rPr/>
            </w:pPr>
            <w:r>
              <w:rPr/>
              <w:t xml:space="preserve">Orote Point, Guam Peaked Island Alaska (50 osavaltion läntisin piste) Cape Alava (vierekkäiset osavaltiot) </w:t>
            </w:r>
          </w:p>
        </w:tc>
        <w:tc>
          <w:tcPr>
            <w:tcW w:w="1996" w:type="dxa"/>
            <w:tcBorders/>
            <w:vAlign w:val="center"/>
          </w:tcPr>
          <w:p>
            <w:pPr>
              <w:pStyle w:val="TableContents"/>
              <w:bidi w:val="0"/>
              <w:spacing w:before="0" w:after="283"/>
              <w:jc w:val="left"/>
              <w:rPr/>
            </w:pPr>
            <w:r>
              <w:rPr/>
              <w:t xml:space="preserve">144 ° 37'5,5 ``E 172 ° 26'E 124 ° 43'W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pPr>
            <w:r>
              <w:rPr/>
              <w:t xml:space="preserve">Kiribati </w:t>
            </w:r>
          </w:p>
        </w:tc>
        <w:tc>
          <w:tcPr>
            <w:tcW w:w="5424" w:type="dxa"/>
            <w:tcBorders/>
            <w:vAlign w:val="center"/>
          </w:tcPr>
          <w:p>
            <w:pPr>
              <w:pStyle w:val="TableContents"/>
              <w:bidi w:val="0"/>
              <w:spacing w:before="0" w:after="283"/>
              <w:jc w:val="left"/>
              <w:rPr/>
            </w:pPr>
            <w:r>
              <w:rPr/>
              <w:t xml:space="preserve">Banaban saari </w:t>
            </w:r>
          </w:p>
        </w:tc>
        <w:tc>
          <w:tcPr>
            <w:tcW w:w="1996" w:type="dxa"/>
            <w:tcBorders/>
            <w:vAlign w:val="center"/>
          </w:tcPr>
          <w:p>
            <w:pPr>
              <w:pStyle w:val="TableContents"/>
              <w:bidi w:val="0"/>
              <w:spacing w:before="0" w:after="283"/>
              <w:jc w:val="left"/>
              <w:rPr/>
            </w:pPr>
            <w:r>
              <w:rPr/>
              <w:t xml:space="preserve">169 ° 32'13 ``E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pPr>
            <w:r>
              <w:rPr/>
              <w:t xml:space="preserve">Tonga </w:t>
            </w:r>
          </w:p>
        </w:tc>
        <w:tc>
          <w:tcPr>
            <w:tcW w:w="5424" w:type="dxa"/>
            <w:tcBorders/>
            <w:vAlign w:val="center"/>
          </w:tcPr>
          <w:p>
            <w:pPr>
              <w:pStyle w:val="TableContents"/>
              <w:bidi w:val="0"/>
              <w:spacing w:before="0" w:after="283"/>
              <w:jc w:val="left"/>
              <w:rPr/>
            </w:pPr>
            <w:r>
              <w:rPr/>
              <w:t xml:space="preserve">Niuafo'ou, Tongatapun hallintoalue </w:t>
            </w:r>
          </w:p>
        </w:tc>
        <w:tc>
          <w:tcPr>
            <w:tcW w:w="1996" w:type="dxa"/>
            <w:tcBorders/>
            <w:vAlign w:val="center"/>
          </w:tcPr>
          <w:p>
            <w:pPr>
              <w:pStyle w:val="TableContents"/>
              <w:bidi w:val="0"/>
              <w:spacing w:before="0" w:after="283"/>
              <w:jc w:val="left"/>
              <w:rPr/>
            </w:pPr>
            <w:r>
              <w:rPr/>
              <w:t xml:space="preserve">175 ° 38'W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pPr>
            <w:r>
              <w:rPr/>
              <w:t xml:space="preserve">Samoa </w:t>
            </w:r>
          </w:p>
        </w:tc>
        <w:tc>
          <w:tcPr>
            <w:tcW w:w="5424" w:type="dxa"/>
            <w:tcBorders/>
            <w:vAlign w:val="center"/>
          </w:tcPr>
          <w:p>
            <w:pPr>
              <w:pStyle w:val="TableContents"/>
              <w:bidi w:val="0"/>
              <w:spacing w:before="0" w:after="283"/>
              <w:jc w:val="left"/>
              <w:rPr/>
            </w:pPr>
            <w:r>
              <w:rPr/>
              <w:t xml:space="preserve">Falealupon lounaispuolella sijaitseva niemeke, Gaga'ifomaugan alue. </w:t>
            </w:r>
          </w:p>
        </w:tc>
        <w:tc>
          <w:tcPr>
            <w:tcW w:w="1996" w:type="dxa"/>
            <w:tcBorders/>
            <w:vAlign w:val="center"/>
          </w:tcPr>
          <w:p>
            <w:pPr>
              <w:pStyle w:val="TableContents"/>
              <w:bidi w:val="0"/>
              <w:spacing w:before="0" w:after="283"/>
              <w:jc w:val="left"/>
              <w:rPr/>
            </w:pPr>
            <w:r>
              <w:rPr/>
              <w:t xml:space="preserve">172 ° 48'W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pPr>
            <w:r>
              <w:rPr/>
              <w:t xml:space="preserve">Kanada </w:t>
            </w:r>
          </w:p>
        </w:tc>
        <w:tc>
          <w:tcPr>
            <w:tcW w:w="5424" w:type="dxa"/>
            <w:tcBorders/>
            <w:vAlign w:val="center"/>
          </w:tcPr>
          <w:p>
            <w:pPr>
              <w:pStyle w:val="TableContents"/>
              <w:bidi w:val="0"/>
              <w:spacing w:before="0" w:after="283"/>
              <w:jc w:val="left"/>
              <w:rPr/>
            </w:pPr>
            <w:r>
              <w:rPr/>
              <w:t xml:space="preserve">Yukon -- Alaskan raja </w:t>
            </w:r>
          </w:p>
        </w:tc>
        <w:tc>
          <w:tcPr>
            <w:tcW w:w="1996" w:type="dxa"/>
            <w:tcBorders/>
            <w:vAlign w:val="center"/>
          </w:tcPr>
          <w:p>
            <w:pPr>
              <w:pStyle w:val="TableContents"/>
              <w:bidi w:val="0"/>
              <w:spacing w:before="0" w:after="283"/>
              <w:jc w:val="left"/>
              <w:rPr/>
            </w:pPr>
            <w:r>
              <w:rPr/>
              <w:t xml:space="preserve">141 ° 00'W </w:t>
            </w:r>
          </w:p>
        </w:tc>
      </w:tr>
      <w:tr>
        <w:trPr/>
        <w:tc>
          <w:tcPr>
            <w:tcW w:w="708" w:type="dxa"/>
            <w:tcBorders/>
            <w:vAlign w:val="center"/>
          </w:tcPr>
          <w:p>
            <w:pPr>
              <w:pStyle w:val="TableContents"/>
              <w:bidi w:val="0"/>
              <w:spacing w:before="0" w:after="283"/>
              <w:jc w:val="left"/>
              <w:rPr/>
            </w:pPr>
            <w:r>
              <w:rPr/>
              <w:t xml:space="preserve">6 </w:t>
            </w:r>
          </w:p>
        </w:tc>
        <w:tc>
          <w:tcPr>
            <w:tcW w:w="2077" w:type="dxa"/>
            <w:tcBorders/>
            <w:vAlign w:val="center"/>
          </w:tcPr>
          <w:p>
            <w:pPr>
              <w:pStyle w:val="TableContents"/>
              <w:bidi w:val="0"/>
              <w:spacing w:before="0" w:after="283"/>
              <w:jc w:val="left"/>
              <w:rPr/>
            </w:pPr>
            <w:r>
              <w:rPr/>
              <w:t xml:space="preserve">Meksiko </w:t>
            </w:r>
          </w:p>
        </w:tc>
        <w:tc>
          <w:tcPr>
            <w:tcW w:w="5424" w:type="dxa"/>
            <w:tcBorders/>
            <w:vAlign w:val="center"/>
          </w:tcPr>
          <w:p>
            <w:pPr>
              <w:pStyle w:val="TableContents"/>
              <w:bidi w:val="0"/>
              <w:spacing w:before="0" w:after="283"/>
              <w:jc w:val="left"/>
              <w:rPr/>
            </w:pPr>
            <w:r>
              <w:rPr/>
              <w:t xml:space="preserve">Roca Elefante Guadalupen saarella, Tyynellämerellä lähellä Tijuanaa (mantereella). </w:t>
            </w:r>
          </w:p>
        </w:tc>
        <w:tc>
          <w:tcPr>
            <w:tcW w:w="1996" w:type="dxa"/>
            <w:tcBorders/>
            <w:vAlign w:val="center"/>
          </w:tcPr>
          <w:p>
            <w:pPr>
              <w:pStyle w:val="TableContents"/>
              <w:bidi w:val="0"/>
              <w:spacing w:before="0" w:after="283"/>
              <w:jc w:val="left"/>
              <w:rPr/>
            </w:pPr>
            <w:r>
              <w:rPr/>
              <w:t xml:space="preserve">118 ° 22'00 LÄNTISTÄ PITUUTTA 117 ° 02'LÄNTISTÄ PITUUTTA. </w:t>
            </w:r>
          </w:p>
        </w:tc>
      </w:tr>
      <w:tr>
        <w:trPr/>
        <w:tc>
          <w:tcPr>
            <w:tcW w:w="708" w:type="dxa"/>
            <w:tcBorders/>
            <w:vAlign w:val="center"/>
          </w:tcPr>
          <w:p>
            <w:pPr>
              <w:pStyle w:val="TableContents"/>
              <w:bidi w:val="0"/>
              <w:spacing w:before="0" w:after="283"/>
              <w:jc w:val="left"/>
              <w:rPr/>
            </w:pPr>
            <w:r>
              <w:rPr/>
              <w:t xml:space="preserve">7 </w:t>
            </w:r>
          </w:p>
        </w:tc>
        <w:tc>
          <w:tcPr>
            <w:tcW w:w="2077" w:type="dxa"/>
            <w:tcBorders/>
            <w:vAlign w:val="center"/>
          </w:tcPr>
          <w:p>
            <w:pPr>
              <w:pStyle w:val="TableContents"/>
              <w:bidi w:val="0"/>
              <w:spacing w:before="0" w:after="283"/>
              <w:jc w:val="left"/>
              <w:rPr/>
            </w:pPr>
            <w:r>
              <w:rPr/>
              <w:t xml:space="preserve">Chile </w:t>
            </w:r>
          </w:p>
        </w:tc>
        <w:tc>
          <w:tcPr>
            <w:tcW w:w="5424" w:type="dxa"/>
            <w:tcBorders/>
            <w:vAlign w:val="center"/>
          </w:tcPr>
          <w:p>
            <w:pPr>
              <w:pStyle w:val="TableContents"/>
              <w:bidi w:val="0"/>
              <w:spacing w:before="0" w:after="283"/>
              <w:jc w:val="left"/>
              <w:rPr/>
            </w:pPr>
            <w:r>
              <w:rPr/>
              <w:t xml:space="preserve">Motu Nui, Pääsiäissaaren edustalla Taitaon niemimaa (mantereella). </w:t>
            </w:r>
          </w:p>
        </w:tc>
        <w:tc>
          <w:tcPr>
            <w:tcW w:w="1996" w:type="dxa"/>
            <w:tcBorders/>
            <w:vAlign w:val="center"/>
          </w:tcPr>
          <w:p>
            <w:pPr>
              <w:pStyle w:val="TableContents"/>
              <w:bidi w:val="0"/>
              <w:spacing w:before="0" w:after="283"/>
              <w:jc w:val="left"/>
              <w:rPr/>
            </w:pPr>
            <w:r>
              <w:rPr/>
              <w:t xml:space="preserve">109 ° 27'10 ``W 75 ° 38'W </w:t>
            </w:r>
          </w:p>
        </w:tc>
      </w:tr>
      <w:tr>
        <w:trPr/>
        <w:tc>
          <w:tcPr>
            <w:tcW w:w="708" w:type="dxa"/>
            <w:tcBorders/>
            <w:vAlign w:val="center"/>
          </w:tcPr>
          <w:p>
            <w:pPr>
              <w:pStyle w:val="TableContents"/>
              <w:bidi w:val="0"/>
              <w:spacing w:before="0" w:after="283"/>
              <w:jc w:val="left"/>
              <w:rPr/>
            </w:pPr>
            <w:r>
              <w:rPr/>
              <w:t xml:space="preserve">8 </w:t>
            </w:r>
          </w:p>
        </w:tc>
        <w:tc>
          <w:tcPr>
            <w:tcW w:w="2077" w:type="dxa"/>
            <w:tcBorders/>
            <w:vAlign w:val="center"/>
          </w:tcPr>
          <w:p>
            <w:pPr>
              <w:pStyle w:val="TableContents"/>
              <w:bidi w:val="0"/>
              <w:spacing w:before="0" w:after="283"/>
              <w:jc w:val="left"/>
              <w:rPr/>
            </w:pPr>
            <w:r>
              <w:rPr/>
              <w:t xml:space="preserve">Guatemala </w:t>
            </w:r>
          </w:p>
        </w:tc>
        <w:tc>
          <w:tcPr>
            <w:tcW w:w="5424" w:type="dxa"/>
            <w:tcBorders/>
            <w:vAlign w:val="center"/>
          </w:tcPr>
          <w:p>
            <w:pPr>
              <w:pStyle w:val="TableContents"/>
              <w:bidi w:val="0"/>
              <w:spacing w:before="0" w:after="283"/>
              <w:jc w:val="left"/>
              <w:rPr/>
            </w:pPr>
            <w:r>
              <w:rPr/>
              <w:t xml:space="preserve">Meksikon raja Tyynenmeren rannikolla, San Marcosin departementti </w:t>
            </w:r>
          </w:p>
        </w:tc>
        <w:tc>
          <w:tcPr>
            <w:tcW w:w="1996" w:type="dxa"/>
            <w:tcBorders/>
            <w:vAlign w:val="center"/>
          </w:tcPr>
          <w:p>
            <w:pPr>
              <w:pStyle w:val="TableContents"/>
              <w:bidi w:val="0"/>
              <w:spacing w:before="0" w:after="283"/>
              <w:jc w:val="left"/>
              <w:rPr/>
            </w:pPr>
            <w:r>
              <w:rPr/>
              <w:t xml:space="preserve">92 ° 15'W </w:t>
            </w:r>
          </w:p>
        </w:tc>
      </w:tr>
      <w:tr>
        <w:trPr/>
        <w:tc>
          <w:tcPr>
            <w:tcW w:w="708" w:type="dxa"/>
            <w:tcBorders/>
            <w:vAlign w:val="center"/>
          </w:tcPr>
          <w:p>
            <w:pPr>
              <w:pStyle w:val="TableContents"/>
              <w:bidi w:val="0"/>
              <w:spacing w:before="0" w:after="283"/>
              <w:jc w:val="left"/>
              <w:rPr/>
            </w:pPr>
            <w:r>
              <w:rPr/>
              <w:t xml:space="preserve">9 </w:t>
            </w:r>
          </w:p>
        </w:tc>
        <w:tc>
          <w:tcPr>
            <w:tcW w:w="2077" w:type="dxa"/>
            <w:tcBorders/>
            <w:vAlign w:val="center"/>
          </w:tcPr>
          <w:p>
            <w:pPr>
              <w:pStyle w:val="TableContents"/>
              <w:bidi w:val="0"/>
              <w:spacing w:before="0" w:after="283"/>
              <w:jc w:val="left"/>
              <w:rPr/>
            </w:pPr>
            <w:r>
              <w:rPr/>
              <w:t xml:space="preserve">Ecuador </w:t>
            </w:r>
          </w:p>
        </w:tc>
        <w:tc>
          <w:tcPr>
            <w:tcW w:w="5424" w:type="dxa"/>
            <w:tcBorders/>
            <w:vAlign w:val="center"/>
          </w:tcPr>
          <w:p>
            <w:pPr>
              <w:pStyle w:val="TableContents"/>
              <w:bidi w:val="0"/>
              <w:spacing w:before="0" w:after="283"/>
              <w:jc w:val="left"/>
              <w:rPr/>
            </w:pPr>
            <w:r>
              <w:rPr/>
              <w:t xml:space="preserve">Galápagossaaret, Fernandinan saari Cabo Pasado (mantereella) </w:t>
            </w:r>
          </w:p>
        </w:tc>
        <w:tc>
          <w:tcPr>
            <w:tcW w:w="1996" w:type="dxa"/>
            <w:tcBorders/>
            <w:vAlign w:val="center"/>
          </w:tcPr>
          <w:p>
            <w:pPr>
              <w:pStyle w:val="TableContents"/>
              <w:bidi w:val="0"/>
              <w:spacing w:before="0" w:after="283"/>
              <w:jc w:val="left"/>
              <w:rPr/>
            </w:pPr>
            <w:r>
              <w:rPr/>
              <w:t xml:space="preserve">92 ° 01'W 80 ° 05'W </w:t>
            </w:r>
          </w:p>
        </w:tc>
      </w:tr>
      <w:tr>
        <w:trPr/>
        <w:tc>
          <w:tcPr>
            <w:tcW w:w="708" w:type="dxa"/>
            <w:tcBorders/>
            <w:vAlign w:val="center"/>
          </w:tcPr>
          <w:p>
            <w:pPr>
              <w:pStyle w:val="TableContents"/>
              <w:bidi w:val="0"/>
              <w:spacing w:before="0" w:after="283"/>
              <w:jc w:val="left"/>
              <w:rPr/>
            </w:pPr>
            <w:r>
              <w:rPr/>
              <w:t xml:space="preserve">10 </w:t>
            </w:r>
          </w:p>
        </w:tc>
        <w:tc>
          <w:tcPr>
            <w:tcW w:w="2077" w:type="dxa"/>
            <w:tcBorders/>
            <w:vAlign w:val="center"/>
          </w:tcPr>
          <w:p>
            <w:pPr>
              <w:pStyle w:val="TableContents"/>
              <w:bidi w:val="0"/>
              <w:spacing w:before="0" w:after="283"/>
              <w:jc w:val="left"/>
              <w:rPr/>
            </w:pPr>
            <w:r>
              <w:rPr/>
              <w:t xml:space="preserve">El Salvador </w:t>
            </w:r>
          </w:p>
        </w:tc>
        <w:tc>
          <w:tcPr>
            <w:tcW w:w="5424" w:type="dxa"/>
            <w:tcBorders/>
            <w:vAlign w:val="center"/>
          </w:tcPr>
          <w:p>
            <w:pPr>
              <w:pStyle w:val="TableContents"/>
              <w:bidi w:val="0"/>
              <w:spacing w:before="0" w:after="283"/>
              <w:jc w:val="left"/>
              <w:rPr/>
            </w:pPr>
            <w:r>
              <w:rPr/>
              <w:t xml:space="preserve">Guatemalan raja, Ahuachapánin departementti. </w:t>
            </w:r>
          </w:p>
        </w:tc>
        <w:tc>
          <w:tcPr>
            <w:tcW w:w="1996" w:type="dxa"/>
            <w:tcBorders/>
            <w:vAlign w:val="center"/>
          </w:tcPr>
          <w:p>
            <w:pPr>
              <w:pStyle w:val="TableContents"/>
              <w:bidi w:val="0"/>
              <w:spacing w:before="0" w:after="283"/>
              <w:jc w:val="left"/>
              <w:rPr/>
            </w:pPr>
            <w:r>
              <w:rPr/>
              <w:t xml:space="preserve">90 ° 15'W </w:t>
            </w:r>
          </w:p>
        </w:tc>
      </w:tr>
      <w:tr>
        <w:trPr/>
        <w:tc>
          <w:tcPr>
            <w:tcW w:w="708" w:type="dxa"/>
            <w:tcBorders/>
            <w:vAlign w:val="center"/>
          </w:tcPr>
          <w:p>
            <w:pPr>
              <w:pStyle w:val="TableContents"/>
              <w:bidi w:val="0"/>
              <w:spacing w:before="0" w:after="283"/>
              <w:jc w:val="left"/>
              <w:rPr/>
            </w:pPr>
            <w:r>
              <w:rPr/>
              <w:t xml:space="preserve">11 </w:t>
            </w:r>
          </w:p>
        </w:tc>
        <w:tc>
          <w:tcPr>
            <w:tcW w:w="2077" w:type="dxa"/>
            <w:tcBorders/>
            <w:vAlign w:val="center"/>
          </w:tcPr>
          <w:p>
            <w:pPr>
              <w:pStyle w:val="TableContents"/>
              <w:bidi w:val="0"/>
              <w:spacing w:before="0" w:after="283"/>
              <w:jc w:val="left"/>
              <w:rPr/>
            </w:pPr>
            <w:r>
              <w:rPr/>
              <w:t xml:space="preserve">Belize </w:t>
            </w:r>
          </w:p>
        </w:tc>
        <w:tc>
          <w:tcPr>
            <w:tcW w:w="5424" w:type="dxa"/>
            <w:tcBorders/>
            <w:vAlign w:val="center"/>
          </w:tcPr>
          <w:p>
            <w:pPr>
              <w:pStyle w:val="TableContents"/>
              <w:bidi w:val="0"/>
              <w:spacing w:before="0" w:after="283"/>
              <w:jc w:val="left"/>
              <w:rPr/>
            </w:pPr>
            <w:r>
              <w:rPr/>
              <w:t xml:space="preserve">Guatemalan raja, Sarstoon-joen kohdalla. </w:t>
            </w:r>
          </w:p>
        </w:tc>
        <w:tc>
          <w:tcPr>
            <w:tcW w:w="1996" w:type="dxa"/>
            <w:tcBorders/>
            <w:vAlign w:val="center"/>
          </w:tcPr>
          <w:p>
            <w:pPr>
              <w:pStyle w:val="TableContents"/>
              <w:bidi w:val="0"/>
              <w:spacing w:before="0" w:after="283"/>
              <w:jc w:val="left"/>
              <w:rPr/>
            </w:pPr>
            <w:r>
              <w:rPr/>
              <w:t xml:space="preserve">89 ° 12'W </w:t>
            </w:r>
          </w:p>
        </w:tc>
      </w:tr>
      <w:tr>
        <w:trPr/>
        <w:tc>
          <w:tcPr>
            <w:tcW w:w="708" w:type="dxa"/>
            <w:tcBorders/>
            <w:vAlign w:val="center"/>
          </w:tcPr>
          <w:p>
            <w:pPr>
              <w:pStyle w:val="TableContents"/>
              <w:bidi w:val="0"/>
              <w:spacing w:before="0" w:after="283"/>
              <w:jc w:val="left"/>
              <w:rPr/>
            </w:pPr>
            <w:r>
              <w:rPr/>
              <w:t xml:space="preserve">12 </w:t>
            </w:r>
          </w:p>
        </w:tc>
        <w:tc>
          <w:tcPr>
            <w:tcW w:w="2077" w:type="dxa"/>
            <w:tcBorders/>
            <w:vAlign w:val="center"/>
          </w:tcPr>
          <w:p>
            <w:pPr>
              <w:pStyle w:val="TableContents"/>
              <w:bidi w:val="0"/>
              <w:spacing w:before="0" w:after="283"/>
              <w:jc w:val="left"/>
              <w:rPr/>
            </w:pPr>
            <w:r>
              <w:rPr/>
              <w:t xml:space="preserve">Honduras </w:t>
            </w:r>
          </w:p>
        </w:tc>
        <w:tc>
          <w:tcPr>
            <w:tcW w:w="5424" w:type="dxa"/>
            <w:tcBorders/>
            <w:vAlign w:val="center"/>
          </w:tcPr>
          <w:p>
            <w:pPr>
              <w:pStyle w:val="TableContents"/>
              <w:bidi w:val="0"/>
              <w:spacing w:before="0" w:after="283"/>
              <w:jc w:val="left"/>
              <w:rPr/>
            </w:pPr>
            <w:r>
              <w:rPr/>
              <w:t xml:space="preserve">El Salvadorin ja Guatemalan raja, Ocotepequen departementti. </w:t>
            </w:r>
          </w:p>
        </w:tc>
        <w:tc>
          <w:tcPr>
            <w:tcW w:w="1996" w:type="dxa"/>
            <w:tcBorders/>
            <w:vAlign w:val="center"/>
          </w:tcPr>
          <w:p>
            <w:pPr>
              <w:pStyle w:val="TableContents"/>
              <w:bidi w:val="0"/>
              <w:spacing w:before="0" w:after="283"/>
              <w:jc w:val="left"/>
              <w:rPr/>
            </w:pPr>
            <w:r>
              <w:rPr/>
              <w:t xml:space="preserve">88 ° 43'W </w:t>
            </w:r>
          </w:p>
        </w:tc>
      </w:tr>
      <w:tr>
        <w:trPr/>
        <w:tc>
          <w:tcPr>
            <w:tcW w:w="708" w:type="dxa"/>
            <w:tcBorders/>
            <w:vAlign w:val="center"/>
          </w:tcPr>
          <w:p>
            <w:pPr>
              <w:pStyle w:val="TableContents"/>
              <w:bidi w:val="0"/>
              <w:spacing w:before="0" w:after="283"/>
              <w:jc w:val="left"/>
              <w:rPr/>
            </w:pPr>
            <w:r>
              <w:rPr/>
              <w:t xml:space="preserve">13 </w:t>
            </w:r>
          </w:p>
        </w:tc>
        <w:tc>
          <w:tcPr>
            <w:tcW w:w="2077" w:type="dxa"/>
            <w:tcBorders/>
            <w:vAlign w:val="center"/>
          </w:tcPr>
          <w:p>
            <w:pPr>
              <w:pStyle w:val="TableContents"/>
              <w:bidi w:val="0"/>
              <w:spacing w:before="0" w:after="283"/>
              <w:jc w:val="left"/>
              <w:rPr/>
            </w:pPr>
            <w:r>
              <w:rPr/>
              <w:t xml:space="preserve">Nicaragua </w:t>
            </w:r>
          </w:p>
        </w:tc>
        <w:tc>
          <w:tcPr>
            <w:tcW w:w="5424" w:type="dxa"/>
            <w:tcBorders/>
            <w:vAlign w:val="center"/>
          </w:tcPr>
          <w:p>
            <w:pPr>
              <w:pStyle w:val="TableContents"/>
              <w:bidi w:val="0"/>
              <w:spacing w:before="0" w:after="283"/>
              <w:jc w:val="left"/>
              <w:rPr/>
            </w:pPr>
            <w:r>
              <w:rPr/>
              <w:t xml:space="preserve">Tyynenmeren rannikko Fonsecan lahdella, Chinandegan departementti. </w:t>
            </w:r>
          </w:p>
        </w:tc>
        <w:tc>
          <w:tcPr>
            <w:tcW w:w="1996" w:type="dxa"/>
            <w:tcBorders/>
            <w:vAlign w:val="center"/>
          </w:tcPr>
          <w:p>
            <w:pPr>
              <w:pStyle w:val="TableContents"/>
              <w:bidi w:val="0"/>
              <w:spacing w:before="0" w:after="283"/>
              <w:jc w:val="left"/>
              <w:rPr/>
            </w:pPr>
            <w:r>
              <w:rPr/>
              <w:t xml:space="preserve">87 ° 40'W </w:t>
            </w:r>
          </w:p>
        </w:tc>
      </w:tr>
      <w:tr>
        <w:trPr/>
        <w:tc>
          <w:tcPr>
            <w:tcW w:w="708" w:type="dxa"/>
            <w:tcBorders/>
            <w:vAlign w:val="center"/>
          </w:tcPr>
          <w:p>
            <w:pPr>
              <w:pStyle w:val="TableContents"/>
              <w:bidi w:val="0"/>
              <w:spacing w:before="0" w:after="283"/>
              <w:jc w:val="left"/>
              <w:rPr/>
            </w:pPr>
            <w:r>
              <w:rPr/>
              <w:t xml:space="preserve">14 </w:t>
            </w:r>
          </w:p>
        </w:tc>
        <w:tc>
          <w:tcPr>
            <w:tcW w:w="2077" w:type="dxa"/>
            <w:tcBorders/>
            <w:vAlign w:val="center"/>
          </w:tcPr>
          <w:p>
            <w:pPr>
              <w:pStyle w:val="TableContents"/>
              <w:bidi w:val="0"/>
              <w:spacing w:before="0" w:after="283"/>
              <w:jc w:val="left"/>
              <w:rPr/>
            </w:pPr>
            <w:r>
              <w:rPr/>
              <w:t xml:space="preserve">Costa Rica </w:t>
            </w:r>
          </w:p>
        </w:tc>
        <w:tc>
          <w:tcPr>
            <w:tcW w:w="5424" w:type="dxa"/>
            <w:tcBorders/>
            <w:vAlign w:val="center"/>
          </w:tcPr>
          <w:p>
            <w:pPr>
              <w:pStyle w:val="TableContents"/>
              <w:bidi w:val="0"/>
              <w:spacing w:before="0" w:after="283"/>
              <w:jc w:val="left"/>
              <w:rPr/>
            </w:pPr>
            <w:r>
              <w:rPr/>
              <w:t xml:space="preserve">Kookossaari Santa Elenan niemimaa (mantereella) </w:t>
            </w:r>
          </w:p>
        </w:tc>
        <w:tc>
          <w:tcPr>
            <w:tcW w:w="1996" w:type="dxa"/>
            <w:tcBorders/>
            <w:vAlign w:val="center"/>
          </w:tcPr>
          <w:p>
            <w:pPr>
              <w:pStyle w:val="TableContents"/>
              <w:bidi w:val="0"/>
              <w:spacing w:before="0" w:after="283"/>
              <w:jc w:val="left"/>
              <w:rPr/>
            </w:pPr>
            <w:r>
              <w:rPr/>
              <w:t xml:space="preserve">87 ° 05'W 85 ° 50'W </w:t>
            </w:r>
          </w:p>
        </w:tc>
      </w:tr>
      <w:tr>
        <w:trPr/>
        <w:tc>
          <w:tcPr>
            <w:tcW w:w="708" w:type="dxa"/>
            <w:tcBorders/>
            <w:vAlign w:val="center"/>
          </w:tcPr>
          <w:p>
            <w:pPr>
              <w:pStyle w:val="TableContents"/>
              <w:bidi w:val="0"/>
              <w:spacing w:before="0" w:after="283"/>
              <w:jc w:val="left"/>
              <w:rPr/>
            </w:pPr>
            <w:r>
              <w:rPr/>
              <w:t xml:space="preserve">15 </w:t>
            </w:r>
          </w:p>
        </w:tc>
        <w:tc>
          <w:tcPr>
            <w:tcW w:w="2077" w:type="dxa"/>
            <w:tcBorders/>
            <w:vAlign w:val="center"/>
          </w:tcPr>
          <w:p>
            <w:pPr>
              <w:pStyle w:val="TableContents"/>
              <w:bidi w:val="0"/>
              <w:spacing w:before="0" w:after="283"/>
              <w:jc w:val="left"/>
              <w:rPr/>
            </w:pPr>
            <w:r>
              <w:rPr/>
              <w:t xml:space="preserve">Kuuba </w:t>
            </w:r>
          </w:p>
        </w:tc>
        <w:tc>
          <w:tcPr>
            <w:tcW w:w="5424" w:type="dxa"/>
            <w:tcBorders/>
            <w:vAlign w:val="center"/>
          </w:tcPr>
          <w:p>
            <w:pPr>
              <w:pStyle w:val="TableContents"/>
              <w:bidi w:val="0"/>
              <w:spacing w:before="0" w:after="283"/>
              <w:jc w:val="left"/>
              <w:rPr/>
            </w:pPr>
            <w:r>
              <w:rPr/>
              <w:t xml:space="preserve">Cape San Antonio Guanahacabibesin niemimaalla, Pinar del Ríon maakunnassa. </w:t>
            </w:r>
          </w:p>
        </w:tc>
        <w:tc>
          <w:tcPr>
            <w:tcW w:w="1996" w:type="dxa"/>
            <w:tcBorders/>
            <w:vAlign w:val="center"/>
          </w:tcPr>
          <w:p>
            <w:pPr>
              <w:pStyle w:val="TableContents"/>
              <w:bidi w:val="0"/>
              <w:spacing w:before="0" w:after="283"/>
              <w:jc w:val="left"/>
              <w:rPr/>
            </w:pPr>
            <w:r>
              <w:rPr/>
              <w:t xml:space="preserve">84 ° 58'W </w:t>
            </w:r>
          </w:p>
        </w:tc>
      </w:tr>
      <w:tr>
        <w:trPr/>
        <w:tc>
          <w:tcPr>
            <w:tcW w:w="708" w:type="dxa"/>
            <w:tcBorders/>
            <w:vAlign w:val="center"/>
          </w:tcPr>
          <w:p>
            <w:pPr>
              <w:pStyle w:val="TableContents"/>
              <w:bidi w:val="0"/>
              <w:spacing w:before="0" w:after="283"/>
              <w:jc w:val="left"/>
              <w:rPr/>
            </w:pPr>
            <w:r>
              <w:rPr/>
              <w:t xml:space="preserve">16 </w:t>
            </w:r>
          </w:p>
        </w:tc>
        <w:tc>
          <w:tcPr>
            <w:tcW w:w="2077" w:type="dxa"/>
            <w:tcBorders/>
            <w:vAlign w:val="center"/>
          </w:tcPr>
          <w:p>
            <w:pPr>
              <w:pStyle w:val="TableContents"/>
              <w:bidi w:val="0"/>
              <w:spacing w:before="0" w:after="283"/>
              <w:jc w:val="left"/>
              <w:rPr/>
            </w:pPr>
            <w:r>
              <w:rPr/>
              <w:t xml:space="preserve">Panama </w:t>
            </w:r>
          </w:p>
        </w:tc>
        <w:tc>
          <w:tcPr>
            <w:tcW w:w="5424" w:type="dxa"/>
            <w:tcBorders/>
            <w:vAlign w:val="center"/>
          </w:tcPr>
          <w:p>
            <w:pPr>
              <w:pStyle w:val="TableContents"/>
              <w:bidi w:val="0"/>
              <w:spacing w:before="0" w:after="283"/>
              <w:jc w:val="left"/>
              <w:rPr/>
            </w:pPr>
            <w:r>
              <w:rPr/>
              <w:t xml:space="preserve">Costa Rican raja, Chiriquín maakunta. </w:t>
            </w:r>
          </w:p>
        </w:tc>
        <w:tc>
          <w:tcPr>
            <w:tcW w:w="1996" w:type="dxa"/>
            <w:tcBorders/>
            <w:vAlign w:val="center"/>
          </w:tcPr>
          <w:p>
            <w:pPr>
              <w:pStyle w:val="TableContents"/>
              <w:bidi w:val="0"/>
              <w:spacing w:before="0" w:after="283"/>
              <w:jc w:val="left"/>
              <w:rPr/>
            </w:pPr>
            <w:r>
              <w:rPr/>
              <w:t xml:space="preserve">83 ° 04'W </w:t>
            </w:r>
          </w:p>
        </w:tc>
      </w:tr>
      <w:tr>
        <w:trPr/>
        <w:tc>
          <w:tcPr>
            <w:tcW w:w="708" w:type="dxa"/>
            <w:tcBorders/>
            <w:vAlign w:val="center"/>
          </w:tcPr>
          <w:p>
            <w:pPr>
              <w:pStyle w:val="TableContents"/>
              <w:bidi w:val="0"/>
              <w:spacing w:before="0" w:after="283"/>
              <w:jc w:val="left"/>
              <w:rPr/>
            </w:pPr>
            <w:r>
              <w:rPr/>
              <w:t xml:space="preserve">17 </w:t>
            </w:r>
          </w:p>
        </w:tc>
        <w:tc>
          <w:tcPr>
            <w:tcW w:w="2077" w:type="dxa"/>
            <w:tcBorders/>
            <w:vAlign w:val="center"/>
          </w:tcPr>
          <w:p>
            <w:pPr>
              <w:pStyle w:val="TableContents"/>
              <w:bidi w:val="0"/>
              <w:spacing w:before="0" w:after="283"/>
              <w:jc w:val="left"/>
              <w:rPr/>
            </w:pPr>
            <w:r>
              <w:rPr/>
              <w:t xml:space="preserve">Kolumbia </w:t>
            </w:r>
          </w:p>
        </w:tc>
        <w:tc>
          <w:tcPr>
            <w:tcW w:w="5424" w:type="dxa"/>
            <w:tcBorders/>
            <w:vAlign w:val="center"/>
          </w:tcPr>
          <w:p>
            <w:pPr>
              <w:pStyle w:val="TableContents"/>
              <w:bidi w:val="0"/>
              <w:spacing w:before="0" w:after="283"/>
              <w:jc w:val="left"/>
              <w:rPr/>
            </w:pPr>
            <w:r>
              <w:rPr/>
              <w:t xml:space="preserve">San Andrésin saaren länsipuolella Nariñon departementti (mantereella) </w:t>
            </w:r>
          </w:p>
        </w:tc>
        <w:tc>
          <w:tcPr>
            <w:tcW w:w="1996" w:type="dxa"/>
            <w:tcBorders/>
            <w:vAlign w:val="center"/>
          </w:tcPr>
          <w:p>
            <w:pPr>
              <w:pStyle w:val="TableContents"/>
              <w:bidi w:val="0"/>
              <w:spacing w:before="0" w:after="283"/>
              <w:jc w:val="left"/>
              <w:rPr/>
            </w:pPr>
            <w:r>
              <w:rPr/>
              <w:t xml:space="preserve">81 ° 44'W 79 ° 00'W </w:t>
            </w:r>
          </w:p>
        </w:tc>
      </w:tr>
      <w:tr>
        <w:trPr/>
        <w:tc>
          <w:tcPr>
            <w:tcW w:w="708" w:type="dxa"/>
            <w:tcBorders/>
            <w:vAlign w:val="center"/>
          </w:tcPr>
          <w:p>
            <w:pPr>
              <w:pStyle w:val="TableContents"/>
              <w:bidi w:val="0"/>
              <w:spacing w:before="0" w:after="283"/>
              <w:jc w:val="left"/>
              <w:rPr/>
            </w:pPr>
            <w:r>
              <w:rPr/>
              <w:t xml:space="preserve">18 </w:t>
            </w:r>
          </w:p>
        </w:tc>
        <w:tc>
          <w:tcPr>
            <w:tcW w:w="2077" w:type="dxa"/>
            <w:tcBorders/>
            <w:vAlign w:val="center"/>
          </w:tcPr>
          <w:p>
            <w:pPr>
              <w:pStyle w:val="TableContents"/>
              <w:bidi w:val="0"/>
              <w:spacing w:before="0" w:after="283"/>
              <w:jc w:val="left"/>
              <w:rPr/>
            </w:pPr>
            <w:r>
              <w:rPr/>
              <w:t xml:space="preserve">Peru </w:t>
            </w:r>
          </w:p>
        </w:tc>
        <w:tc>
          <w:tcPr>
            <w:tcW w:w="5424" w:type="dxa"/>
            <w:tcBorders/>
            <w:vAlign w:val="center"/>
          </w:tcPr>
          <w:p>
            <w:pPr>
              <w:pStyle w:val="TableContents"/>
              <w:bidi w:val="0"/>
              <w:spacing w:before="0" w:after="283"/>
              <w:jc w:val="left"/>
              <w:rPr/>
            </w:pPr>
            <w:r>
              <w:rPr/>
              <w:t xml:space="preserve">Punta Pariñas La Brean alueella, Talaran maakunnassa, Piuran alueella. </w:t>
            </w:r>
          </w:p>
        </w:tc>
        <w:tc>
          <w:tcPr>
            <w:tcW w:w="1996" w:type="dxa"/>
            <w:tcBorders/>
            <w:vAlign w:val="center"/>
          </w:tcPr>
          <w:p>
            <w:pPr>
              <w:pStyle w:val="TableContents"/>
              <w:bidi w:val="0"/>
              <w:spacing w:before="0" w:after="283"/>
              <w:jc w:val="left"/>
              <w:rPr/>
            </w:pPr>
            <w:r>
              <w:rPr/>
              <w:t xml:space="preserve">81 ° 19'35 ``W </w:t>
            </w:r>
          </w:p>
        </w:tc>
      </w:tr>
      <w:tr>
        <w:trPr/>
        <w:tc>
          <w:tcPr>
            <w:tcW w:w="708" w:type="dxa"/>
            <w:tcBorders/>
            <w:vAlign w:val="center"/>
          </w:tcPr>
          <w:p>
            <w:pPr>
              <w:pStyle w:val="TableContents"/>
              <w:bidi w:val="0"/>
              <w:spacing w:before="0" w:after="283"/>
              <w:jc w:val="left"/>
              <w:rPr/>
            </w:pPr>
            <w:r>
              <w:rPr/>
              <w:t xml:space="preserve">19 </w:t>
            </w:r>
          </w:p>
        </w:tc>
        <w:tc>
          <w:tcPr>
            <w:tcW w:w="2077" w:type="dxa"/>
            <w:tcBorders/>
            <w:vAlign w:val="center"/>
          </w:tcPr>
          <w:p>
            <w:pPr>
              <w:pStyle w:val="TableContents"/>
              <w:bidi w:val="0"/>
              <w:spacing w:before="0" w:after="283"/>
              <w:jc w:val="left"/>
              <w:rPr/>
            </w:pPr>
            <w:r>
              <w:rPr/>
              <w:t xml:space="preserve">Bahama </w:t>
            </w:r>
          </w:p>
        </w:tc>
        <w:tc>
          <w:tcPr>
            <w:tcW w:w="5424" w:type="dxa"/>
            <w:tcBorders/>
            <w:vAlign w:val="center"/>
          </w:tcPr>
          <w:p>
            <w:pPr>
              <w:pStyle w:val="TableContents"/>
              <w:bidi w:val="0"/>
              <w:spacing w:before="0" w:after="283"/>
              <w:jc w:val="left"/>
              <w:rPr/>
            </w:pPr>
            <w:r>
              <w:rPr/>
              <w:t xml:space="preserve">Alice Town, Bimini </w:t>
            </w:r>
          </w:p>
        </w:tc>
        <w:tc>
          <w:tcPr>
            <w:tcW w:w="1996" w:type="dxa"/>
            <w:tcBorders/>
            <w:vAlign w:val="center"/>
          </w:tcPr>
          <w:p>
            <w:pPr>
              <w:pStyle w:val="TableContents"/>
              <w:bidi w:val="0"/>
              <w:spacing w:before="0" w:after="283"/>
              <w:jc w:val="left"/>
              <w:rPr/>
            </w:pPr>
            <w:r>
              <w:rPr/>
              <w:t xml:space="preserve">79 ° 15'W </w:t>
            </w:r>
          </w:p>
        </w:tc>
      </w:tr>
      <w:tr>
        <w:trPr/>
        <w:tc>
          <w:tcPr>
            <w:tcW w:w="708" w:type="dxa"/>
            <w:tcBorders/>
            <w:vAlign w:val="center"/>
          </w:tcPr>
          <w:p>
            <w:pPr>
              <w:pStyle w:val="TableContents"/>
              <w:bidi w:val="0"/>
              <w:spacing w:before="0" w:after="283"/>
              <w:jc w:val="left"/>
              <w:rPr/>
            </w:pPr>
            <w:r>
              <w:rPr/>
              <w:t xml:space="preserve">20 </w:t>
            </w:r>
          </w:p>
        </w:tc>
        <w:tc>
          <w:tcPr>
            <w:tcW w:w="2077" w:type="dxa"/>
            <w:tcBorders/>
            <w:vAlign w:val="center"/>
          </w:tcPr>
          <w:p>
            <w:pPr>
              <w:pStyle w:val="TableContents"/>
              <w:bidi w:val="0"/>
              <w:spacing w:before="0" w:after="283"/>
              <w:jc w:val="left"/>
              <w:rPr/>
            </w:pPr>
            <w:r>
              <w:rPr/>
              <w:t xml:space="preserve">Jamaika </w:t>
            </w:r>
          </w:p>
        </w:tc>
        <w:tc>
          <w:tcPr>
            <w:tcW w:w="5424" w:type="dxa"/>
            <w:tcBorders/>
            <w:vAlign w:val="center"/>
          </w:tcPr>
          <w:p>
            <w:pPr>
              <w:pStyle w:val="TableContents"/>
              <w:bidi w:val="0"/>
              <w:spacing w:before="0" w:after="283"/>
              <w:jc w:val="left"/>
              <w:rPr/>
            </w:pPr>
            <w:r>
              <w:rPr/>
              <w:t xml:space="preserve">South Negril Point, Westmorelandin seurakunta </w:t>
            </w:r>
          </w:p>
        </w:tc>
        <w:tc>
          <w:tcPr>
            <w:tcW w:w="1996" w:type="dxa"/>
            <w:tcBorders/>
            <w:vAlign w:val="center"/>
          </w:tcPr>
          <w:p>
            <w:pPr>
              <w:pStyle w:val="TableContents"/>
              <w:bidi w:val="0"/>
              <w:spacing w:before="0" w:after="283"/>
              <w:jc w:val="left"/>
              <w:rPr/>
            </w:pPr>
            <w:r>
              <w:rPr/>
              <w:t xml:space="preserve">78 ° 22'W </w:t>
            </w:r>
          </w:p>
        </w:tc>
      </w:tr>
      <w:tr>
        <w:trPr/>
        <w:tc>
          <w:tcPr>
            <w:tcW w:w="708" w:type="dxa"/>
            <w:tcBorders/>
            <w:vAlign w:val="center"/>
          </w:tcPr>
          <w:p>
            <w:pPr>
              <w:pStyle w:val="TableContents"/>
              <w:bidi w:val="0"/>
              <w:spacing w:before="0" w:after="283"/>
              <w:jc w:val="left"/>
              <w:rPr/>
            </w:pPr>
            <w:r>
              <w:rPr/>
              <w:t xml:space="preserve">21 </w:t>
            </w:r>
          </w:p>
        </w:tc>
        <w:tc>
          <w:tcPr>
            <w:tcW w:w="2077" w:type="dxa"/>
            <w:tcBorders/>
            <w:vAlign w:val="center"/>
          </w:tcPr>
          <w:p>
            <w:pPr>
              <w:pStyle w:val="TableContents"/>
              <w:bidi w:val="0"/>
              <w:spacing w:before="0" w:after="283"/>
              <w:jc w:val="left"/>
              <w:rPr/>
            </w:pPr>
            <w:r>
              <w:rPr/>
              <w:t xml:space="preserve">Haiti </w:t>
            </w:r>
          </w:p>
        </w:tc>
        <w:tc>
          <w:tcPr>
            <w:tcW w:w="5424" w:type="dxa"/>
            <w:tcBorders/>
            <w:vAlign w:val="center"/>
          </w:tcPr>
          <w:p>
            <w:pPr>
              <w:pStyle w:val="TableContents"/>
              <w:bidi w:val="0"/>
              <w:spacing w:before="0" w:after="283"/>
              <w:jc w:val="left"/>
              <w:rPr/>
            </w:pPr>
            <w:r>
              <w:rPr/>
              <w:t xml:space="preserve">Kap lähellä Anse-d'Hainault'ta, Grand'Anse </w:t>
            </w:r>
          </w:p>
        </w:tc>
        <w:tc>
          <w:tcPr>
            <w:tcW w:w="1996" w:type="dxa"/>
            <w:tcBorders/>
            <w:vAlign w:val="center"/>
          </w:tcPr>
          <w:p>
            <w:pPr>
              <w:pStyle w:val="TableContents"/>
              <w:bidi w:val="0"/>
              <w:spacing w:before="0" w:after="283"/>
              <w:jc w:val="left"/>
              <w:rPr/>
            </w:pPr>
            <w:r>
              <w:rPr/>
              <w:t xml:space="preserve">74 ° 28'W </w:t>
            </w:r>
          </w:p>
        </w:tc>
      </w:tr>
      <w:tr>
        <w:trPr/>
        <w:tc>
          <w:tcPr>
            <w:tcW w:w="708" w:type="dxa"/>
            <w:tcBorders/>
            <w:vAlign w:val="center"/>
          </w:tcPr>
          <w:p>
            <w:pPr>
              <w:pStyle w:val="TableContents"/>
              <w:bidi w:val="0"/>
              <w:spacing w:before="0" w:after="283"/>
              <w:jc w:val="left"/>
              <w:rPr/>
            </w:pPr>
            <w:r>
              <w:rPr/>
              <w:t xml:space="preserve">22 </w:t>
            </w:r>
          </w:p>
        </w:tc>
        <w:tc>
          <w:tcPr>
            <w:tcW w:w="2077" w:type="dxa"/>
            <w:tcBorders/>
            <w:vAlign w:val="center"/>
          </w:tcPr>
          <w:p>
            <w:pPr>
              <w:pStyle w:val="TableContents"/>
              <w:bidi w:val="0"/>
              <w:spacing w:before="0" w:after="283"/>
              <w:jc w:val="left"/>
              <w:rPr/>
            </w:pPr>
            <w:r>
              <w:rPr/>
              <w:t xml:space="preserve">Brasilia </w:t>
            </w:r>
          </w:p>
        </w:tc>
        <w:tc>
          <w:tcPr>
            <w:tcW w:w="5424" w:type="dxa"/>
            <w:tcBorders/>
            <w:vAlign w:val="center"/>
          </w:tcPr>
          <w:p>
            <w:pPr>
              <w:pStyle w:val="TableContents"/>
              <w:bidi w:val="0"/>
              <w:spacing w:before="0" w:after="283"/>
              <w:jc w:val="left"/>
              <w:rPr/>
            </w:pPr>
            <w:r>
              <w:rPr/>
              <w:t xml:space="preserve">Serra do Divisor, Acre </w:t>
            </w:r>
          </w:p>
        </w:tc>
        <w:tc>
          <w:tcPr>
            <w:tcW w:w="1996" w:type="dxa"/>
            <w:tcBorders/>
            <w:vAlign w:val="center"/>
          </w:tcPr>
          <w:p>
            <w:pPr>
              <w:pStyle w:val="TableContents"/>
              <w:bidi w:val="0"/>
              <w:spacing w:before="0" w:after="283"/>
              <w:jc w:val="left"/>
              <w:rPr/>
            </w:pPr>
            <w:r>
              <w:rPr/>
              <w:t xml:space="preserve">73 ° 59'04 ``W </w:t>
            </w:r>
          </w:p>
        </w:tc>
      </w:tr>
      <w:tr>
        <w:trPr/>
        <w:tc>
          <w:tcPr>
            <w:tcW w:w="708" w:type="dxa"/>
            <w:tcBorders/>
            <w:vAlign w:val="center"/>
          </w:tcPr>
          <w:p>
            <w:pPr>
              <w:pStyle w:val="TableContents"/>
              <w:bidi w:val="0"/>
              <w:spacing w:before="0" w:after="283"/>
              <w:jc w:val="left"/>
              <w:rPr/>
            </w:pPr>
            <w:r>
              <w:rPr/>
              <w:t xml:space="preserve">23 </w:t>
            </w:r>
          </w:p>
        </w:tc>
        <w:tc>
          <w:tcPr>
            <w:tcW w:w="2077" w:type="dxa"/>
            <w:tcBorders/>
            <w:vAlign w:val="center"/>
          </w:tcPr>
          <w:p>
            <w:pPr>
              <w:pStyle w:val="TableContents"/>
              <w:bidi w:val="0"/>
              <w:spacing w:before="0" w:after="283"/>
              <w:jc w:val="left"/>
              <w:rPr/>
            </w:pPr>
            <w:r>
              <w:rPr/>
              <w:t xml:space="preserve">Argentiina </w:t>
            </w:r>
          </w:p>
        </w:tc>
        <w:tc>
          <w:tcPr>
            <w:tcW w:w="5424" w:type="dxa"/>
            <w:tcBorders/>
            <w:vAlign w:val="center"/>
          </w:tcPr>
          <w:p>
            <w:pPr>
              <w:pStyle w:val="TableContents"/>
              <w:bidi w:val="0"/>
              <w:spacing w:before="0" w:after="283"/>
              <w:jc w:val="left"/>
              <w:rPr/>
            </w:pPr>
            <w:r>
              <w:rPr/>
              <w:t xml:space="preserve">Cerro Agasiz, Santa Cruzin maakunta </w:t>
            </w:r>
          </w:p>
        </w:tc>
        <w:tc>
          <w:tcPr>
            <w:tcW w:w="1996" w:type="dxa"/>
            <w:tcBorders/>
            <w:vAlign w:val="center"/>
          </w:tcPr>
          <w:p>
            <w:pPr>
              <w:pStyle w:val="TableContents"/>
              <w:bidi w:val="0"/>
              <w:spacing w:before="0" w:after="283"/>
              <w:jc w:val="left"/>
              <w:rPr/>
            </w:pPr>
            <w:r>
              <w:rPr/>
              <w:t xml:space="preserve">73 ° 30'00 ``W </w:t>
            </w:r>
          </w:p>
        </w:tc>
      </w:tr>
      <w:tr>
        <w:trPr/>
        <w:tc>
          <w:tcPr>
            <w:tcW w:w="708" w:type="dxa"/>
            <w:tcBorders/>
            <w:vAlign w:val="center"/>
          </w:tcPr>
          <w:p>
            <w:pPr>
              <w:pStyle w:val="TableContents"/>
              <w:bidi w:val="0"/>
              <w:spacing w:before="0" w:after="283"/>
              <w:jc w:val="left"/>
              <w:rPr/>
            </w:pPr>
            <w:r>
              <w:rPr/>
              <w:t xml:space="preserve">24 </w:t>
            </w:r>
          </w:p>
        </w:tc>
        <w:tc>
          <w:tcPr>
            <w:tcW w:w="2077" w:type="dxa"/>
            <w:tcBorders/>
            <w:vAlign w:val="center"/>
          </w:tcPr>
          <w:p>
            <w:pPr>
              <w:pStyle w:val="TableContents"/>
              <w:bidi w:val="0"/>
              <w:spacing w:before="0" w:after="283"/>
              <w:jc w:val="left"/>
              <w:rPr/>
            </w:pPr>
            <w:r>
              <w:rPr/>
              <w:t xml:space="preserve">Venezuela </w:t>
            </w:r>
          </w:p>
        </w:tc>
        <w:tc>
          <w:tcPr>
            <w:tcW w:w="5424" w:type="dxa"/>
            <w:tcBorders/>
            <w:vAlign w:val="center"/>
          </w:tcPr>
          <w:p>
            <w:pPr>
              <w:pStyle w:val="TableContents"/>
              <w:bidi w:val="0"/>
              <w:spacing w:before="0" w:after="283"/>
              <w:jc w:val="left"/>
              <w:rPr/>
            </w:pPr>
            <w:r>
              <w:rPr/>
              <w:t xml:space="preserve">Kolumbian raja, Zulian osavaltio </w:t>
            </w:r>
          </w:p>
        </w:tc>
        <w:tc>
          <w:tcPr>
            <w:tcW w:w="1996" w:type="dxa"/>
            <w:tcBorders/>
            <w:vAlign w:val="center"/>
          </w:tcPr>
          <w:p>
            <w:pPr>
              <w:pStyle w:val="TableContents"/>
              <w:bidi w:val="0"/>
              <w:spacing w:before="0" w:after="283"/>
              <w:jc w:val="left"/>
              <w:rPr/>
            </w:pPr>
            <w:r>
              <w:rPr/>
              <w:t xml:space="preserve">73 ° 20'W </w:t>
            </w:r>
          </w:p>
        </w:tc>
      </w:tr>
      <w:tr>
        <w:trPr/>
        <w:tc>
          <w:tcPr>
            <w:tcW w:w="708" w:type="dxa"/>
            <w:tcBorders/>
            <w:vAlign w:val="center"/>
          </w:tcPr>
          <w:p>
            <w:pPr>
              <w:pStyle w:val="TableContents"/>
              <w:bidi w:val="0"/>
              <w:spacing w:before="0" w:after="283"/>
              <w:jc w:val="left"/>
              <w:rPr/>
            </w:pPr>
            <w:r>
              <w:rPr/>
              <w:t xml:space="preserve">25 </w:t>
            </w:r>
          </w:p>
        </w:tc>
        <w:tc>
          <w:tcPr>
            <w:tcW w:w="2077" w:type="dxa"/>
            <w:tcBorders/>
            <w:vAlign w:val="center"/>
          </w:tcPr>
          <w:p>
            <w:pPr>
              <w:pStyle w:val="TableContents"/>
              <w:bidi w:val="0"/>
              <w:spacing w:before="0" w:after="283"/>
              <w:jc w:val="left"/>
              <w:rPr/>
            </w:pPr>
            <w:r>
              <w:rPr/>
              <w:t xml:space="preserve">Tanska </w:t>
            </w:r>
          </w:p>
        </w:tc>
        <w:tc>
          <w:tcPr>
            <w:tcW w:w="5424" w:type="dxa"/>
            <w:tcBorders/>
            <w:vAlign w:val="center"/>
          </w:tcPr>
          <w:p>
            <w:pPr>
              <w:pStyle w:val="TableContents"/>
              <w:bidi w:val="0"/>
              <w:spacing w:before="0" w:after="283"/>
              <w:jc w:val="left"/>
              <w:rPr/>
            </w:pPr>
            <w:r>
              <w:rPr/>
              <w:t xml:space="preserve">Careysaaret, Grönlannin mantereella: Blåvandshuk (Ribe County) </w:t>
            </w:r>
          </w:p>
        </w:tc>
        <w:tc>
          <w:tcPr>
            <w:tcW w:w="1996" w:type="dxa"/>
            <w:tcBorders/>
            <w:vAlign w:val="center"/>
          </w:tcPr>
          <w:p>
            <w:pPr>
              <w:pStyle w:val="TableContents"/>
              <w:bidi w:val="0"/>
              <w:spacing w:before="0" w:after="283"/>
              <w:jc w:val="left"/>
              <w:rPr/>
            </w:pPr>
            <w:r>
              <w:rPr/>
              <w:t xml:space="preserve">73 ° 14' LÄNTISTÄ PITUUTTA 8 ° 05' ITÄISTÄ PITUUTTA. </w:t>
            </w:r>
          </w:p>
        </w:tc>
      </w:tr>
      <w:tr>
        <w:trPr/>
        <w:tc>
          <w:tcPr>
            <w:tcW w:w="708" w:type="dxa"/>
            <w:tcBorders/>
            <w:vAlign w:val="center"/>
          </w:tcPr>
          <w:p>
            <w:pPr>
              <w:pStyle w:val="TableContents"/>
              <w:bidi w:val="0"/>
              <w:spacing w:before="0" w:after="283"/>
              <w:jc w:val="left"/>
              <w:rPr/>
            </w:pPr>
            <w:r>
              <w:rPr/>
              <w:t xml:space="preserve">26 </w:t>
            </w:r>
          </w:p>
        </w:tc>
        <w:tc>
          <w:tcPr>
            <w:tcW w:w="2077" w:type="dxa"/>
            <w:tcBorders/>
            <w:vAlign w:val="center"/>
          </w:tcPr>
          <w:p>
            <w:pPr>
              <w:pStyle w:val="TableContents"/>
              <w:bidi w:val="0"/>
              <w:spacing w:before="0" w:after="283"/>
              <w:jc w:val="left"/>
              <w:rPr/>
            </w:pPr>
            <w:r>
              <w:rPr/>
              <w:t xml:space="preserve">Grönlanti </w:t>
            </w:r>
          </w:p>
        </w:tc>
        <w:tc>
          <w:tcPr>
            <w:tcW w:w="5424" w:type="dxa"/>
            <w:tcBorders/>
            <w:vAlign w:val="center"/>
          </w:tcPr>
          <w:p>
            <w:pPr>
              <w:pStyle w:val="TableContents"/>
              <w:bidi w:val="0"/>
              <w:spacing w:before="0" w:after="283"/>
              <w:jc w:val="left"/>
              <w:rPr/>
            </w:pPr>
            <w:r>
              <w:rPr/>
              <w:t xml:space="preserve">Careyn saaret </w:t>
            </w:r>
          </w:p>
        </w:tc>
        <w:tc>
          <w:tcPr>
            <w:tcW w:w="1996" w:type="dxa"/>
            <w:tcBorders/>
            <w:vAlign w:val="center"/>
          </w:tcPr>
          <w:p>
            <w:pPr>
              <w:pStyle w:val="TableContents"/>
              <w:bidi w:val="0"/>
              <w:spacing w:before="0" w:after="283"/>
              <w:jc w:val="left"/>
              <w:rPr/>
            </w:pPr>
            <w:r>
              <w:rPr/>
              <w:t xml:space="preserve">73 ° 14'W </w:t>
            </w:r>
          </w:p>
        </w:tc>
      </w:tr>
      <w:tr>
        <w:trPr/>
        <w:tc>
          <w:tcPr>
            <w:tcW w:w="708" w:type="dxa"/>
            <w:tcBorders/>
            <w:vAlign w:val="center"/>
          </w:tcPr>
          <w:p>
            <w:pPr>
              <w:pStyle w:val="TableContents"/>
              <w:bidi w:val="0"/>
              <w:spacing w:before="0" w:after="283"/>
              <w:jc w:val="left"/>
              <w:rPr/>
            </w:pPr>
            <w:r>
              <w:rPr/>
              <w:t xml:space="preserve">27 </w:t>
            </w:r>
          </w:p>
        </w:tc>
        <w:tc>
          <w:tcPr>
            <w:tcW w:w="2077" w:type="dxa"/>
            <w:tcBorders/>
            <w:vAlign w:val="center"/>
          </w:tcPr>
          <w:p>
            <w:pPr>
              <w:pStyle w:val="TableContents"/>
              <w:bidi w:val="0"/>
              <w:spacing w:before="0" w:after="283"/>
              <w:jc w:val="left"/>
              <w:rPr/>
            </w:pPr>
            <w:r>
              <w:rPr/>
              <w:t xml:space="preserve">Dominikaaninen tasavalta </w:t>
            </w:r>
          </w:p>
        </w:tc>
        <w:tc>
          <w:tcPr>
            <w:tcW w:w="5424" w:type="dxa"/>
            <w:tcBorders/>
            <w:vAlign w:val="center"/>
          </w:tcPr>
          <w:p>
            <w:pPr>
              <w:pStyle w:val="TableContents"/>
              <w:bidi w:val="0"/>
              <w:spacing w:before="0" w:after="283"/>
              <w:jc w:val="left"/>
              <w:rPr/>
            </w:pPr>
            <w:r>
              <w:rPr/>
              <w:t xml:space="preserve">Las Lajas, Haitin vastaisella rajalla, Independencian maakunnassa. </w:t>
            </w:r>
          </w:p>
        </w:tc>
        <w:tc>
          <w:tcPr>
            <w:tcW w:w="1996" w:type="dxa"/>
            <w:tcBorders/>
            <w:vAlign w:val="center"/>
          </w:tcPr>
          <w:p>
            <w:pPr>
              <w:pStyle w:val="TableContents"/>
              <w:bidi w:val="0"/>
              <w:spacing w:before="0" w:after="283"/>
              <w:jc w:val="left"/>
              <w:rPr/>
            </w:pPr>
            <w:r>
              <w:rPr/>
              <w:t xml:space="preserve">72 ° 00'W </w:t>
            </w:r>
          </w:p>
        </w:tc>
      </w:tr>
      <w:tr>
        <w:trPr/>
        <w:tc>
          <w:tcPr>
            <w:tcW w:w="708" w:type="dxa"/>
            <w:tcBorders/>
            <w:vAlign w:val="center"/>
          </w:tcPr>
          <w:p>
            <w:pPr>
              <w:pStyle w:val="TableContents"/>
              <w:bidi w:val="0"/>
              <w:spacing w:before="0" w:after="283"/>
              <w:jc w:val="left"/>
              <w:rPr/>
            </w:pPr>
            <w:r>
              <w:rPr/>
              <w:t xml:space="preserve">28 </w:t>
            </w:r>
          </w:p>
        </w:tc>
        <w:tc>
          <w:tcPr>
            <w:tcW w:w="2077" w:type="dxa"/>
            <w:tcBorders/>
            <w:vAlign w:val="center"/>
          </w:tcPr>
          <w:p>
            <w:pPr>
              <w:pStyle w:val="TableContents"/>
              <w:bidi w:val="0"/>
              <w:spacing w:before="0" w:after="283"/>
              <w:jc w:val="left"/>
              <w:rPr/>
            </w:pPr>
            <w:r>
              <w:rPr/>
              <w:t xml:space="preserve">Alankomaat </w:t>
            </w:r>
          </w:p>
        </w:tc>
        <w:tc>
          <w:tcPr>
            <w:tcW w:w="5424" w:type="dxa"/>
            <w:tcBorders/>
            <w:vAlign w:val="center"/>
          </w:tcPr>
          <w:p>
            <w:pPr>
              <w:pStyle w:val="TableContents"/>
              <w:bidi w:val="0"/>
              <w:spacing w:before="0" w:after="283"/>
              <w:jc w:val="left"/>
              <w:rPr/>
            </w:pPr>
            <w:r>
              <w:rPr/>
              <w:t xml:space="preserve">Aruba Alankomaat (Eurooppa): Sint Anna ter Muiden </w:t>
            </w:r>
          </w:p>
        </w:tc>
        <w:tc>
          <w:tcPr>
            <w:tcW w:w="1996" w:type="dxa"/>
            <w:tcBorders/>
            <w:vAlign w:val="center"/>
          </w:tcPr>
          <w:p>
            <w:pPr>
              <w:pStyle w:val="TableContents"/>
              <w:bidi w:val="0"/>
              <w:spacing w:before="0" w:after="283"/>
              <w:jc w:val="left"/>
              <w:rPr/>
            </w:pPr>
            <w:r>
              <w:rPr/>
              <w:t xml:space="preserve">70° 01'W 3° 21'E </w:t>
            </w:r>
          </w:p>
        </w:tc>
      </w:tr>
      <w:tr>
        <w:trPr/>
        <w:tc>
          <w:tcPr>
            <w:tcW w:w="708" w:type="dxa"/>
            <w:tcBorders/>
            <w:vAlign w:val="center"/>
          </w:tcPr>
          <w:p>
            <w:pPr>
              <w:pStyle w:val="TableContents"/>
              <w:bidi w:val="0"/>
              <w:spacing w:before="0" w:after="283"/>
              <w:jc w:val="left"/>
              <w:rPr/>
            </w:pPr>
            <w:r>
              <w:rPr/>
              <w:t xml:space="preserve">29 </w:t>
            </w:r>
          </w:p>
        </w:tc>
        <w:tc>
          <w:tcPr>
            <w:tcW w:w="2077" w:type="dxa"/>
            <w:tcBorders/>
            <w:vAlign w:val="center"/>
          </w:tcPr>
          <w:p>
            <w:pPr>
              <w:pStyle w:val="TableContents"/>
              <w:bidi w:val="0"/>
              <w:spacing w:before="0" w:after="283"/>
              <w:jc w:val="left"/>
              <w:rPr/>
            </w:pPr>
            <w:r>
              <w:rPr/>
              <w:t xml:space="preserve">Bolivia </w:t>
            </w:r>
          </w:p>
        </w:tc>
        <w:tc>
          <w:tcPr>
            <w:tcW w:w="5424" w:type="dxa"/>
            <w:tcBorders/>
            <w:vAlign w:val="center"/>
          </w:tcPr>
          <w:p>
            <w:pPr>
              <w:pStyle w:val="TableContents"/>
              <w:bidi w:val="0"/>
              <w:spacing w:before="0" w:after="283"/>
              <w:jc w:val="left"/>
              <w:rPr/>
            </w:pPr>
            <w:r>
              <w:rPr/>
              <w:t xml:space="preserve">Perun raja </w:t>
            </w:r>
          </w:p>
        </w:tc>
        <w:tc>
          <w:tcPr>
            <w:tcW w:w="1996" w:type="dxa"/>
            <w:tcBorders/>
            <w:vAlign w:val="center"/>
          </w:tcPr>
          <w:p>
            <w:pPr>
              <w:pStyle w:val="TableContents"/>
              <w:bidi w:val="0"/>
              <w:spacing w:before="0" w:after="283"/>
              <w:jc w:val="left"/>
              <w:rPr/>
            </w:pPr>
            <w:r>
              <w:rPr/>
              <w:t xml:space="preserve">69 ° 40'W </w:t>
            </w:r>
          </w:p>
        </w:tc>
      </w:tr>
      <w:tr>
        <w:trPr/>
        <w:tc>
          <w:tcPr>
            <w:tcW w:w="708" w:type="dxa"/>
            <w:tcBorders/>
            <w:vAlign w:val="center"/>
          </w:tcPr>
          <w:p>
            <w:pPr>
              <w:pStyle w:val="TableContents"/>
              <w:bidi w:val="0"/>
              <w:spacing w:before="0" w:after="283"/>
              <w:jc w:val="left"/>
              <w:rPr/>
            </w:pPr>
            <w:r>
              <w:rPr/>
              <w:t xml:space="preserve">30 </w:t>
            </w:r>
          </w:p>
        </w:tc>
        <w:tc>
          <w:tcPr>
            <w:tcW w:w="2077" w:type="dxa"/>
            <w:tcBorders/>
            <w:vAlign w:val="center"/>
          </w:tcPr>
          <w:p>
            <w:pPr>
              <w:pStyle w:val="TableContents"/>
              <w:bidi w:val="0"/>
              <w:spacing w:before="0" w:after="283"/>
              <w:jc w:val="left"/>
              <w:rPr/>
            </w:pPr>
            <w:r>
              <w:rPr/>
              <w:t xml:space="preserve">Saint Kitts ja Nevis </w:t>
            </w:r>
          </w:p>
        </w:tc>
        <w:tc>
          <w:tcPr>
            <w:tcW w:w="5424" w:type="dxa"/>
            <w:tcBorders/>
            <w:vAlign w:val="center"/>
          </w:tcPr>
          <w:p>
            <w:pPr>
              <w:pStyle w:val="TableContents"/>
              <w:bidi w:val="0"/>
              <w:spacing w:before="0" w:after="283"/>
              <w:jc w:val="left"/>
              <w:rPr/>
            </w:pPr>
            <w:r>
              <w:rPr/>
              <w:t xml:space="preserve">Saint Kittsin läntinen niemeke, Saint Anne Sandy Point Parish -seurakunta </w:t>
            </w:r>
          </w:p>
        </w:tc>
        <w:tc>
          <w:tcPr>
            <w:tcW w:w="1996" w:type="dxa"/>
            <w:tcBorders/>
            <w:vAlign w:val="center"/>
          </w:tcPr>
          <w:p>
            <w:pPr>
              <w:pStyle w:val="TableContents"/>
              <w:bidi w:val="0"/>
              <w:spacing w:before="0" w:after="283"/>
              <w:jc w:val="left"/>
              <w:rPr/>
            </w:pPr>
            <w:r>
              <w:rPr/>
              <w:t xml:space="preserve">62 ° 51'W </w:t>
            </w:r>
          </w:p>
        </w:tc>
      </w:tr>
      <w:tr>
        <w:trPr/>
        <w:tc>
          <w:tcPr>
            <w:tcW w:w="708" w:type="dxa"/>
            <w:tcBorders/>
            <w:vAlign w:val="center"/>
          </w:tcPr>
          <w:p>
            <w:pPr>
              <w:pStyle w:val="TableContents"/>
              <w:bidi w:val="0"/>
              <w:spacing w:before="0" w:after="283"/>
              <w:jc w:val="left"/>
              <w:rPr/>
            </w:pPr>
            <w:r>
              <w:rPr/>
              <w:t xml:space="preserve">31 </w:t>
            </w:r>
          </w:p>
        </w:tc>
        <w:tc>
          <w:tcPr>
            <w:tcW w:w="2077" w:type="dxa"/>
            <w:tcBorders/>
            <w:vAlign w:val="center"/>
          </w:tcPr>
          <w:p>
            <w:pPr>
              <w:pStyle w:val="TableContents"/>
              <w:bidi w:val="0"/>
              <w:spacing w:before="0" w:after="283"/>
              <w:jc w:val="left"/>
              <w:rPr/>
            </w:pPr>
            <w:r>
              <w:rPr/>
              <w:t xml:space="preserve">Paraguay </w:t>
            </w:r>
          </w:p>
        </w:tc>
        <w:tc>
          <w:tcPr>
            <w:tcW w:w="5424" w:type="dxa"/>
            <w:tcBorders/>
            <w:vAlign w:val="center"/>
          </w:tcPr>
          <w:p>
            <w:pPr>
              <w:pStyle w:val="TableContents"/>
              <w:bidi w:val="0"/>
              <w:spacing w:before="0" w:after="283"/>
              <w:jc w:val="left"/>
              <w:rPr/>
            </w:pPr>
            <w:r>
              <w:rPr/>
              <w:t xml:space="preserve">Bolivian ja Argentiinan raja, Boquerónin departementti. </w:t>
            </w:r>
          </w:p>
        </w:tc>
        <w:tc>
          <w:tcPr>
            <w:tcW w:w="1996" w:type="dxa"/>
            <w:tcBorders/>
            <w:vAlign w:val="center"/>
          </w:tcPr>
          <w:p>
            <w:pPr>
              <w:pStyle w:val="TableContents"/>
              <w:bidi w:val="0"/>
              <w:spacing w:before="0" w:after="283"/>
              <w:jc w:val="left"/>
              <w:rPr/>
            </w:pPr>
            <w:r>
              <w:rPr/>
              <w:t xml:space="preserve">62 ° 35'W </w:t>
            </w:r>
          </w:p>
        </w:tc>
      </w:tr>
      <w:tr>
        <w:trPr/>
        <w:tc>
          <w:tcPr>
            <w:tcW w:w="708" w:type="dxa"/>
            <w:tcBorders/>
            <w:vAlign w:val="center"/>
          </w:tcPr>
          <w:p>
            <w:pPr>
              <w:pStyle w:val="TableContents"/>
              <w:bidi w:val="0"/>
              <w:spacing w:before="0" w:after="283"/>
              <w:jc w:val="left"/>
              <w:rPr/>
            </w:pPr>
            <w:r>
              <w:rPr/>
              <w:t xml:space="preserve">32 </w:t>
            </w:r>
          </w:p>
        </w:tc>
        <w:tc>
          <w:tcPr>
            <w:tcW w:w="2077" w:type="dxa"/>
            <w:tcBorders/>
            <w:vAlign w:val="center"/>
          </w:tcPr>
          <w:p>
            <w:pPr>
              <w:pStyle w:val="TableContents"/>
              <w:bidi w:val="0"/>
              <w:spacing w:before="0" w:after="283"/>
              <w:jc w:val="left"/>
              <w:rPr/>
            </w:pPr>
            <w:r>
              <w:rPr/>
              <w:t xml:space="preserve">Trinidad ja Tobago </w:t>
            </w:r>
          </w:p>
        </w:tc>
        <w:tc>
          <w:tcPr>
            <w:tcW w:w="5424" w:type="dxa"/>
            <w:tcBorders/>
            <w:vAlign w:val="center"/>
          </w:tcPr>
          <w:p>
            <w:pPr>
              <w:pStyle w:val="TableContents"/>
              <w:bidi w:val="0"/>
              <w:spacing w:before="0" w:after="283"/>
              <w:jc w:val="left"/>
              <w:rPr/>
            </w:pPr>
            <w:r>
              <w:rPr/>
              <w:t xml:space="preserve">Trinidadin läntisin niemi, lähellä Fullaronia. </w:t>
            </w:r>
          </w:p>
        </w:tc>
        <w:tc>
          <w:tcPr>
            <w:tcW w:w="1996" w:type="dxa"/>
            <w:tcBorders/>
            <w:vAlign w:val="center"/>
          </w:tcPr>
          <w:p>
            <w:pPr>
              <w:pStyle w:val="TableContents"/>
              <w:bidi w:val="0"/>
              <w:spacing w:before="0" w:after="283"/>
              <w:jc w:val="left"/>
              <w:rPr/>
            </w:pPr>
            <w:r>
              <w:rPr/>
              <w:t xml:space="preserve">61 ° 56'W </w:t>
            </w:r>
          </w:p>
        </w:tc>
      </w:tr>
      <w:tr>
        <w:trPr/>
        <w:tc>
          <w:tcPr>
            <w:tcW w:w="708" w:type="dxa"/>
            <w:tcBorders/>
            <w:vAlign w:val="center"/>
          </w:tcPr>
          <w:p>
            <w:pPr>
              <w:pStyle w:val="TableContents"/>
              <w:bidi w:val="0"/>
              <w:spacing w:before="0" w:after="283"/>
              <w:jc w:val="left"/>
              <w:rPr/>
            </w:pPr>
            <w:r>
              <w:rPr/>
              <w:t xml:space="preserve">33 </w:t>
            </w:r>
          </w:p>
        </w:tc>
        <w:tc>
          <w:tcPr>
            <w:tcW w:w="2077" w:type="dxa"/>
            <w:tcBorders/>
            <w:vAlign w:val="center"/>
          </w:tcPr>
          <w:p>
            <w:pPr>
              <w:pStyle w:val="TableContents"/>
              <w:bidi w:val="0"/>
              <w:spacing w:before="0" w:after="283"/>
              <w:jc w:val="left"/>
              <w:rPr/>
            </w:pPr>
            <w:r>
              <w:rPr/>
              <w:t xml:space="preserve">Antigua ja Barbuda </w:t>
            </w:r>
          </w:p>
        </w:tc>
        <w:tc>
          <w:tcPr>
            <w:tcW w:w="5424" w:type="dxa"/>
            <w:tcBorders/>
            <w:vAlign w:val="center"/>
          </w:tcPr>
          <w:p>
            <w:pPr>
              <w:pStyle w:val="TableContents"/>
              <w:bidi w:val="0"/>
              <w:spacing w:before="0" w:after="283"/>
              <w:jc w:val="left"/>
              <w:rPr/>
            </w:pPr>
            <w:r>
              <w:rPr/>
              <w:t xml:space="preserve">Antigua </w:t>
            </w:r>
          </w:p>
        </w:tc>
        <w:tc>
          <w:tcPr>
            <w:tcW w:w="1996" w:type="dxa"/>
            <w:tcBorders/>
            <w:vAlign w:val="center"/>
          </w:tcPr>
          <w:p>
            <w:pPr>
              <w:pStyle w:val="TableContents"/>
              <w:bidi w:val="0"/>
              <w:spacing w:before="0" w:after="283"/>
              <w:jc w:val="left"/>
              <w:rPr/>
            </w:pPr>
            <w:r>
              <w:rPr/>
              <w:t xml:space="preserve">61 ° 55'W </w:t>
            </w:r>
          </w:p>
        </w:tc>
      </w:tr>
      <w:tr>
        <w:trPr/>
        <w:tc>
          <w:tcPr>
            <w:tcW w:w="708" w:type="dxa"/>
            <w:tcBorders/>
            <w:vAlign w:val="center"/>
          </w:tcPr>
          <w:p>
            <w:pPr>
              <w:pStyle w:val="TableContents"/>
              <w:bidi w:val="0"/>
              <w:spacing w:before="0" w:after="283"/>
              <w:jc w:val="left"/>
              <w:rPr/>
            </w:pPr>
            <w:r>
              <w:rPr/>
              <w:t xml:space="preserve">34 </w:t>
            </w:r>
          </w:p>
        </w:tc>
        <w:tc>
          <w:tcPr>
            <w:tcW w:w="2077" w:type="dxa"/>
            <w:tcBorders/>
            <w:vAlign w:val="center"/>
          </w:tcPr>
          <w:p>
            <w:pPr>
              <w:pStyle w:val="TableContents"/>
              <w:bidi w:val="0"/>
              <w:spacing w:before="0" w:after="283"/>
              <w:jc w:val="left"/>
              <w:rPr/>
            </w:pPr>
            <w:r>
              <w:rPr/>
              <w:t xml:space="preserve">Ranska </w:t>
            </w:r>
          </w:p>
        </w:tc>
        <w:tc>
          <w:tcPr>
            <w:tcW w:w="5424" w:type="dxa"/>
            <w:tcBorders/>
            <w:vAlign w:val="center"/>
          </w:tcPr>
          <w:p>
            <w:pPr>
              <w:pStyle w:val="TableContents"/>
              <w:bidi w:val="0"/>
              <w:spacing w:before="0" w:after="283"/>
              <w:jc w:val="left"/>
              <w:rPr/>
            </w:pPr>
            <w:r>
              <w:rPr/>
              <w:t xml:space="preserve">La Pointe-Noire, Guadeloupe Ushantin saari (Ranskan pääkaupunkiseutu) Manner: Pointe de Corsen </w:t>
            </w:r>
          </w:p>
        </w:tc>
        <w:tc>
          <w:tcPr>
            <w:tcW w:w="1996" w:type="dxa"/>
            <w:tcBorders/>
            <w:vAlign w:val="center"/>
          </w:tcPr>
          <w:p>
            <w:pPr>
              <w:pStyle w:val="TableContents"/>
              <w:bidi w:val="0"/>
              <w:spacing w:before="0" w:after="283"/>
              <w:jc w:val="left"/>
              <w:rPr/>
            </w:pPr>
            <w:r>
              <w:rPr/>
              <w:t xml:space="preserve">61° 48'W 5° 08'W 4° 47'W </w:t>
            </w:r>
          </w:p>
        </w:tc>
      </w:tr>
      <w:tr>
        <w:trPr/>
        <w:tc>
          <w:tcPr>
            <w:tcW w:w="708" w:type="dxa"/>
            <w:tcBorders/>
            <w:vAlign w:val="center"/>
          </w:tcPr>
          <w:p>
            <w:pPr>
              <w:pStyle w:val="TableContents"/>
              <w:bidi w:val="0"/>
              <w:spacing w:before="0" w:after="283"/>
              <w:jc w:val="left"/>
              <w:rPr/>
            </w:pPr>
            <w:r>
              <w:rPr/>
              <w:t xml:space="preserve">35 </w:t>
            </w:r>
          </w:p>
        </w:tc>
        <w:tc>
          <w:tcPr>
            <w:tcW w:w="2077" w:type="dxa"/>
            <w:tcBorders/>
            <w:vAlign w:val="center"/>
          </w:tcPr>
          <w:p>
            <w:pPr>
              <w:pStyle w:val="TableContents"/>
              <w:bidi w:val="0"/>
              <w:spacing w:before="0" w:after="283"/>
              <w:jc w:val="left"/>
              <w:rPr/>
            </w:pPr>
            <w:r>
              <w:rPr/>
              <w:t xml:space="preserve">Grenada </w:t>
            </w:r>
          </w:p>
        </w:tc>
        <w:tc>
          <w:tcPr>
            <w:tcW w:w="5424" w:type="dxa"/>
            <w:tcBorders/>
            <w:vAlign w:val="center"/>
          </w:tcPr>
          <w:p>
            <w:pPr>
              <w:pStyle w:val="TableContents"/>
              <w:bidi w:val="0"/>
              <w:spacing w:before="0" w:after="283"/>
              <w:jc w:val="left"/>
              <w:rPr/>
            </w:pPr>
            <w:r>
              <w:rPr/>
              <w:t xml:space="preserve">Point Salines, Saint George Parish, Grenadan saari. </w:t>
            </w:r>
          </w:p>
        </w:tc>
        <w:tc>
          <w:tcPr>
            <w:tcW w:w="1996" w:type="dxa"/>
            <w:tcBorders/>
            <w:vAlign w:val="center"/>
          </w:tcPr>
          <w:p>
            <w:pPr>
              <w:pStyle w:val="TableContents"/>
              <w:bidi w:val="0"/>
              <w:spacing w:before="0" w:after="283"/>
              <w:jc w:val="left"/>
              <w:rPr/>
            </w:pPr>
            <w:r>
              <w:rPr/>
              <w:t xml:space="preserve">61 ° 48'W </w:t>
            </w:r>
          </w:p>
        </w:tc>
      </w:tr>
      <w:tr>
        <w:trPr/>
        <w:tc>
          <w:tcPr>
            <w:tcW w:w="708" w:type="dxa"/>
            <w:tcBorders/>
            <w:vAlign w:val="center"/>
          </w:tcPr>
          <w:p>
            <w:pPr>
              <w:pStyle w:val="TableContents"/>
              <w:bidi w:val="0"/>
              <w:spacing w:before="0" w:after="283"/>
              <w:jc w:val="left"/>
              <w:rPr/>
            </w:pPr>
            <w:r>
              <w:rPr/>
              <w:t xml:space="preserve">36 </w:t>
            </w:r>
          </w:p>
        </w:tc>
        <w:tc>
          <w:tcPr>
            <w:tcW w:w="2077" w:type="dxa"/>
            <w:tcBorders/>
            <w:vAlign w:val="center"/>
          </w:tcPr>
          <w:p>
            <w:pPr>
              <w:pStyle w:val="TableContents"/>
              <w:bidi w:val="0"/>
              <w:spacing w:before="0" w:after="283"/>
              <w:jc w:val="left"/>
              <w:rPr/>
            </w:pPr>
            <w:r>
              <w:rPr/>
              <w:t xml:space="preserve">Dominica </w:t>
            </w:r>
          </w:p>
        </w:tc>
        <w:tc>
          <w:tcPr>
            <w:tcW w:w="5424" w:type="dxa"/>
            <w:tcBorders/>
            <w:vAlign w:val="center"/>
          </w:tcPr>
          <w:p>
            <w:pPr>
              <w:pStyle w:val="TableContents"/>
              <w:bidi w:val="0"/>
              <w:spacing w:before="0" w:after="283"/>
              <w:jc w:val="left"/>
              <w:rPr/>
            </w:pPr>
            <w:r>
              <w:rPr/>
              <w:t xml:space="preserve">Saint Johnin kunnan lounaisosassa sijaitseva Cape </w:t>
            </w:r>
          </w:p>
        </w:tc>
        <w:tc>
          <w:tcPr>
            <w:tcW w:w="1996" w:type="dxa"/>
            <w:tcBorders/>
            <w:vAlign w:val="center"/>
          </w:tcPr>
          <w:p>
            <w:pPr>
              <w:pStyle w:val="TableContents"/>
              <w:bidi w:val="0"/>
              <w:spacing w:before="0" w:after="283"/>
              <w:jc w:val="left"/>
              <w:rPr/>
            </w:pPr>
            <w:r>
              <w:rPr/>
              <w:t xml:space="preserve">61 ° 30'W </w:t>
            </w:r>
          </w:p>
        </w:tc>
      </w:tr>
      <w:tr>
        <w:trPr/>
        <w:tc>
          <w:tcPr>
            <w:tcW w:w="708" w:type="dxa"/>
            <w:tcBorders/>
            <w:vAlign w:val="center"/>
          </w:tcPr>
          <w:p>
            <w:pPr>
              <w:pStyle w:val="TableContents"/>
              <w:bidi w:val="0"/>
              <w:spacing w:before="0" w:after="283"/>
              <w:jc w:val="left"/>
              <w:rPr/>
            </w:pPr>
            <w:r>
              <w:rPr/>
              <w:t xml:space="preserve">37 </w:t>
            </w:r>
          </w:p>
        </w:tc>
        <w:tc>
          <w:tcPr>
            <w:tcW w:w="2077" w:type="dxa"/>
            <w:tcBorders/>
            <w:vAlign w:val="center"/>
          </w:tcPr>
          <w:p>
            <w:pPr>
              <w:pStyle w:val="TableContents"/>
              <w:bidi w:val="0"/>
              <w:spacing w:before="0" w:after="283"/>
              <w:jc w:val="left"/>
              <w:rPr/>
            </w:pPr>
            <w:r>
              <w:rPr/>
              <w:t xml:space="preserve">Saint Vincent ja Grenadiinit </w:t>
            </w:r>
          </w:p>
        </w:tc>
        <w:tc>
          <w:tcPr>
            <w:tcW w:w="5424" w:type="dxa"/>
            <w:tcBorders/>
            <w:vAlign w:val="center"/>
          </w:tcPr>
          <w:p>
            <w:pPr>
              <w:pStyle w:val="TableContents"/>
              <w:bidi w:val="0"/>
              <w:spacing w:before="0" w:after="283"/>
              <w:jc w:val="left"/>
              <w:rPr/>
            </w:pPr>
            <w:r>
              <w:rPr/>
              <w:t xml:space="preserve">Unionin saari, Grenadiinien seurakunta </w:t>
            </w:r>
          </w:p>
        </w:tc>
        <w:tc>
          <w:tcPr>
            <w:tcW w:w="1996" w:type="dxa"/>
            <w:tcBorders/>
            <w:vAlign w:val="center"/>
          </w:tcPr>
          <w:p>
            <w:pPr>
              <w:pStyle w:val="TableContents"/>
              <w:bidi w:val="0"/>
              <w:spacing w:before="0" w:after="283"/>
              <w:jc w:val="left"/>
              <w:rPr/>
            </w:pPr>
            <w:r>
              <w:rPr/>
              <w:t xml:space="preserve">61 ° 26'W </w:t>
            </w:r>
          </w:p>
        </w:tc>
      </w:tr>
      <w:tr>
        <w:trPr/>
        <w:tc>
          <w:tcPr>
            <w:tcW w:w="708" w:type="dxa"/>
            <w:tcBorders/>
            <w:vAlign w:val="center"/>
          </w:tcPr>
          <w:p>
            <w:pPr>
              <w:pStyle w:val="TableContents"/>
              <w:bidi w:val="0"/>
              <w:spacing w:before="0" w:after="283"/>
              <w:jc w:val="left"/>
              <w:rPr/>
            </w:pPr>
            <w:r>
              <w:rPr/>
              <w:t xml:space="preserve">38 </w:t>
            </w:r>
          </w:p>
        </w:tc>
        <w:tc>
          <w:tcPr>
            <w:tcW w:w="2077" w:type="dxa"/>
            <w:tcBorders/>
            <w:vAlign w:val="center"/>
          </w:tcPr>
          <w:p>
            <w:pPr>
              <w:pStyle w:val="TableContents"/>
              <w:bidi w:val="0"/>
              <w:spacing w:before="0" w:after="283"/>
              <w:jc w:val="left"/>
              <w:rPr/>
            </w:pPr>
            <w:r>
              <w:rPr/>
              <w:t xml:space="preserve">Guyana </w:t>
            </w:r>
          </w:p>
        </w:tc>
        <w:tc>
          <w:tcPr>
            <w:tcW w:w="5424" w:type="dxa"/>
            <w:tcBorders/>
            <w:vAlign w:val="center"/>
          </w:tcPr>
          <w:p>
            <w:pPr>
              <w:pStyle w:val="TableContents"/>
              <w:bidi w:val="0"/>
              <w:spacing w:before="0" w:after="283"/>
              <w:jc w:val="left"/>
              <w:rPr/>
            </w:pPr>
            <w:r>
              <w:rPr/>
              <w:t xml:space="preserve">Venamo-vuori, raja Venezuelan kanssa, Cuyuni-Mazaruni </w:t>
            </w:r>
          </w:p>
        </w:tc>
        <w:tc>
          <w:tcPr>
            <w:tcW w:w="1996" w:type="dxa"/>
            <w:tcBorders/>
            <w:vAlign w:val="center"/>
          </w:tcPr>
          <w:p>
            <w:pPr>
              <w:pStyle w:val="TableContents"/>
              <w:bidi w:val="0"/>
              <w:spacing w:before="0" w:after="283"/>
              <w:jc w:val="left"/>
              <w:rPr/>
            </w:pPr>
            <w:r>
              <w:rPr/>
              <w:t xml:space="preserve">61 ° 25'W </w:t>
            </w:r>
          </w:p>
        </w:tc>
      </w:tr>
      <w:tr>
        <w:trPr/>
        <w:tc>
          <w:tcPr>
            <w:tcW w:w="708" w:type="dxa"/>
            <w:tcBorders/>
            <w:vAlign w:val="center"/>
          </w:tcPr>
          <w:p>
            <w:pPr>
              <w:pStyle w:val="TableContents"/>
              <w:bidi w:val="0"/>
              <w:spacing w:before="0" w:after="283"/>
              <w:jc w:val="left"/>
              <w:rPr/>
            </w:pPr>
            <w:r>
              <w:rPr/>
              <w:t xml:space="preserve">39 </w:t>
            </w:r>
          </w:p>
        </w:tc>
        <w:tc>
          <w:tcPr>
            <w:tcW w:w="2077" w:type="dxa"/>
            <w:tcBorders/>
            <w:vAlign w:val="center"/>
          </w:tcPr>
          <w:p>
            <w:pPr>
              <w:pStyle w:val="TableContents"/>
              <w:bidi w:val="0"/>
              <w:spacing w:before="0" w:after="283"/>
              <w:jc w:val="left"/>
              <w:rPr/>
            </w:pPr>
            <w:r>
              <w:rPr/>
              <w:t xml:space="preserve">Saint Lucia </w:t>
            </w:r>
          </w:p>
        </w:tc>
        <w:tc>
          <w:tcPr>
            <w:tcW w:w="5424" w:type="dxa"/>
            <w:tcBorders/>
            <w:vAlign w:val="center"/>
          </w:tcPr>
          <w:p>
            <w:pPr>
              <w:pStyle w:val="TableContents"/>
              <w:bidi w:val="0"/>
              <w:spacing w:before="0" w:after="283"/>
              <w:jc w:val="left"/>
              <w:rPr/>
            </w:pPr>
            <w:r>
              <w:rPr/>
              <w:t xml:space="preserve">Länsirannikko, Soufrière, Saint Lucia </w:t>
            </w:r>
          </w:p>
        </w:tc>
        <w:tc>
          <w:tcPr>
            <w:tcW w:w="1996" w:type="dxa"/>
            <w:tcBorders/>
            <w:vAlign w:val="center"/>
          </w:tcPr>
          <w:p>
            <w:pPr>
              <w:pStyle w:val="TableContents"/>
              <w:bidi w:val="0"/>
              <w:spacing w:before="0" w:after="283"/>
              <w:jc w:val="left"/>
              <w:rPr/>
            </w:pPr>
            <w:r>
              <w:rPr/>
              <w:t xml:space="preserve">61 ° 04'W </w:t>
            </w:r>
          </w:p>
        </w:tc>
      </w:tr>
      <w:tr>
        <w:trPr/>
        <w:tc>
          <w:tcPr>
            <w:tcW w:w="708" w:type="dxa"/>
            <w:tcBorders/>
            <w:vAlign w:val="center"/>
          </w:tcPr>
          <w:p>
            <w:pPr>
              <w:pStyle w:val="TableContents"/>
              <w:bidi w:val="0"/>
              <w:spacing w:before="0" w:after="283"/>
              <w:jc w:val="left"/>
              <w:rPr/>
            </w:pPr>
            <w:r>
              <w:rPr/>
              <w:t xml:space="preserve">40 </w:t>
            </w:r>
          </w:p>
        </w:tc>
        <w:tc>
          <w:tcPr>
            <w:tcW w:w="2077" w:type="dxa"/>
            <w:tcBorders/>
            <w:vAlign w:val="center"/>
          </w:tcPr>
          <w:p>
            <w:pPr>
              <w:pStyle w:val="TableContents"/>
              <w:bidi w:val="0"/>
              <w:spacing w:before="0" w:after="283"/>
              <w:jc w:val="left"/>
              <w:rPr/>
            </w:pPr>
            <w:r>
              <w:rPr/>
              <w:t xml:space="preserve">Barbados </w:t>
            </w:r>
          </w:p>
        </w:tc>
        <w:tc>
          <w:tcPr>
            <w:tcW w:w="5424" w:type="dxa"/>
            <w:tcBorders/>
            <w:vAlign w:val="center"/>
          </w:tcPr>
          <w:p>
            <w:pPr>
              <w:pStyle w:val="TableContents"/>
              <w:bidi w:val="0"/>
              <w:spacing w:before="0" w:after="283"/>
              <w:jc w:val="left"/>
              <w:rPr/>
            </w:pPr>
            <w:r>
              <w:rPr/>
              <w:t xml:space="preserve">Harrison's Point, Saint Lucy </w:t>
            </w:r>
          </w:p>
        </w:tc>
        <w:tc>
          <w:tcPr>
            <w:tcW w:w="1996" w:type="dxa"/>
            <w:tcBorders/>
            <w:vAlign w:val="center"/>
          </w:tcPr>
          <w:p>
            <w:pPr>
              <w:pStyle w:val="TableContents"/>
              <w:bidi w:val="0"/>
              <w:spacing w:before="0" w:after="283"/>
              <w:jc w:val="left"/>
              <w:rPr/>
            </w:pPr>
            <w:r>
              <w:rPr/>
              <w:t xml:space="preserve">59 ° 40'W </w:t>
            </w:r>
          </w:p>
        </w:tc>
      </w:tr>
      <w:tr>
        <w:trPr/>
        <w:tc>
          <w:tcPr>
            <w:tcW w:w="708" w:type="dxa"/>
            <w:tcBorders/>
            <w:vAlign w:val="center"/>
          </w:tcPr>
          <w:p>
            <w:pPr>
              <w:pStyle w:val="TableContents"/>
              <w:bidi w:val="0"/>
              <w:spacing w:before="0" w:after="283"/>
              <w:jc w:val="left"/>
              <w:rPr/>
            </w:pPr>
            <w:r>
              <w:rPr/>
              <w:t xml:space="preserve">41 </w:t>
            </w:r>
          </w:p>
        </w:tc>
        <w:tc>
          <w:tcPr>
            <w:tcW w:w="2077" w:type="dxa"/>
            <w:tcBorders/>
            <w:vAlign w:val="center"/>
          </w:tcPr>
          <w:p>
            <w:pPr>
              <w:pStyle w:val="TableContents"/>
              <w:bidi w:val="0"/>
              <w:spacing w:before="0" w:after="283"/>
              <w:jc w:val="left"/>
              <w:rPr/>
            </w:pPr>
            <w:r>
              <w:rPr/>
              <w:t xml:space="preserve">Uruguay </w:t>
            </w:r>
          </w:p>
        </w:tc>
        <w:tc>
          <w:tcPr>
            <w:tcW w:w="5424" w:type="dxa"/>
            <w:tcBorders/>
            <w:vAlign w:val="center"/>
          </w:tcPr>
          <w:p>
            <w:pPr>
              <w:pStyle w:val="TableContents"/>
              <w:bidi w:val="0"/>
              <w:spacing w:before="0" w:after="283"/>
              <w:jc w:val="left"/>
              <w:rPr/>
            </w:pPr>
            <w:r>
              <w:rPr/>
              <w:t xml:space="preserve">Argentiinan raja Uruguay-joen varrella, Sorianon departementti. </w:t>
            </w:r>
          </w:p>
        </w:tc>
        <w:tc>
          <w:tcPr>
            <w:tcW w:w="1996" w:type="dxa"/>
            <w:tcBorders/>
            <w:vAlign w:val="center"/>
          </w:tcPr>
          <w:p>
            <w:pPr>
              <w:pStyle w:val="TableContents"/>
              <w:bidi w:val="0"/>
              <w:spacing w:before="0" w:after="283"/>
              <w:jc w:val="left"/>
              <w:rPr/>
            </w:pPr>
            <w:r>
              <w:rPr/>
              <w:t xml:space="preserve">58 ° 25'W </w:t>
            </w:r>
          </w:p>
        </w:tc>
      </w:tr>
      <w:tr>
        <w:trPr/>
        <w:tc>
          <w:tcPr>
            <w:tcW w:w="708" w:type="dxa"/>
            <w:tcBorders/>
            <w:vAlign w:val="center"/>
          </w:tcPr>
          <w:p>
            <w:pPr>
              <w:pStyle w:val="TableContents"/>
              <w:bidi w:val="0"/>
              <w:spacing w:before="0" w:after="283"/>
              <w:jc w:val="left"/>
              <w:rPr/>
            </w:pPr>
            <w:r>
              <w:rPr/>
              <w:t xml:space="preserve">42 </w:t>
            </w:r>
          </w:p>
        </w:tc>
        <w:tc>
          <w:tcPr>
            <w:tcW w:w="2077" w:type="dxa"/>
            <w:tcBorders/>
            <w:vAlign w:val="center"/>
          </w:tcPr>
          <w:p>
            <w:pPr>
              <w:pStyle w:val="TableContents"/>
              <w:bidi w:val="0"/>
              <w:spacing w:before="0" w:after="283"/>
              <w:jc w:val="left"/>
              <w:rPr/>
            </w:pPr>
            <w:r>
              <w:rPr/>
              <w:t xml:space="preserve">Suriname </w:t>
            </w:r>
          </w:p>
        </w:tc>
        <w:tc>
          <w:tcPr>
            <w:tcW w:w="5424" w:type="dxa"/>
            <w:tcBorders/>
            <w:vAlign w:val="center"/>
          </w:tcPr>
          <w:p>
            <w:pPr>
              <w:pStyle w:val="TableContents"/>
              <w:bidi w:val="0"/>
              <w:spacing w:before="0" w:after="283"/>
              <w:jc w:val="left"/>
              <w:rPr/>
            </w:pPr>
            <w:r>
              <w:rPr/>
              <w:t xml:space="preserve">Guyanan raja, Sipaliwinin piiri. </w:t>
            </w:r>
          </w:p>
        </w:tc>
        <w:tc>
          <w:tcPr>
            <w:tcW w:w="1996" w:type="dxa"/>
            <w:tcBorders/>
            <w:vAlign w:val="center"/>
          </w:tcPr>
          <w:p>
            <w:pPr>
              <w:pStyle w:val="TableContents"/>
              <w:bidi w:val="0"/>
              <w:spacing w:before="0" w:after="283"/>
              <w:jc w:val="left"/>
              <w:rPr/>
            </w:pPr>
            <w:r>
              <w:rPr/>
              <w:t xml:space="preserve">58 ° 05'W </w:t>
            </w:r>
          </w:p>
        </w:tc>
      </w:tr>
      <w:tr>
        <w:trPr/>
        <w:tc>
          <w:tcPr>
            <w:tcW w:w="708" w:type="dxa"/>
            <w:tcBorders/>
            <w:vAlign w:val="center"/>
          </w:tcPr>
          <w:p>
            <w:pPr>
              <w:pStyle w:val="TableContents"/>
              <w:bidi w:val="0"/>
              <w:spacing w:before="0" w:after="283"/>
              <w:jc w:val="left"/>
              <w:rPr/>
            </w:pPr>
            <w:r>
              <w:rPr/>
              <w:t xml:space="preserve">43 </w:t>
            </w:r>
          </w:p>
        </w:tc>
        <w:tc>
          <w:tcPr>
            <w:tcW w:w="2077" w:type="dxa"/>
            <w:tcBorders/>
            <w:vAlign w:val="center"/>
          </w:tcPr>
          <w:p>
            <w:pPr>
              <w:pStyle w:val="TableContents"/>
              <w:bidi w:val="0"/>
              <w:spacing w:before="0" w:after="283"/>
              <w:jc w:val="left"/>
              <w:rPr/>
            </w:pPr>
            <w:r>
              <w:rPr/>
              <w:t xml:space="preserve">Portugali </w:t>
            </w:r>
          </w:p>
        </w:tc>
        <w:tc>
          <w:tcPr>
            <w:tcW w:w="5424" w:type="dxa"/>
            <w:tcBorders/>
            <w:vAlign w:val="center"/>
          </w:tcPr>
          <w:p>
            <w:pPr>
              <w:pStyle w:val="TableContents"/>
              <w:bidi w:val="0"/>
              <w:spacing w:before="0" w:after="283"/>
              <w:jc w:val="left"/>
              <w:rPr/>
            </w:pPr>
            <w:r>
              <w:rPr/>
              <w:t xml:space="preserve">Monchiquen saari, Fajã Granden maakunta, Lajes das Floresin kunta (Azorit) Cabo da Roca (manner) </w:t>
            </w:r>
          </w:p>
        </w:tc>
        <w:tc>
          <w:tcPr>
            <w:tcW w:w="1996" w:type="dxa"/>
            <w:tcBorders/>
            <w:vAlign w:val="center"/>
          </w:tcPr>
          <w:p>
            <w:pPr>
              <w:pStyle w:val="TableContents"/>
              <w:bidi w:val="0"/>
              <w:spacing w:before="0" w:after="283"/>
              <w:jc w:val="left"/>
              <w:rPr/>
            </w:pPr>
            <w:r>
              <w:rPr/>
              <w:t xml:space="preserve">31° 16'8 ``W 9° 50'W </w:t>
            </w:r>
          </w:p>
        </w:tc>
      </w:tr>
      <w:tr>
        <w:trPr/>
        <w:tc>
          <w:tcPr>
            <w:tcW w:w="708" w:type="dxa"/>
            <w:tcBorders/>
            <w:vAlign w:val="center"/>
          </w:tcPr>
          <w:p>
            <w:pPr>
              <w:pStyle w:val="TableContents"/>
              <w:bidi w:val="0"/>
              <w:spacing w:before="0" w:after="283"/>
              <w:jc w:val="left"/>
              <w:rPr/>
            </w:pPr>
            <w:r>
              <w:rPr/>
              <w:t xml:space="preserve">44 </w:t>
            </w:r>
          </w:p>
        </w:tc>
        <w:tc>
          <w:tcPr>
            <w:tcW w:w="2077" w:type="dxa"/>
            <w:tcBorders/>
            <w:vAlign w:val="center"/>
          </w:tcPr>
          <w:p>
            <w:pPr>
              <w:pStyle w:val="TableContents"/>
              <w:bidi w:val="0"/>
              <w:spacing w:before="0" w:after="283"/>
              <w:jc w:val="left"/>
              <w:rPr/>
            </w:pPr>
            <w:r>
              <w:rPr/>
              <w:t xml:space="preserve">Kap Verde </w:t>
            </w:r>
          </w:p>
        </w:tc>
        <w:tc>
          <w:tcPr>
            <w:tcW w:w="5424" w:type="dxa"/>
            <w:tcBorders/>
            <w:vAlign w:val="center"/>
          </w:tcPr>
          <w:p>
            <w:pPr>
              <w:pStyle w:val="TableContents"/>
              <w:bidi w:val="0"/>
              <w:spacing w:before="0" w:after="283"/>
              <w:jc w:val="left"/>
              <w:rPr/>
            </w:pPr>
            <w:r>
              <w:rPr/>
              <w:t xml:space="preserve">Kap lähellä Tarrafal do Monte Trigoa, Santo Antãon saari </w:t>
            </w:r>
          </w:p>
        </w:tc>
        <w:tc>
          <w:tcPr>
            <w:tcW w:w="1996" w:type="dxa"/>
            <w:tcBorders/>
            <w:vAlign w:val="center"/>
          </w:tcPr>
          <w:p>
            <w:pPr>
              <w:pStyle w:val="TableContents"/>
              <w:bidi w:val="0"/>
              <w:spacing w:before="0" w:after="283"/>
              <w:jc w:val="left"/>
              <w:rPr/>
            </w:pPr>
            <w:r>
              <w:rPr/>
              <w:t xml:space="preserve">25 ° 25'W </w:t>
            </w:r>
          </w:p>
        </w:tc>
      </w:tr>
      <w:tr>
        <w:trPr/>
        <w:tc>
          <w:tcPr>
            <w:tcW w:w="708" w:type="dxa"/>
            <w:tcBorders/>
            <w:vAlign w:val="center"/>
          </w:tcPr>
          <w:p>
            <w:pPr>
              <w:pStyle w:val="TableContents"/>
              <w:bidi w:val="0"/>
              <w:spacing w:before="0" w:after="283"/>
              <w:jc w:val="left"/>
              <w:rPr/>
            </w:pPr>
            <w:r>
              <w:rPr/>
              <w:t xml:space="preserve">45 </w:t>
            </w:r>
          </w:p>
        </w:tc>
        <w:tc>
          <w:tcPr>
            <w:tcW w:w="2077" w:type="dxa"/>
            <w:tcBorders/>
            <w:vAlign w:val="center"/>
          </w:tcPr>
          <w:p>
            <w:pPr>
              <w:pStyle w:val="TableContents"/>
              <w:bidi w:val="0"/>
              <w:spacing w:before="0" w:after="283"/>
              <w:jc w:val="left"/>
              <w:rPr/>
            </w:pPr>
            <w:r>
              <w:rPr/>
              <w:t xml:space="preserve">Islanti </w:t>
            </w:r>
          </w:p>
        </w:tc>
        <w:tc>
          <w:tcPr>
            <w:tcW w:w="5424" w:type="dxa"/>
            <w:tcBorders/>
            <w:vAlign w:val="center"/>
          </w:tcPr>
          <w:p>
            <w:pPr>
              <w:pStyle w:val="TableContents"/>
              <w:bidi w:val="0"/>
              <w:spacing w:before="0" w:after="283"/>
              <w:jc w:val="left"/>
              <w:rPr/>
            </w:pPr>
            <w:r>
              <w:rPr/>
              <w:t xml:space="preserve">Bjargtangar, Vestur-Barðastrandarsýsla </w:t>
            </w:r>
          </w:p>
        </w:tc>
        <w:tc>
          <w:tcPr>
            <w:tcW w:w="1996" w:type="dxa"/>
            <w:tcBorders/>
            <w:vAlign w:val="center"/>
          </w:tcPr>
          <w:p>
            <w:pPr>
              <w:pStyle w:val="TableContents"/>
              <w:bidi w:val="0"/>
              <w:spacing w:before="0" w:after="283"/>
              <w:jc w:val="left"/>
              <w:rPr/>
            </w:pPr>
            <w:r>
              <w:rPr/>
              <w:t xml:space="preserve">24 ° 32'W </w:t>
            </w:r>
          </w:p>
        </w:tc>
      </w:tr>
      <w:tr>
        <w:trPr/>
        <w:tc>
          <w:tcPr>
            <w:tcW w:w="708" w:type="dxa"/>
            <w:tcBorders/>
            <w:vAlign w:val="center"/>
          </w:tcPr>
          <w:p>
            <w:pPr>
              <w:pStyle w:val="TableContents"/>
              <w:bidi w:val="0"/>
              <w:spacing w:before="0" w:after="283"/>
              <w:jc w:val="left"/>
              <w:rPr/>
            </w:pPr>
            <w:r>
              <w:rPr/>
              <w:t xml:space="preserve">46 </w:t>
            </w:r>
          </w:p>
        </w:tc>
        <w:tc>
          <w:tcPr>
            <w:tcW w:w="2077" w:type="dxa"/>
            <w:tcBorders/>
            <w:vAlign w:val="center"/>
          </w:tcPr>
          <w:p>
            <w:pPr>
              <w:pStyle w:val="TableContents"/>
              <w:bidi w:val="0"/>
              <w:spacing w:before="0" w:after="283"/>
              <w:jc w:val="left"/>
              <w:rPr/>
            </w:pPr>
            <w:r>
              <w:rPr/>
              <w:t xml:space="preserve">Espanja </w:t>
            </w:r>
          </w:p>
        </w:tc>
        <w:tc>
          <w:tcPr>
            <w:tcW w:w="5424" w:type="dxa"/>
            <w:tcBorders/>
            <w:vAlign w:val="center"/>
          </w:tcPr>
          <w:p>
            <w:pPr>
              <w:pStyle w:val="TableContents"/>
              <w:bidi w:val="0"/>
              <w:spacing w:before="0" w:after="283"/>
              <w:jc w:val="left"/>
              <w:rPr/>
            </w:pPr>
            <w:r>
              <w:rPr/>
              <w:t xml:space="preserve">Punta de la Orchilla, El Hierro, Kanariansaaret Cape Touriñán (manner) </w:t>
            </w:r>
          </w:p>
        </w:tc>
        <w:tc>
          <w:tcPr>
            <w:tcW w:w="1996" w:type="dxa"/>
            <w:tcBorders/>
            <w:vAlign w:val="center"/>
          </w:tcPr>
          <w:p>
            <w:pPr>
              <w:pStyle w:val="TableContents"/>
              <w:bidi w:val="0"/>
              <w:spacing w:before="0" w:after="283"/>
              <w:jc w:val="left"/>
              <w:rPr/>
            </w:pPr>
            <w:r>
              <w:rPr/>
              <w:t xml:space="preserve">18 ° 09'W 9 ° 18'W </w:t>
            </w:r>
          </w:p>
        </w:tc>
      </w:tr>
      <w:tr>
        <w:trPr/>
        <w:tc>
          <w:tcPr>
            <w:tcW w:w="708" w:type="dxa"/>
            <w:tcBorders/>
            <w:vAlign w:val="center"/>
          </w:tcPr>
          <w:p>
            <w:pPr>
              <w:pStyle w:val="TableContents"/>
              <w:bidi w:val="0"/>
              <w:spacing w:before="0" w:after="283"/>
              <w:jc w:val="left"/>
              <w:rPr/>
            </w:pPr>
            <w:r>
              <w:rPr/>
              <w:t xml:space="preserve">47 </w:t>
            </w:r>
          </w:p>
        </w:tc>
        <w:tc>
          <w:tcPr>
            <w:tcW w:w="2077" w:type="dxa"/>
            <w:tcBorders/>
            <w:vAlign w:val="center"/>
          </w:tcPr>
          <w:p>
            <w:pPr>
              <w:pStyle w:val="TableContents"/>
              <w:bidi w:val="0"/>
              <w:spacing w:before="0" w:after="283"/>
              <w:jc w:val="left"/>
              <w:rPr/>
            </w:pPr>
            <w:r>
              <w:rPr/>
              <w:t xml:space="preserve">Senegal </w:t>
            </w:r>
          </w:p>
        </w:tc>
        <w:tc>
          <w:tcPr>
            <w:tcW w:w="5424" w:type="dxa"/>
            <w:tcBorders/>
            <w:vAlign w:val="center"/>
          </w:tcPr>
          <w:p>
            <w:pPr>
              <w:pStyle w:val="TableContents"/>
              <w:bidi w:val="0"/>
              <w:spacing w:before="0" w:after="283"/>
              <w:jc w:val="left"/>
              <w:rPr/>
            </w:pPr>
            <w:r>
              <w:rPr/>
              <w:t xml:space="preserve">Dakarin kaupunki, Dakarin alue </w:t>
            </w:r>
          </w:p>
        </w:tc>
        <w:tc>
          <w:tcPr>
            <w:tcW w:w="1996" w:type="dxa"/>
            <w:tcBorders/>
            <w:vAlign w:val="center"/>
          </w:tcPr>
          <w:p>
            <w:pPr>
              <w:pStyle w:val="TableContents"/>
              <w:bidi w:val="0"/>
              <w:spacing w:before="0" w:after="283"/>
              <w:jc w:val="left"/>
              <w:rPr/>
            </w:pPr>
            <w:r>
              <w:rPr/>
              <w:t xml:space="preserve">17 ° 27'W </w:t>
            </w:r>
          </w:p>
        </w:tc>
      </w:tr>
      <w:tr>
        <w:trPr/>
        <w:tc>
          <w:tcPr>
            <w:tcW w:w="708" w:type="dxa"/>
            <w:tcBorders/>
            <w:vAlign w:val="center"/>
          </w:tcPr>
          <w:p>
            <w:pPr>
              <w:pStyle w:val="TableContents"/>
              <w:bidi w:val="0"/>
              <w:spacing w:before="0" w:after="283"/>
              <w:jc w:val="left"/>
              <w:rPr/>
            </w:pPr>
            <w:r>
              <w:rPr/>
              <w:t xml:space="preserve">48 </w:t>
            </w:r>
          </w:p>
        </w:tc>
        <w:tc>
          <w:tcPr>
            <w:tcW w:w="2077" w:type="dxa"/>
            <w:tcBorders/>
            <w:vAlign w:val="center"/>
          </w:tcPr>
          <w:p>
            <w:pPr>
              <w:pStyle w:val="TableContents"/>
              <w:bidi w:val="0"/>
              <w:spacing w:before="0" w:after="283"/>
              <w:jc w:val="left"/>
              <w:rPr/>
            </w:pPr>
            <w:r>
              <w:rPr/>
              <w:t xml:space="preserve">Mauritania </w:t>
            </w:r>
          </w:p>
        </w:tc>
        <w:tc>
          <w:tcPr>
            <w:tcW w:w="5424" w:type="dxa"/>
            <w:tcBorders/>
            <w:vAlign w:val="center"/>
          </w:tcPr>
          <w:p>
            <w:pPr>
              <w:pStyle w:val="TableContents"/>
              <w:bidi w:val="0"/>
              <w:spacing w:before="0" w:after="283"/>
              <w:jc w:val="left"/>
              <w:rPr/>
            </w:pPr>
            <w:r>
              <w:rPr/>
              <w:t xml:space="preserve">Ras Nouadhiboun niemimaa, Dakhlet Nouadhiboun alue. </w:t>
            </w:r>
          </w:p>
        </w:tc>
        <w:tc>
          <w:tcPr>
            <w:tcW w:w="1996" w:type="dxa"/>
            <w:tcBorders/>
            <w:vAlign w:val="center"/>
          </w:tcPr>
          <w:p>
            <w:pPr>
              <w:pStyle w:val="TableContents"/>
              <w:bidi w:val="0"/>
              <w:spacing w:before="0" w:after="283"/>
              <w:jc w:val="left"/>
              <w:rPr/>
            </w:pPr>
            <w:r>
              <w:rPr/>
              <w:t xml:space="preserve">17 ° 03'W </w:t>
            </w:r>
          </w:p>
        </w:tc>
      </w:tr>
      <w:tr>
        <w:trPr/>
        <w:tc>
          <w:tcPr>
            <w:tcW w:w="708" w:type="dxa"/>
            <w:tcBorders/>
            <w:vAlign w:val="center"/>
          </w:tcPr>
          <w:p>
            <w:pPr>
              <w:pStyle w:val="TableContents"/>
              <w:bidi w:val="0"/>
              <w:spacing w:before="0" w:after="283"/>
              <w:jc w:val="left"/>
              <w:rPr/>
            </w:pPr>
            <w:r>
              <w:rPr/>
              <w:t xml:space="preserve">49 </w:t>
            </w:r>
          </w:p>
        </w:tc>
        <w:tc>
          <w:tcPr>
            <w:tcW w:w="2077" w:type="dxa"/>
            <w:tcBorders/>
            <w:vAlign w:val="center"/>
          </w:tcPr>
          <w:p>
            <w:pPr>
              <w:pStyle w:val="TableContents"/>
              <w:bidi w:val="0"/>
              <w:spacing w:before="0" w:after="283"/>
              <w:jc w:val="left"/>
              <w:rPr/>
            </w:pPr>
            <w:r>
              <w:rPr/>
              <w:t xml:space="preserve">Länsi-Sahara </w:t>
            </w:r>
          </w:p>
        </w:tc>
        <w:tc>
          <w:tcPr>
            <w:tcW w:w="5424" w:type="dxa"/>
            <w:tcBorders/>
            <w:vAlign w:val="center"/>
          </w:tcPr>
          <w:p>
            <w:pPr>
              <w:pStyle w:val="TableContents"/>
              <w:bidi w:val="0"/>
              <w:spacing w:before="0" w:after="283"/>
              <w:jc w:val="left"/>
              <w:rPr/>
            </w:pPr>
            <w:r>
              <w:rPr/>
              <w:t xml:space="preserve">Nouadhibou </w:t>
            </w:r>
          </w:p>
        </w:tc>
        <w:tc>
          <w:tcPr>
            <w:tcW w:w="1996" w:type="dxa"/>
            <w:tcBorders/>
            <w:vAlign w:val="center"/>
          </w:tcPr>
          <w:p>
            <w:pPr>
              <w:pStyle w:val="TableContents"/>
              <w:bidi w:val="0"/>
              <w:spacing w:before="0" w:after="283"/>
              <w:jc w:val="left"/>
              <w:rPr/>
            </w:pPr>
            <w:r>
              <w:rPr/>
              <w:t xml:space="preserve">17 ° 03'W </w:t>
            </w:r>
          </w:p>
        </w:tc>
      </w:tr>
      <w:tr>
        <w:trPr/>
        <w:tc>
          <w:tcPr>
            <w:tcW w:w="708" w:type="dxa"/>
            <w:tcBorders/>
            <w:vAlign w:val="center"/>
          </w:tcPr>
          <w:p>
            <w:pPr>
              <w:pStyle w:val="TableContents"/>
              <w:bidi w:val="0"/>
              <w:spacing w:before="0" w:after="283"/>
              <w:jc w:val="left"/>
              <w:rPr/>
            </w:pPr>
            <w:r>
              <w:rPr/>
              <w:t xml:space="preserve">50 </w:t>
            </w:r>
          </w:p>
        </w:tc>
        <w:tc>
          <w:tcPr>
            <w:tcW w:w="2077" w:type="dxa"/>
            <w:tcBorders/>
            <w:vAlign w:val="center"/>
          </w:tcPr>
          <w:p>
            <w:pPr>
              <w:pStyle w:val="TableContents"/>
              <w:bidi w:val="0"/>
              <w:spacing w:before="0" w:after="283"/>
              <w:jc w:val="left"/>
              <w:rPr/>
            </w:pPr>
            <w:r>
              <w:rPr/>
              <w:t xml:space="preserve">Gambia </w:t>
            </w:r>
          </w:p>
        </w:tc>
        <w:tc>
          <w:tcPr>
            <w:tcW w:w="5424" w:type="dxa"/>
            <w:tcBorders/>
            <w:vAlign w:val="center"/>
          </w:tcPr>
          <w:p>
            <w:pPr>
              <w:pStyle w:val="TableContents"/>
              <w:bidi w:val="0"/>
              <w:spacing w:before="0" w:after="283"/>
              <w:jc w:val="left"/>
              <w:rPr/>
            </w:pPr>
            <w:r>
              <w:rPr/>
              <w:t xml:space="preserve">Atlantin rannikko, länsirannikon divisioona </w:t>
            </w:r>
          </w:p>
        </w:tc>
        <w:tc>
          <w:tcPr>
            <w:tcW w:w="1996" w:type="dxa"/>
            <w:tcBorders/>
            <w:vAlign w:val="center"/>
          </w:tcPr>
          <w:p>
            <w:pPr>
              <w:pStyle w:val="TableContents"/>
              <w:bidi w:val="0"/>
              <w:spacing w:before="0" w:after="283"/>
              <w:jc w:val="left"/>
              <w:rPr/>
            </w:pPr>
            <w:r>
              <w:rPr/>
              <w:t xml:space="preserve">16 ° 45'W </w:t>
            </w:r>
          </w:p>
        </w:tc>
      </w:tr>
      <w:tr>
        <w:trPr/>
        <w:tc>
          <w:tcPr>
            <w:tcW w:w="708" w:type="dxa"/>
            <w:tcBorders/>
            <w:vAlign w:val="center"/>
          </w:tcPr>
          <w:p>
            <w:pPr>
              <w:pStyle w:val="TableContents"/>
              <w:bidi w:val="0"/>
              <w:spacing w:before="0" w:after="283"/>
              <w:jc w:val="left"/>
              <w:rPr/>
            </w:pPr>
            <w:r>
              <w:rPr/>
              <w:t xml:space="preserve">51 </w:t>
            </w:r>
          </w:p>
        </w:tc>
        <w:tc>
          <w:tcPr>
            <w:tcW w:w="2077" w:type="dxa"/>
            <w:tcBorders/>
            <w:vAlign w:val="center"/>
          </w:tcPr>
          <w:p>
            <w:pPr>
              <w:pStyle w:val="TableContents"/>
              <w:bidi w:val="0"/>
              <w:spacing w:before="0" w:after="283"/>
              <w:jc w:val="left"/>
              <w:rPr/>
            </w:pPr>
            <w:r>
              <w:rPr/>
              <w:t xml:space="preserve">Guinea-Bissau </w:t>
            </w:r>
          </w:p>
        </w:tc>
        <w:tc>
          <w:tcPr>
            <w:tcW w:w="5424" w:type="dxa"/>
            <w:tcBorders/>
            <w:vAlign w:val="center"/>
          </w:tcPr>
          <w:p>
            <w:pPr>
              <w:pStyle w:val="TableContents"/>
              <w:bidi w:val="0"/>
              <w:spacing w:before="0" w:after="283"/>
              <w:jc w:val="left"/>
              <w:rPr/>
            </w:pPr>
            <w:r>
              <w:rPr/>
              <w:t xml:space="preserve">Cape Roxo, Senegalin raja Atlantin rannikolla, Cacheun alue. </w:t>
            </w:r>
          </w:p>
        </w:tc>
        <w:tc>
          <w:tcPr>
            <w:tcW w:w="1996" w:type="dxa"/>
            <w:tcBorders/>
            <w:vAlign w:val="center"/>
          </w:tcPr>
          <w:p>
            <w:pPr>
              <w:pStyle w:val="TableContents"/>
              <w:bidi w:val="0"/>
              <w:spacing w:before="0" w:after="283"/>
              <w:jc w:val="left"/>
              <w:rPr/>
            </w:pPr>
            <w:r>
              <w:rPr/>
              <w:t xml:space="preserve">16 ° 42'W </w:t>
            </w:r>
          </w:p>
        </w:tc>
      </w:tr>
      <w:tr>
        <w:trPr/>
        <w:tc>
          <w:tcPr>
            <w:tcW w:w="708" w:type="dxa"/>
            <w:tcBorders/>
            <w:vAlign w:val="center"/>
          </w:tcPr>
          <w:p>
            <w:pPr>
              <w:pStyle w:val="TableContents"/>
              <w:bidi w:val="0"/>
              <w:spacing w:before="0" w:after="283"/>
              <w:jc w:val="left"/>
              <w:rPr/>
            </w:pPr>
            <w:r>
              <w:rPr/>
              <w:t xml:space="preserve">52 </w:t>
            </w:r>
          </w:p>
        </w:tc>
        <w:tc>
          <w:tcPr>
            <w:tcW w:w="2077" w:type="dxa"/>
            <w:tcBorders/>
            <w:vAlign w:val="center"/>
          </w:tcPr>
          <w:p>
            <w:pPr>
              <w:pStyle w:val="TableContents"/>
              <w:bidi w:val="0"/>
              <w:spacing w:before="0" w:after="283"/>
              <w:jc w:val="left"/>
              <w:rPr/>
            </w:pPr>
            <w:r>
              <w:rPr/>
              <w:t xml:space="preserve">Guinea </w:t>
            </w:r>
          </w:p>
        </w:tc>
        <w:tc>
          <w:tcPr>
            <w:tcW w:w="5424" w:type="dxa"/>
            <w:tcBorders/>
            <w:vAlign w:val="center"/>
          </w:tcPr>
          <w:p>
            <w:pPr>
              <w:pStyle w:val="TableContents"/>
              <w:bidi w:val="0"/>
              <w:spacing w:before="0" w:after="283"/>
              <w:jc w:val="left"/>
              <w:rPr/>
            </w:pPr>
            <w:r>
              <w:rPr/>
              <w:t xml:space="preserve">Guinea-Bissaun raja Atlantin rannikolla, Bokén alue. </w:t>
            </w:r>
          </w:p>
        </w:tc>
        <w:tc>
          <w:tcPr>
            <w:tcW w:w="1996" w:type="dxa"/>
            <w:tcBorders/>
            <w:vAlign w:val="center"/>
          </w:tcPr>
          <w:p>
            <w:pPr>
              <w:pStyle w:val="TableContents"/>
              <w:bidi w:val="0"/>
              <w:spacing w:before="0" w:after="283"/>
              <w:jc w:val="left"/>
              <w:rPr/>
            </w:pPr>
            <w:r>
              <w:rPr/>
              <w:t xml:space="preserve">15 ° 03'W </w:t>
            </w:r>
          </w:p>
        </w:tc>
      </w:tr>
      <w:tr>
        <w:trPr/>
        <w:tc>
          <w:tcPr>
            <w:tcW w:w="708" w:type="dxa"/>
            <w:tcBorders/>
            <w:vAlign w:val="center"/>
          </w:tcPr>
          <w:p>
            <w:pPr>
              <w:pStyle w:val="TableContents"/>
              <w:bidi w:val="0"/>
              <w:spacing w:before="0" w:after="283"/>
              <w:jc w:val="left"/>
              <w:rPr/>
            </w:pPr>
            <w:r>
              <w:rPr/>
              <w:t xml:space="preserve">53 </w:t>
            </w:r>
          </w:p>
        </w:tc>
        <w:tc>
          <w:tcPr>
            <w:tcW w:w="2077" w:type="dxa"/>
            <w:tcBorders/>
            <w:vAlign w:val="center"/>
          </w:tcPr>
          <w:p>
            <w:pPr>
              <w:pStyle w:val="TableContents"/>
              <w:bidi w:val="0"/>
              <w:spacing w:before="0" w:after="283"/>
              <w:jc w:val="left"/>
              <w:rPr/>
            </w:pPr>
            <w:r>
              <w:rPr/>
              <w:t xml:space="preserve">Yhdistynyt kuningaskunta </w:t>
            </w:r>
          </w:p>
        </w:tc>
        <w:tc>
          <w:tcPr>
            <w:tcW w:w="5424" w:type="dxa"/>
            <w:tcBorders/>
            <w:vAlign w:val="center"/>
          </w:tcPr>
          <w:p>
            <w:pPr>
              <w:pStyle w:val="TableContents"/>
              <w:bidi w:val="0"/>
              <w:spacing w:before="0" w:after="283"/>
              <w:jc w:val="left"/>
              <w:rPr/>
            </w:pPr>
            <w:r>
              <w:rPr/>
              <w:t xml:space="preserve">Rockall Bradoge Bridge, lähellä Belleekiä, Fermanagh (asutut saaret) Iso-Britannia (asutut saaret): Vatersay </w:t>
            </w:r>
          </w:p>
        </w:tc>
        <w:tc>
          <w:tcPr>
            <w:tcW w:w="1996" w:type="dxa"/>
            <w:tcBorders/>
            <w:vAlign w:val="center"/>
          </w:tcPr>
          <w:p>
            <w:pPr>
              <w:pStyle w:val="TableContents"/>
              <w:bidi w:val="0"/>
              <w:spacing w:before="0" w:after="283"/>
              <w:jc w:val="left"/>
              <w:rPr/>
            </w:pPr>
            <w:r>
              <w:rPr/>
              <w:t xml:space="preserve">13° 41'W 08° 10'W 07° 34'W </w:t>
            </w:r>
          </w:p>
        </w:tc>
      </w:tr>
      <w:tr>
        <w:trPr/>
        <w:tc>
          <w:tcPr>
            <w:tcW w:w="708" w:type="dxa"/>
            <w:tcBorders/>
            <w:vAlign w:val="center"/>
          </w:tcPr>
          <w:p>
            <w:pPr>
              <w:pStyle w:val="TableContents"/>
              <w:bidi w:val="0"/>
              <w:spacing w:before="0" w:after="283"/>
              <w:jc w:val="left"/>
              <w:rPr/>
            </w:pPr>
            <w:r>
              <w:rPr/>
              <w:t xml:space="preserve">54 </w:t>
            </w:r>
          </w:p>
        </w:tc>
        <w:tc>
          <w:tcPr>
            <w:tcW w:w="2077" w:type="dxa"/>
            <w:tcBorders/>
            <w:vAlign w:val="center"/>
          </w:tcPr>
          <w:p>
            <w:pPr>
              <w:pStyle w:val="TableContents"/>
              <w:bidi w:val="0"/>
              <w:spacing w:before="0" w:after="283"/>
              <w:jc w:val="left"/>
              <w:rPr/>
            </w:pPr>
            <w:r>
              <w:rPr/>
              <w:t xml:space="preserve">Sierra Leone </w:t>
            </w:r>
          </w:p>
        </w:tc>
        <w:tc>
          <w:tcPr>
            <w:tcW w:w="5424" w:type="dxa"/>
            <w:tcBorders/>
            <w:vAlign w:val="center"/>
          </w:tcPr>
          <w:p>
            <w:pPr>
              <w:pStyle w:val="TableContents"/>
              <w:bidi w:val="0"/>
              <w:spacing w:before="0" w:after="283"/>
              <w:jc w:val="left"/>
              <w:rPr/>
            </w:pPr>
            <w:r>
              <w:rPr/>
              <w:t xml:space="preserve">Guinean raja Atlantin rannikolla, pohjoinen maakunta. </w:t>
            </w:r>
          </w:p>
        </w:tc>
        <w:tc>
          <w:tcPr>
            <w:tcW w:w="1996" w:type="dxa"/>
            <w:tcBorders/>
            <w:vAlign w:val="center"/>
          </w:tcPr>
          <w:p>
            <w:pPr>
              <w:pStyle w:val="TableContents"/>
              <w:bidi w:val="0"/>
              <w:spacing w:before="0" w:after="283"/>
              <w:jc w:val="left"/>
              <w:rPr/>
            </w:pPr>
            <w:r>
              <w:rPr/>
              <w:t xml:space="preserve">13 ° 18'W </w:t>
            </w:r>
          </w:p>
        </w:tc>
      </w:tr>
      <w:tr>
        <w:trPr/>
        <w:tc>
          <w:tcPr>
            <w:tcW w:w="708" w:type="dxa"/>
            <w:tcBorders/>
            <w:vAlign w:val="center"/>
          </w:tcPr>
          <w:p>
            <w:pPr>
              <w:pStyle w:val="TableContents"/>
              <w:bidi w:val="0"/>
              <w:spacing w:before="0" w:after="283"/>
              <w:jc w:val="left"/>
              <w:rPr/>
            </w:pPr>
            <w:r>
              <w:rPr/>
              <w:t xml:space="preserve">55 </w:t>
            </w:r>
          </w:p>
        </w:tc>
        <w:tc>
          <w:tcPr>
            <w:tcW w:w="2077" w:type="dxa"/>
            <w:tcBorders/>
            <w:vAlign w:val="center"/>
          </w:tcPr>
          <w:p>
            <w:pPr>
              <w:pStyle w:val="TableContents"/>
              <w:bidi w:val="0"/>
              <w:spacing w:before="0" w:after="283"/>
              <w:jc w:val="left"/>
              <w:rPr/>
            </w:pPr>
            <w:r>
              <w:rPr/>
              <w:t xml:space="preserve">Marokko </w:t>
            </w:r>
          </w:p>
        </w:tc>
        <w:tc>
          <w:tcPr>
            <w:tcW w:w="5424" w:type="dxa"/>
            <w:tcBorders/>
            <w:vAlign w:val="center"/>
          </w:tcPr>
          <w:p>
            <w:pPr>
              <w:pStyle w:val="TableContents"/>
              <w:bidi w:val="0"/>
              <w:spacing w:before="0" w:after="283"/>
              <w:jc w:val="left"/>
              <w:rPr/>
            </w:pPr>
            <w:r>
              <w:rPr/>
              <w:t xml:space="preserve">Länsi-Saharan raja Atlantin rannikolla, Oued Ed-Dahab-Lagouiran alueella. </w:t>
            </w:r>
          </w:p>
        </w:tc>
        <w:tc>
          <w:tcPr>
            <w:tcW w:w="1996" w:type="dxa"/>
            <w:tcBorders/>
            <w:vAlign w:val="center"/>
          </w:tcPr>
          <w:p>
            <w:pPr>
              <w:pStyle w:val="TableContents"/>
              <w:bidi w:val="0"/>
              <w:spacing w:before="0" w:after="283"/>
              <w:jc w:val="left"/>
              <w:rPr/>
            </w:pPr>
            <w:r>
              <w:rPr/>
              <w:t xml:space="preserve">13 ° 15'W </w:t>
            </w:r>
          </w:p>
        </w:tc>
      </w:tr>
      <w:tr>
        <w:trPr/>
        <w:tc>
          <w:tcPr>
            <w:tcW w:w="708" w:type="dxa"/>
            <w:tcBorders/>
            <w:vAlign w:val="center"/>
          </w:tcPr>
          <w:p>
            <w:pPr>
              <w:pStyle w:val="TableContents"/>
              <w:bidi w:val="0"/>
              <w:spacing w:before="0" w:after="283"/>
              <w:jc w:val="left"/>
              <w:rPr/>
            </w:pPr>
            <w:r>
              <w:rPr/>
              <w:t xml:space="preserve">56 </w:t>
            </w:r>
          </w:p>
        </w:tc>
        <w:tc>
          <w:tcPr>
            <w:tcW w:w="2077" w:type="dxa"/>
            <w:tcBorders/>
            <w:vAlign w:val="center"/>
          </w:tcPr>
          <w:p>
            <w:pPr>
              <w:pStyle w:val="TableContents"/>
              <w:bidi w:val="0"/>
              <w:spacing w:before="0" w:after="283"/>
              <w:jc w:val="left"/>
              <w:rPr/>
            </w:pPr>
            <w:r>
              <w:rPr/>
              <w:t xml:space="preserve">Mali </w:t>
            </w:r>
          </w:p>
        </w:tc>
        <w:tc>
          <w:tcPr>
            <w:tcW w:w="5424" w:type="dxa"/>
            <w:tcBorders/>
            <w:vAlign w:val="center"/>
          </w:tcPr>
          <w:p>
            <w:pPr>
              <w:pStyle w:val="TableContents"/>
              <w:bidi w:val="0"/>
              <w:spacing w:before="0" w:after="283"/>
              <w:jc w:val="left"/>
              <w:rPr/>
            </w:pPr>
            <w:r>
              <w:rPr/>
              <w:t xml:space="preserve">Senegalin ja Mauritanian raja, Kayesin alue. </w:t>
            </w:r>
          </w:p>
        </w:tc>
        <w:tc>
          <w:tcPr>
            <w:tcW w:w="1996" w:type="dxa"/>
            <w:tcBorders/>
            <w:vAlign w:val="center"/>
          </w:tcPr>
          <w:p>
            <w:pPr>
              <w:pStyle w:val="TableContents"/>
              <w:bidi w:val="0"/>
              <w:spacing w:before="0" w:after="283"/>
              <w:jc w:val="left"/>
              <w:rPr/>
            </w:pPr>
            <w:r>
              <w:rPr/>
              <w:t xml:space="preserve">12 ° 00'W </w:t>
            </w:r>
          </w:p>
        </w:tc>
      </w:tr>
      <w:tr>
        <w:trPr/>
        <w:tc>
          <w:tcPr>
            <w:tcW w:w="708" w:type="dxa"/>
            <w:tcBorders/>
            <w:vAlign w:val="center"/>
          </w:tcPr>
          <w:p>
            <w:pPr>
              <w:pStyle w:val="TableContents"/>
              <w:bidi w:val="0"/>
              <w:spacing w:before="0" w:after="283"/>
              <w:jc w:val="left"/>
              <w:rPr/>
            </w:pPr>
            <w:r>
              <w:rPr/>
              <w:t xml:space="preserve">57 </w:t>
            </w:r>
          </w:p>
        </w:tc>
        <w:tc>
          <w:tcPr>
            <w:tcW w:w="2077" w:type="dxa"/>
            <w:tcBorders/>
            <w:vAlign w:val="center"/>
          </w:tcPr>
          <w:p>
            <w:pPr>
              <w:pStyle w:val="TableContents"/>
              <w:bidi w:val="0"/>
              <w:spacing w:before="0" w:after="283"/>
              <w:jc w:val="left"/>
              <w:rPr/>
            </w:pPr>
            <w:r>
              <w:rPr/>
              <w:t xml:space="preserve">Liberia </w:t>
            </w:r>
          </w:p>
        </w:tc>
        <w:tc>
          <w:tcPr>
            <w:tcW w:w="5424" w:type="dxa"/>
            <w:tcBorders/>
            <w:vAlign w:val="center"/>
          </w:tcPr>
          <w:p>
            <w:pPr>
              <w:pStyle w:val="TableContents"/>
              <w:bidi w:val="0"/>
              <w:spacing w:before="0" w:after="283"/>
              <w:jc w:val="left"/>
              <w:rPr/>
            </w:pPr>
            <w:r>
              <w:rPr/>
              <w:t xml:space="preserve">Sierra Leonen raja Atlantin rannikolla, Grand Cape Mountin kreivikunnassa. </w:t>
            </w:r>
          </w:p>
        </w:tc>
        <w:tc>
          <w:tcPr>
            <w:tcW w:w="1996" w:type="dxa"/>
            <w:tcBorders/>
            <w:vAlign w:val="center"/>
          </w:tcPr>
          <w:p>
            <w:pPr>
              <w:pStyle w:val="TableContents"/>
              <w:bidi w:val="0"/>
              <w:spacing w:before="0" w:after="283"/>
              <w:jc w:val="left"/>
              <w:rPr/>
            </w:pPr>
            <w:r>
              <w:rPr/>
              <w:t xml:space="preserve">11 ° 30'W </w:t>
            </w:r>
          </w:p>
        </w:tc>
      </w:tr>
      <w:tr>
        <w:trPr/>
        <w:tc>
          <w:tcPr>
            <w:tcW w:w="708" w:type="dxa"/>
            <w:tcBorders/>
            <w:vAlign w:val="center"/>
          </w:tcPr>
          <w:p>
            <w:pPr>
              <w:pStyle w:val="TableContents"/>
              <w:bidi w:val="0"/>
              <w:spacing w:before="0" w:after="283"/>
              <w:jc w:val="left"/>
              <w:rPr/>
            </w:pPr>
            <w:r>
              <w:rPr/>
              <w:t xml:space="preserve">58 </w:t>
            </w:r>
          </w:p>
        </w:tc>
        <w:tc>
          <w:tcPr>
            <w:tcW w:w="2077" w:type="dxa"/>
            <w:tcBorders/>
            <w:vAlign w:val="center"/>
          </w:tcPr>
          <w:p>
            <w:pPr>
              <w:pStyle w:val="TableContents"/>
              <w:bidi w:val="0"/>
              <w:spacing w:before="0" w:after="283"/>
              <w:jc w:val="left"/>
              <w:rPr/>
            </w:pPr>
            <w:r>
              <w:rPr/>
              <w:t xml:space="preserve">Irlanti </w:t>
            </w:r>
          </w:p>
        </w:tc>
        <w:tc>
          <w:tcPr>
            <w:tcW w:w="5424" w:type="dxa"/>
            <w:tcBorders/>
            <w:vAlign w:val="center"/>
          </w:tcPr>
          <w:p>
            <w:pPr>
              <w:pStyle w:val="TableContents"/>
              <w:bidi w:val="0"/>
              <w:spacing w:before="0" w:after="283"/>
              <w:jc w:val="left"/>
              <w:rPr/>
            </w:pPr>
            <w:r>
              <w:rPr/>
              <w:t xml:space="preserve">Tearaght Island, Kerryn kreivikunta Dunmore Head (mantereella) </w:t>
            </w:r>
          </w:p>
        </w:tc>
        <w:tc>
          <w:tcPr>
            <w:tcW w:w="1996" w:type="dxa"/>
            <w:tcBorders/>
            <w:vAlign w:val="center"/>
          </w:tcPr>
          <w:p>
            <w:pPr>
              <w:pStyle w:val="TableContents"/>
              <w:bidi w:val="0"/>
              <w:spacing w:before="0" w:after="283"/>
              <w:jc w:val="left"/>
              <w:rPr/>
            </w:pPr>
            <w:r>
              <w:rPr/>
              <w:t xml:space="preserve">10 ° 40'W 10 ° 28'W 10 ° 28'W </w:t>
            </w:r>
          </w:p>
        </w:tc>
      </w:tr>
      <w:tr>
        <w:trPr/>
        <w:tc>
          <w:tcPr>
            <w:tcW w:w="708" w:type="dxa"/>
            <w:tcBorders/>
            <w:vAlign w:val="center"/>
          </w:tcPr>
          <w:p>
            <w:pPr>
              <w:pStyle w:val="TableContents"/>
              <w:bidi w:val="0"/>
              <w:spacing w:before="0" w:after="283"/>
              <w:jc w:val="left"/>
              <w:rPr/>
            </w:pPr>
            <w:r>
              <w:rPr/>
              <w:t xml:space="preserve">59 </w:t>
            </w:r>
          </w:p>
        </w:tc>
        <w:tc>
          <w:tcPr>
            <w:tcW w:w="2077" w:type="dxa"/>
            <w:tcBorders/>
            <w:vAlign w:val="center"/>
          </w:tcPr>
          <w:p>
            <w:pPr>
              <w:pStyle w:val="TableContents"/>
              <w:bidi w:val="0"/>
              <w:spacing w:before="0" w:after="283"/>
              <w:jc w:val="left"/>
              <w:rPr/>
            </w:pPr>
            <w:r>
              <w:rPr/>
              <w:t xml:space="preserve">Norja </w:t>
            </w:r>
          </w:p>
        </w:tc>
        <w:tc>
          <w:tcPr>
            <w:tcW w:w="5424" w:type="dxa"/>
            <w:tcBorders/>
            <w:vAlign w:val="center"/>
          </w:tcPr>
          <w:p>
            <w:pPr>
              <w:pStyle w:val="TableContents"/>
              <w:bidi w:val="0"/>
              <w:spacing w:before="0" w:after="283"/>
              <w:jc w:val="left"/>
              <w:rPr/>
            </w:pPr>
            <w:r>
              <w:rPr/>
              <w:t xml:space="preserve">Høybergodden, Jan Mayen Vardetangen (manner) </w:t>
            </w:r>
          </w:p>
        </w:tc>
        <w:tc>
          <w:tcPr>
            <w:tcW w:w="1996" w:type="dxa"/>
            <w:tcBorders/>
            <w:vAlign w:val="center"/>
          </w:tcPr>
          <w:p>
            <w:pPr>
              <w:pStyle w:val="TableContents"/>
              <w:bidi w:val="0"/>
              <w:spacing w:before="0" w:after="283"/>
              <w:jc w:val="left"/>
              <w:rPr/>
            </w:pPr>
            <w:r>
              <w:rPr/>
              <w:t xml:space="preserve">9 ° 04'39 ``W 4 ° 56'E </w:t>
            </w:r>
          </w:p>
        </w:tc>
      </w:tr>
      <w:tr>
        <w:trPr/>
        <w:tc>
          <w:tcPr>
            <w:tcW w:w="708" w:type="dxa"/>
            <w:tcBorders/>
            <w:vAlign w:val="center"/>
          </w:tcPr>
          <w:p>
            <w:pPr>
              <w:pStyle w:val="TableContents"/>
              <w:bidi w:val="0"/>
              <w:spacing w:before="0" w:after="283"/>
              <w:jc w:val="left"/>
              <w:rPr/>
            </w:pPr>
            <w:r>
              <w:rPr/>
              <w:t xml:space="preserve">60 </w:t>
            </w:r>
          </w:p>
        </w:tc>
        <w:tc>
          <w:tcPr>
            <w:tcW w:w="2077" w:type="dxa"/>
            <w:tcBorders/>
            <w:vAlign w:val="center"/>
          </w:tcPr>
          <w:p>
            <w:pPr>
              <w:pStyle w:val="TableContents"/>
              <w:bidi w:val="0"/>
              <w:spacing w:before="0" w:after="283"/>
              <w:jc w:val="left"/>
              <w:rPr/>
            </w:pPr>
            <w:r>
              <w:rPr/>
              <w:t xml:space="preserve">Algeria </w:t>
            </w:r>
          </w:p>
        </w:tc>
        <w:tc>
          <w:tcPr>
            <w:tcW w:w="5424" w:type="dxa"/>
            <w:tcBorders/>
            <w:vAlign w:val="center"/>
          </w:tcPr>
          <w:p>
            <w:pPr>
              <w:pStyle w:val="TableContents"/>
              <w:bidi w:val="0"/>
              <w:spacing w:before="0" w:after="283"/>
              <w:jc w:val="left"/>
              <w:rPr/>
            </w:pPr>
            <w:r>
              <w:rPr/>
              <w:t xml:space="preserve">Marokon ja Länsi-Saharan raja </w:t>
            </w:r>
          </w:p>
        </w:tc>
        <w:tc>
          <w:tcPr>
            <w:tcW w:w="1996" w:type="dxa"/>
            <w:tcBorders/>
            <w:vAlign w:val="center"/>
          </w:tcPr>
          <w:p>
            <w:pPr>
              <w:pStyle w:val="TableContents"/>
              <w:bidi w:val="0"/>
              <w:spacing w:before="0" w:after="283"/>
              <w:jc w:val="left"/>
              <w:rPr/>
            </w:pPr>
            <w:r>
              <w:rPr/>
              <w:t xml:space="preserve">8 ° 40'W </w:t>
            </w:r>
          </w:p>
        </w:tc>
      </w:tr>
      <w:tr>
        <w:trPr/>
        <w:tc>
          <w:tcPr>
            <w:tcW w:w="708" w:type="dxa"/>
            <w:tcBorders/>
            <w:vAlign w:val="center"/>
          </w:tcPr>
          <w:p>
            <w:pPr>
              <w:pStyle w:val="TableContents"/>
              <w:bidi w:val="0"/>
              <w:spacing w:before="0" w:after="283"/>
              <w:jc w:val="left"/>
              <w:rPr/>
            </w:pPr>
            <w:r>
              <w:rPr/>
              <w:t xml:space="preserve">61 </w:t>
            </w:r>
          </w:p>
        </w:tc>
        <w:tc>
          <w:tcPr>
            <w:tcW w:w="2077" w:type="dxa"/>
            <w:tcBorders/>
            <w:vAlign w:val="center"/>
          </w:tcPr>
          <w:p>
            <w:pPr>
              <w:pStyle w:val="TableContents"/>
              <w:bidi w:val="0"/>
              <w:spacing w:before="0" w:after="283"/>
              <w:jc w:val="left"/>
              <w:rPr/>
            </w:pPr>
            <w:r>
              <w:rPr/>
              <w:t xml:space="preserve">Norsunluurannikko </w:t>
            </w:r>
          </w:p>
        </w:tc>
        <w:tc>
          <w:tcPr>
            <w:tcW w:w="5424" w:type="dxa"/>
            <w:tcBorders/>
            <w:vAlign w:val="center"/>
          </w:tcPr>
          <w:p>
            <w:pPr>
              <w:pStyle w:val="TableContents"/>
              <w:bidi w:val="0"/>
              <w:spacing w:before="0" w:after="283"/>
              <w:jc w:val="left"/>
              <w:rPr/>
            </w:pPr>
            <w:r>
              <w:rPr/>
              <w:t xml:space="preserve">Liberian raja </w:t>
            </w:r>
          </w:p>
        </w:tc>
        <w:tc>
          <w:tcPr>
            <w:tcW w:w="1996" w:type="dxa"/>
            <w:tcBorders/>
            <w:vAlign w:val="center"/>
          </w:tcPr>
          <w:p>
            <w:pPr>
              <w:pStyle w:val="TableContents"/>
              <w:bidi w:val="0"/>
              <w:spacing w:before="0" w:after="283"/>
              <w:jc w:val="left"/>
              <w:rPr/>
            </w:pPr>
            <w:r>
              <w:rPr/>
              <w:t xml:space="preserve">8 ° 35'W </w:t>
            </w:r>
          </w:p>
        </w:tc>
      </w:tr>
      <w:tr>
        <w:trPr/>
        <w:tc>
          <w:tcPr>
            <w:tcW w:w="708"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Färsaaret </w:t>
            </w:r>
          </w:p>
        </w:tc>
        <w:tc>
          <w:tcPr>
            <w:tcW w:w="5424" w:type="dxa"/>
            <w:tcBorders/>
            <w:vAlign w:val="center"/>
          </w:tcPr>
          <w:p>
            <w:pPr>
              <w:pStyle w:val="TableContents"/>
              <w:bidi w:val="0"/>
              <w:spacing w:before="0" w:after="283"/>
              <w:jc w:val="left"/>
              <w:rPr/>
            </w:pPr>
            <w:r>
              <w:rPr/>
              <w:t xml:space="preserve">Kallio Mykinesin länsipuolella </w:t>
            </w:r>
          </w:p>
        </w:tc>
        <w:tc>
          <w:tcPr>
            <w:tcW w:w="1996" w:type="dxa"/>
            <w:tcBorders/>
            <w:vAlign w:val="center"/>
          </w:tcPr>
          <w:p>
            <w:pPr>
              <w:pStyle w:val="TableContents"/>
              <w:bidi w:val="0"/>
              <w:spacing w:before="0" w:after="283"/>
              <w:jc w:val="left"/>
              <w:rPr/>
            </w:pPr>
            <w:r>
              <w:rPr/>
              <w:t xml:space="preserve">7 ° 47'W </w:t>
            </w:r>
          </w:p>
        </w:tc>
      </w:tr>
      <w:tr>
        <w:trPr/>
        <w:tc>
          <w:tcPr>
            <w:tcW w:w="708" w:type="dxa"/>
            <w:tcBorders/>
            <w:vAlign w:val="center"/>
          </w:tcPr>
          <w:p>
            <w:pPr>
              <w:pStyle w:val="TableContents"/>
              <w:bidi w:val="0"/>
              <w:spacing w:before="0" w:after="283"/>
              <w:jc w:val="left"/>
              <w:rPr/>
            </w:pPr>
            <w:r>
              <w:rPr/>
              <w:t xml:space="preserve">62 </w:t>
            </w:r>
          </w:p>
        </w:tc>
        <w:tc>
          <w:tcPr>
            <w:tcW w:w="2077" w:type="dxa"/>
            <w:tcBorders/>
            <w:vAlign w:val="center"/>
          </w:tcPr>
          <w:p>
            <w:pPr>
              <w:pStyle w:val="TableContents"/>
              <w:bidi w:val="0"/>
              <w:spacing w:before="0" w:after="283"/>
              <w:jc w:val="left"/>
              <w:rPr/>
            </w:pPr>
            <w:r>
              <w:rPr/>
              <w:t xml:space="preserve">Burkina Faso </w:t>
            </w:r>
          </w:p>
        </w:tc>
        <w:tc>
          <w:tcPr>
            <w:tcW w:w="5424" w:type="dxa"/>
            <w:tcBorders/>
            <w:vAlign w:val="center"/>
          </w:tcPr>
          <w:p>
            <w:pPr>
              <w:pStyle w:val="TableContents"/>
              <w:bidi w:val="0"/>
              <w:spacing w:before="0" w:after="283"/>
              <w:jc w:val="left"/>
              <w:rPr/>
            </w:pPr>
            <w:r>
              <w:rPr/>
              <w:t xml:space="preserve">Cascadesin alue, Malin ja Norsunluurannikon rajalla. </w:t>
            </w:r>
          </w:p>
        </w:tc>
        <w:tc>
          <w:tcPr>
            <w:tcW w:w="1996" w:type="dxa"/>
            <w:tcBorders/>
            <w:vAlign w:val="center"/>
          </w:tcPr>
          <w:p>
            <w:pPr>
              <w:pStyle w:val="TableContents"/>
              <w:bidi w:val="0"/>
              <w:spacing w:before="0" w:after="283"/>
              <w:jc w:val="left"/>
              <w:rPr/>
            </w:pPr>
            <w:r>
              <w:rPr/>
              <w:t xml:space="preserve">5 ° 30'W </w:t>
            </w:r>
          </w:p>
        </w:tc>
      </w:tr>
      <w:tr>
        <w:trPr/>
        <w:tc>
          <w:tcPr>
            <w:tcW w:w="708" w:type="dxa"/>
            <w:tcBorders/>
            <w:vAlign w:val="center"/>
          </w:tcPr>
          <w:p>
            <w:pPr>
              <w:pStyle w:val="TableContents"/>
              <w:bidi w:val="0"/>
              <w:spacing w:before="0" w:after="283"/>
              <w:jc w:val="left"/>
              <w:rPr/>
            </w:pPr>
            <w:r>
              <w:rPr/>
              <w:t xml:space="preserve">63 </w:t>
            </w:r>
          </w:p>
        </w:tc>
        <w:tc>
          <w:tcPr>
            <w:tcW w:w="2077" w:type="dxa"/>
            <w:tcBorders/>
            <w:vAlign w:val="center"/>
          </w:tcPr>
          <w:p>
            <w:pPr>
              <w:pStyle w:val="TableContents"/>
              <w:bidi w:val="0"/>
              <w:spacing w:before="0" w:after="283"/>
              <w:jc w:val="left"/>
              <w:rPr/>
            </w:pPr>
            <w:r>
              <w:rPr/>
              <w:t xml:space="preserve">Ghana </w:t>
            </w:r>
          </w:p>
        </w:tc>
        <w:tc>
          <w:tcPr>
            <w:tcW w:w="5424" w:type="dxa"/>
            <w:tcBorders/>
            <w:vAlign w:val="center"/>
          </w:tcPr>
          <w:p>
            <w:pPr>
              <w:pStyle w:val="TableContents"/>
              <w:bidi w:val="0"/>
              <w:spacing w:before="0" w:after="283"/>
              <w:jc w:val="left"/>
              <w:rPr/>
            </w:pPr>
            <w:r>
              <w:rPr/>
              <w:t xml:space="preserve">Norsunluurannikon raja, Länsialue </w:t>
            </w:r>
          </w:p>
        </w:tc>
        <w:tc>
          <w:tcPr>
            <w:tcW w:w="1996" w:type="dxa"/>
            <w:tcBorders/>
            <w:vAlign w:val="center"/>
          </w:tcPr>
          <w:p>
            <w:pPr>
              <w:pStyle w:val="TableContents"/>
              <w:bidi w:val="0"/>
              <w:spacing w:before="0" w:after="283"/>
              <w:jc w:val="left"/>
              <w:rPr/>
            </w:pPr>
            <w:r>
              <w:rPr/>
              <w:t xml:space="preserve">3 ° 15'W </w:t>
            </w:r>
          </w:p>
        </w:tc>
      </w:tr>
      <w:tr>
        <w:trPr/>
        <w:tc>
          <w:tcPr>
            <w:tcW w:w="708" w:type="dxa"/>
            <w:tcBorders/>
            <w:vAlign w:val="center"/>
          </w:tcPr>
          <w:p>
            <w:pPr>
              <w:pStyle w:val="TableContents"/>
              <w:bidi w:val="0"/>
              <w:spacing w:before="0" w:after="283"/>
              <w:jc w:val="left"/>
              <w:rPr/>
            </w:pPr>
            <w:r>
              <w:rPr/>
              <w:t xml:space="preserve">64 </w:t>
            </w:r>
          </w:p>
        </w:tc>
        <w:tc>
          <w:tcPr>
            <w:tcW w:w="2077" w:type="dxa"/>
            <w:tcBorders/>
            <w:vAlign w:val="center"/>
          </w:tcPr>
          <w:p>
            <w:pPr>
              <w:pStyle w:val="TableContents"/>
              <w:bidi w:val="0"/>
              <w:spacing w:before="0" w:after="283"/>
              <w:jc w:val="left"/>
              <w:rPr/>
            </w:pPr>
            <w:r>
              <w:rPr/>
              <w:t xml:space="preserve">Togo </w:t>
            </w:r>
          </w:p>
        </w:tc>
        <w:tc>
          <w:tcPr>
            <w:tcW w:w="5424" w:type="dxa"/>
            <w:tcBorders/>
            <w:vAlign w:val="center"/>
          </w:tcPr>
          <w:p>
            <w:pPr>
              <w:pStyle w:val="TableContents"/>
              <w:bidi w:val="0"/>
              <w:spacing w:before="0" w:after="283"/>
              <w:jc w:val="left"/>
              <w:rPr/>
            </w:pPr>
            <w:r>
              <w:rPr/>
              <w:t xml:space="preserve">Ghanan ja Burkina Fason raja, Savanesin alue. </w:t>
            </w:r>
          </w:p>
        </w:tc>
        <w:tc>
          <w:tcPr>
            <w:tcW w:w="1996" w:type="dxa"/>
            <w:tcBorders/>
            <w:vAlign w:val="center"/>
          </w:tcPr>
          <w:p>
            <w:pPr>
              <w:pStyle w:val="TableContents"/>
              <w:bidi w:val="0"/>
              <w:spacing w:before="0" w:after="283"/>
              <w:jc w:val="left"/>
              <w:rPr/>
            </w:pPr>
            <w:r>
              <w:rPr/>
              <w:t xml:space="preserve">0 ° 09'W </w:t>
            </w:r>
          </w:p>
        </w:tc>
      </w:tr>
      <w:tr>
        <w:trPr/>
        <w:tc>
          <w:tcPr>
            <w:tcW w:w="708" w:type="dxa"/>
            <w:tcBorders/>
            <w:vAlign w:val="center"/>
          </w:tcPr>
          <w:p>
            <w:pPr>
              <w:pStyle w:val="TableContents"/>
              <w:bidi w:val="0"/>
              <w:spacing w:before="0" w:after="283"/>
              <w:jc w:val="left"/>
              <w:rPr/>
            </w:pPr>
            <w:r>
              <w:rPr/>
              <w:t xml:space="preserve">65 </w:t>
            </w:r>
          </w:p>
        </w:tc>
        <w:tc>
          <w:tcPr>
            <w:tcW w:w="2077" w:type="dxa"/>
            <w:tcBorders/>
            <w:vAlign w:val="center"/>
          </w:tcPr>
          <w:p>
            <w:pPr>
              <w:pStyle w:val="TableContents"/>
              <w:bidi w:val="0"/>
              <w:spacing w:before="0" w:after="283"/>
              <w:jc w:val="left"/>
              <w:rPr/>
            </w:pPr>
            <w:r>
              <w:rPr/>
              <w:t xml:space="preserve">Niger </w:t>
            </w:r>
          </w:p>
        </w:tc>
        <w:tc>
          <w:tcPr>
            <w:tcW w:w="5424" w:type="dxa"/>
            <w:tcBorders/>
            <w:vAlign w:val="center"/>
          </w:tcPr>
          <w:p>
            <w:pPr>
              <w:pStyle w:val="TableContents"/>
              <w:bidi w:val="0"/>
              <w:spacing w:before="0" w:after="283"/>
              <w:jc w:val="left"/>
              <w:rPr/>
            </w:pPr>
            <w:r>
              <w:rPr/>
              <w:t xml:space="preserve">Malin ja Burkina Fason raja, Tillabérin alue. </w:t>
            </w:r>
          </w:p>
        </w:tc>
        <w:tc>
          <w:tcPr>
            <w:tcW w:w="1996" w:type="dxa"/>
            <w:tcBorders/>
            <w:vAlign w:val="center"/>
          </w:tcPr>
          <w:p>
            <w:pPr>
              <w:pStyle w:val="TableContents"/>
              <w:bidi w:val="0"/>
              <w:spacing w:before="0" w:after="283"/>
              <w:jc w:val="left"/>
              <w:rPr/>
            </w:pPr>
            <w:r>
              <w:rPr/>
              <w:t xml:space="preserve">0 ° 07'E </w:t>
            </w:r>
          </w:p>
        </w:tc>
      </w:tr>
      <w:tr>
        <w:trPr/>
        <w:tc>
          <w:tcPr>
            <w:tcW w:w="708" w:type="dxa"/>
            <w:tcBorders/>
            <w:vAlign w:val="center"/>
          </w:tcPr>
          <w:p>
            <w:pPr>
              <w:pStyle w:val="TableContents"/>
              <w:bidi w:val="0"/>
              <w:spacing w:before="0" w:after="283"/>
              <w:jc w:val="left"/>
              <w:rPr/>
            </w:pPr>
            <w:r>
              <w:rPr/>
              <w:t xml:space="preserve">66 </w:t>
            </w:r>
          </w:p>
        </w:tc>
        <w:tc>
          <w:tcPr>
            <w:tcW w:w="2077" w:type="dxa"/>
            <w:tcBorders/>
            <w:vAlign w:val="center"/>
          </w:tcPr>
          <w:p>
            <w:pPr>
              <w:pStyle w:val="TableContents"/>
              <w:bidi w:val="0"/>
              <w:spacing w:before="0" w:after="283"/>
              <w:jc w:val="left"/>
              <w:rPr/>
            </w:pPr>
            <w:r>
              <w:rPr/>
              <w:t xml:space="preserve">Benin </w:t>
            </w:r>
          </w:p>
        </w:tc>
        <w:tc>
          <w:tcPr>
            <w:tcW w:w="5424" w:type="dxa"/>
            <w:tcBorders/>
            <w:vAlign w:val="center"/>
          </w:tcPr>
          <w:p>
            <w:pPr>
              <w:pStyle w:val="TableContents"/>
              <w:bidi w:val="0"/>
              <w:spacing w:before="0" w:after="283"/>
              <w:jc w:val="left"/>
              <w:rPr/>
            </w:pPr>
            <w:r>
              <w:rPr/>
              <w:t xml:space="preserve">Togon raja </w:t>
            </w:r>
          </w:p>
        </w:tc>
        <w:tc>
          <w:tcPr>
            <w:tcW w:w="1996" w:type="dxa"/>
            <w:tcBorders/>
            <w:vAlign w:val="center"/>
          </w:tcPr>
          <w:p>
            <w:pPr>
              <w:pStyle w:val="TableContents"/>
              <w:bidi w:val="0"/>
              <w:spacing w:before="0" w:after="283"/>
              <w:jc w:val="left"/>
              <w:rPr/>
            </w:pPr>
            <w:r>
              <w:rPr/>
              <w:t xml:space="preserve">0 ° 50'E </w:t>
            </w:r>
          </w:p>
        </w:tc>
      </w:tr>
      <w:tr>
        <w:trPr/>
        <w:tc>
          <w:tcPr>
            <w:tcW w:w="708" w:type="dxa"/>
            <w:tcBorders/>
            <w:vAlign w:val="center"/>
          </w:tcPr>
          <w:p>
            <w:pPr>
              <w:pStyle w:val="TableContents"/>
              <w:bidi w:val="0"/>
              <w:spacing w:before="0" w:after="283"/>
              <w:jc w:val="left"/>
              <w:rPr/>
            </w:pPr>
            <w:r>
              <w:rPr/>
              <w:t xml:space="preserve">67 </w:t>
            </w:r>
          </w:p>
        </w:tc>
        <w:tc>
          <w:tcPr>
            <w:tcW w:w="2077" w:type="dxa"/>
            <w:tcBorders/>
            <w:vAlign w:val="center"/>
          </w:tcPr>
          <w:p>
            <w:pPr>
              <w:pStyle w:val="TableContents"/>
              <w:bidi w:val="0"/>
              <w:spacing w:before="0" w:after="283"/>
              <w:jc w:val="left"/>
              <w:rPr/>
            </w:pPr>
            <w:r>
              <w:rPr/>
              <w:t xml:space="preserve">Andorra </w:t>
            </w:r>
          </w:p>
        </w:tc>
        <w:tc>
          <w:tcPr>
            <w:tcW w:w="5424" w:type="dxa"/>
            <w:tcBorders/>
            <w:vAlign w:val="center"/>
          </w:tcPr>
          <w:p>
            <w:pPr>
              <w:pStyle w:val="TableContents"/>
              <w:bidi w:val="0"/>
              <w:spacing w:before="0" w:after="283"/>
              <w:jc w:val="left"/>
              <w:rPr/>
            </w:pPr>
            <w:r>
              <w:rPr/>
              <w:t xml:space="preserve">Coll de l'Aquell, Sant Julià de Lòria </w:t>
            </w:r>
          </w:p>
        </w:tc>
        <w:tc>
          <w:tcPr>
            <w:tcW w:w="1996" w:type="dxa"/>
            <w:tcBorders/>
            <w:vAlign w:val="center"/>
          </w:tcPr>
          <w:p>
            <w:pPr>
              <w:pStyle w:val="TableContents"/>
              <w:bidi w:val="0"/>
              <w:spacing w:before="0" w:after="283"/>
              <w:jc w:val="left"/>
              <w:rPr/>
            </w:pPr>
            <w:r>
              <w:rPr/>
              <w:t xml:space="preserve">1 ° 24'32 ``E </w:t>
            </w:r>
          </w:p>
        </w:tc>
      </w:tr>
      <w:tr>
        <w:trPr/>
        <w:tc>
          <w:tcPr>
            <w:tcW w:w="708" w:type="dxa"/>
            <w:tcBorders/>
            <w:vAlign w:val="center"/>
          </w:tcPr>
          <w:p>
            <w:pPr>
              <w:pStyle w:val="TableContents"/>
              <w:bidi w:val="0"/>
              <w:spacing w:before="0" w:after="283"/>
              <w:jc w:val="left"/>
              <w:rPr/>
            </w:pPr>
            <w:r>
              <w:rPr/>
              <w:t xml:space="preserve">68 </w:t>
            </w:r>
          </w:p>
        </w:tc>
        <w:tc>
          <w:tcPr>
            <w:tcW w:w="2077" w:type="dxa"/>
            <w:tcBorders/>
            <w:vAlign w:val="center"/>
          </w:tcPr>
          <w:p>
            <w:pPr>
              <w:pStyle w:val="TableContents"/>
              <w:bidi w:val="0"/>
              <w:spacing w:before="0" w:after="283"/>
              <w:jc w:val="left"/>
              <w:rPr/>
            </w:pPr>
            <w:r>
              <w:rPr/>
              <w:t xml:space="preserve">Belgia </w:t>
            </w:r>
          </w:p>
        </w:tc>
        <w:tc>
          <w:tcPr>
            <w:tcW w:w="5424" w:type="dxa"/>
            <w:tcBorders/>
            <w:vAlign w:val="center"/>
          </w:tcPr>
          <w:p>
            <w:pPr>
              <w:pStyle w:val="TableContents"/>
              <w:bidi w:val="0"/>
              <w:spacing w:before="0" w:after="283"/>
              <w:jc w:val="left"/>
              <w:rPr/>
            </w:pPr>
            <w:r>
              <w:rPr/>
              <w:t xml:space="preserve">De Panne, Länsi-Flanderi </w:t>
            </w:r>
          </w:p>
        </w:tc>
        <w:tc>
          <w:tcPr>
            <w:tcW w:w="1996" w:type="dxa"/>
            <w:tcBorders/>
            <w:vAlign w:val="center"/>
          </w:tcPr>
          <w:p>
            <w:pPr>
              <w:pStyle w:val="TableContents"/>
              <w:bidi w:val="0"/>
              <w:spacing w:before="0" w:after="283"/>
              <w:jc w:val="left"/>
              <w:rPr/>
            </w:pPr>
            <w:r>
              <w:rPr/>
              <w:t xml:space="preserve">2 ° 35'E </w:t>
            </w:r>
          </w:p>
        </w:tc>
      </w:tr>
      <w:tr>
        <w:trPr/>
        <w:tc>
          <w:tcPr>
            <w:tcW w:w="708" w:type="dxa"/>
            <w:tcBorders/>
            <w:vAlign w:val="center"/>
          </w:tcPr>
          <w:p>
            <w:pPr>
              <w:pStyle w:val="TableContents"/>
              <w:bidi w:val="0"/>
              <w:spacing w:before="0" w:after="283"/>
              <w:jc w:val="left"/>
              <w:rPr/>
            </w:pPr>
            <w:r>
              <w:rPr/>
              <w:t xml:space="preserve">69 </w:t>
            </w:r>
          </w:p>
        </w:tc>
        <w:tc>
          <w:tcPr>
            <w:tcW w:w="2077" w:type="dxa"/>
            <w:tcBorders/>
            <w:vAlign w:val="center"/>
          </w:tcPr>
          <w:p>
            <w:pPr>
              <w:pStyle w:val="TableContents"/>
              <w:bidi w:val="0"/>
              <w:spacing w:before="0" w:after="283"/>
              <w:jc w:val="left"/>
              <w:rPr/>
            </w:pPr>
            <w:r>
              <w:rPr/>
              <w:t xml:space="preserve">Nigeria </w:t>
            </w:r>
          </w:p>
        </w:tc>
        <w:tc>
          <w:tcPr>
            <w:tcW w:w="5424" w:type="dxa"/>
            <w:tcBorders/>
            <w:vAlign w:val="center"/>
          </w:tcPr>
          <w:p>
            <w:pPr>
              <w:pStyle w:val="TableContents"/>
              <w:bidi w:val="0"/>
              <w:spacing w:before="0" w:after="283"/>
              <w:jc w:val="left"/>
              <w:rPr/>
            </w:pPr>
            <w:r>
              <w:rPr/>
              <w:t xml:space="preserve">Beninin raja, Ogunin osavaltio </w:t>
            </w:r>
          </w:p>
        </w:tc>
        <w:tc>
          <w:tcPr>
            <w:tcW w:w="1996" w:type="dxa"/>
            <w:tcBorders/>
            <w:vAlign w:val="center"/>
          </w:tcPr>
          <w:p>
            <w:pPr>
              <w:pStyle w:val="TableContents"/>
              <w:bidi w:val="0"/>
              <w:spacing w:before="0" w:after="283"/>
              <w:jc w:val="left"/>
              <w:rPr/>
            </w:pPr>
            <w:r>
              <w:rPr/>
              <w:t xml:space="preserve">2 ° 45'E </w:t>
            </w:r>
          </w:p>
        </w:tc>
      </w:tr>
      <w:tr>
        <w:trPr/>
        <w:tc>
          <w:tcPr>
            <w:tcW w:w="708" w:type="dxa"/>
            <w:tcBorders/>
            <w:vAlign w:val="center"/>
          </w:tcPr>
          <w:p>
            <w:pPr>
              <w:pStyle w:val="TableContents"/>
              <w:bidi w:val="0"/>
              <w:spacing w:before="0" w:after="283"/>
              <w:jc w:val="left"/>
              <w:rPr/>
            </w:pPr>
            <w:r>
              <w:rPr/>
              <w:t xml:space="preserve">70 </w:t>
            </w:r>
          </w:p>
        </w:tc>
        <w:tc>
          <w:tcPr>
            <w:tcW w:w="2077" w:type="dxa"/>
            <w:tcBorders/>
            <w:vAlign w:val="center"/>
          </w:tcPr>
          <w:p>
            <w:pPr>
              <w:pStyle w:val="TableContents"/>
              <w:bidi w:val="0"/>
              <w:spacing w:before="0" w:after="283"/>
              <w:jc w:val="left"/>
              <w:rPr/>
            </w:pPr>
            <w:r>
              <w:rPr/>
              <w:t xml:space="preserve">Päiväntasaajan Guinea </w:t>
            </w:r>
          </w:p>
        </w:tc>
        <w:tc>
          <w:tcPr>
            <w:tcW w:w="5424" w:type="dxa"/>
            <w:tcBorders/>
            <w:vAlign w:val="center"/>
          </w:tcPr>
          <w:p>
            <w:pPr>
              <w:pStyle w:val="TableContents"/>
              <w:bidi w:val="0"/>
              <w:spacing w:before="0" w:after="283"/>
              <w:jc w:val="left"/>
              <w:rPr/>
            </w:pPr>
            <w:r>
              <w:rPr/>
              <w:t xml:space="preserve">Annobónin saari </w:t>
            </w:r>
          </w:p>
        </w:tc>
        <w:tc>
          <w:tcPr>
            <w:tcW w:w="1996" w:type="dxa"/>
            <w:tcBorders/>
            <w:vAlign w:val="center"/>
          </w:tcPr>
          <w:p>
            <w:pPr>
              <w:pStyle w:val="TableContents"/>
              <w:bidi w:val="0"/>
              <w:spacing w:before="0" w:after="283"/>
              <w:jc w:val="left"/>
              <w:rPr/>
            </w:pPr>
            <w:r>
              <w:rPr/>
              <w:t xml:space="preserve">5 ° 37'E </w:t>
            </w:r>
          </w:p>
        </w:tc>
      </w:tr>
      <w:tr>
        <w:trPr/>
        <w:tc>
          <w:tcPr>
            <w:tcW w:w="708" w:type="dxa"/>
            <w:tcBorders/>
            <w:vAlign w:val="center"/>
          </w:tcPr>
          <w:p>
            <w:pPr>
              <w:pStyle w:val="TableContents"/>
              <w:bidi w:val="0"/>
              <w:spacing w:before="0" w:after="283"/>
              <w:jc w:val="left"/>
              <w:rPr/>
            </w:pPr>
            <w:r>
              <w:rPr/>
              <w:t xml:space="preserve">71 </w:t>
            </w:r>
          </w:p>
        </w:tc>
        <w:tc>
          <w:tcPr>
            <w:tcW w:w="2077" w:type="dxa"/>
            <w:tcBorders/>
            <w:vAlign w:val="center"/>
          </w:tcPr>
          <w:p>
            <w:pPr>
              <w:pStyle w:val="TableContents"/>
              <w:bidi w:val="0"/>
              <w:spacing w:before="0" w:after="283"/>
              <w:jc w:val="left"/>
              <w:rPr/>
            </w:pPr>
            <w:r>
              <w:rPr/>
              <w:t xml:space="preserve">Luxemburg </w:t>
            </w:r>
          </w:p>
        </w:tc>
        <w:tc>
          <w:tcPr>
            <w:tcW w:w="5424" w:type="dxa"/>
            <w:tcBorders/>
            <w:vAlign w:val="center"/>
          </w:tcPr>
          <w:p>
            <w:pPr>
              <w:pStyle w:val="TableContents"/>
              <w:bidi w:val="0"/>
              <w:spacing w:before="0" w:after="283"/>
              <w:jc w:val="left"/>
              <w:rPr/>
            </w:pPr>
            <w:r>
              <w:rPr/>
              <w:t xml:space="preserve">Lähellä Surréa </w:t>
            </w:r>
          </w:p>
        </w:tc>
        <w:tc>
          <w:tcPr>
            <w:tcW w:w="1996" w:type="dxa"/>
            <w:tcBorders/>
            <w:vAlign w:val="center"/>
          </w:tcPr>
          <w:p>
            <w:pPr>
              <w:pStyle w:val="TableContents"/>
              <w:bidi w:val="0"/>
              <w:spacing w:before="0" w:after="283"/>
              <w:jc w:val="left"/>
              <w:rPr/>
            </w:pPr>
            <w:r>
              <w:rPr/>
              <w:t xml:space="preserve">5 ° 44'E </w:t>
            </w:r>
          </w:p>
        </w:tc>
      </w:tr>
      <w:tr>
        <w:trPr/>
        <w:tc>
          <w:tcPr>
            <w:tcW w:w="708" w:type="dxa"/>
            <w:tcBorders/>
            <w:vAlign w:val="center"/>
          </w:tcPr>
          <w:p>
            <w:pPr>
              <w:pStyle w:val="TableContents"/>
              <w:bidi w:val="0"/>
              <w:spacing w:before="0" w:after="283"/>
              <w:jc w:val="left"/>
              <w:rPr/>
            </w:pPr>
            <w:r>
              <w:rPr/>
              <w:t xml:space="preserve">72 </w:t>
            </w:r>
          </w:p>
        </w:tc>
        <w:tc>
          <w:tcPr>
            <w:tcW w:w="2077" w:type="dxa"/>
            <w:tcBorders/>
            <w:vAlign w:val="center"/>
          </w:tcPr>
          <w:p>
            <w:pPr>
              <w:pStyle w:val="TableContents"/>
              <w:bidi w:val="0"/>
              <w:spacing w:before="0" w:after="283"/>
              <w:jc w:val="left"/>
              <w:rPr/>
            </w:pPr>
            <w:r>
              <w:rPr/>
              <w:t xml:space="preserve">Saksa </w:t>
            </w:r>
          </w:p>
        </w:tc>
        <w:tc>
          <w:tcPr>
            <w:tcW w:w="5424" w:type="dxa"/>
            <w:tcBorders/>
            <w:vAlign w:val="center"/>
          </w:tcPr>
          <w:p>
            <w:pPr>
              <w:pStyle w:val="TableContents"/>
              <w:bidi w:val="0"/>
              <w:spacing w:before="0" w:after="283"/>
              <w:jc w:val="left"/>
              <w:rPr/>
            </w:pPr>
            <w:r>
              <w:rPr/>
              <w:t xml:space="preserve">Isenbruch, lähellä Milleniä, Nordrhein-Westfalenin osavaltiossa </w:t>
            </w:r>
          </w:p>
        </w:tc>
        <w:tc>
          <w:tcPr>
            <w:tcW w:w="1996" w:type="dxa"/>
            <w:tcBorders/>
            <w:vAlign w:val="center"/>
          </w:tcPr>
          <w:p>
            <w:pPr>
              <w:pStyle w:val="TableContents"/>
              <w:bidi w:val="0"/>
              <w:spacing w:before="0" w:after="283"/>
              <w:jc w:val="left"/>
              <w:rPr/>
            </w:pPr>
            <w:r>
              <w:rPr/>
              <w:t xml:space="preserve">5 ° 53'E </w:t>
            </w:r>
          </w:p>
        </w:tc>
      </w:tr>
      <w:tr>
        <w:trPr/>
        <w:tc>
          <w:tcPr>
            <w:tcW w:w="708" w:type="dxa"/>
            <w:tcBorders/>
            <w:vAlign w:val="center"/>
          </w:tcPr>
          <w:p>
            <w:pPr>
              <w:pStyle w:val="TableContents"/>
              <w:bidi w:val="0"/>
              <w:spacing w:before="0" w:after="283"/>
              <w:jc w:val="left"/>
              <w:rPr/>
            </w:pPr>
            <w:r>
              <w:rPr/>
              <w:t xml:space="preserve">73 </w:t>
            </w:r>
          </w:p>
        </w:tc>
        <w:tc>
          <w:tcPr>
            <w:tcW w:w="2077" w:type="dxa"/>
            <w:tcBorders/>
            <w:vAlign w:val="center"/>
          </w:tcPr>
          <w:p>
            <w:pPr>
              <w:pStyle w:val="TableContents"/>
              <w:bidi w:val="0"/>
              <w:spacing w:before="0" w:after="283"/>
              <w:jc w:val="left"/>
              <w:rPr/>
            </w:pPr>
            <w:r>
              <w:rPr/>
              <w:t xml:space="preserve">Sveitsi </w:t>
            </w:r>
          </w:p>
        </w:tc>
        <w:tc>
          <w:tcPr>
            <w:tcW w:w="5424" w:type="dxa"/>
            <w:tcBorders/>
            <w:vAlign w:val="center"/>
          </w:tcPr>
          <w:p>
            <w:pPr>
              <w:pStyle w:val="TableContents"/>
              <w:bidi w:val="0"/>
              <w:spacing w:before="0" w:after="283"/>
              <w:jc w:val="left"/>
              <w:rPr/>
            </w:pPr>
            <w:r>
              <w:rPr/>
              <w:t xml:space="preserve">Chancy, Geneve </w:t>
            </w:r>
          </w:p>
        </w:tc>
        <w:tc>
          <w:tcPr>
            <w:tcW w:w="1996" w:type="dxa"/>
            <w:tcBorders/>
            <w:vAlign w:val="center"/>
          </w:tcPr>
          <w:p>
            <w:pPr>
              <w:pStyle w:val="TableContents"/>
              <w:bidi w:val="0"/>
              <w:spacing w:before="0" w:after="283"/>
              <w:jc w:val="left"/>
              <w:rPr/>
            </w:pPr>
            <w:r>
              <w:rPr/>
              <w:t xml:space="preserve">5 ° 57'22.69 ``E </w:t>
            </w:r>
          </w:p>
        </w:tc>
      </w:tr>
      <w:tr>
        <w:trPr/>
        <w:tc>
          <w:tcPr>
            <w:tcW w:w="708" w:type="dxa"/>
            <w:tcBorders/>
            <w:vAlign w:val="center"/>
          </w:tcPr>
          <w:p>
            <w:pPr>
              <w:pStyle w:val="TableContents"/>
              <w:bidi w:val="0"/>
              <w:spacing w:before="0" w:after="283"/>
              <w:jc w:val="left"/>
              <w:rPr/>
            </w:pPr>
            <w:r>
              <w:rPr/>
              <w:t xml:space="preserve">74 </w:t>
            </w:r>
          </w:p>
        </w:tc>
        <w:tc>
          <w:tcPr>
            <w:tcW w:w="2077" w:type="dxa"/>
            <w:tcBorders/>
            <w:vAlign w:val="center"/>
          </w:tcPr>
          <w:p>
            <w:pPr>
              <w:pStyle w:val="TableContents"/>
              <w:bidi w:val="0"/>
              <w:spacing w:before="0" w:after="283"/>
              <w:jc w:val="left"/>
              <w:rPr/>
            </w:pPr>
            <w:r>
              <w:rPr/>
              <w:t xml:space="preserve">São Tomé ja Príncipe </w:t>
            </w:r>
          </w:p>
        </w:tc>
        <w:tc>
          <w:tcPr>
            <w:tcW w:w="5424" w:type="dxa"/>
            <w:tcBorders/>
            <w:vAlign w:val="center"/>
          </w:tcPr>
          <w:p>
            <w:pPr>
              <w:pStyle w:val="TableContents"/>
              <w:bidi w:val="0"/>
              <w:spacing w:before="0" w:after="283"/>
              <w:jc w:val="left"/>
              <w:rPr/>
            </w:pPr>
            <w:r>
              <w:rPr/>
              <w:t xml:space="preserve">Neves, São Tomén saari </w:t>
            </w:r>
          </w:p>
        </w:tc>
        <w:tc>
          <w:tcPr>
            <w:tcW w:w="1996" w:type="dxa"/>
            <w:tcBorders/>
            <w:vAlign w:val="center"/>
          </w:tcPr>
          <w:p>
            <w:pPr>
              <w:pStyle w:val="TableContents"/>
              <w:bidi w:val="0"/>
              <w:spacing w:before="0" w:after="283"/>
              <w:jc w:val="left"/>
              <w:rPr/>
            </w:pPr>
            <w:r>
              <w:rPr/>
              <w:t xml:space="preserve">6 ° 33'E </w:t>
            </w:r>
          </w:p>
        </w:tc>
      </w:tr>
      <w:tr>
        <w:trPr/>
        <w:tc>
          <w:tcPr>
            <w:tcW w:w="708" w:type="dxa"/>
            <w:tcBorders/>
            <w:vAlign w:val="center"/>
          </w:tcPr>
          <w:p>
            <w:pPr>
              <w:pStyle w:val="TableContents"/>
              <w:bidi w:val="0"/>
              <w:spacing w:before="0" w:after="283"/>
              <w:jc w:val="left"/>
              <w:rPr/>
            </w:pPr>
            <w:r>
              <w:rPr/>
              <w:t xml:space="preserve">75 </w:t>
            </w:r>
          </w:p>
        </w:tc>
        <w:tc>
          <w:tcPr>
            <w:tcW w:w="2077" w:type="dxa"/>
            <w:tcBorders/>
            <w:vAlign w:val="center"/>
          </w:tcPr>
          <w:p>
            <w:pPr>
              <w:pStyle w:val="TableContents"/>
              <w:bidi w:val="0"/>
              <w:spacing w:before="0" w:after="283"/>
              <w:jc w:val="left"/>
              <w:rPr/>
            </w:pPr>
            <w:r>
              <w:rPr/>
              <w:t xml:space="preserve">Italia </w:t>
            </w:r>
          </w:p>
        </w:tc>
        <w:tc>
          <w:tcPr>
            <w:tcW w:w="5424" w:type="dxa"/>
            <w:tcBorders/>
            <w:vAlign w:val="center"/>
          </w:tcPr>
          <w:p>
            <w:pPr>
              <w:pStyle w:val="TableContents"/>
              <w:bidi w:val="0"/>
              <w:spacing w:before="0" w:after="283"/>
              <w:jc w:val="left"/>
              <w:rPr/>
            </w:pPr>
            <w:r>
              <w:rPr/>
              <w:t xml:space="preserve">Rocca Bernauda, Piemonte </w:t>
            </w:r>
          </w:p>
        </w:tc>
        <w:tc>
          <w:tcPr>
            <w:tcW w:w="1996" w:type="dxa"/>
            <w:tcBorders/>
            <w:vAlign w:val="center"/>
          </w:tcPr>
          <w:p>
            <w:pPr>
              <w:pStyle w:val="TableContents"/>
              <w:bidi w:val="0"/>
              <w:spacing w:before="0" w:after="283"/>
              <w:jc w:val="left"/>
              <w:rPr/>
            </w:pPr>
            <w:r>
              <w:rPr/>
              <w:t xml:space="preserve">6 ° 37'E </w:t>
            </w:r>
          </w:p>
        </w:tc>
      </w:tr>
      <w:tr>
        <w:trPr/>
        <w:tc>
          <w:tcPr>
            <w:tcW w:w="708" w:type="dxa"/>
            <w:tcBorders/>
            <w:vAlign w:val="center"/>
          </w:tcPr>
          <w:p>
            <w:pPr>
              <w:pStyle w:val="TableContents"/>
              <w:bidi w:val="0"/>
              <w:spacing w:before="0" w:after="283"/>
              <w:jc w:val="left"/>
              <w:rPr/>
            </w:pPr>
            <w:r>
              <w:rPr/>
              <w:t xml:space="preserve">76 </w:t>
            </w:r>
          </w:p>
        </w:tc>
        <w:tc>
          <w:tcPr>
            <w:tcW w:w="2077" w:type="dxa"/>
            <w:tcBorders/>
            <w:vAlign w:val="center"/>
          </w:tcPr>
          <w:p>
            <w:pPr>
              <w:pStyle w:val="TableContents"/>
              <w:bidi w:val="0"/>
              <w:spacing w:before="0" w:after="283"/>
              <w:jc w:val="left"/>
              <w:rPr/>
            </w:pPr>
            <w:r>
              <w:rPr/>
              <w:t xml:space="preserve">Monaco </w:t>
            </w:r>
          </w:p>
        </w:tc>
        <w:tc>
          <w:tcPr>
            <w:tcW w:w="5424" w:type="dxa"/>
            <w:tcBorders/>
            <w:vAlign w:val="center"/>
          </w:tcPr>
          <w:p>
            <w:pPr>
              <w:pStyle w:val="TableContents"/>
              <w:bidi w:val="0"/>
              <w:spacing w:before="0" w:after="283"/>
              <w:jc w:val="left"/>
              <w:rPr/>
            </w:pPr>
            <w:r>
              <w:rPr/>
              <w:t xml:space="preserve">Lähellä Boulevard du Jardin Exotique -bulevardin eteläpäätä. </w:t>
            </w:r>
          </w:p>
        </w:tc>
        <w:tc>
          <w:tcPr>
            <w:tcW w:w="1996" w:type="dxa"/>
            <w:tcBorders/>
            <w:vAlign w:val="center"/>
          </w:tcPr>
          <w:p>
            <w:pPr>
              <w:pStyle w:val="TableContents"/>
              <w:bidi w:val="0"/>
              <w:spacing w:before="0" w:after="283"/>
              <w:jc w:val="left"/>
              <w:rPr/>
            </w:pPr>
            <w:r>
              <w:rPr/>
              <w:t xml:space="preserve">07 ° 24'33 ``E </w:t>
            </w:r>
          </w:p>
        </w:tc>
      </w:tr>
      <w:tr>
        <w:trPr/>
        <w:tc>
          <w:tcPr>
            <w:tcW w:w="708" w:type="dxa"/>
            <w:tcBorders/>
            <w:vAlign w:val="center"/>
          </w:tcPr>
          <w:p>
            <w:pPr>
              <w:pStyle w:val="TableContents"/>
              <w:bidi w:val="0"/>
              <w:spacing w:before="0" w:after="283"/>
              <w:jc w:val="left"/>
              <w:rPr/>
            </w:pPr>
            <w:r>
              <w:rPr/>
              <w:t xml:space="preserve">77 </w:t>
            </w:r>
          </w:p>
        </w:tc>
        <w:tc>
          <w:tcPr>
            <w:tcW w:w="2077" w:type="dxa"/>
            <w:tcBorders/>
            <w:vAlign w:val="center"/>
          </w:tcPr>
          <w:p>
            <w:pPr>
              <w:pStyle w:val="TableContents"/>
              <w:bidi w:val="0"/>
              <w:spacing w:before="0" w:after="283"/>
              <w:jc w:val="left"/>
              <w:rPr/>
            </w:pPr>
            <w:r>
              <w:rPr/>
              <w:t xml:space="preserve">Tunisia </w:t>
            </w:r>
          </w:p>
        </w:tc>
        <w:tc>
          <w:tcPr>
            <w:tcW w:w="5424" w:type="dxa"/>
            <w:tcBorders/>
            <w:vAlign w:val="center"/>
          </w:tcPr>
          <w:p>
            <w:pPr>
              <w:pStyle w:val="TableContents"/>
              <w:bidi w:val="0"/>
              <w:spacing w:before="0" w:after="283"/>
              <w:jc w:val="left"/>
              <w:rPr/>
            </w:pPr>
            <w:r>
              <w:rPr/>
              <w:t xml:space="preserve">Algerian raja, Tozeurin kuvernementti. </w:t>
            </w:r>
          </w:p>
        </w:tc>
        <w:tc>
          <w:tcPr>
            <w:tcW w:w="1996" w:type="dxa"/>
            <w:tcBorders/>
            <w:vAlign w:val="center"/>
          </w:tcPr>
          <w:p>
            <w:pPr>
              <w:pStyle w:val="TableContents"/>
              <w:bidi w:val="0"/>
              <w:spacing w:before="0" w:after="283"/>
              <w:jc w:val="left"/>
              <w:rPr/>
            </w:pPr>
            <w:r>
              <w:rPr/>
              <w:t xml:space="preserve">7 ° 35'E </w:t>
            </w:r>
          </w:p>
        </w:tc>
      </w:tr>
      <w:tr>
        <w:trPr/>
        <w:tc>
          <w:tcPr>
            <w:tcW w:w="708" w:type="dxa"/>
            <w:tcBorders/>
            <w:vAlign w:val="center"/>
          </w:tcPr>
          <w:p>
            <w:pPr>
              <w:pStyle w:val="TableContents"/>
              <w:bidi w:val="0"/>
              <w:spacing w:before="0" w:after="283"/>
              <w:jc w:val="left"/>
              <w:rPr/>
            </w:pPr>
            <w:r>
              <w:rPr/>
              <w:t xml:space="preserve">78 </w:t>
            </w:r>
          </w:p>
        </w:tc>
        <w:tc>
          <w:tcPr>
            <w:tcW w:w="2077" w:type="dxa"/>
            <w:tcBorders/>
            <w:vAlign w:val="center"/>
          </w:tcPr>
          <w:p>
            <w:pPr>
              <w:pStyle w:val="TableContents"/>
              <w:bidi w:val="0"/>
              <w:spacing w:before="0" w:after="283"/>
              <w:jc w:val="left"/>
              <w:rPr/>
            </w:pPr>
            <w:r>
              <w:rPr/>
              <w:t xml:space="preserve">Gabon </w:t>
            </w:r>
          </w:p>
        </w:tc>
        <w:tc>
          <w:tcPr>
            <w:tcW w:w="5424" w:type="dxa"/>
            <w:tcBorders/>
            <w:vAlign w:val="center"/>
          </w:tcPr>
          <w:p>
            <w:pPr>
              <w:pStyle w:val="TableContents"/>
              <w:bidi w:val="0"/>
              <w:spacing w:before="0" w:after="283"/>
              <w:jc w:val="left"/>
              <w:rPr/>
            </w:pPr>
            <w:r>
              <w:rPr/>
              <w:t xml:space="preserve">Cape Lopez, Ogooué-Maritimen maakunta </w:t>
            </w:r>
          </w:p>
        </w:tc>
        <w:tc>
          <w:tcPr>
            <w:tcW w:w="1996" w:type="dxa"/>
            <w:tcBorders/>
            <w:vAlign w:val="center"/>
          </w:tcPr>
          <w:p>
            <w:pPr>
              <w:pStyle w:val="TableContents"/>
              <w:bidi w:val="0"/>
              <w:spacing w:before="0" w:after="283"/>
              <w:jc w:val="left"/>
              <w:rPr/>
            </w:pPr>
            <w:r>
              <w:rPr/>
              <w:t xml:space="preserve">8 ° 42' E </w:t>
            </w:r>
          </w:p>
        </w:tc>
      </w:tr>
      <w:tr>
        <w:trPr/>
        <w:tc>
          <w:tcPr>
            <w:tcW w:w="708" w:type="dxa"/>
            <w:tcBorders/>
            <w:vAlign w:val="center"/>
          </w:tcPr>
          <w:p>
            <w:pPr>
              <w:pStyle w:val="TableContents"/>
              <w:bidi w:val="0"/>
              <w:spacing w:before="0" w:after="283"/>
              <w:jc w:val="left"/>
              <w:rPr/>
            </w:pPr>
            <w:r>
              <w:rPr/>
              <w:t xml:space="preserve">79 </w:t>
            </w:r>
          </w:p>
        </w:tc>
        <w:tc>
          <w:tcPr>
            <w:tcW w:w="2077" w:type="dxa"/>
            <w:tcBorders/>
            <w:vAlign w:val="center"/>
          </w:tcPr>
          <w:p>
            <w:pPr>
              <w:pStyle w:val="TableContents"/>
              <w:bidi w:val="0"/>
              <w:spacing w:before="0" w:after="283"/>
              <w:jc w:val="left"/>
              <w:rPr/>
            </w:pPr>
            <w:r>
              <w:rPr/>
              <w:t xml:space="preserve">Kamerun </w:t>
            </w:r>
          </w:p>
        </w:tc>
        <w:tc>
          <w:tcPr>
            <w:tcW w:w="5424" w:type="dxa"/>
            <w:tcBorders/>
            <w:vAlign w:val="center"/>
          </w:tcPr>
          <w:p>
            <w:pPr>
              <w:pStyle w:val="TableContents"/>
              <w:bidi w:val="0"/>
              <w:spacing w:before="0" w:after="283"/>
              <w:jc w:val="left"/>
              <w:rPr/>
            </w:pPr>
            <w:r>
              <w:rPr/>
              <w:t xml:space="preserve">Lounaisalue, Nigerian raja </w:t>
            </w:r>
          </w:p>
        </w:tc>
        <w:tc>
          <w:tcPr>
            <w:tcW w:w="1996" w:type="dxa"/>
            <w:tcBorders/>
            <w:vAlign w:val="center"/>
          </w:tcPr>
          <w:p>
            <w:pPr>
              <w:pStyle w:val="TableContents"/>
              <w:bidi w:val="0"/>
              <w:spacing w:before="0" w:after="283"/>
              <w:jc w:val="left"/>
              <w:rPr/>
            </w:pPr>
            <w:r>
              <w:rPr/>
              <w:t xml:space="preserve">8 ° 45'E </w:t>
            </w:r>
          </w:p>
        </w:tc>
      </w:tr>
      <w:tr>
        <w:trPr/>
        <w:tc>
          <w:tcPr>
            <w:tcW w:w="708" w:type="dxa"/>
            <w:tcBorders/>
            <w:vAlign w:val="center"/>
          </w:tcPr>
          <w:p>
            <w:pPr>
              <w:pStyle w:val="TableContents"/>
              <w:bidi w:val="0"/>
              <w:spacing w:before="0" w:after="283"/>
              <w:jc w:val="left"/>
              <w:rPr/>
            </w:pPr>
            <w:r>
              <w:rPr/>
              <w:t xml:space="preserve">80 </w:t>
            </w:r>
          </w:p>
        </w:tc>
        <w:tc>
          <w:tcPr>
            <w:tcW w:w="2077" w:type="dxa"/>
            <w:tcBorders/>
            <w:vAlign w:val="center"/>
          </w:tcPr>
          <w:p>
            <w:pPr>
              <w:pStyle w:val="TableContents"/>
              <w:bidi w:val="0"/>
              <w:spacing w:before="0" w:after="283"/>
              <w:jc w:val="left"/>
              <w:rPr/>
            </w:pPr>
            <w:r>
              <w:rPr/>
              <w:t xml:space="preserve">Libya </w:t>
            </w:r>
          </w:p>
        </w:tc>
        <w:tc>
          <w:tcPr>
            <w:tcW w:w="5424" w:type="dxa"/>
            <w:tcBorders/>
            <w:vAlign w:val="center"/>
          </w:tcPr>
          <w:p>
            <w:pPr>
              <w:pStyle w:val="TableContents"/>
              <w:bidi w:val="0"/>
              <w:spacing w:before="0" w:after="283"/>
              <w:jc w:val="left"/>
              <w:rPr/>
            </w:pPr>
            <w:r>
              <w:rPr/>
              <w:t xml:space="preserve">Algerian raja, Ghatin piiri </w:t>
            </w:r>
          </w:p>
        </w:tc>
        <w:tc>
          <w:tcPr>
            <w:tcW w:w="1996" w:type="dxa"/>
            <w:tcBorders/>
            <w:vAlign w:val="center"/>
          </w:tcPr>
          <w:p>
            <w:pPr>
              <w:pStyle w:val="TableContents"/>
              <w:bidi w:val="0"/>
              <w:spacing w:before="0" w:after="283"/>
              <w:jc w:val="left"/>
              <w:rPr/>
            </w:pPr>
            <w:r>
              <w:rPr/>
              <w:t xml:space="preserve">9 ° 20'E </w:t>
            </w:r>
          </w:p>
        </w:tc>
      </w:tr>
      <w:tr>
        <w:trPr/>
        <w:tc>
          <w:tcPr>
            <w:tcW w:w="708" w:type="dxa"/>
            <w:tcBorders/>
            <w:vAlign w:val="center"/>
          </w:tcPr>
          <w:p>
            <w:pPr>
              <w:pStyle w:val="TableContents"/>
              <w:bidi w:val="0"/>
              <w:spacing w:before="0" w:after="283"/>
              <w:jc w:val="left"/>
              <w:rPr/>
            </w:pPr>
            <w:r>
              <w:rPr/>
              <w:t xml:space="preserve">81 </w:t>
            </w:r>
          </w:p>
        </w:tc>
        <w:tc>
          <w:tcPr>
            <w:tcW w:w="2077" w:type="dxa"/>
            <w:tcBorders/>
            <w:vAlign w:val="center"/>
          </w:tcPr>
          <w:p>
            <w:pPr>
              <w:pStyle w:val="TableContents"/>
              <w:bidi w:val="0"/>
              <w:spacing w:before="0" w:after="283"/>
              <w:jc w:val="left"/>
              <w:rPr/>
            </w:pPr>
            <w:r>
              <w:rPr/>
              <w:t xml:space="preserve">Liechtenstein </w:t>
            </w:r>
          </w:p>
        </w:tc>
        <w:tc>
          <w:tcPr>
            <w:tcW w:w="5424" w:type="dxa"/>
            <w:tcBorders/>
            <w:vAlign w:val="center"/>
          </w:tcPr>
          <w:p>
            <w:pPr>
              <w:pStyle w:val="TableContents"/>
              <w:bidi w:val="0"/>
              <w:spacing w:before="0" w:after="283"/>
              <w:jc w:val="left"/>
              <w:rPr/>
            </w:pPr>
            <w:r>
              <w:rPr/>
              <w:t xml:space="preserve">Rein-joki </w:t>
            </w:r>
          </w:p>
        </w:tc>
        <w:tc>
          <w:tcPr>
            <w:tcW w:w="1996" w:type="dxa"/>
            <w:tcBorders/>
            <w:vAlign w:val="center"/>
          </w:tcPr>
          <w:p>
            <w:pPr>
              <w:pStyle w:val="TableContents"/>
              <w:bidi w:val="0"/>
              <w:spacing w:before="0" w:after="283"/>
              <w:jc w:val="left"/>
              <w:rPr/>
            </w:pPr>
            <w:r>
              <w:rPr/>
              <w:t xml:space="preserve">9 ° 28'18 ``E </w:t>
            </w:r>
          </w:p>
        </w:tc>
      </w:tr>
      <w:tr>
        <w:trPr/>
        <w:tc>
          <w:tcPr>
            <w:tcW w:w="708" w:type="dxa"/>
            <w:tcBorders/>
            <w:vAlign w:val="center"/>
          </w:tcPr>
          <w:p>
            <w:pPr>
              <w:pStyle w:val="TableContents"/>
              <w:bidi w:val="0"/>
              <w:spacing w:before="0" w:after="283"/>
              <w:jc w:val="left"/>
              <w:rPr/>
            </w:pPr>
            <w:r>
              <w:rPr/>
              <w:t xml:space="preserve">82 </w:t>
            </w:r>
          </w:p>
        </w:tc>
        <w:tc>
          <w:tcPr>
            <w:tcW w:w="2077" w:type="dxa"/>
            <w:tcBorders/>
            <w:vAlign w:val="center"/>
          </w:tcPr>
          <w:p>
            <w:pPr>
              <w:pStyle w:val="TableContents"/>
              <w:bidi w:val="0"/>
              <w:spacing w:before="0" w:after="283"/>
              <w:jc w:val="left"/>
              <w:rPr/>
            </w:pPr>
            <w:r>
              <w:rPr/>
              <w:t xml:space="preserve">Itävalta </w:t>
            </w:r>
          </w:p>
        </w:tc>
        <w:tc>
          <w:tcPr>
            <w:tcW w:w="5424" w:type="dxa"/>
            <w:tcBorders/>
            <w:vAlign w:val="center"/>
          </w:tcPr>
          <w:p>
            <w:pPr>
              <w:pStyle w:val="TableContents"/>
              <w:bidi w:val="0"/>
              <w:spacing w:before="0" w:after="283"/>
              <w:jc w:val="left"/>
              <w:rPr/>
            </w:pPr>
            <w:r>
              <w:rPr/>
              <w:t xml:space="preserve">Reinjoki lähellä Bangsia, Vorarlbergissä </w:t>
            </w:r>
          </w:p>
        </w:tc>
        <w:tc>
          <w:tcPr>
            <w:tcW w:w="1996" w:type="dxa"/>
            <w:tcBorders/>
            <w:vAlign w:val="center"/>
          </w:tcPr>
          <w:p>
            <w:pPr>
              <w:pStyle w:val="TableContents"/>
              <w:bidi w:val="0"/>
              <w:spacing w:before="0" w:after="283"/>
              <w:jc w:val="left"/>
              <w:rPr/>
            </w:pPr>
            <w:r>
              <w:rPr/>
              <w:t xml:space="preserve">9 ° 31'51 ``E </w:t>
            </w:r>
          </w:p>
        </w:tc>
      </w:tr>
      <w:tr>
        <w:trPr/>
        <w:tc>
          <w:tcPr>
            <w:tcW w:w="708" w:type="dxa"/>
            <w:tcBorders/>
            <w:vAlign w:val="center"/>
          </w:tcPr>
          <w:p>
            <w:pPr>
              <w:pStyle w:val="TableContents"/>
              <w:bidi w:val="0"/>
              <w:spacing w:before="0" w:after="283"/>
              <w:jc w:val="left"/>
              <w:rPr/>
            </w:pPr>
            <w:r>
              <w:rPr/>
              <w:t xml:space="preserve">83 </w:t>
            </w:r>
          </w:p>
        </w:tc>
        <w:tc>
          <w:tcPr>
            <w:tcW w:w="2077" w:type="dxa"/>
            <w:tcBorders/>
            <w:vAlign w:val="center"/>
          </w:tcPr>
          <w:p>
            <w:pPr>
              <w:pStyle w:val="TableContents"/>
              <w:bidi w:val="0"/>
              <w:spacing w:before="0" w:after="283"/>
              <w:jc w:val="left"/>
              <w:rPr/>
            </w:pPr>
            <w:r>
              <w:rPr/>
              <w:t xml:space="preserve">Ruotsi </w:t>
            </w:r>
          </w:p>
        </w:tc>
        <w:tc>
          <w:tcPr>
            <w:tcW w:w="5424" w:type="dxa"/>
            <w:tcBorders/>
            <w:vAlign w:val="center"/>
          </w:tcPr>
          <w:p>
            <w:pPr>
              <w:pStyle w:val="TableContents"/>
              <w:bidi w:val="0"/>
              <w:spacing w:before="0" w:after="283"/>
              <w:jc w:val="left"/>
              <w:rPr/>
            </w:pPr>
            <w:r>
              <w:rPr/>
              <w:t xml:space="preserve">Stora Drammen, Stromstad, Västra Götalandin lääni (Bohuslänin maakunnassa). </w:t>
            </w:r>
          </w:p>
        </w:tc>
        <w:tc>
          <w:tcPr>
            <w:tcW w:w="1996" w:type="dxa"/>
            <w:tcBorders/>
            <w:vAlign w:val="center"/>
          </w:tcPr>
          <w:p>
            <w:pPr>
              <w:pStyle w:val="TableContents"/>
              <w:bidi w:val="0"/>
              <w:spacing w:before="0" w:after="283"/>
              <w:jc w:val="left"/>
              <w:rPr/>
            </w:pPr>
            <w:r>
              <w:rPr/>
              <w:t xml:space="preserve">10 ° 57'27 ``E </w:t>
            </w:r>
          </w:p>
        </w:tc>
      </w:tr>
      <w:tr>
        <w:trPr/>
        <w:tc>
          <w:tcPr>
            <w:tcW w:w="708" w:type="dxa"/>
            <w:tcBorders/>
            <w:vAlign w:val="center"/>
          </w:tcPr>
          <w:p>
            <w:pPr>
              <w:pStyle w:val="TableContents"/>
              <w:bidi w:val="0"/>
              <w:spacing w:before="0" w:after="283"/>
              <w:jc w:val="left"/>
              <w:rPr/>
            </w:pPr>
            <w:r>
              <w:rPr/>
              <w:t xml:space="preserve">84 </w:t>
            </w:r>
          </w:p>
        </w:tc>
        <w:tc>
          <w:tcPr>
            <w:tcW w:w="2077" w:type="dxa"/>
            <w:tcBorders/>
            <w:vAlign w:val="center"/>
          </w:tcPr>
          <w:p>
            <w:pPr>
              <w:pStyle w:val="TableContents"/>
              <w:bidi w:val="0"/>
              <w:spacing w:before="0" w:after="283"/>
              <w:jc w:val="left"/>
              <w:rPr/>
            </w:pPr>
            <w:r>
              <w:rPr/>
              <w:t xml:space="preserve">Kongon tasavalta </w:t>
            </w:r>
          </w:p>
        </w:tc>
        <w:tc>
          <w:tcPr>
            <w:tcW w:w="5424" w:type="dxa"/>
            <w:tcBorders/>
            <w:vAlign w:val="center"/>
          </w:tcPr>
          <w:p>
            <w:pPr>
              <w:pStyle w:val="TableContents"/>
              <w:bidi w:val="0"/>
              <w:spacing w:before="0" w:after="283"/>
              <w:jc w:val="left"/>
              <w:rPr/>
            </w:pPr>
            <w:r>
              <w:rPr/>
              <w:t xml:space="preserve">Gabonin raja Atlantin rannikolla </w:t>
            </w:r>
          </w:p>
        </w:tc>
        <w:tc>
          <w:tcPr>
            <w:tcW w:w="1996" w:type="dxa"/>
            <w:tcBorders/>
            <w:vAlign w:val="center"/>
          </w:tcPr>
          <w:p>
            <w:pPr>
              <w:pStyle w:val="TableContents"/>
              <w:bidi w:val="0"/>
              <w:spacing w:before="0" w:after="283"/>
              <w:jc w:val="left"/>
              <w:rPr/>
            </w:pPr>
            <w:r>
              <w:rPr/>
              <w:t xml:space="preserve">11 ° 10'E </w:t>
            </w:r>
          </w:p>
        </w:tc>
      </w:tr>
      <w:tr>
        <w:trPr/>
        <w:tc>
          <w:tcPr>
            <w:tcW w:w="708" w:type="dxa"/>
            <w:tcBorders/>
            <w:vAlign w:val="center"/>
          </w:tcPr>
          <w:p>
            <w:pPr>
              <w:pStyle w:val="TableContents"/>
              <w:bidi w:val="0"/>
              <w:spacing w:before="0" w:after="283"/>
              <w:jc w:val="left"/>
              <w:rPr/>
            </w:pPr>
            <w:r>
              <w:rPr/>
              <w:t xml:space="preserve">85 </w:t>
            </w:r>
          </w:p>
        </w:tc>
        <w:tc>
          <w:tcPr>
            <w:tcW w:w="2077" w:type="dxa"/>
            <w:tcBorders/>
            <w:vAlign w:val="center"/>
          </w:tcPr>
          <w:p>
            <w:pPr>
              <w:pStyle w:val="TableContents"/>
              <w:bidi w:val="0"/>
              <w:spacing w:before="0" w:after="283"/>
              <w:jc w:val="left"/>
              <w:rPr/>
            </w:pPr>
            <w:r>
              <w:rPr/>
              <w:t xml:space="preserve">Angola </w:t>
            </w:r>
          </w:p>
        </w:tc>
        <w:tc>
          <w:tcPr>
            <w:tcW w:w="5424" w:type="dxa"/>
            <w:tcBorders/>
            <w:vAlign w:val="center"/>
          </w:tcPr>
          <w:p>
            <w:pPr>
              <w:pStyle w:val="TableContents"/>
              <w:bidi w:val="0"/>
              <w:spacing w:before="0" w:after="283"/>
              <w:jc w:val="left"/>
              <w:rPr/>
            </w:pPr>
            <w:r>
              <w:rPr/>
              <w:t xml:space="preserve">Baia dos Tigresin saari, Namiben maakunta </w:t>
            </w:r>
          </w:p>
        </w:tc>
        <w:tc>
          <w:tcPr>
            <w:tcW w:w="1996" w:type="dxa"/>
            <w:tcBorders/>
            <w:vAlign w:val="center"/>
          </w:tcPr>
          <w:p>
            <w:pPr>
              <w:pStyle w:val="TableContents"/>
              <w:bidi w:val="0"/>
              <w:spacing w:before="0" w:after="283"/>
              <w:jc w:val="left"/>
              <w:rPr/>
            </w:pPr>
            <w:r>
              <w:rPr/>
              <w:t xml:space="preserve">11 ° 40'E </w:t>
            </w:r>
          </w:p>
        </w:tc>
      </w:tr>
      <w:tr>
        <w:trPr/>
        <w:tc>
          <w:tcPr>
            <w:tcW w:w="708" w:type="dxa"/>
            <w:tcBorders/>
            <w:vAlign w:val="center"/>
          </w:tcPr>
          <w:p>
            <w:pPr>
              <w:pStyle w:val="TableContents"/>
              <w:bidi w:val="0"/>
              <w:spacing w:before="0" w:after="283"/>
              <w:jc w:val="left"/>
              <w:rPr/>
            </w:pPr>
            <w:r>
              <w:rPr/>
              <w:t xml:space="preserve">86 </w:t>
            </w:r>
          </w:p>
        </w:tc>
        <w:tc>
          <w:tcPr>
            <w:tcW w:w="2077" w:type="dxa"/>
            <w:tcBorders/>
            <w:vAlign w:val="center"/>
          </w:tcPr>
          <w:p>
            <w:pPr>
              <w:pStyle w:val="TableContents"/>
              <w:bidi w:val="0"/>
              <w:spacing w:before="0" w:after="283"/>
              <w:jc w:val="left"/>
              <w:rPr/>
            </w:pPr>
            <w:r>
              <w:rPr/>
              <w:t xml:space="preserve">Namibia </w:t>
            </w:r>
          </w:p>
        </w:tc>
        <w:tc>
          <w:tcPr>
            <w:tcW w:w="5424" w:type="dxa"/>
            <w:tcBorders/>
            <w:vAlign w:val="center"/>
          </w:tcPr>
          <w:p>
            <w:pPr>
              <w:pStyle w:val="TableContents"/>
              <w:bidi w:val="0"/>
              <w:spacing w:before="0" w:after="283"/>
              <w:jc w:val="left"/>
              <w:rPr/>
            </w:pPr>
            <w:r>
              <w:rPr/>
              <w:t xml:space="preserve">Atlantin rannikko, Kunenen alue </w:t>
            </w:r>
          </w:p>
        </w:tc>
        <w:tc>
          <w:tcPr>
            <w:tcW w:w="1996" w:type="dxa"/>
            <w:tcBorders/>
            <w:vAlign w:val="center"/>
          </w:tcPr>
          <w:p>
            <w:pPr>
              <w:pStyle w:val="TableContents"/>
              <w:bidi w:val="0"/>
              <w:spacing w:before="0" w:after="283"/>
              <w:jc w:val="left"/>
              <w:rPr/>
            </w:pPr>
            <w:r>
              <w:rPr/>
              <w:t xml:space="preserve">11 ° 45'E </w:t>
            </w:r>
          </w:p>
        </w:tc>
      </w:tr>
      <w:tr>
        <w:trPr/>
        <w:tc>
          <w:tcPr>
            <w:tcW w:w="708" w:type="dxa"/>
            <w:tcBorders/>
            <w:vAlign w:val="center"/>
          </w:tcPr>
          <w:p>
            <w:pPr>
              <w:pStyle w:val="TableContents"/>
              <w:bidi w:val="0"/>
              <w:spacing w:before="0" w:after="283"/>
              <w:jc w:val="left"/>
              <w:rPr/>
            </w:pPr>
            <w:r>
              <w:rPr/>
              <w:t xml:space="preserve">87 </w:t>
            </w:r>
          </w:p>
        </w:tc>
        <w:tc>
          <w:tcPr>
            <w:tcW w:w="2077" w:type="dxa"/>
            <w:tcBorders/>
            <w:vAlign w:val="center"/>
          </w:tcPr>
          <w:p>
            <w:pPr>
              <w:pStyle w:val="TableContents"/>
              <w:bidi w:val="0"/>
              <w:spacing w:before="0" w:after="283"/>
              <w:jc w:val="left"/>
              <w:rPr/>
            </w:pPr>
            <w:r>
              <w:rPr/>
              <w:t xml:space="preserve">Tšekin tasavalta </w:t>
            </w:r>
          </w:p>
        </w:tc>
        <w:tc>
          <w:tcPr>
            <w:tcW w:w="5424" w:type="dxa"/>
            <w:tcBorders/>
            <w:vAlign w:val="center"/>
          </w:tcPr>
          <w:p>
            <w:pPr>
              <w:pStyle w:val="TableContents"/>
              <w:bidi w:val="0"/>
              <w:spacing w:before="0" w:after="283"/>
              <w:jc w:val="left"/>
              <w:rPr/>
            </w:pPr>
            <w:r>
              <w:rPr/>
              <w:t xml:space="preserve">Krásná (Chebin piiri) Ašin lähellä, Karlovy Varyn alue </w:t>
            </w:r>
          </w:p>
        </w:tc>
        <w:tc>
          <w:tcPr>
            <w:tcW w:w="1996" w:type="dxa"/>
            <w:tcBorders/>
            <w:vAlign w:val="center"/>
          </w:tcPr>
          <w:p>
            <w:pPr>
              <w:pStyle w:val="TableContents"/>
              <w:bidi w:val="0"/>
              <w:spacing w:before="0" w:after="283"/>
              <w:jc w:val="left"/>
              <w:rPr/>
            </w:pPr>
            <w:r>
              <w:rPr/>
              <w:t xml:space="preserve">12 ° 05'29 ``E </w:t>
            </w:r>
          </w:p>
        </w:tc>
      </w:tr>
      <w:tr>
        <w:trPr/>
        <w:tc>
          <w:tcPr>
            <w:tcW w:w="708" w:type="dxa"/>
            <w:tcBorders/>
            <w:vAlign w:val="center"/>
          </w:tcPr>
          <w:p>
            <w:pPr>
              <w:pStyle w:val="TableContents"/>
              <w:bidi w:val="0"/>
              <w:spacing w:before="0" w:after="283"/>
              <w:jc w:val="left"/>
              <w:rPr/>
            </w:pPr>
            <w:r>
              <w:rPr/>
              <w:t xml:space="preserve">88 </w:t>
            </w:r>
          </w:p>
        </w:tc>
        <w:tc>
          <w:tcPr>
            <w:tcW w:w="2077" w:type="dxa"/>
            <w:tcBorders/>
            <w:vAlign w:val="center"/>
          </w:tcPr>
          <w:p>
            <w:pPr>
              <w:pStyle w:val="TableContents"/>
              <w:bidi w:val="0"/>
              <w:spacing w:before="0" w:after="283"/>
              <w:jc w:val="left"/>
              <w:rPr/>
            </w:pPr>
            <w:r>
              <w:rPr/>
              <w:t xml:space="preserve">Kongon demokraattinen tasavalta </w:t>
            </w:r>
          </w:p>
        </w:tc>
        <w:tc>
          <w:tcPr>
            <w:tcW w:w="5424" w:type="dxa"/>
            <w:tcBorders/>
            <w:vAlign w:val="center"/>
          </w:tcPr>
          <w:p>
            <w:pPr>
              <w:pStyle w:val="TableContents"/>
              <w:bidi w:val="0"/>
              <w:spacing w:before="0" w:after="283"/>
              <w:jc w:val="left"/>
              <w:rPr/>
            </w:pPr>
            <w:r>
              <w:rPr/>
              <w:t xml:space="preserve">Angolan raja Atlantin rannikolla </w:t>
            </w:r>
          </w:p>
        </w:tc>
        <w:tc>
          <w:tcPr>
            <w:tcW w:w="1996" w:type="dxa"/>
            <w:tcBorders/>
            <w:vAlign w:val="center"/>
          </w:tcPr>
          <w:p>
            <w:pPr>
              <w:pStyle w:val="TableContents"/>
              <w:bidi w:val="0"/>
              <w:spacing w:before="0" w:after="283"/>
              <w:jc w:val="left"/>
              <w:rPr/>
            </w:pPr>
            <w:r>
              <w:rPr/>
              <w:t xml:space="preserve">12 ° 20'E </w:t>
            </w:r>
          </w:p>
        </w:tc>
      </w:tr>
      <w:tr>
        <w:trPr/>
        <w:tc>
          <w:tcPr>
            <w:tcW w:w="708" w:type="dxa"/>
            <w:tcBorders/>
            <w:vAlign w:val="center"/>
          </w:tcPr>
          <w:p>
            <w:pPr>
              <w:pStyle w:val="TableContents"/>
              <w:bidi w:val="0"/>
              <w:spacing w:before="0" w:after="283"/>
              <w:jc w:val="left"/>
              <w:rPr/>
            </w:pPr>
            <w:r>
              <w:rPr/>
              <w:t xml:space="preserve">89 </w:t>
            </w:r>
          </w:p>
        </w:tc>
        <w:tc>
          <w:tcPr>
            <w:tcW w:w="2077" w:type="dxa"/>
            <w:tcBorders/>
            <w:vAlign w:val="center"/>
          </w:tcPr>
          <w:p>
            <w:pPr>
              <w:pStyle w:val="TableContents"/>
              <w:bidi w:val="0"/>
              <w:spacing w:before="0" w:after="283"/>
              <w:jc w:val="left"/>
              <w:rPr/>
            </w:pPr>
            <w:r>
              <w:rPr/>
              <w:t xml:space="preserve">San Marino </w:t>
            </w:r>
          </w:p>
        </w:tc>
        <w:tc>
          <w:tcPr>
            <w:tcW w:w="5424" w:type="dxa"/>
            <w:tcBorders/>
            <w:vAlign w:val="center"/>
          </w:tcPr>
          <w:p>
            <w:pPr>
              <w:pStyle w:val="TableContents"/>
              <w:bidi w:val="0"/>
              <w:spacing w:before="0" w:after="283"/>
              <w:jc w:val="left"/>
              <w:rPr/>
            </w:pPr>
            <w:r>
              <w:rPr/>
              <w:t xml:space="preserve">Acquaviva </w:t>
            </w:r>
          </w:p>
        </w:tc>
        <w:tc>
          <w:tcPr>
            <w:tcW w:w="1996" w:type="dxa"/>
            <w:tcBorders/>
            <w:vAlign w:val="center"/>
          </w:tcPr>
          <w:p>
            <w:pPr>
              <w:pStyle w:val="TableContents"/>
              <w:bidi w:val="0"/>
              <w:spacing w:before="0" w:after="283"/>
              <w:jc w:val="left"/>
              <w:rPr/>
            </w:pPr>
            <w:r>
              <w:rPr/>
              <w:t xml:space="preserve">12 ° 24'30 ``E </w:t>
            </w:r>
          </w:p>
        </w:tc>
      </w:tr>
      <w:tr>
        <w:trPr/>
        <w:tc>
          <w:tcPr>
            <w:tcW w:w="708" w:type="dxa"/>
            <w:tcBorders/>
            <w:vAlign w:val="center"/>
          </w:tcPr>
          <w:p>
            <w:pPr>
              <w:pStyle w:val="TableContents"/>
              <w:bidi w:val="0"/>
              <w:spacing w:before="0" w:after="283"/>
              <w:jc w:val="left"/>
              <w:rPr/>
            </w:pPr>
            <w:r>
              <w:rPr/>
              <w:t xml:space="preserve">90 </w:t>
            </w:r>
          </w:p>
        </w:tc>
        <w:tc>
          <w:tcPr>
            <w:tcW w:w="2077" w:type="dxa"/>
            <w:tcBorders/>
            <w:vAlign w:val="center"/>
          </w:tcPr>
          <w:p>
            <w:pPr>
              <w:pStyle w:val="TableContents"/>
              <w:bidi w:val="0"/>
              <w:spacing w:before="0" w:after="283"/>
              <w:jc w:val="left"/>
              <w:rPr/>
            </w:pPr>
            <w:r>
              <w:rPr/>
              <w:t xml:space="preserve">Vatikaani </w:t>
            </w:r>
          </w:p>
        </w:tc>
        <w:tc>
          <w:tcPr>
            <w:tcW w:w="5424" w:type="dxa"/>
            <w:tcBorders/>
            <w:vAlign w:val="center"/>
          </w:tcPr>
          <w:p>
            <w:pPr>
              <w:pStyle w:val="TableContents"/>
              <w:bidi w:val="0"/>
              <w:spacing w:before="0" w:after="283"/>
              <w:jc w:val="left"/>
              <w:rPr/>
            </w:pPr>
            <w:r>
              <w:rPr/>
              <w:t xml:space="preserve">Viale Vaticanon ja Via Aurelian risteys. </w:t>
            </w:r>
          </w:p>
        </w:tc>
        <w:tc>
          <w:tcPr>
            <w:tcW w:w="1996" w:type="dxa"/>
            <w:tcBorders/>
            <w:vAlign w:val="center"/>
          </w:tcPr>
          <w:p>
            <w:pPr>
              <w:pStyle w:val="TableContents"/>
              <w:bidi w:val="0"/>
              <w:spacing w:before="0" w:after="283"/>
              <w:jc w:val="left"/>
              <w:rPr/>
            </w:pPr>
            <w:r>
              <w:rPr/>
              <w:t xml:space="preserve">12 ° 26'44.62 ``E </w:t>
            </w:r>
          </w:p>
        </w:tc>
      </w:tr>
      <w:tr>
        <w:trPr/>
        <w:tc>
          <w:tcPr>
            <w:tcW w:w="708" w:type="dxa"/>
            <w:tcBorders/>
            <w:vAlign w:val="center"/>
          </w:tcPr>
          <w:p>
            <w:pPr>
              <w:pStyle w:val="TableContents"/>
              <w:bidi w:val="0"/>
              <w:spacing w:before="0" w:after="283"/>
              <w:jc w:val="left"/>
              <w:rPr/>
            </w:pPr>
            <w:r>
              <w:rPr/>
              <w:t xml:space="preserve">91 </w:t>
            </w:r>
          </w:p>
        </w:tc>
        <w:tc>
          <w:tcPr>
            <w:tcW w:w="2077" w:type="dxa"/>
            <w:tcBorders/>
            <w:vAlign w:val="center"/>
          </w:tcPr>
          <w:p>
            <w:pPr>
              <w:pStyle w:val="TableContents"/>
              <w:bidi w:val="0"/>
              <w:spacing w:before="0" w:after="283"/>
              <w:jc w:val="left"/>
              <w:rPr/>
            </w:pPr>
            <w:r>
              <w:rPr/>
              <w:t xml:space="preserve">Slovenia </w:t>
            </w:r>
          </w:p>
        </w:tc>
        <w:tc>
          <w:tcPr>
            <w:tcW w:w="5424" w:type="dxa"/>
            <w:tcBorders/>
            <w:vAlign w:val="center"/>
          </w:tcPr>
          <w:p>
            <w:pPr>
              <w:pStyle w:val="TableContents"/>
              <w:bidi w:val="0"/>
              <w:spacing w:before="0" w:after="283"/>
              <w:jc w:val="left"/>
              <w:rPr/>
            </w:pPr>
            <w:r>
              <w:rPr/>
              <w:t xml:space="preserve">Kobarid-Breginjin kunta </w:t>
            </w:r>
          </w:p>
        </w:tc>
        <w:tc>
          <w:tcPr>
            <w:tcW w:w="1996" w:type="dxa"/>
            <w:tcBorders/>
            <w:vAlign w:val="center"/>
          </w:tcPr>
          <w:p>
            <w:pPr>
              <w:pStyle w:val="TableContents"/>
              <w:bidi w:val="0"/>
              <w:spacing w:before="0" w:after="283"/>
              <w:jc w:val="left"/>
              <w:rPr/>
            </w:pPr>
            <w:r>
              <w:rPr/>
              <w:t xml:space="preserve">13 ° 23'E </w:t>
            </w:r>
          </w:p>
        </w:tc>
      </w:tr>
      <w:tr>
        <w:trPr/>
        <w:tc>
          <w:tcPr>
            <w:tcW w:w="708" w:type="dxa"/>
            <w:tcBorders/>
            <w:vAlign w:val="center"/>
          </w:tcPr>
          <w:p>
            <w:pPr>
              <w:pStyle w:val="TableContents"/>
              <w:bidi w:val="0"/>
              <w:spacing w:before="0" w:after="283"/>
              <w:jc w:val="left"/>
              <w:rPr/>
            </w:pPr>
            <w:r>
              <w:rPr/>
              <w:t xml:space="preserve">92 </w:t>
            </w:r>
          </w:p>
        </w:tc>
        <w:tc>
          <w:tcPr>
            <w:tcW w:w="2077" w:type="dxa"/>
            <w:tcBorders/>
            <w:vAlign w:val="center"/>
          </w:tcPr>
          <w:p>
            <w:pPr>
              <w:pStyle w:val="TableContents"/>
              <w:bidi w:val="0"/>
              <w:spacing w:before="0" w:after="283"/>
              <w:jc w:val="left"/>
              <w:rPr/>
            </w:pPr>
            <w:r>
              <w:rPr/>
              <w:t xml:space="preserve">Kroatia </w:t>
            </w:r>
          </w:p>
        </w:tc>
        <w:tc>
          <w:tcPr>
            <w:tcW w:w="5424" w:type="dxa"/>
            <w:tcBorders/>
            <w:vAlign w:val="center"/>
          </w:tcPr>
          <w:p>
            <w:pPr>
              <w:pStyle w:val="TableContents"/>
              <w:bidi w:val="0"/>
              <w:spacing w:before="0" w:after="283"/>
              <w:jc w:val="left"/>
              <w:rPr/>
            </w:pPr>
            <w:r>
              <w:rPr/>
              <w:t xml:space="preserve">Cape Lako (rt Lako), Basanija (hallinnollisesti osa Umagin kaupunkia, Istrian lääni). </w:t>
            </w:r>
          </w:p>
        </w:tc>
        <w:tc>
          <w:tcPr>
            <w:tcW w:w="1996" w:type="dxa"/>
            <w:tcBorders/>
            <w:vAlign w:val="center"/>
          </w:tcPr>
          <w:p>
            <w:pPr>
              <w:pStyle w:val="TableContents"/>
              <w:bidi w:val="0"/>
              <w:spacing w:before="0" w:after="283"/>
              <w:jc w:val="left"/>
              <w:rPr/>
            </w:pPr>
            <w:r>
              <w:rPr/>
              <w:t xml:space="preserve">13 ° 30'E </w:t>
            </w:r>
          </w:p>
        </w:tc>
      </w:tr>
      <w:tr>
        <w:trPr/>
        <w:tc>
          <w:tcPr>
            <w:tcW w:w="708" w:type="dxa"/>
            <w:tcBorders/>
            <w:vAlign w:val="center"/>
          </w:tcPr>
          <w:p>
            <w:pPr>
              <w:pStyle w:val="TableContents"/>
              <w:bidi w:val="0"/>
              <w:spacing w:before="0" w:after="283"/>
              <w:jc w:val="left"/>
              <w:rPr/>
            </w:pPr>
            <w:r>
              <w:rPr/>
              <w:t xml:space="preserve">93 </w:t>
            </w:r>
          </w:p>
        </w:tc>
        <w:tc>
          <w:tcPr>
            <w:tcW w:w="2077" w:type="dxa"/>
            <w:tcBorders/>
            <w:vAlign w:val="center"/>
          </w:tcPr>
          <w:p>
            <w:pPr>
              <w:pStyle w:val="TableContents"/>
              <w:bidi w:val="0"/>
              <w:spacing w:before="0" w:after="283"/>
              <w:jc w:val="left"/>
              <w:rPr/>
            </w:pPr>
            <w:r>
              <w:rPr/>
              <w:t xml:space="preserve">Chad </w:t>
            </w:r>
          </w:p>
        </w:tc>
        <w:tc>
          <w:tcPr>
            <w:tcW w:w="5424" w:type="dxa"/>
            <w:tcBorders/>
            <w:vAlign w:val="center"/>
          </w:tcPr>
          <w:p>
            <w:pPr>
              <w:pStyle w:val="TableContents"/>
              <w:bidi w:val="0"/>
              <w:spacing w:before="0" w:after="283"/>
              <w:jc w:val="left"/>
              <w:rPr/>
            </w:pPr>
            <w:r>
              <w:rPr/>
              <w:t xml:space="preserve">Nigerin raja </w:t>
            </w:r>
          </w:p>
        </w:tc>
        <w:tc>
          <w:tcPr>
            <w:tcW w:w="1996" w:type="dxa"/>
            <w:tcBorders/>
            <w:vAlign w:val="center"/>
          </w:tcPr>
          <w:p>
            <w:pPr>
              <w:pStyle w:val="TableContents"/>
              <w:bidi w:val="0"/>
              <w:spacing w:before="0" w:after="283"/>
              <w:jc w:val="left"/>
              <w:rPr/>
            </w:pPr>
            <w:r>
              <w:rPr/>
              <w:t xml:space="preserve">13 ° 40'E </w:t>
            </w:r>
          </w:p>
        </w:tc>
      </w:tr>
      <w:tr>
        <w:trPr/>
        <w:tc>
          <w:tcPr>
            <w:tcW w:w="708" w:type="dxa"/>
            <w:tcBorders/>
            <w:vAlign w:val="center"/>
          </w:tcPr>
          <w:p>
            <w:pPr>
              <w:pStyle w:val="TableContents"/>
              <w:bidi w:val="0"/>
              <w:spacing w:before="0" w:after="283"/>
              <w:jc w:val="left"/>
              <w:rPr/>
            </w:pPr>
            <w:r>
              <w:rPr/>
              <w:t xml:space="preserve">94 </w:t>
            </w:r>
          </w:p>
        </w:tc>
        <w:tc>
          <w:tcPr>
            <w:tcW w:w="2077" w:type="dxa"/>
            <w:tcBorders/>
            <w:vAlign w:val="center"/>
          </w:tcPr>
          <w:p>
            <w:pPr>
              <w:pStyle w:val="TableContents"/>
              <w:bidi w:val="0"/>
              <w:spacing w:before="0" w:after="283"/>
              <w:jc w:val="left"/>
              <w:rPr/>
            </w:pPr>
            <w:r>
              <w:rPr/>
              <w:t xml:space="preserve">Puola </w:t>
            </w:r>
          </w:p>
        </w:tc>
        <w:tc>
          <w:tcPr>
            <w:tcW w:w="5424" w:type="dxa"/>
            <w:tcBorders/>
            <w:vAlign w:val="center"/>
          </w:tcPr>
          <w:p>
            <w:pPr>
              <w:pStyle w:val="TableContents"/>
              <w:bidi w:val="0"/>
              <w:spacing w:before="0" w:after="283"/>
              <w:jc w:val="left"/>
              <w:rPr/>
            </w:pPr>
            <w:r>
              <w:rPr/>
              <w:t xml:space="preserve">Oder-joki Osinów Dolnyn lähellä, Länsi-Pommerin voivodikunta </w:t>
            </w:r>
          </w:p>
        </w:tc>
        <w:tc>
          <w:tcPr>
            <w:tcW w:w="1996" w:type="dxa"/>
            <w:tcBorders/>
            <w:vAlign w:val="center"/>
          </w:tcPr>
          <w:p>
            <w:pPr>
              <w:pStyle w:val="TableContents"/>
              <w:bidi w:val="0"/>
              <w:spacing w:before="0" w:after="283"/>
              <w:jc w:val="left"/>
              <w:rPr/>
            </w:pPr>
            <w:r>
              <w:rPr/>
              <w:t xml:space="preserve">14 ° 07'E </w:t>
            </w:r>
          </w:p>
        </w:tc>
      </w:tr>
      <w:tr>
        <w:trPr/>
        <w:tc>
          <w:tcPr>
            <w:tcW w:w="708" w:type="dxa"/>
            <w:tcBorders/>
            <w:vAlign w:val="center"/>
          </w:tcPr>
          <w:p>
            <w:pPr>
              <w:pStyle w:val="TableContents"/>
              <w:bidi w:val="0"/>
              <w:spacing w:before="0" w:after="283"/>
              <w:jc w:val="left"/>
              <w:rPr/>
            </w:pPr>
            <w:r>
              <w:rPr/>
              <w:t xml:space="preserve">95 </w:t>
            </w:r>
          </w:p>
        </w:tc>
        <w:tc>
          <w:tcPr>
            <w:tcW w:w="2077" w:type="dxa"/>
            <w:tcBorders/>
            <w:vAlign w:val="center"/>
          </w:tcPr>
          <w:p>
            <w:pPr>
              <w:pStyle w:val="TableContents"/>
              <w:bidi w:val="0"/>
              <w:spacing w:before="0" w:after="283"/>
              <w:jc w:val="left"/>
              <w:rPr/>
            </w:pPr>
            <w:r>
              <w:rPr/>
              <w:t xml:space="preserve">Malta </w:t>
            </w:r>
          </w:p>
        </w:tc>
        <w:tc>
          <w:tcPr>
            <w:tcW w:w="5424" w:type="dxa"/>
            <w:tcBorders/>
            <w:vAlign w:val="center"/>
          </w:tcPr>
          <w:p>
            <w:pPr>
              <w:pStyle w:val="TableContents"/>
              <w:bidi w:val="0"/>
              <w:spacing w:before="0" w:after="283"/>
              <w:jc w:val="left"/>
              <w:rPr/>
            </w:pPr>
            <w:r>
              <w:rPr/>
              <w:t xml:space="preserve">San Dimitri Point, Gozo </w:t>
            </w:r>
          </w:p>
        </w:tc>
        <w:tc>
          <w:tcPr>
            <w:tcW w:w="1996" w:type="dxa"/>
            <w:tcBorders/>
            <w:vAlign w:val="center"/>
          </w:tcPr>
          <w:p>
            <w:pPr>
              <w:pStyle w:val="TableContents"/>
              <w:bidi w:val="0"/>
              <w:spacing w:before="0" w:after="283"/>
              <w:jc w:val="left"/>
              <w:rPr/>
            </w:pPr>
            <w:r>
              <w:rPr/>
              <w:t xml:space="preserve">14 ° 12'E </w:t>
            </w:r>
          </w:p>
        </w:tc>
      </w:tr>
      <w:tr>
        <w:trPr/>
        <w:tc>
          <w:tcPr>
            <w:tcW w:w="708" w:type="dxa"/>
            <w:tcBorders/>
            <w:vAlign w:val="center"/>
          </w:tcPr>
          <w:p>
            <w:pPr>
              <w:pStyle w:val="TableContents"/>
              <w:bidi w:val="0"/>
              <w:spacing w:before="0" w:after="283"/>
              <w:jc w:val="left"/>
              <w:rPr/>
            </w:pPr>
            <w:r>
              <w:rPr/>
              <w:t xml:space="preserve">96 </w:t>
            </w:r>
          </w:p>
        </w:tc>
        <w:tc>
          <w:tcPr>
            <w:tcW w:w="2077" w:type="dxa"/>
            <w:tcBorders/>
            <w:vAlign w:val="center"/>
          </w:tcPr>
          <w:p>
            <w:pPr>
              <w:pStyle w:val="TableContents"/>
              <w:bidi w:val="0"/>
              <w:spacing w:before="0" w:after="283"/>
              <w:jc w:val="left"/>
              <w:rPr/>
            </w:pPr>
            <w:r>
              <w:rPr/>
              <w:t xml:space="preserve">Keski-Afrikan tasavalta </w:t>
            </w:r>
          </w:p>
        </w:tc>
        <w:tc>
          <w:tcPr>
            <w:tcW w:w="5424" w:type="dxa"/>
            <w:tcBorders/>
            <w:vAlign w:val="center"/>
          </w:tcPr>
          <w:p>
            <w:pPr>
              <w:pStyle w:val="TableContents"/>
              <w:bidi w:val="0"/>
              <w:spacing w:before="0" w:after="283"/>
              <w:jc w:val="left"/>
              <w:rPr/>
            </w:pPr>
            <w:r>
              <w:rPr/>
              <w:t xml:space="preserve">Nana-Mambéré, raja Kamerunin kanssa </w:t>
            </w:r>
          </w:p>
        </w:tc>
        <w:tc>
          <w:tcPr>
            <w:tcW w:w="1996" w:type="dxa"/>
            <w:tcBorders/>
            <w:vAlign w:val="center"/>
          </w:tcPr>
          <w:p>
            <w:pPr>
              <w:pStyle w:val="TableContents"/>
              <w:bidi w:val="0"/>
              <w:spacing w:before="0" w:after="283"/>
              <w:jc w:val="left"/>
              <w:rPr/>
            </w:pPr>
            <w:r>
              <w:rPr>
                <w:color w:val="A9A9A9"/>
              </w:rPr>
              <w:t xml:space="preserve">14 ° 20'</w:t>
            </w:r>
            <w:r>
              <w:rPr/>
              <w:t xml:space="preserve">E </w:t>
            </w:r>
          </w:p>
        </w:tc>
      </w:tr>
      <w:tr>
        <w:trPr/>
        <w:tc>
          <w:tcPr>
            <w:tcW w:w="708" w:type="dxa"/>
            <w:tcBorders/>
            <w:vAlign w:val="center"/>
          </w:tcPr>
          <w:p>
            <w:pPr>
              <w:pStyle w:val="TableContents"/>
              <w:bidi w:val="0"/>
              <w:spacing w:before="0" w:after="283"/>
              <w:jc w:val="left"/>
              <w:rPr/>
            </w:pPr>
            <w:r>
              <w:rPr/>
              <w:t xml:space="preserve">97 </w:t>
            </w:r>
          </w:p>
        </w:tc>
        <w:tc>
          <w:tcPr>
            <w:tcW w:w="2077" w:type="dxa"/>
            <w:tcBorders/>
            <w:vAlign w:val="center"/>
          </w:tcPr>
          <w:p>
            <w:pPr>
              <w:pStyle w:val="TableContents"/>
              <w:bidi w:val="0"/>
              <w:spacing w:before="0" w:after="283"/>
              <w:jc w:val="left"/>
              <w:rPr/>
            </w:pPr>
            <w:r>
              <w:rPr/>
              <w:t xml:space="preserve">Bosnia ja Hertsegovina </w:t>
            </w:r>
          </w:p>
        </w:tc>
        <w:tc>
          <w:tcPr>
            <w:tcW w:w="5424" w:type="dxa"/>
            <w:tcBorders/>
            <w:vAlign w:val="center"/>
          </w:tcPr>
          <w:p>
            <w:pPr>
              <w:pStyle w:val="TableContents"/>
              <w:bidi w:val="0"/>
              <w:spacing w:before="0" w:after="283"/>
              <w:jc w:val="left"/>
              <w:rPr/>
            </w:pPr>
            <w:r>
              <w:rPr/>
              <w:t xml:space="preserve">Kroatian raja lähellä Bihaćia </w:t>
            </w:r>
          </w:p>
        </w:tc>
        <w:tc>
          <w:tcPr>
            <w:tcW w:w="1996" w:type="dxa"/>
            <w:tcBorders/>
            <w:vAlign w:val="center"/>
          </w:tcPr>
          <w:p>
            <w:pPr>
              <w:pStyle w:val="TableContents"/>
              <w:bidi w:val="0"/>
              <w:spacing w:before="0" w:after="283"/>
              <w:jc w:val="left"/>
              <w:rPr/>
            </w:pPr>
            <w:r>
              <w:rPr/>
              <w:t xml:space="preserve">15 ° 50'E </w:t>
            </w:r>
          </w:p>
        </w:tc>
      </w:tr>
      <w:tr>
        <w:trPr/>
        <w:tc>
          <w:tcPr>
            <w:tcW w:w="708" w:type="dxa"/>
            <w:tcBorders/>
            <w:vAlign w:val="center"/>
          </w:tcPr>
          <w:p>
            <w:pPr>
              <w:pStyle w:val="TableContents"/>
              <w:bidi w:val="0"/>
              <w:spacing w:before="0" w:after="283"/>
              <w:jc w:val="left"/>
              <w:rPr/>
            </w:pPr>
            <w:r>
              <w:rPr/>
              <w:t xml:space="preserve">98 </w:t>
            </w:r>
          </w:p>
        </w:tc>
        <w:tc>
          <w:tcPr>
            <w:tcW w:w="2077" w:type="dxa"/>
            <w:tcBorders/>
            <w:vAlign w:val="center"/>
          </w:tcPr>
          <w:p>
            <w:pPr>
              <w:pStyle w:val="TableContents"/>
              <w:bidi w:val="0"/>
              <w:spacing w:before="0" w:after="283"/>
              <w:jc w:val="left"/>
              <w:rPr/>
            </w:pPr>
            <w:r>
              <w:rPr/>
              <w:t xml:space="preserve">Unkari </w:t>
            </w:r>
          </w:p>
        </w:tc>
        <w:tc>
          <w:tcPr>
            <w:tcW w:w="5424" w:type="dxa"/>
            <w:tcBorders/>
            <w:vAlign w:val="center"/>
          </w:tcPr>
          <w:p>
            <w:pPr>
              <w:pStyle w:val="TableContents"/>
              <w:bidi w:val="0"/>
              <w:spacing w:before="0" w:after="283"/>
              <w:jc w:val="left"/>
              <w:rPr/>
            </w:pPr>
            <w:r>
              <w:rPr/>
              <w:t xml:space="preserve">Itävallan ja Slovenian raja, Vas County </w:t>
            </w:r>
          </w:p>
        </w:tc>
        <w:tc>
          <w:tcPr>
            <w:tcW w:w="1996" w:type="dxa"/>
            <w:tcBorders/>
            <w:vAlign w:val="center"/>
          </w:tcPr>
          <w:p>
            <w:pPr>
              <w:pStyle w:val="TableContents"/>
              <w:bidi w:val="0"/>
              <w:spacing w:before="0" w:after="283"/>
              <w:jc w:val="left"/>
              <w:rPr/>
            </w:pPr>
            <w:r>
              <w:rPr/>
              <w:t xml:space="preserve">16 ° 8'E </w:t>
            </w:r>
          </w:p>
        </w:tc>
      </w:tr>
      <w:tr>
        <w:trPr/>
        <w:tc>
          <w:tcPr>
            <w:tcW w:w="708" w:type="dxa"/>
            <w:tcBorders/>
            <w:vAlign w:val="center"/>
          </w:tcPr>
          <w:p>
            <w:pPr>
              <w:pStyle w:val="TableContents"/>
              <w:bidi w:val="0"/>
              <w:spacing w:before="0" w:after="283"/>
              <w:jc w:val="left"/>
              <w:rPr/>
            </w:pPr>
            <w:r>
              <w:rPr/>
              <w:t xml:space="preserve">99 </w:t>
            </w:r>
          </w:p>
        </w:tc>
        <w:tc>
          <w:tcPr>
            <w:tcW w:w="2077" w:type="dxa"/>
            <w:tcBorders/>
            <w:vAlign w:val="center"/>
          </w:tcPr>
          <w:p>
            <w:pPr>
              <w:pStyle w:val="TableContents"/>
              <w:bidi w:val="0"/>
              <w:spacing w:before="0" w:after="283"/>
              <w:jc w:val="left"/>
              <w:rPr/>
            </w:pPr>
            <w:r>
              <w:rPr/>
              <w:t xml:space="preserve">Etelä-Afrikka </w:t>
            </w:r>
          </w:p>
        </w:tc>
        <w:tc>
          <w:tcPr>
            <w:tcW w:w="5424" w:type="dxa"/>
            <w:tcBorders/>
            <w:vAlign w:val="center"/>
          </w:tcPr>
          <w:p>
            <w:pPr>
              <w:pStyle w:val="TableContents"/>
              <w:bidi w:val="0"/>
              <w:spacing w:before="0" w:after="283"/>
              <w:jc w:val="left"/>
              <w:rPr/>
            </w:pPr>
            <w:r>
              <w:rPr/>
              <w:t xml:space="preserve">Alexander Bay, Namibian raja Atlantin rannikolla, Pohjois-Kapin maakunta. </w:t>
            </w:r>
          </w:p>
        </w:tc>
        <w:tc>
          <w:tcPr>
            <w:tcW w:w="1996" w:type="dxa"/>
            <w:tcBorders/>
            <w:vAlign w:val="center"/>
          </w:tcPr>
          <w:p>
            <w:pPr>
              <w:pStyle w:val="TableContents"/>
              <w:bidi w:val="0"/>
              <w:spacing w:before="0" w:after="283"/>
              <w:jc w:val="left"/>
              <w:rPr/>
            </w:pPr>
            <w:r>
              <w:rPr/>
              <w:t xml:space="preserve">16 ° 30'E </w:t>
            </w:r>
          </w:p>
        </w:tc>
      </w:tr>
      <w:tr>
        <w:trPr/>
        <w:tc>
          <w:tcPr>
            <w:tcW w:w="708" w:type="dxa"/>
            <w:tcBorders/>
            <w:vAlign w:val="center"/>
          </w:tcPr>
          <w:p>
            <w:pPr>
              <w:pStyle w:val="TableContents"/>
              <w:bidi w:val="0"/>
              <w:spacing w:before="0" w:after="283"/>
              <w:jc w:val="left"/>
              <w:rPr/>
            </w:pPr>
            <w:r>
              <w:rPr/>
              <w:t xml:space="preserve">100 </w:t>
            </w:r>
          </w:p>
        </w:tc>
        <w:tc>
          <w:tcPr>
            <w:tcW w:w="2077" w:type="dxa"/>
            <w:tcBorders/>
            <w:vAlign w:val="center"/>
          </w:tcPr>
          <w:p>
            <w:pPr>
              <w:pStyle w:val="TableContents"/>
              <w:bidi w:val="0"/>
              <w:spacing w:before="0" w:after="283"/>
              <w:jc w:val="left"/>
              <w:rPr/>
            </w:pPr>
            <w:r>
              <w:rPr/>
              <w:t xml:space="preserve">Slovakia </w:t>
            </w:r>
          </w:p>
        </w:tc>
        <w:tc>
          <w:tcPr>
            <w:tcW w:w="5424" w:type="dxa"/>
            <w:tcBorders/>
            <w:vAlign w:val="center"/>
          </w:tcPr>
          <w:p>
            <w:pPr>
              <w:pStyle w:val="TableContents"/>
              <w:bidi w:val="0"/>
              <w:spacing w:before="0" w:after="283"/>
              <w:jc w:val="left"/>
              <w:rPr/>
            </w:pPr>
            <w:r>
              <w:rPr/>
              <w:t xml:space="preserve">Itävallan raja, Bratislavan alue </w:t>
            </w:r>
          </w:p>
        </w:tc>
        <w:tc>
          <w:tcPr>
            <w:tcW w:w="1996" w:type="dxa"/>
            <w:tcBorders/>
            <w:vAlign w:val="center"/>
          </w:tcPr>
          <w:p>
            <w:pPr>
              <w:pStyle w:val="TableContents"/>
              <w:bidi w:val="0"/>
              <w:spacing w:before="0" w:after="283"/>
              <w:jc w:val="left"/>
              <w:rPr/>
            </w:pPr>
            <w:r>
              <w:rPr/>
              <w:t xml:space="preserve">16 ° 50'E </w:t>
            </w:r>
          </w:p>
        </w:tc>
      </w:tr>
      <w:tr>
        <w:trPr/>
        <w:tc>
          <w:tcPr>
            <w:tcW w:w="708" w:type="dxa"/>
            <w:tcBorders/>
            <w:vAlign w:val="center"/>
          </w:tcPr>
          <w:p>
            <w:pPr>
              <w:pStyle w:val="TableContents"/>
              <w:bidi w:val="0"/>
              <w:spacing w:before="0" w:after="283"/>
              <w:jc w:val="left"/>
              <w:rPr/>
            </w:pPr>
            <w:r>
              <w:rPr/>
              <w:t xml:space="preserve">101 </w:t>
            </w:r>
          </w:p>
        </w:tc>
        <w:tc>
          <w:tcPr>
            <w:tcW w:w="2077" w:type="dxa"/>
            <w:tcBorders/>
            <w:vAlign w:val="center"/>
          </w:tcPr>
          <w:p>
            <w:pPr>
              <w:pStyle w:val="TableContents"/>
              <w:bidi w:val="0"/>
              <w:spacing w:before="0" w:after="283"/>
              <w:jc w:val="left"/>
              <w:rPr/>
            </w:pPr>
            <w:r>
              <w:rPr/>
              <w:t xml:space="preserve">Montenegro </w:t>
            </w:r>
          </w:p>
        </w:tc>
        <w:tc>
          <w:tcPr>
            <w:tcW w:w="5424" w:type="dxa"/>
            <w:tcBorders/>
            <w:vAlign w:val="center"/>
          </w:tcPr>
          <w:p>
            <w:pPr>
              <w:pStyle w:val="TableContents"/>
              <w:bidi w:val="0"/>
              <w:spacing w:before="0" w:after="283"/>
              <w:jc w:val="left"/>
              <w:rPr/>
            </w:pPr>
            <w:r>
              <w:rPr/>
              <w:t xml:space="preserve">Prijevor, Herceg Novin kunta </w:t>
            </w:r>
          </w:p>
        </w:tc>
        <w:tc>
          <w:tcPr>
            <w:tcW w:w="1996" w:type="dxa"/>
            <w:tcBorders/>
            <w:vAlign w:val="center"/>
          </w:tcPr>
          <w:p>
            <w:pPr>
              <w:pStyle w:val="TableContents"/>
              <w:bidi w:val="0"/>
              <w:spacing w:before="0" w:after="283"/>
              <w:jc w:val="left"/>
              <w:rPr/>
            </w:pPr>
            <w:r>
              <w:rPr/>
              <w:t xml:space="preserve">18 ° 26'E </w:t>
            </w:r>
          </w:p>
        </w:tc>
      </w:tr>
      <w:tr>
        <w:trPr/>
        <w:tc>
          <w:tcPr>
            <w:tcW w:w="708" w:type="dxa"/>
            <w:tcBorders/>
            <w:vAlign w:val="center"/>
          </w:tcPr>
          <w:p>
            <w:pPr>
              <w:pStyle w:val="TableContents"/>
              <w:bidi w:val="0"/>
              <w:spacing w:before="0" w:after="283"/>
              <w:jc w:val="left"/>
              <w:rPr/>
            </w:pPr>
            <w:r>
              <w:rPr/>
              <w:t xml:space="preserve">102 </w:t>
            </w:r>
          </w:p>
        </w:tc>
        <w:tc>
          <w:tcPr>
            <w:tcW w:w="2077" w:type="dxa"/>
            <w:tcBorders/>
            <w:vAlign w:val="center"/>
          </w:tcPr>
          <w:p>
            <w:pPr>
              <w:pStyle w:val="TableContents"/>
              <w:bidi w:val="0"/>
              <w:spacing w:before="0" w:after="283"/>
              <w:jc w:val="left"/>
              <w:rPr/>
            </w:pPr>
            <w:r>
              <w:rPr/>
              <w:t xml:space="preserve">Serbia </w:t>
            </w:r>
          </w:p>
        </w:tc>
        <w:tc>
          <w:tcPr>
            <w:tcW w:w="5424" w:type="dxa"/>
            <w:tcBorders/>
            <w:vAlign w:val="center"/>
          </w:tcPr>
          <w:p>
            <w:pPr>
              <w:pStyle w:val="TableContents"/>
              <w:bidi w:val="0"/>
              <w:spacing w:before="0" w:after="283"/>
              <w:jc w:val="left"/>
              <w:rPr/>
            </w:pPr>
            <w:r>
              <w:rPr/>
              <w:t xml:space="preserve">Bezdan </w:t>
            </w:r>
          </w:p>
        </w:tc>
        <w:tc>
          <w:tcPr>
            <w:tcW w:w="1996" w:type="dxa"/>
            <w:tcBorders/>
            <w:vAlign w:val="center"/>
          </w:tcPr>
          <w:p>
            <w:pPr>
              <w:pStyle w:val="TableContents"/>
              <w:bidi w:val="0"/>
              <w:spacing w:before="0" w:after="283"/>
              <w:jc w:val="left"/>
              <w:rPr/>
            </w:pPr>
            <w:r>
              <w:rPr/>
              <w:t xml:space="preserve">18 ° 51'E </w:t>
            </w:r>
          </w:p>
        </w:tc>
      </w:tr>
      <w:tr>
        <w:trPr/>
        <w:tc>
          <w:tcPr>
            <w:tcW w:w="708" w:type="dxa"/>
            <w:tcBorders/>
            <w:vAlign w:val="center"/>
          </w:tcPr>
          <w:p>
            <w:pPr>
              <w:pStyle w:val="TableContents"/>
              <w:bidi w:val="0"/>
              <w:spacing w:before="0" w:after="283"/>
              <w:jc w:val="left"/>
              <w:rPr/>
            </w:pPr>
            <w:r>
              <w:rPr/>
              <w:t xml:space="preserve">103 </w:t>
            </w:r>
          </w:p>
        </w:tc>
        <w:tc>
          <w:tcPr>
            <w:tcW w:w="2077" w:type="dxa"/>
            <w:tcBorders/>
            <w:vAlign w:val="center"/>
          </w:tcPr>
          <w:p>
            <w:pPr>
              <w:pStyle w:val="TableContents"/>
              <w:bidi w:val="0"/>
              <w:spacing w:before="0" w:after="283"/>
              <w:jc w:val="left"/>
              <w:rPr/>
            </w:pPr>
            <w:r>
              <w:rPr/>
              <w:t xml:space="preserve">Suomi </w:t>
            </w:r>
          </w:p>
        </w:tc>
        <w:tc>
          <w:tcPr>
            <w:tcW w:w="5424" w:type="dxa"/>
            <w:tcBorders/>
            <w:vAlign w:val="center"/>
          </w:tcPr>
          <w:p>
            <w:pPr>
              <w:pStyle w:val="TableContents"/>
              <w:bidi w:val="0"/>
              <w:spacing w:before="0" w:after="283"/>
              <w:jc w:val="left"/>
              <w:rPr/>
            </w:pPr>
            <w:r>
              <w:rPr/>
              <w:t xml:space="preserve">Märket, Eckerö, Ahvenanmaa Kolttapahta (mantereella) </w:t>
            </w:r>
          </w:p>
        </w:tc>
        <w:tc>
          <w:tcPr>
            <w:tcW w:w="1996" w:type="dxa"/>
            <w:tcBorders/>
            <w:vAlign w:val="center"/>
          </w:tcPr>
          <w:p>
            <w:pPr>
              <w:pStyle w:val="TableContents"/>
              <w:bidi w:val="0"/>
              <w:spacing w:before="0" w:after="283"/>
              <w:jc w:val="left"/>
              <w:rPr/>
            </w:pPr>
            <w:r>
              <w:rPr/>
              <w:t xml:space="preserve">19 ° 13'11'' E 20 ° 32'' E. </w:t>
            </w:r>
          </w:p>
        </w:tc>
      </w:tr>
      <w:tr>
        <w:trPr/>
        <w:tc>
          <w:tcPr>
            <w:tcW w:w="708" w:type="dxa"/>
            <w:tcBorders/>
            <w:vAlign w:val="center"/>
          </w:tcPr>
          <w:p>
            <w:pPr>
              <w:pStyle w:val="TableContents"/>
              <w:bidi w:val="0"/>
              <w:spacing w:before="0" w:after="283"/>
              <w:jc w:val="left"/>
              <w:rPr/>
            </w:pPr>
            <w:r>
              <w:rPr/>
              <w:t xml:space="preserve">104 </w:t>
            </w:r>
          </w:p>
        </w:tc>
        <w:tc>
          <w:tcPr>
            <w:tcW w:w="2077" w:type="dxa"/>
            <w:tcBorders/>
            <w:vAlign w:val="center"/>
          </w:tcPr>
          <w:p>
            <w:pPr>
              <w:pStyle w:val="TableContents"/>
              <w:bidi w:val="0"/>
              <w:spacing w:before="0" w:after="283"/>
              <w:jc w:val="left"/>
              <w:rPr/>
            </w:pPr>
            <w:r>
              <w:rPr/>
              <w:t xml:space="preserve">Albania </w:t>
            </w:r>
          </w:p>
        </w:tc>
        <w:tc>
          <w:tcPr>
            <w:tcW w:w="5424" w:type="dxa"/>
            <w:tcBorders/>
            <w:vAlign w:val="center"/>
          </w:tcPr>
          <w:p>
            <w:pPr>
              <w:pStyle w:val="TableContents"/>
              <w:bidi w:val="0"/>
              <w:spacing w:before="0" w:after="283"/>
              <w:jc w:val="left"/>
              <w:rPr/>
            </w:pPr>
            <w:r>
              <w:rPr/>
              <w:t xml:space="preserve">Sazanin saari, Vlorë </w:t>
            </w:r>
          </w:p>
        </w:tc>
        <w:tc>
          <w:tcPr>
            <w:tcW w:w="1996" w:type="dxa"/>
            <w:tcBorders/>
            <w:vAlign w:val="center"/>
          </w:tcPr>
          <w:p>
            <w:pPr>
              <w:pStyle w:val="TableContents"/>
              <w:bidi w:val="0"/>
              <w:spacing w:before="0" w:after="283"/>
              <w:jc w:val="left"/>
              <w:rPr/>
            </w:pPr>
            <w:r>
              <w:rPr/>
              <w:t xml:space="preserve">19 ° 16'32 ``E </w:t>
            </w:r>
          </w:p>
        </w:tc>
      </w:tr>
      <w:tr>
        <w:trPr/>
        <w:tc>
          <w:tcPr>
            <w:tcW w:w="708" w:type="dxa"/>
            <w:tcBorders/>
            <w:vAlign w:val="center"/>
          </w:tcPr>
          <w:p>
            <w:pPr>
              <w:pStyle w:val="TableContents"/>
              <w:bidi w:val="0"/>
              <w:spacing w:before="0" w:after="283"/>
              <w:jc w:val="left"/>
              <w:rPr/>
            </w:pPr>
            <w:r>
              <w:rPr/>
              <w:t xml:space="preserve">105 </w:t>
            </w:r>
          </w:p>
        </w:tc>
        <w:tc>
          <w:tcPr>
            <w:tcW w:w="2077" w:type="dxa"/>
            <w:tcBorders/>
            <w:vAlign w:val="center"/>
          </w:tcPr>
          <w:p>
            <w:pPr>
              <w:pStyle w:val="TableContents"/>
              <w:bidi w:val="0"/>
              <w:spacing w:before="0" w:after="283"/>
              <w:jc w:val="left"/>
              <w:rPr/>
            </w:pPr>
            <w:r>
              <w:rPr/>
              <w:t xml:space="preserve">Kreikka </w:t>
            </w:r>
          </w:p>
        </w:tc>
        <w:tc>
          <w:tcPr>
            <w:tcW w:w="5424" w:type="dxa"/>
            <w:tcBorders/>
            <w:vAlign w:val="center"/>
          </w:tcPr>
          <w:p>
            <w:pPr>
              <w:pStyle w:val="TableContents"/>
              <w:bidi w:val="0"/>
              <w:spacing w:before="0" w:after="283"/>
              <w:jc w:val="left"/>
              <w:rPr/>
            </w:pPr>
            <w:r>
              <w:rPr/>
              <w:t xml:space="preserve">Othonas, Korfun edustalla Sagiada (mantereella). </w:t>
            </w:r>
          </w:p>
        </w:tc>
        <w:tc>
          <w:tcPr>
            <w:tcW w:w="1996" w:type="dxa"/>
            <w:tcBorders/>
            <w:vAlign w:val="center"/>
          </w:tcPr>
          <w:p>
            <w:pPr>
              <w:pStyle w:val="TableContents"/>
              <w:bidi w:val="0"/>
              <w:spacing w:before="0" w:after="283"/>
              <w:jc w:val="left"/>
              <w:rPr/>
            </w:pPr>
            <w:r>
              <w:rPr/>
              <w:t xml:space="preserve">19 ° 23'E 19 ° 59'E </w:t>
            </w:r>
          </w:p>
        </w:tc>
      </w:tr>
      <w:tr>
        <w:trPr/>
        <w:tc>
          <w:tcPr>
            <w:tcW w:w="708" w:type="dxa"/>
            <w:tcBorders/>
            <w:vAlign w:val="center"/>
          </w:tcPr>
          <w:p>
            <w:pPr>
              <w:pStyle w:val="TableContents"/>
              <w:bidi w:val="0"/>
              <w:spacing w:before="0" w:after="283"/>
              <w:jc w:val="left"/>
              <w:rPr/>
            </w:pPr>
            <w:r>
              <w:rPr/>
              <w:t xml:space="preserve">106 </w:t>
            </w:r>
          </w:p>
        </w:tc>
        <w:tc>
          <w:tcPr>
            <w:tcW w:w="2077" w:type="dxa"/>
            <w:tcBorders/>
            <w:vAlign w:val="center"/>
          </w:tcPr>
          <w:p>
            <w:pPr>
              <w:pStyle w:val="TableContents"/>
              <w:bidi w:val="0"/>
              <w:spacing w:before="0" w:after="283"/>
              <w:jc w:val="left"/>
              <w:rPr/>
            </w:pPr>
            <w:r>
              <w:rPr/>
              <w:t xml:space="preserve">Venäjä </w:t>
            </w:r>
          </w:p>
        </w:tc>
        <w:tc>
          <w:tcPr>
            <w:tcW w:w="5424" w:type="dxa"/>
            <w:tcBorders/>
            <w:vAlign w:val="center"/>
          </w:tcPr>
          <w:p>
            <w:pPr>
              <w:pStyle w:val="TableContents"/>
              <w:bidi w:val="0"/>
              <w:spacing w:before="0" w:after="283"/>
              <w:jc w:val="left"/>
              <w:rPr/>
            </w:pPr>
            <w:r>
              <w:rPr/>
              <w:t xml:space="preserve">Narmeln, Veikselin niemeke, Kaliningradin alue </w:t>
            </w:r>
          </w:p>
        </w:tc>
        <w:tc>
          <w:tcPr>
            <w:tcW w:w="1996" w:type="dxa"/>
            <w:tcBorders/>
            <w:vAlign w:val="center"/>
          </w:tcPr>
          <w:p>
            <w:pPr>
              <w:pStyle w:val="TableContents"/>
              <w:bidi w:val="0"/>
              <w:spacing w:before="0" w:after="283"/>
              <w:jc w:val="left"/>
              <w:rPr/>
            </w:pPr>
            <w:r>
              <w:rPr/>
              <w:t xml:space="preserve">19 ° 38'E </w:t>
            </w:r>
          </w:p>
        </w:tc>
      </w:tr>
      <w:tr>
        <w:trPr/>
        <w:tc>
          <w:tcPr>
            <w:tcW w:w="708" w:type="dxa"/>
            <w:tcBorders/>
            <w:vAlign w:val="center"/>
          </w:tcPr>
          <w:p>
            <w:pPr>
              <w:pStyle w:val="TableContents"/>
              <w:bidi w:val="0"/>
              <w:spacing w:before="0" w:after="283"/>
              <w:jc w:val="left"/>
              <w:rPr/>
            </w:pPr>
            <w:r>
              <w:rPr/>
              <w:t xml:space="preserve">107 </w:t>
            </w:r>
          </w:p>
        </w:tc>
        <w:tc>
          <w:tcPr>
            <w:tcW w:w="2077" w:type="dxa"/>
            <w:tcBorders/>
            <w:vAlign w:val="center"/>
          </w:tcPr>
          <w:p>
            <w:pPr>
              <w:pStyle w:val="TableContents"/>
              <w:bidi w:val="0"/>
              <w:spacing w:before="0" w:after="283"/>
              <w:jc w:val="left"/>
              <w:rPr/>
            </w:pPr>
            <w:r>
              <w:rPr/>
              <w:t xml:space="preserve">Botswana </w:t>
            </w:r>
          </w:p>
        </w:tc>
        <w:tc>
          <w:tcPr>
            <w:tcW w:w="5424" w:type="dxa"/>
            <w:tcBorders/>
            <w:vAlign w:val="center"/>
          </w:tcPr>
          <w:p>
            <w:pPr>
              <w:pStyle w:val="TableContents"/>
              <w:bidi w:val="0"/>
              <w:spacing w:before="0" w:after="283"/>
              <w:jc w:val="left"/>
              <w:rPr/>
            </w:pPr>
            <w:r>
              <w:rPr/>
              <w:t xml:space="preserve">Namibian raja </w:t>
            </w:r>
          </w:p>
        </w:tc>
        <w:tc>
          <w:tcPr>
            <w:tcW w:w="1996" w:type="dxa"/>
            <w:tcBorders/>
            <w:vAlign w:val="center"/>
          </w:tcPr>
          <w:p>
            <w:pPr>
              <w:pStyle w:val="TableContents"/>
              <w:bidi w:val="0"/>
              <w:spacing w:before="0" w:after="283"/>
              <w:jc w:val="left"/>
              <w:rPr/>
            </w:pPr>
            <w:r>
              <w:rPr/>
              <w:t xml:space="preserve">20 ° 00'E </w:t>
            </w:r>
          </w:p>
        </w:tc>
      </w:tr>
      <w:tr>
        <w:trPr/>
        <w:tc>
          <w:tcPr>
            <w:tcW w:w="708" w:type="dxa"/>
            <w:tcBorders/>
            <w:vAlign w:val="center"/>
          </w:tcPr>
          <w:p>
            <w:pPr>
              <w:pStyle w:val="TableContents"/>
              <w:bidi w:val="0"/>
              <w:spacing w:before="0" w:after="283"/>
              <w:jc w:val="left"/>
              <w:rPr/>
            </w:pPr>
            <w:r>
              <w:rPr/>
              <w:t xml:space="preserve">108 </w:t>
            </w:r>
          </w:p>
        </w:tc>
        <w:tc>
          <w:tcPr>
            <w:tcW w:w="2077" w:type="dxa"/>
            <w:tcBorders/>
            <w:vAlign w:val="center"/>
          </w:tcPr>
          <w:p>
            <w:pPr>
              <w:pStyle w:val="TableContents"/>
              <w:bidi w:val="0"/>
              <w:spacing w:before="0" w:after="283"/>
              <w:jc w:val="left"/>
              <w:rPr/>
            </w:pPr>
            <w:r>
              <w:rPr/>
              <w:t xml:space="preserve">Romania </w:t>
            </w:r>
          </w:p>
        </w:tc>
        <w:tc>
          <w:tcPr>
            <w:tcW w:w="5424" w:type="dxa"/>
            <w:tcBorders/>
            <w:vAlign w:val="center"/>
          </w:tcPr>
          <w:p>
            <w:pPr>
              <w:pStyle w:val="TableContents"/>
              <w:bidi w:val="0"/>
              <w:spacing w:before="0" w:after="283"/>
              <w:jc w:val="left"/>
              <w:rPr/>
            </w:pPr>
            <w:r>
              <w:rPr/>
              <w:t xml:space="preserve">Beba Veche, kylä Timișin läänissä Unkarin ja Serbian rajalla. </w:t>
            </w:r>
          </w:p>
        </w:tc>
        <w:tc>
          <w:tcPr>
            <w:tcW w:w="1996" w:type="dxa"/>
            <w:tcBorders/>
            <w:vAlign w:val="center"/>
          </w:tcPr>
          <w:p>
            <w:pPr>
              <w:pStyle w:val="TableContents"/>
              <w:bidi w:val="0"/>
              <w:spacing w:before="0" w:after="283"/>
              <w:jc w:val="left"/>
              <w:rPr/>
            </w:pPr>
            <w:r>
              <w:rPr/>
              <w:t xml:space="preserve">20 ° 19'E </w:t>
            </w:r>
          </w:p>
        </w:tc>
      </w:tr>
      <w:tr>
        <w:trPr/>
        <w:tc>
          <w:tcPr>
            <w:tcW w:w="708" w:type="dxa"/>
            <w:tcBorders/>
            <w:vAlign w:val="center"/>
          </w:tcPr>
          <w:p>
            <w:pPr>
              <w:pStyle w:val="TableContents"/>
              <w:bidi w:val="0"/>
              <w:spacing w:before="0" w:after="283"/>
              <w:jc w:val="left"/>
              <w:rPr/>
            </w:pPr>
            <w:r>
              <w:rPr/>
              <w:t xml:space="preserve">109 </w:t>
            </w:r>
          </w:p>
        </w:tc>
        <w:tc>
          <w:tcPr>
            <w:tcW w:w="2077" w:type="dxa"/>
            <w:tcBorders/>
            <w:vAlign w:val="center"/>
          </w:tcPr>
          <w:p>
            <w:pPr>
              <w:pStyle w:val="TableContents"/>
              <w:bidi w:val="0"/>
              <w:spacing w:before="0" w:after="283"/>
              <w:jc w:val="left"/>
              <w:rPr/>
            </w:pPr>
            <w:r>
              <w:rPr/>
              <w:t xml:space="preserve">Makedonia </w:t>
            </w:r>
          </w:p>
        </w:tc>
        <w:tc>
          <w:tcPr>
            <w:tcW w:w="5424" w:type="dxa"/>
            <w:tcBorders/>
            <w:vAlign w:val="center"/>
          </w:tcPr>
          <w:p>
            <w:pPr>
              <w:pStyle w:val="TableContents"/>
              <w:bidi w:val="0"/>
              <w:spacing w:before="0" w:after="283"/>
              <w:jc w:val="left"/>
              <w:rPr/>
            </w:pPr>
            <w:r>
              <w:rPr/>
              <w:t xml:space="preserve">Albanian raja, lounainen tilastoalue </w:t>
            </w:r>
          </w:p>
        </w:tc>
        <w:tc>
          <w:tcPr>
            <w:tcW w:w="1996" w:type="dxa"/>
            <w:tcBorders/>
            <w:vAlign w:val="center"/>
          </w:tcPr>
          <w:p>
            <w:pPr>
              <w:pStyle w:val="TableContents"/>
              <w:bidi w:val="0"/>
              <w:spacing w:before="0" w:after="283"/>
              <w:jc w:val="left"/>
              <w:rPr/>
            </w:pPr>
            <w:r>
              <w:rPr/>
              <w:t xml:space="preserve">20 ° 30'E </w:t>
            </w:r>
          </w:p>
        </w:tc>
      </w:tr>
      <w:tr>
        <w:trPr/>
        <w:tc>
          <w:tcPr>
            <w:tcW w:w="708" w:type="dxa"/>
            <w:tcBorders/>
            <w:vAlign w:val="center"/>
          </w:tcPr>
          <w:p>
            <w:pPr>
              <w:pStyle w:val="TableContents"/>
              <w:bidi w:val="0"/>
              <w:spacing w:before="0" w:after="283"/>
              <w:jc w:val="left"/>
              <w:rPr/>
            </w:pPr>
            <w:r>
              <w:rPr/>
              <w:t xml:space="preserve">110 </w:t>
            </w:r>
          </w:p>
        </w:tc>
        <w:tc>
          <w:tcPr>
            <w:tcW w:w="2077" w:type="dxa"/>
            <w:tcBorders/>
            <w:vAlign w:val="center"/>
          </w:tcPr>
          <w:p>
            <w:pPr>
              <w:pStyle w:val="TableContents"/>
              <w:bidi w:val="0"/>
              <w:spacing w:before="0" w:after="283"/>
              <w:jc w:val="left"/>
              <w:rPr/>
            </w:pPr>
            <w:r>
              <w:rPr/>
              <w:t xml:space="preserve">Liettua </w:t>
            </w:r>
          </w:p>
        </w:tc>
        <w:tc>
          <w:tcPr>
            <w:tcW w:w="5424" w:type="dxa"/>
            <w:tcBorders/>
            <w:vAlign w:val="center"/>
          </w:tcPr>
          <w:p>
            <w:pPr>
              <w:pStyle w:val="TableContents"/>
              <w:bidi w:val="0"/>
              <w:spacing w:before="0" w:after="283"/>
              <w:jc w:val="left"/>
              <w:rPr/>
            </w:pPr>
            <w:r>
              <w:rPr/>
              <w:t xml:space="preserve">Venäjän raja Kurian niemellä, Neringan kunta Neringan kunta </w:t>
            </w:r>
          </w:p>
        </w:tc>
        <w:tc>
          <w:tcPr>
            <w:tcW w:w="1996" w:type="dxa"/>
            <w:tcBorders/>
            <w:vAlign w:val="center"/>
          </w:tcPr>
          <w:p>
            <w:pPr>
              <w:pStyle w:val="TableContents"/>
              <w:bidi w:val="0"/>
              <w:spacing w:before="0" w:after="283"/>
              <w:jc w:val="left"/>
              <w:rPr/>
            </w:pPr>
            <w:r>
              <w:rPr/>
              <w:t xml:space="preserve">20 ° 58'E </w:t>
            </w:r>
          </w:p>
        </w:tc>
      </w:tr>
      <w:tr>
        <w:trPr/>
        <w:tc>
          <w:tcPr>
            <w:tcW w:w="708" w:type="dxa"/>
            <w:tcBorders/>
            <w:vAlign w:val="center"/>
          </w:tcPr>
          <w:p>
            <w:pPr>
              <w:pStyle w:val="TableContents"/>
              <w:bidi w:val="0"/>
              <w:spacing w:before="0" w:after="283"/>
              <w:jc w:val="left"/>
              <w:rPr/>
            </w:pPr>
            <w:r>
              <w:rPr/>
              <w:t xml:space="preserve">111 </w:t>
            </w:r>
          </w:p>
        </w:tc>
        <w:tc>
          <w:tcPr>
            <w:tcW w:w="2077" w:type="dxa"/>
            <w:tcBorders/>
            <w:vAlign w:val="center"/>
          </w:tcPr>
          <w:p>
            <w:pPr>
              <w:pStyle w:val="TableContents"/>
              <w:bidi w:val="0"/>
              <w:spacing w:before="0" w:after="283"/>
              <w:jc w:val="left"/>
              <w:rPr/>
            </w:pPr>
            <w:r>
              <w:rPr/>
              <w:t xml:space="preserve">Latvia </w:t>
            </w:r>
          </w:p>
        </w:tc>
        <w:tc>
          <w:tcPr>
            <w:tcW w:w="5424" w:type="dxa"/>
            <w:tcBorders/>
            <w:vAlign w:val="center"/>
          </w:tcPr>
          <w:p>
            <w:pPr>
              <w:pStyle w:val="TableContents"/>
              <w:bidi w:val="0"/>
              <w:spacing w:before="0" w:after="283"/>
              <w:jc w:val="left"/>
              <w:rPr/>
            </w:pPr>
            <w:r>
              <w:rPr/>
              <w:t xml:space="preserve">Itämeren rannikko, Liepājan piiri </w:t>
            </w:r>
          </w:p>
        </w:tc>
        <w:tc>
          <w:tcPr>
            <w:tcW w:w="1996" w:type="dxa"/>
            <w:tcBorders/>
            <w:vAlign w:val="center"/>
          </w:tcPr>
          <w:p>
            <w:pPr>
              <w:pStyle w:val="TableContents"/>
              <w:bidi w:val="0"/>
              <w:spacing w:before="0" w:after="283"/>
              <w:jc w:val="left"/>
              <w:rPr/>
            </w:pPr>
            <w:r>
              <w:rPr/>
              <w:t xml:space="preserve">21 ° 00'E </w:t>
            </w:r>
          </w:p>
        </w:tc>
      </w:tr>
      <w:tr>
        <w:trPr/>
        <w:tc>
          <w:tcPr>
            <w:tcW w:w="708" w:type="dxa"/>
            <w:tcBorders/>
            <w:vAlign w:val="center"/>
          </w:tcPr>
          <w:p>
            <w:pPr>
              <w:pStyle w:val="TableContents"/>
              <w:bidi w:val="0"/>
              <w:spacing w:before="0" w:after="283"/>
              <w:jc w:val="left"/>
              <w:rPr/>
            </w:pPr>
            <w:r>
              <w:rPr/>
              <w:t xml:space="preserve">112 </w:t>
            </w:r>
          </w:p>
        </w:tc>
        <w:tc>
          <w:tcPr>
            <w:tcW w:w="2077" w:type="dxa"/>
            <w:tcBorders/>
            <w:vAlign w:val="center"/>
          </w:tcPr>
          <w:p>
            <w:pPr>
              <w:pStyle w:val="TableContents"/>
              <w:bidi w:val="0"/>
              <w:spacing w:before="0" w:after="283"/>
              <w:jc w:val="left"/>
              <w:rPr/>
            </w:pPr>
            <w:r>
              <w:rPr/>
              <w:t xml:space="preserve">Viro </w:t>
            </w:r>
          </w:p>
        </w:tc>
        <w:tc>
          <w:tcPr>
            <w:tcW w:w="5424" w:type="dxa"/>
            <w:tcBorders/>
            <w:vAlign w:val="center"/>
          </w:tcPr>
          <w:p>
            <w:pPr>
              <w:pStyle w:val="TableContents"/>
              <w:bidi w:val="0"/>
              <w:spacing w:before="0" w:after="283"/>
              <w:jc w:val="left"/>
              <w:rPr/>
            </w:pPr>
            <w:r>
              <w:rPr/>
              <w:t xml:space="preserve">Nootamaan saari, Atlan kylä, Länsi-Saaren kunta, Saaren lääni Mannerheimintiellä: Einbi / Enbyn kylä, Noarootsin kunta, Lääne läänin lääni. </w:t>
            </w:r>
          </w:p>
        </w:tc>
        <w:tc>
          <w:tcPr>
            <w:tcW w:w="1996" w:type="dxa"/>
            <w:tcBorders/>
            <w:vAlign w:val="center"/>
          </w:tcPr>
          <w:p>
            <w:pPr>
              <w:pStyle w:val="TableContents"/>
              <w:bidi w:val="0"/>
              <w:spacing w:before="0" w:after="283"/>
              <w:jc w:val="left"/>
              <w:rPr/>
            </w:pPr>
            <w:r>
              <w:rPr/>
              <w:t xml:space="preserve">21 ° 45'51 ``E 23 ° 24'15 ``E </w:t>
            </w:r>
          </w:p>
        </w:tc>
      </w:tr>
      <w:tr>
        <w:trPr/>
        <w:tc>
          <w:tcPr>
            <w:tcW w:w="708" w:type="dxa"/>
            <w:tcBorders/>
            <w:vAlign w:val="center"/>
          </w:tcPr>
          <w:p>
            <w:pPr>
              <w:pStyle w:val="TableContents"/>
              <w:bidi w:val="0"/>
              <w:spacing w:before="0" w:after="283"/>
              <w:jc w:val="left"/>
              <w:rPr/>
            </w:pPr>
            <w:r>
              <w:rPr/>
              <w:t xml:space="preserve">113 </w:t>
            </w:r>
          </w:p>
        </w:tc>
        <w:tc>
          <w:tcPr>
            <w:tcW w:w="2077" w:type="dxa"/>
            <w:tcBorders/>
            <w:vAlign w:val="center"/>
          </w:tcPr>
          <w:p>
            <w:pPr>
              <w:pStyle w:val="TableContents"/>
              <w:bidi w:val="0"/>
              <w:spacing w:before="0" w:after="283"/>
              <w:jc w:val="left"/>
              <w:rPr/>
            </w:pPr>
            <w:r>
              <w:rPr/>
              <w:t xml:space="preserve">Sudan </w:t>
            </w:r>
          </w:p>
        </w:tc>
        <w:tc>
          <w:tcPr>
            <w:tcW w:w="5424" w:type="dxa"/>
            <w:tcBorders/>
            <w:vAlign w:val="center"/>
          </w:tcPr>
          <w:p>
            <w:pPr>
              <w:pStyle w:val="TableContents"/>
              <w:bidi w:val="0"/>
              <w:spacing w:before="0" w:after="283"/>
              <w:jc w:val="left"/>
              <w:rPr/>
            </w:pPr>
            <w:r>
              <w:rPr/>
              <w:t xml:space="preserve">Tšadin raja, Länsi-Darfur </w:t>
            </w:r>
          </w:p>
        </w:tc>
        <w:tc>
          <w:tcPr>
            <w:tcW w:w="1996" w:type="dxa"/>
            <w:tcBorders/>
            <w:vAlign w:val="center"/>
          </w:tcPr>
          <w:p>
            <w:pPr>
              <w:pStyle w:val="TableContents"/>
              <w:bidi w:val="0"/>
              <w:spacing w:before="0" w:after="283"/>
              <w:jc w:val="left"/>
              <w:rPr/>
            </w:pPr>
            <w:r>
              <w:rPr/>
              <w:t xml:space="preserve">21 ° 50'E </w:t>
            </w:r>
          </w:p>
        </w:tc>
      </w:tr>
      <w:tr>
        <w:trPr/>
        <w:tc>
          <w:tcPr>
            <w:tcW w:w="708" w:type="dxa"/>
            <w:tcBorders/>
            <w:vAlign w:val="center"/>
          </w:tcPr>
          <w:p>
            <w:pPr>
              <w:pStyle w:val="TableContents"/>
              <w:bidi w:val="0"/>
              <w:spacing w:before="0" w:after="283"/>
              <w:jc w:val="left"/>
              <w:rPr/>
            </w:pPr>
            <w:r>
              <w:rPr/>
              <w:t xml:space="preserve">114 </w:t>
            </w:r>
          </w:p>
        </w:tc>
        <w:tc>
          <w:tcPr>
            <w:tcW w:w="2077" w:type="dxa"/>
            <w:tcBorders/>
            <w:vAlign w:val="center"/>
          </w:tcPr>
          <w:p>
            <w:pPr>
              <w:pStyle w:val="TableContents"/>
              <w:bidi w:val="0"/>
              <w:spacing w:before="0" w:after="283"/>
              <w:jc w:val="left"/>
              <w:rPr/>
            </w:pPr>
            <w:r>
              <w:rPr/>
              <w:t xml:space="preserve">Sambia </w:t>
            </w:r>
          </w:p>
        </w:tc>
        <w:tc>
          <w:tcPr>
            <w:tcW w:w="5424" w:type="dxa"/>
            <w:tcBorders/>
            <w:vAlign w:val="center"/>
          </w:tcPr>
          <w:p>
            <w:pPr>
              <w:pStyle w:val="TableContents"/>
              <w:bidi w:val="0"/>
              <w:spacing w:before="0" w:after="283"/>
              <w:jc w:val="left"/>
              <w:rPr/>
            </w:pPr>
            <w:r>
              <w:rPr/>
              <w:t xml:space="preserve">Angolan raja </w:t>
            </w:r>
          </w:p>
        </w:tc>
        <w:tc>
          <w:tcPr>
            <w:tcW w:w="1996" w:type="dxa"/>
            <w:tcBorders/>
            <w:vAlign w:val="center"/>
          </w:tcPr>
          <w:p>
            <w:pPr>
              <w:pStyle w:val="TableContents"/>
              <w:bidi w:val="0"/>
              <w:spacing w:before="0" w:after="283"/>
              <w:jc w:val="left"/>
              <w:rPr/>
            </w:pPr>
            <w:r>
              <w:rPr/>
              <w:t xml:space="preserve">22 ° 00'E </w:t>
            </w:r>
          </w:p>
        </w:tc>
      </w:tr>
      <w:tr>
        <w:trPr/>
        <w:tc>
          <w:tcPr>
            <w:tcW w:w="708" w:type="dxa"/>
            <w:tcBorders/>
            <w:vAlign w:val="center"/>
          </w:tcPr>
          <w:p>
            <w:pPr>
              <w:pStyle w:val="TableContents"/>
              <w:bidi w:val="0"/>
              <w:spacing w:before="0" w:after="283"/>
              <w:jc w:val="left"/>
              <w:rPr/>
            </w:pPr>
            <w:r>
              <w:rPr/>
              <w:t xml:space="preserve">115 </w:t>
            </w:r>
          </w:p>
        </w:tc>
        <w:tc>
          <w:tcPr>
            <w:tcW w:w="2077" w:type="dxa"/>
            <w:tcBorders/>
            <w:vAlign w:val="center"/>
          </w:tcPr>
          <w:p>
            <w:pPr>
              <w:pStyle w:val="TableContents"/>
              <w:bidi w:val="0"/>
              <w:spacing w:before="0" w:after="283"/>
              <w:jc w:val="left"/>
              <w:rPr/>
            </w:pPr>
            <w:r>
              <w:rPr/>
              <w:t xml:space="preserve">Ukraina </w:t>
            </w:r>
          </w:p>
        </w:tc>
        <w:tc>
          <w:tcPr>
            <w:tcW w:w="5424" w:type="dxa"/>
            <w:tcBorders/>
            <w:vAlign w:val="center"/>
          </w:tcPr>
          <w:p>
            <w:pPr>
              <w:pStyle w:val="TableContents"/>
              <w:bidi w:val="0"/>
              <w:spacing w:before="0" w:after="283"/>
              <w:jc w:val="left"/>
              <w:rPr/>
            </w:pPr>
            <w:r>
              <w:rPr/>
              <w:t xml:space="preserve">Slovakian raja lähellä Uzhhorodia, Zakarpatjan alue. </w:t>
            </w:r>
          </w:p>
        </w:tc>
        <w:tc>
          <w:tcPr>
            <w:tcW w:w="1996" w:type="dxa"/>
            <w:tcBorders/>
            <w:vAlign w:val="center"/>
          </w:tcPr>
          <w:p>
            <w:pPr>
              <w:pStyle w:val="TableContents"/>
              <w:bidi w:val="0"/>
              <w:spacing w:before="0" w:after="283"/>
              <w:jc w:val="left"/>
              <w:rPr/>
            </w:pPr>
            <w:r>
              <w:rPr/>
              <w:t xml:space="preserve">22 ° 15'E </w:t>
            </w:r>
          </w:p>
        </w:tc>
      </w:tr>
      <w:tr>
        <w:trPr/>
        <w:tc>
          <w:tcPr>
            <w:tcW w:w="708" w:type="dxa"/>
            <w:tcBorders/>
            <w:vAlign w:val="center"/>
          </w:tcPr>
          <w:p>
            <w:pPr>
              <w:pStyle w:val="TableContents"/>
              <w:bidi w:val="0"/>
              <w:spacing w:before="0" w:after="283"/>
              <w:jc w:val="left"/>
              <w:rPr/>
            </w:pPr>
            <w:r>
              <w:rPr/>
              <w:t xml:space="preserve">116 </w:t>
            </w:r>
          </w:p>
        </w:tc>
        <w:tc>
          <w:tcPr>
            <w:tcW w:w="2077" w:type="dxa"/>
            <w:tcBorders/>
            <w:vAlign w:val="center"/>
          </w:tcPr>
          <w:p>
            <w:pPr>
              <w:pStyle w:val="TableContents"/>
              <w:bidi w:val="0"/>
              <w:spacing w:before="0" w:after="283"/>
              <w:jc w:val="left"/>
              <w:rPr/>
            </w:pPr>
            <w:r>
              <w:rPr/>
              <w:t xml:space="preserve">Bulgaria </w:t>
            </w:r>
          </w:p>
        </w:tc>
        <w:tc>
          <w:tcPr>
            <w:tcW w:w="5424" w:type="dxa"/>
            <w:tcBorders/>
            <w:vAlign w:val="center"/>
          </w:tcPr>
          <w:p>
            <w:pPr>
              <w:pStyle w:val="TableContents"/>
              <w:bidi w:val="0"/>
              <w:spacing w:before="0" w:after="283"/>
              <w:jc w:val="left"/>
              <w:rPr/>
            </w:pPr>
            <w:r>
              <w:rPr/>
              <w:t xml:space="preserve">Vrashka Chuka -vuori lähellä Kireevoa, Vidinin maakunta </w:t>
            </w:r>
          </w:p>
        </w:tc>
        <w:tc>
          <w:tcPr>
            <w:tcW w:w="1996" w:type="dxa"/>
            <w:tcBorders/>
            <w:vAlign w:val="center"/>
          </w:tcPr>
          <w:p>
            <w:pPr>
              <w:pStyle w:val="TableContents"/>
              <w:bidi w:val="0"/>
              <w:spacing w:before="0" w:after="283"/>
              <w:jc w:val="left"/>
              <w:rPr/>
            </w:pPr>
            <w:r>
              <w:rPr/>
              <w:t xml:space="preserve">22 ° 21'E </w:t>
            </w:r>
          </w:p>
        </w:tc>
      </w:tr>
      <w:tr>
        <w:trPr/>
        <w:tc>
          <w:tcPr>
            <w:tcW w:w="708" w:type="dxa"/>
            <w:tcBorders/>
            <w:vAlign w:val="center"/>
          </w:tcPr>
          <w:p>
            <w:pPr>
              <w:pStyle w:val="TableContents"/>
              <w:bidi w:val="0"/>
              <w:spacing w:before="0" w:after="283"/>
              <w:jc w:val="left"/>
              <w:rPr/>
            </w:pPr>
            <w:r>
              <w:rPr/>
              <w:t xml:space="preserve">117 </w:t>
            </w:r>
          </w:p>
        </w:tc>
        <w:tc>
          <w:tcPr>
            <w:tcW w:w="2077" w:type="dxa"/>
            <w:tcBorders/>
            <w:vAlign w:val="center"/>
          </w:tcPr>
          <w:p>
            <w:pPr>
              <w:pStyle w:val="TableContents"/>
              <w:bidi w:val="0"/>
              <w:spacing w:before="0" w:after="283"/>
              <w:jc w:val="left"/>
              <w:rPr/>
            </w:pPr>
            <w:r>
              <w:rPr/>
              <w:t xml:space="preserve">Valko-Venäjä </w:t>
            </w:r>
          </w:p>
        </w:tc>
        <w:tc>
          <w:tcPr>
            <w:tcW w:w="5424" w:type="dxa"/>
            <w:tcBorders/>
            <w:vAlign w:val="center"/>
          </w:tcPr>
          <w:p>
            <w:pPr>
              <w:pStyle w:val="TableContents"/>
              <w:bidi w:val="0"/>
              <w:spacing w:before="0" w:after="283"/>
              <w:jc w:val="left"/>
              <w:rPr/>
            </w:pPr>
            <w:r>
              <w:rPr/>
              <w:t xml:space="preserve">Brestin alue </w:t>
            </w:r>
          </w:p>
        </w:tc>
        <w:tc>
          <w:tcPr>
            <w:tcW w:w="1996" w:type="dxa"/>
            <w:tcBorders/>
            <w:vAlign w:val="center"/>
          </w:tcPr>
          <w:p>
            <w:pPr>
              <w:pStyle w:val="TableContents"/>
              <w:bidi w:val="0"/>
              <w:spacing w:before="0" w:after="283"/>
              <w:jc w:val="left"/>
              <w:rPr/>
            </w:pPr>
            <w:r>
              <w:rPr/>
              <w:t xml:space="preserve">23 ° 10'E </w:t>
            </w:r>
          </w:p>
        </w:tc>
      </w:tr>
      <w:tr>
        <w:trPr/>
        <w:tc>
          <w:tcPr>
            <w:tcW w:w="708" w:type="dxa"/>
            <w:tcBorders/>
            <w:vAlign w:val="center"/>
          </w:tcPr>
          <w:p>
            <w:pPr>
              <w:pStyle w:val="TableContents"/>
              <w:bidi w:val="0"/>
              <w:spacing w:before="0" w:after="283"/>
              <w:jc w:val="left"/>
              <w:rPr/>
            </w:pPr>
            <w:r>
              <w:rPr/>
              <w:t xml:space="preserve">118 </w:t>
            </w:r>
          </w:p>
        </w:tc>
        <w:tc>
          <w:tcPr>
            <w:tcW w:w="2077" w:type="dxa"/>
            <w:tcBorders/>
            <w:vAlign w:val="center"/>
          </w:tcPr>
          <w:p>
            <w:pPr>
              <w:pStyle w:val="TableContents"/>
              <w:bidi w:val="0"/>
              <w:spacing w:before="0" w:after="283"/>
              <w:jc w:val="left"/>
              <w:rPr/>
            </w:pPr>
            <w:r>
              <w:rPr/>
              <w:t xml:space="preserve">Etelä-Sudan </w:t>
            </w:r>
          </w:p>
        </w:tc>
        <w:tc>
          <w:tcPr>
            <w:tcW w:w="5424" w:type="dxa"/>
            <w:tcBorders/>
            <w:vAlign w:val="center"/>
          </w:tcPr>
          <w:p>
            <w:pPr>
              <w:pStyle w:val="TableContents"/>
              <w:bidi w:val="0"/>
              <w:spacing w:before="0" w:after="283"/>
              <w:jc w:val="left"/>
              <w:rPr/>
            </w:pPr>
            <w:r>
              <w:rPr/>
              <w:t xml:space="preserve">Radomin kansallispuisto </w:t>
            </w:r>
          </w:p>
        </w:tc>
        <w:tc>
          <w:tcPr>
            <w:tcW w:w="1996" w:type="dxa"/>
            <w:tcBorders/>
            <w:vAlign w:val="center"/>
          </w:tcPr>
          <w:p>
            <w:pPr>
              <w:pStyle w:val="TableContents"/>
              <w:bidi w:val="0"/>
              <w:spacing w:before="0" w:after="283"/>
              <w:jc w:val="left"/>
              <w:rPr/>
            </w:pPr>
            <w:r>
              <w:rPr/>
              <w:t xml:space="preserve">23 ° 23'E </w:t>
            </w:r>
          </w:p>
        </w:tc>
      </w:tr>
      <w:tr>
        <w:trPr/>
        <w:tc>
          <w:tcPr>
            <w:tcW w:w="708" w:type="dxa"/>
            <w:tcBorders/>
            <w:vAlign w:val="center"/>
          </w:tcPr>
          <w:p>
            <w:pPr>
              <w:pStyle w:val="TableContents"/>
              <w:bidi w:val="0"/>
              <w:spacing w:before="0" w:after="283"/>
              <w:jc w:val="left"/>
              <w:rPr/>
            </w:pPr>
            <w:r>
              <w:rPr/>
              <w:t xml:space="preserve">119 </w:t>
            </w:r>
          </w:p>
        </w:tc>
        <w:tc>
          <w:tcPr>
            <w:tcW w:w="2077" w:type="dxa"/>
            <w:tcBorders/>
            <w:vAlign w:val="center"/>
          </w:tcPr>
          <w:p>
            <w:pPr>
              <w:pStyle w:val="TableContents"/>
              <w:bidi w:val="0"/>
              <w:spacing w:before="0" w:after="283"/>
              <w:jc w:val="left"/>
              <w:rPr/>
            </w:pPr>
            <w:r>
              <w:rPr/>
              <w:t xml:space="preserve">Egypti </w:t>
            </w:r>
          </w:p>
        </w:tc>
        <w:tc>
          <w:tcPr>
            <w:tcW w:w="5424" w:type="dxa"/>
            <w:tcBorders/>
            <w:vAlign w:val="center"/>
          </w:tcPr>
          <w:p>
            <w:pPr>
              <w:pStyle w:val="TableContents"/>
              <w:bidi w:val="0"/>
              <w:spacing w:before="0" w:after="283"/>
              <w:jc w:val="left"/>
              <w:rPr/>
            </w:pPr>
            <w:r>
              <w:rPr/>
              <w:t xml:space="preserve">Libyan raja, Matrouhin kuvernementti. </w:t>
            </w:r>
          </w:p>
        </w:tc>
        <w:tc>
          <w:tcPr>
            <w:tcW w:w="1996" w:type="dxa"/>
            <w:tcBorders/>
            <w:vAlign w:val="center"/>
          </w:tcPr>
          <w:p>
            <w:pPr>
              <w:pStyle w:val="TableContents"/>
              <w:bidi w:val="0"/>
              <w:spacing w:before="0" w:after="283"/>
              <w:jc w:val="left"/>
              <w:rPr/>
            </w:pPr>
            <w:r>
              <w:rPr/>
              <w:t xml:space="preserve">24 ° 40'E </w:t>
            </w:r>
          </w:p>
        </w:tc>
      </w:tr>
      <w:tr>
        <w:trPr/>
        <w:tc>
          <w:tcPr>
            <w:tcW w:w="708" w:type="dxa"/>
            <w:tcBorders/>
            <w:vAlign w:val="center"/>
          </w:tcPr>
          <w:p>
            <w:pPr>
              <w:pStyle w:val="TableContents"/>
              <w:bidi w:val="0"/>
              <w:spacing w:before="0" w:after="283"/>
              <w:jc w:val="left"/>
              <w:rPr/>
            </w:pPr>
            <w:r>
              <w:rPr/>
              <w:t xml:space="preserve">120 </w:t>
            </w:r>
          </w:p>
        </w:tc>
        <w:tc>
          <w:tcPr>
            <w:tcW w:w="2077" w:type="dxa"/>
            <w:tcBorders/>
            <w:vAlign w:val="center"/>
          </w:tcPr>
          <w:p>
            <w:pPr>
              <w:pStyle w:val="TableContents"/>
              <w:bidi w:val="0"/>
              <w:spacing w:before="0" w:after="283"/>
              <w:jc w:val="left"/>
              <w:rPr/>
            </w:pPr>
            <w:r>
              <w:rPr/>
              <w:t xml:space="preserve">Zimbabwe </w:t>
            </w:r>
          </w:p>
        </w:tc>
        <w:tc>
          <w:tcPr>
            <w:tcW w:w="5424" w:type="dxa"/>
            <w:tcBorders/>
            <w:vAlign w:val="center"/>
          </w:tcPr>
          <w:p>
            <w:pPr>
              <w:pStyle w:val="TableContents"/>
              <w:bidi w:val="0"/>
              <w:spacing w:before="0" w:after="283"/>
              <w:jc w:val="left"/>
              <w:rPr/>
            </w:pPr>
            <w:r>
              <w:rPr/>
              <w:t xml:space="preserve">Sambian ja Botswanan raja, Matabelelandin pohjoinen provinssi </w:t>
            </w:r>
          </w:p>
        </w:tc>
        <w:tc>
          <w:tcPr>
            <w:tcW w:w="1996" w:type="dxa"/>
            <w:tcBorders/>
            <w:vAlign w:val="center"/>
          </w:tcPr>
          <w:p>
            <w:pPr>
              <w:pStyle w:val="TableContents"/>
              <w:bidi w:val="0"/>
              <w:spacing w:before="0" w:after="283"/>
              <w:jc w:val="left"/>
              <w:rPr/>
            </w:pPr>
            <w:r>
              <w:rPr/>
              <w:t xml:space="preserve">25 ° 20'E </w:t>
            </w:r>
          </w:p>
        </w:tc>
      </w:tr>
      <w:tr>
        <w:trPr/>
        <w:tc>
          <w:tcPr>
            <w:tcW w:w="708" w:type="dxa"/>
            <w:tcBorders/>
            <w:vAlign w:val="center"/>
          </w:tcPr>
          <w:p>
            <w:pPr>
              <w:pStyle w:val="TableContents"/>
              <w:bidi w:val="0"/>
              <w:spacing w:before="0" w:after="283"/>
              <w:jc w:val="left"/>
              <w:rPr/>
            </w:pPr>
            <w:r>
              <w:rPr/>
              <w:t xml:space="preserve">121 </w:t>
            </w:r>
          </w:p>
        </w:tc>
        <w:tc>
          <w:tcPr>
            <w:tcW w:w="2077" w:type="dxa"/>
            <w:tcBorders/>
            <w:vAlign w:val="center"/>
          </w:tcPr>
          <w:p>
            <w:pPr>
              <w:pStyle w:val="TableContents"/>
              <w:bidi w:val="0"/>
              <w:spacing w:before="0" w:after="283"/>
              <w:jc w:val="left"/>
              <w:rPr/>
            </w:pPr>
            <w:r>
              <w:rPr/>
              <w:t xml:space="preserve">Turkki </w:t>
            </w:r>
          </w:p>
        </w:tc>
        <w:tc>
          <w:tcPr>
            <w:tcW w:w="5424" w:type="dxa"/>
            <w:tcBorders/>
            <w:vAlign w:val="center"/>
          </w:tcPr>
          <w:p>
            <w:pPr>
              <w:pStyle w:val="TableContents"/>
              <w:bidi w:val="0"/>
              <w:spacing w:before="0" w:after="283"/>
              <w:jc w:val="left"/>
              <w:rPr/>
            </w:pPr>
            <w:r>
              <w:rPr/>
              <w:t xml:space="preserve">Cape Avlaka, Gokceada (Imbrosin saari), Çanakkale Cape Baba (mantereella). </w:t>
            </w:r>
          </w:p>
        </w:tc>
        <w:tc>
          <w:tcPr>
            <w:tcW w:w="1996" w:type="dxa"/>
            <w:tcBorders/>
            <w:vAlign w:val="center"/>
          </w:tcPr>
          <w:p>
            <w:pPr>
              <w:pStyle w:val="TableContents"/>
              <w:bidi w:val="0"/>
              <w:spacing w:before="0" w:after="283"/>
              <w:jc w:val="left"/>
              <w:rPr/>
            </w:pPr>
            <w:r>
              <w:rPr/>
              <w:t xml:space="preserve">25° 39'56 ``E 26° 03'E </w:t>
            </w:r>
          </w:p>
        </w:tc>
      </w:tr>
      <w:tr>
        <w:trPr/>
        <w:tc>
          <w:tcPr>
            <w:tcW w:w="708" w:type="dxa"/>
            <w:tcBorders/>
            <w:vAlign w:val="center"/>
          </w:tcPr>
          <w:p>
            <w:pPr>
              <w:pStyle w:val="TableContents"/>
              <w:bidi w:val="0"/>
              <w:spacing w:before="0" w:after="283"/>
              <w:jc w:val="left"/>
              <w:rPr/>
            </w:pPr>
            <w:r>
              <w:rPr/>
              <w:t xml:space="preserve">122 </w:t>
            </w:r>
          </w:p>
        </w:tc>
        <w:tc>
          <w:tcPr>
            <w:tcW w:w="2077" w:type="dxa"/>
            <w:tcBorders/>
            <w:vAlign w:val="center"/>
          </w:tcPr>
          <w:p>
            <w:pPr>
              <w:pStyle w:val="TableContents"/>
              <w:bidi w:val="0"/>
              <w:spacing w:before="0" w:after="283"/>
              <w:jc w:val="left"/>
              <w:rPr/>
            </w:pPr>
            <w:r>
              <w:rPr/>
              <w:t xml:space="preserve">Moldova </w:t>
            </w:r>
          </w:p>
        </w:tc>
        <w:tc>
          <w:tcPr>
            <w:tcW w:w="5424" w:type="dxa"/>
            <w:tcBorders/>
            <w:vAlign w:val="center"/>
          </w:tcPr>
          <w:p>
            <w:pPr>
              <w:pStyle w:val="TableContents"/>
              <w:bidi w:val="0"/>
              <w:spacing w:before="0" w:after="283"/>
              <w:jc w:val="left"/>
              <w:rPr/>
            </w:pPr>
            <w:r>
              <w:rPr/>
              <w:t xml:space="preserve">Criva, Briceni </w:t>
            </w:r>
          </w:p>
        </w:tc>
        <w:tc>
          <w:tcPr>
            <w:tcW w:w="1996" w:type="dxa"/>
            <w:tcBorders/>
            <w:vAlign w:val="center"/>
          </w:tcPr>
          <w:p>
            <w:pPr>
              <w:pStyle w:val="TableContents"/>
              <w:bidi w:val="0"/>
              <w:spacing w:before="0" w:after="283"/>
              <w:jc w:val="left"/>
              <w:rPr/>
            </w:pPr>
            <w:r>
              <w:rPr/>
              <w:t xml:space="preserve">26 ° 40'E </w:t>
            </w:r>
          </w:p>
        </w:tc>
      </w:tr>
      <w:tr>
        <w:trPr/>
        <w:tc>
          <w:tcPr>
            <w:tcW w:w="708" w:type="dxa"/>
            <w:tcBorders/>
            <w:vAlign w:val="center"/>
          </w:tcPr>
          <w:p>
            <w:pPr>
              <w:pStyle w:val="TableContents"/>
              <w:bidi w:val="0"/>
              <w:spacing w:before="0" w:after="283"/>
              <w:jc w:val="left"/>
              <w:rPr/>
            </w:pPr>
            <w:r>
              <w:rPr/>
              <w:t xml:space="preserve">123 </w:t>
            </w:r>
          </w:p>
        </w:tc>
        <w:tc>
          <w:tcPr>
            <w:tcW w:w="2077" w:type="dxa"/>
            <w:tcBorders/>
            <w:vAlign w:val="center"/>
          </w:tcPr>
          <w:p>
            <w:pPr>
              <w:pStyle w:val="TableContents"/>
              <w:bidi w:val="0"/>
              <w:spacing w:before="0" w:after="283"/>
              <w:jc w:val="left"/>
              <w:rPr/>
            </w:pPr>
            <w:r>
              <w:rPr/>
              <w:t xml:space="preserve">Lesotho </w:t>
            </w:r>
          </w:p>
        </w:tc>
        <w:tc>
          <w:tcPr>
            <w:tcW w:w="5424" w:type="dxa"/>
            <w:tcBorders/>
            <w:vAlign w:val="center"/>
          </w:tcPr>
          <w:p>
            <w:pPr>
              <w:pStyle w:val="TableContents"/>
              <w:bidi w:val="0"/>
              <w:spacing w:before="0" w:after="283"/>
              <w:jc w:val="left"/>
              <w:rPr/>
            </w:pPr>
            <w:r>
              <w:rPr/>
              <w:t xml:space="preserve">Etelä-Afrikan raja Mabotsen länsipuolella, Mafetengin piirikunnassa. </w:t>
            </w:r>
          </w:p>
        </w:tc>
        <w:tc>
          <w:tcPr>
            <w:tcW w:w="1996" w:type="dxa"/>
            <w:tcBorders/>
            <w:vAlign w:val="center"/>
          </w:tcPr>
          <w:p>
            <w:pPr>
              <w:pStyle w:val="TableContents"/>
              <w:bidi w:val="0"/>
              <w:spacing w:before="0" w:after="283"/>
              <w:jc w:val="left"/>
              <w:rPr/>
            </w:pPr>
            <w:r>
              <w:rPr/>
              <w:t xml:space="preserve">27 ° 00'E </w:t>
            </w:r>
          </w:p>
        </w:tc>
      </w:tr>
      <w:tr>
        <w:trPr/>
        <w:tc>
          <w:tcPr>
            <w:tcW w:w="708" w:type="dxa"/>
            <w:tcBorders/>
            <w:vAlign w:val="center"/>
          </w:tcPr>
          <w:p>
            <w:pPr>
              <w:pStyle w:val="TableContents"/>
              <w:bidi w:val="0"/>
              <w:spacing w:before="0" w:after="283"/>
              <w:jc w:val="left"/>
              <w:rPr/>
            </w:pPr>
            <w:r>
              <w:rPr/>
              <w:t xml:space="preserve">124 </w:t>
            </w:r>
          </w:p>
        </w:tc>
        <w:tc>
          <w:tcPr>
            <w:tcW w:w="2077" w:type="dxa"/>
            <w:tcBorders/>
            <w:vAlign w:val="center"/>
          </w:tcPr>
          <w:p>
            <w:pPr>
              <w:pStyle w:val="TableContents"/>
              <w:bidi w:val="0"/>
              <w:spacing w:before="0" w:after="283"/>
              <w:jc w:val="left"/>
              <w:rPr/>
            </w:pPr>
            <w:r>
              <w:rPr/>
              <w:t xml:space="preserve">Ruanda </w:t>
            </w:r>
          </w:p>
        </w:tc>
        <w:tc>
          <w:tcPr>
            <w:tcW w:w="5424" w:type="dxa"/>
            <w:tcBorders/>
            <w:vAlign w:val="center"/>
          </w:tcPr>
          <w:p>
            <w:pPr>
              <w:pStyle w:val="TableContents"/>
              <w:bidi w:val="0"/>
              <w:spacing w:before="0" w:after="283"/>
              <w:jc w:val="left"/>
              <w:rPr/>
            </w:pPr>
            <w:r>
              <w:rPr/>
              <w:t xml:space="preserve">Kongon demokraattisen tasavallan raja, läntinen maakunta </w:t>
            </w:r>
          </w:p>
        </w:tc>
        <w:tc>
          <w:tcPr>
            <w:tcW w:w="1996" w:type="dxa"/>
            <w:tcBorders/>
            <w:vAlign w:val="center"/>
          </w:tcPr>
          <w:p>
            <w:pPr>
              <w:pStyle w:val="TableContents"/>
              <w:bidi w:val="0"/>
              <w:spacing w:before="0" w:after="283"/>
              <w:jc w:val="left"/>
              <w:rPr/>
            </w:pPr>
            <w:r>
              <w:rPr/>
              <w:t xml:space="preserve">28 ° 52'E </w:t>
            </w:r>
          </w:p>
        </w:tc>
      </w:tr>
      <w:tr>
        <w:trPr/>
        <w:tc>
          <w:tcPr>
            <w:tcW w:w="708" w:type="dxa"/>
            <w:tcBorders/>
            <w:vAlign w:val="center"/>
          </w:tcPr>
          <w:p>
            <w:pPr>
              <w:pStyle w:val="TableContents"/>
              <w:bidi w:val="0"/>
              <w:spacing w:before="0" w:after="283"/>
              <w:jc w:val="left"/>
              <w:rPr/>
            </w:pPr>
            <w:r>
              <w:rPr/>
              <w:t xml:space="preserve">125 </w:t>
            </w:r>
          </w:p>
        </w:tc>
        <w:tc>
          <w:tcPr>
            <w:tcW w:w="2077" w:type="dxa"/>
            <w:tcBorders/>
            <w:vAlign w:val="center"/>
          </w:tcPr>
          <w:p>
            <w:pPr>
              <w:pStyle w:val="TableContents"/>
              <w:bidi w:val="0"/>
              <w:spacing w:before="0" w:after="283"/>
              <w:jc w:val="left"/>
              <w:rPr/>
            </w:pPr>
            <w:r>
              <w:rPr/>
              <w:t xml:space="preserve">Burundi </w:t>
            </w:r>
          </w:p>
        </w:tc>
        <w:tc>
          <w:tcPr>
            <w:tcW w:w="5424" w:type="dxa"/>
            <w:tcBorders/>
            <w:vAlign w:val="center"/>
          </w:tcPr>
          <w:p>
            <w:pPr>
              <w:pStyle w:val="TableContents"/>
              <w:bidi w:val="0"/>
              <w:spacing w:before="0" w:after="283"/>
              <w:jc w:val="left"/>
              <w:rPr/>
            </w:pPr>
            <w:r>
              <w:rPr/>
              <w:t xml:space="preserve">Cibitoken provinssi, Kongon demokraattisen tasavallan rajalla </w:t>
            </w:r>
          </w:p>
        </w:tc>
        <w:tc>
          <w:tcPr>
            <w:tcW w:w="1996" w:type="dxa"/>
            <w:tcBorders/>
            <w:vAlign w:val="center"/>
          </w:tcPr>
          <w:p>
            <w:pPr>
              <w:pStyle w:val="TableContents"/>
              <w:bidi w:val="0"/>
              <w:spacing w:before="0" w:after="283"/>
              <w:jc w:val="left"/>
              <w:rPr/>
            </w:pPr>
            <w:r>
              <w:rPr/>
              <w:t xml:space="preserve">28 ° 59'E </w:t>
            </w:r>
          </w:p>
        </w:tc>
      </w:tr>
      <w:tr>
        <w:trPr/>
        <w:tc>
          <w:tcPr>
            <w:tcW w:w="708" w:type="dxa"/>
            <w:tcBorders/>
            <w:vAlign w:val="center"/>
          </w:tcPr>
          <w:p>
            <w:pPr>
              <w:pStyle w:val="TableContents"/>
              <w:bidi w:val="0"/>
              <w:spacing w:before="0" w:after="283"/>
              <w:jc w:val="left"/>
              <w:rPr/>
            </w:pPr>
            <w:r>
              <w:rPr/>
              <w:t xml:space="preserve">126 </w:t>
            </w:r>
          </w:p>
        </w:tc>
        <w:tc>
          <w:tcPr>
            <w:tcW w:w="2077" w:type="dxa"/>
            <w:tcBorders/>
            <w:vAlign w:val="center"/>
          </w:tcPr>
          <w:p>
            <w:pPr>
              <w:pStyle w:val="TableContents"/>
              <w:bidi w:val="0"/>
              <w:spacing w:before="0" w:after="283"/>
              <w:jc w:val="left"/>
              <w:rPr/>
            </w:pPr>
            <w:r>
              <w:rPr/>
              <w:t xml:space="preserve">Tansania </w:t>
            </w:r>
          </w:p>
        </w:tc>
        <w:tc>
          <w:tcPr>
            <w:tcW w:w="5424" w:type="dxa"/>
            <w:tcBorders/>
            <w:vAlign w:val="center"/>
          </w:tcPr>
          <w:p>
            <w:pPr>
              <w:pStyle w:val="TableContents"/>
              <w:bidi w:val="0"/>
              <w:spacing w:before="0" w:after="283"/>
              <w:jc w:val="left"/>
              <w:rPr/>
            </w:pPr>
            <w:r>
              <w:rPr/>
              <w:t xml:space="preserve">Kongon demokraattisen tasavallan raja Tanganyika-järven keskellä, Kigoman alue. </w:t>
            </w:r>
          </w:p>
        </w:tc>
        <w:tc>
          <w:tcPr>
            <w:tcW w:w="1996" w:type="dxa"/>
            <w:tcBorders/>
            <w:vAlign w:val="center"/>
          </w:tcPr>
          <w:p>
            <w:pPr>
              <w:pStyle w:val="TableContents"/>
              <w:bidi w:val="0"/>
              <w:spacing w:before="0" w:after="283"/>
              <w:jc w:val="left"/>
              <w:rPr/>
            </w:pPr>
            <w:r>
              <w:rPr/>
              <w:t xml:space="preserve">29 ° 10'E </w:t>
            </w:r>
          </w:p>
        </w:tc>
      </w:tr>
      <w:tr>
        <w:trPr/>
        <w:tc>
          <w:tcPr>
            <w:tcW w:w="708" w:type="dxa"/>
            <w:tcBorders/>
            <w:vAlign w:val="center"/>
          </w:tcPr>
          <w:p>
            <w:pPr>
              <w:pStyle w:val="TableContents"/>
              <w:bidi w:val="0"/>
              <w:spacing w:before="0" w:after="283"/>
              <w:jc w:val="left"/>
              <w:rPr/>
            </w:pPr>
            <w:r>
              <w:rPr/>
              <w:t xml:space="preserve">127 </w:t>
            </w:r>
          </w:p>
        </w:tc>
        <w:tc>
          <w:tcPr>
            <w:tcW w:w="2077" w:type="dxa"/>
            <w:tcBorders/>
            <w:vAlign w:val="center"/>
          </w:tcPr>
          <w:p>
            <w:pPr>
              <w:pStyle w:val="TableContents"/>
              <w:bidi w:val="0"/>
              <w:spacing w:before="0" w:after="283"/>
              <w:jc w:val="left"/>
              <w:rPr/>
            </w:pPr>
            <w:r>
              <w:rPr/>
              <w:t xml:space="preserve">Uganda </w:t>
            </w:r>
          </w:p>
        </w:tc>
        <w:tc>
          <w:tcPr>
            <w:tcW w:w="5424" w:type="dxa"/>
            <w:tcBorders/>
            <w:vAlign w:val="center"/>
          </w:tcPr>
          <w:p>
            <w:pPr>
              <w:pStyle w:val="TableContents"/>
              <w:bidi w:val="0"/>
              <w:spacing w:before="0" w:after="283"/>
              <w:jc w:val="left"/>
              <w:rPr/>
            </w:pPr>
            <w:r>
              <w:rPr/>
              <w:t xml:space="preserve">Kongon demokraattisen tasavallan raja, Kisoron piiri. </w:t>
            </w:r>
          </w:p>
        </w:tc>
        <w:tc>
          <w:tcPr>
            <w:tcW w:w="1996" w:type="dxa"/>
            <w:tcBorders/>
            <w:vAlign w:val="center"/>
          </w:tcPr>
          <w:p>
            <w:pPr>
              <w:pStyle w:val="TableContents"/>
              <w:bidi w:val="0"/>
              <w:spacing w:before="0" w:after="283"/>
              <w:jc w:val="left"/>
              <w:rPr/>
            </w:pPr>
            <w:r>
              <w:rPr/>
              <w:t xml:space="preserve">29 ° 34'E </w:t>
            </w:r>
          </w:p>
        </w:tc>
      </w:tr>
      <w:tr>
        <w:trPr/>
        <w:tc>
          <w:tcPr>
            <w:tcW w:w="708" w:type="dxa"/>
            <w:tcBorders/>
            <w:vAlign w:val="center"/>
          </w:tcPr>
          <w:p>
            <w:pPr>
              <w:pStyle w:val="TableContents"/>
              <w:bidi w:val="0"/>
              <w:spacing w:before="0" w:after="283"/>
              <w:jc w:val="left"/>
              <w:rPr/>
            </w:pPr>
            <w:r>
              <w:rPr/>
              <w:t xml:space="preserve">128 </w:t>
            </w:r>
          </w:p>
        </w:tc>
        <w:tc>
          <w:tcPr>
            <w:tcW w:w="2077" w:type="dxa"/>
            <w:tcBorders/>
            <w:vAlign w:val="center"/>
          </w:tcPr>
          <w:p>
            <w:pPr>
              <w:pStyle w:val="TableContents"/>
              <w:bidi w:val="0"/>
              <w:spacing w:before="0" w:after="283"/>
              <w:jc w:val="left"/>
              <w:rPr/>
            </w:pPr>
            <w:r>
              <w:rPr/>
              <w:t xml:space="preserve">Mosambik </w:t>
            </w:r>
          </w:p>
        </w:tc>
        <w:tc>
          <w:tcPr>
            <w:tcW w:w="5424" w:type="dxa"/>
            <w:tcBorders/>
            <w:vAlign w:val="center"/>
          </w:tcPr>
          <w:p>
            <w:pPr>
              <w:pStyle w:val="TableContents"/>
              <w:bidi w:val="0"/>
              <w:spacing w:before="0" w:after="283"/>
              <w:jc w:val="left"/>
              <w:rPr/>
            </w:pPr>
            <w:r>
              <w:rPr/>
              <w:t xml:space="preserve">Sambian raja, Teten maakunta </w:t>
            </w:r>
          </w:p>
        </w:tc>
        <w:tc>
          <w:tcPr>
            <w:tcW w:w="1996" w:type="dxa"/>
            <w:tcBorders/>
            <w:vAlign w:val="center"/>
          </w:tcPr>
          <w:p>
            <w:pPr>
              <w:pStyle w:val="TableContents"/>
              <w:bidi w:val="0"/>
              <w:spacing w:before="0" w:after="283"/>
              <w:jc w:val="left"/>
              <w:rPr/>
            </w:pPr>
            <w:r>
              <w:rPr/>
              <w:t xml:space="preserve">30 ° 15'E </w:t>
            </w:r>
          </w:p>
        </w:tc>
      </w:tr>
      <w:tr>
        <w:trPr/>
        <w:tc>
          <w:tcPr>
            <w:tcW w:w="708" w:type="dxa"/>
            <w:tcBorders/>
            <w:vAlign w:val="center"/>
          </w:tcPr>
          <w:p>
            <w:pPr>
              <w:pStyle w:val="TableContents"/>
              <w:bidi w:val="0"/>
              <w:spacing w:before="0" w:after="283"/>
              <w:jc w:val="left"/>
              <w:rPr/>
            </w:pPr>
            <w:r>
              <w:rPr/>
              <w:t xml:space="preserve">129 </w:t>
            </w:r>
          </w:p>
        </w:tc>
        <w:tc>
          <w:tcPr>
            <w:tcW w:w="2077" w:type="dxa"/>
            <w:tcBorders/>
            <w:vAlign w:val="center"/>
          </w:tcPr>
          <w:p>
            <w:pPr>
              <w:pStyle w:val="TableContents"/>
              <w:bidi w:val="0"/>
              <w:spacing w:before="0" w:after="283"/>
              <w:jc w:val="left"/>
              <w:rPr/>
            </w:pPr>
            <w:r>
              <w:rPr/>
              <w:t xml:space="preserve">Swazimaa </w:t>
            </w:r>
          </w:p>
        </w:tc>
        <w:tc>
          <w:tcPr>
            <w:tcW w:w="5424" w:type="dxa"/>
            <w:tcBorders/>
            <w:vAlign w:val="center"/>
          </w:tcPr>
          <w:p>
            <w:pPr>
              <w:pStyle w:val="TableContents"/>
              <w:bidi w:val="0"/>
              <w:spacing w:before="0" w:after="283"/>
              <w:jc w:val="left"/>
              <w:rPr/>
            </w:pPr>
            <w:r>
              <w:rPr/>
              <w:t xml:space="preserve">Etelä-Afrikan raja, Manzinin piiri. </w:t>
            </w:r>
          </w:p>
        </w:tc>
        <w:tc>
          <w:tcPr>
            <w:tcW w:w="1996" w:type="dxa"/>
            <w:tcBorders/>
            <w:vAlign w:val="center"/>
          </w:tcPr>
          <w:p>
            <w:pPr>
              <w:pStyle w:val="TableContents"/>
              <w:bidi w:val="0"/>
              <w:spacing w:before="0" w:after="283"/>
              <w:jc w:val="left"/>
              <w:rPr/>
            </w:pPr>
            <w:r>
              <w:rPr/>
              <w:t xml:space="preserve">30 ° 48'E </w:t>
            </w:r>
          </w:p>
        </w:tc>
      </w:tr>
      <w:tr>
        <w:trPr/>
        <w:tc>
          <w:tcPr>
            <w:tcW w:w="708" w:type="dxa"/>
            <w:tcBorders/>
            <w:vAlign w:val="center"/>
          </w:tcPr>
          <w:p>
            <w:pPr>
              <w:pStyle w:val="TableContents"/>
              <w:bidi w:val="0"/>
              <w:spacing w:before="0" w:after="283"/>
              <w:jc w:val="left"/>
              <w:rPr/>
            </w:pPr>
            <w:r>
              <w:rPr/>
              <w:t xml:space="preserve">130 </w:t>
            </w:r>
          </w:p>
        </w:tc>
        <w:tc>
          <w:tcPr>
            <w:tcW w:w="2077" w:type="dxa"/>
            <w:tcBorders/>
            <w:vAlign w:val="center"/>
          </w:tcPr>
          <w:p>
            <w:pPr>
              <w:pStyle w:val="TableContents"/>
              <w:bidi w:val="0"/>
              <w:spacing w:before="0" w:after="283"/>
              <w:jc w:val="left"/>
              <w:rPr/>
            </w:pPr>
            <w:r>
              <w:rPr/>
              <w:t xml:space="preserve">Kypros </w:t>
            </w:r>
          </w:p>
        </w:tc>
        <w:tc>
          <w:tcPr>
            <w:tcW w:w="5424" w:type="dxa"/>
            <w:tcBorders/>
            <w:vAlign w:val="center"/>
          </w:tcPr>
          <w:p>
            <w:pPr>
              <w:pStyle w:val="TableContents"/>
              <w:bidi w:val="0"/>
              <w:spacing w:before="0" w:after="283"/>
              <w:jc w:val="left"/>
              <w:rPr/>
            </w:pPr>
            <w:r>
              <w:rPr/>
              <w:t xml:space="preserve">Cape Arnauti </w:t>
            </w:r>
          </w:p>
        </w:tc>
        <w:tc>
          <w:tcPr>
            <w:tcW w:w="1996" w:type="dxa"/>
            <w:tcBorders/>
            <w:vAlign w:val="center"/>
          </w:tcPr>
          <w:p>
            <w:pPr>
              <w:pStyle w:val="TableContents"/>
              <w:bidi w:val="0"/>
              <w:spacing w:before="0" w:after="283"/>
              <w:jc w:val="left"/>
              <w:rPr/>
            </w:pPr>
            <w:r>
              <w:rPr/>
              <w:t xml:space="preserve">32 ° 16'E </w:t>
            </w:r>
          </w:p>
        </w:tc>
      </w:tr>
      <w:tr>
        <w:trPr/>
        <w:tc>
          <w:tcPr>
            <w:tcW w:w="708" w:type="dxa"/>
            <w:tcBorders/>
            <w:vAlign w:val="center"/>
          </w:tcPr>
          <w:p>
            <w:pPr>
              <w:pStyle w:val="TableContents"/>
              <w:bidi w:val="0"/>
              <w:spacing w:before="0" w:after="283"/>
              <w:jc w:val="left"/>
              <w:rPr/>
            </w:pPr>
            <w:r>
              <w:rPr/>
              <w:t xml:space="preserve">131 </w:t>
            </w:r>
          </w:p>
        </w:tc>
        <w:tc>
          <w:tcPr>
            <w:tcW w:w="2077" w:type="dxa"/>
            <w:tcBorders/>
            <w:vAlign w:val="center"/>
          </w:tcPr>
          <w:p>
            <w:pPr>
              <w:pStyle w:val="TableContents"/>
              <w:bidi w:val="0"/>
              <w:spacing w:before="0" w:after="283"/>
              <w:jc w:val="left"/>
              <w:rPr/>
            </w:pPr>
            <w:r>
              <w:rPr/>
              <w:t xml:space="preserve">Malawi </w:t>
            </w:r>
          </w:p>
        </w:tc>
        <w:tc>
          <w:tcPr>
            <w:tcW w:w="5424" w:type="dxa"/>
            <w:tcBorders/>
            <w:vAlign w:val="center"/>
          </w:tcPr>
          <w:p>
            <w:pPr>
              <w:pStyle w:val="TableContents"/>
              <w:bidi w:val="0"/>
              <w:spacing w:before="0" w:after="283"/>
              <w:jc w:val="left"/>
              <w:rPr/>
            </w:pPr>
            <w:r>
              <w:rPr/>
              <w:t xml:space="preserve">Mosambikin raja, Mchinjin piiri. </w:t>
            </w:r>
          </w:p>
        </w:tc>
        <w:tc>
          <w:tcPr>
            <w:tcW w:w="1996" w:type="dxa"/>
            <w:tcBorders/>
            <w:vAlign w:val="center"/>
          </w:tcPr>
          <w:p>
            <w:pPr>
              <w:pStyle w:val="TableContents"/>
              <w:bidi w:val="0"/>
              <w:spacing w:before="0" w:after="283"/>
              <w:jc w:val="left"/>
              <w:rPr/>
            </w:pPr>
            <w:r>
              <w:rPr/>
              <w:t xml:space="preserve">32 ° 40'E </w:t>
            </w:r>
          </w:p>
        </w:tc>
      </w:tr>
      <w:tr>
        <w:trPr/>
        <w:tc>
          <w:tcPr>
            <w:tcW w:w="708" w:type="dxa"/>
            <w:tcBorders/>
            <w:vAlign w:val="center"/>
          </w:tcPr>
          <w:p>
            <w:pPr>
              <w:pStyle w:val="TableContents"/>
              <w:bidi w:val="0"/>
              <w:spacing w:before="0" w:after="283"/>
              <w:jc w:val="left"/>
              <w:rPr/>
            </w:pPr>
            <w:r>
              <w:rPr/>
              <w:t xml:space="preserve">132 </w:t>
            </w:r>
          </w:p>
        </w:tc>
        <w:tc>
          <w:tcPr>
            <w:tcW w:w="2077" w:type="dxa"/>
            <w:tcBorders/>
            <w:vAlign w:val="center"/>
          </w:tcPr>
          <w:p>
            <w:pPr>
              <w:pStyle w:val="TableContents"/>
              <w:bidi w:val="0"/>
              <w:spacing w:before="0" w:after="283"/>
              <w:jc w:val="left"/>
              <w:rPr/>
            </w:pPr>
            <w:r>
              <w:rPr/>
              <w:t xml:space="preserve">Etiopia </w:t>
            </w:r>
          </w:p>
        </w:tc>
        <w:tc>
          <w:tcPr>
            <w:tcW w:w="5424" w:type="dxa"/>
            <w:tcBorders/>
            <w:vAlign w:val="center"/>
          </w:tcPr>
          <w:p>
            <w:pPr>
              <w:pStyle w:val="TableContents"/>
              <w:bidi w:val="0"/>
              <w:spacing w:before="0" w:after="283"/>
              <w:jc w:val="left"/>
              <w:rPr/>
            </w:pPr>
            <w:r>
              <w:rPr/>
              <w:t xml:space="preserve">Sudanin raja, Gambelan alue </w:t>
            </w:r>
          </w:p>
        </w:tc>
        <w:tc>
          <w:tcPr>
            <w:tcW w:w="1996" w:type="dxa"/>
            <w:tcBorders/>
            <w:vAlign w:val="center"/>
          </w:tcPr>
          <w:p>
            <w:pPr>
              <w:pStyle w:val="TableContents"/>
              <w:bidi w:val="0"/>
              <w:spacing w:before="0" w:after="283"/>
              <w:jc w:val="left"/>
              <w:rPr/>
            </w:pPr>
            <w:r>
              <w:rPr/>
              <w:t xml:space="preserve">33 ° 00'E </w:t>
            </w:r>
          </w:p>
        </w:tc>
      </w:tr>
      <w:tr>
        <w:trPr/>
        <w:tc>
          <w:tcPr>
            <w:tcW w:w="708" w:type="dxa"/>
            <w:tcBorders/>
            <w:vAlign w:val="center"/>
          </w:tcPr>
          <w:p>
            <w:pPr>
              <w:pStyle w:val="TableContents"/>
              <w:bidi w:val="0"/>
              <w:spacing w:before="0" w:after="283"/>
              <w:jc w:val="left"/>
              <w:rPr/>
            </w:pPr>
            <w:r>
              <w:rPr/>
              <w:t xml:space="preserve">133 </w:t>
            </w:r>
          </w:p>
        </w:tc>
        <w:tc>
          <w:tcPr>
            <w:tcW w:w="2077" w:type="dxa"/>
            <w:tcBorders/>
            <w:vAlign w:val="center"/>
          </w:tcPr>
          <w:p>
            <w:pPr>
              <w:pStyle w:val="TableContents"/>
              <w:bidi w:val="0"/>
              <w:spacing w:before="0" w:after="283"/>
              <w:jc w:val="left"/>
              <w:rPr/>
            </w:pPr>
            <w:r>
              <w:rPr/>
              <w:t xml:space="preserve">Israel </w:t>
            </w:r>
          </w:p>
        </w:tc>
        <w:tc>
          <w:tcPr>
            <w:tcW w:w="5424" w:type="dxa"/>
            <w:tcBorders/>
            <w:vAlign w:val="center"/>
          </w:tcPr>
          <w:p>
            <w:pPr>
              <w:pStyle w:val="TableContents"/>
              <w:bidi w:val="0"/>
              <w:spacing w:before="0" w:after="283"/>
              <w:jc w:val="left"/>
              <w:rPr/>
            </w:pPr>
            <w:r>
              <w:rPr/>
              <w:t xml:space="preserve">Egyptin ja Gazan alueen raja </w:t>
            </w:r>
          </w:p>
        </w:tc>
        <w:tc>
          <w:tcPr>
            <w:tcW w:w="1996" w:type="dxa"/>
            <w:tcBorders/>
            <w:vAlign w:val="center"/>
          </w:tcPr>
          <w:p>
            <w:pPr>
              <w:pStyle w:val="TableContents"/>
              <w:bidi w:val="0"/>
              <w:spacing w:before="0" w:after="283"/>
              <w:jc w:val="left"/>
              <w:rPr/>
            </w:pPr>
            <w:r>
              <w:rPr/>
              <w:t xml:space="preserve">34 ° 15'E </w:t>
            </w:r>
          </w:p>
        </w:tc>
      </w:tr>
      <w:tr>
        <w:trPr/>
        <w:tc>
          <w:tcPr>
            <w:tcW w:w="708" w:type="dxa"/>
            <w:tcBorders/>
            <w:vAlign w:val="center"/>
          </w:tcPr>
          <w:p>
            <w:pPr>
              <w:pStyle w:val="TableContents"/>
              <w:bidi w:val="0"/>
              <w:spacing w:before="0" w:after="283"/>
              <w:jc w:val="left"/>
              <w:rPr/>
            </w:pPr>
            <w:r>
              <w:rPr/>
              <w:t xml:space="preserve">134 </w:t>
            </w:r>
          </w:p>
        </w:tc>
        <w:tc>
          <w:tcPr>
            <w:tcW w:w="2077" w:type="dxa"/>
            <w:tcBorders/>
            <w:vAlign w:val="center"/>
          </w:tcPr>
          <w:p>
            <w:pPr>
              <w:pStyle w:val="TableContents"/>
              <w:bidi w:val="0"/>
              <w:spacing w:before="0" w:after="283"/>
              <w:jc w:val="left"/>
              <w:rPr/>
            </w:pPr>
            <w:r>
              <w:rPr/>
              <w:t xml:space="preserve">Saudi-Arabia </w:t>
            </w:r>
          </w:p>
        </w:tc>
        <w:tc>
          <w:tcPr>
            <w:tcW w:w="5424" w:type="dxa"/>
            <w:tcBorders/>
            <w:vAlign w:val="center"/>
          </w:tcPr>
          <w:p>
            <w:pPr>
              <w:pStyle w:val="TableContents"/>
              <w:bidi w:val="0"/>
              <w:spacing w:before="0" w:after="283"/>
              <w:jc w:val="left"/>
              <w:rPr/>
            </w:pPr>
            <w:r>
              <w:rPr/>
              <w:t xml:space="preserve">Tiranin saari, Tabukin maakunta (kiistanalainen alue Egyptin kanssa) Ras al Alsheikh (mantereella). </w:t>
            </w:r>
          </w:p>
        </w:tc>
        <w:tc>
          <w:tcPr>
            <w:tcW w:w="1996" w:type="dxa"/>
            <w:tcBorders/>
            <w:vAlign w:val="center"/>
          </w:tcPr>
          <w:p>
            <w:pPr>
              <w:pStyle w:val="TableContents"/>
              <w:bidi w:val="0"/>
              <w:spacing w:before="0" w:after="283"/>
              <w:jc w:val="left"/>
              <w:rPr/>
            </w:pPr>
            <w:r>
              <w:rPr/>
              <w:t xml:space="preserve">34° 33'E 34° 50'E </w:t>
            </w:r>
          </w:p>
        </w:tc>
      </w:tr>
      <w:tr>
        <w:trPr/>
        <w:tc>
          <w:tcPr>
            <w:tcW w:w="708" w:type="dxa"/>
            <w:tcBorders/>
            <w:vAlign w:val="center"/>
          </w:tcPr>
          <w:p>
            <w:pPr>
              <w:pStyle w:val="TableContents"/>
              <w:bidi w:val="0"/>
              <w:spacing w:before="0" w:after="283"/>
              <w:jc w:val="left"/>
              <w:rPr/>
            </w:pPr>
            <w:r>
              <w:rPr/>
              <w:t xml:space="preserve">135 </w:t>
            </w:r>
          </w:p>
        </w:tc>
        <w:tc>
          <w:tcPr>
            <w:tcW w:w="2077" w:type="dxa"/>
            <w:tcBorders/>
            <w:vAlign w:val="center"/>
          </w:tcPr>
          <w:p>
            <w:pPr>
              <w:pStyle w:val="TableContents"/>
              <w:bidi w:val="0"/>
              <w:spacing w:before="0" w:after="283"/>
              <w:jc w:val="left"/>
              <w:rPr/>
            </w:pPr>
            <w:r>
              <w:rPr/>
              <w:t xml:space="preserve">Jordan </w:t>
            </w:r>
          </w:p>
        </w:tc>
        <w:tc>
          <w:tcPr>
            <w:tcW w:w="5424" w:type="dxa"/>
            <w:tcBorders/>
            <w:vAlign w:val="center"/>
          </w:tcPr>
          <w:p>
            <w:pPr>
              <w:pStyle w:val="TableContents"/>
              <w:bidi w:val="0"/>
              <w:spacing w:before="0" w:after="283"/>
              <w:jc w:val="left"/>
              <w:rPr/>
            </w:pPr>
            <w:r>
              <w:rPr/>
              <w:t xml:space="preserve">Saudi-Arabian raja Aqaban lahdella, Aqaban kuvernementti. </w:t>
            </w:r>
          </w:p>
        </w:tc>
        <w:tc>
          <w:tcPr>
            <w:tcW w:w="1996" w:type="dxa"/>
            <w:tcBorders/>
            <w:vAlign w:val="center"/>
          </w:tcPr>
          <w:p>
            <w:pPr>
              <w:pStyle w:val="TableContents"/>
              <w:bidi w:val="0"/>
              <w:spacing w:before="0" w:after="283"/>
              <w:jc w:val="left"/>
              <w:rPr/>
            </w:pPr>
            <w:r>
              <w:rPr/>
              <w:t xml:space="preserve">34 ° 55'E </w:t>
            </w:r>
          </w:p>
        </w:tc>
      </w:tr>
      <w:tr>
        <w:trPr/>
        <w:tc>
          <w:tcPr>
            <w:tcW w:w="708" w:type="dxa"/>
            <w:tcBorders/>
            <w:vAlign w:val="center"/>
          </w:tcPr>
          <w:p>
            <w:pPr>
              <w:pStyle w:val="TableContents"/>
              <w:bidi w:val="0"/>
              <w:spacing w:before="0" w:after="283"/>
              <w:jc w:val="left"/>
              <w:rPr/>
            </w:pPr>
            <w:r>
              <w:rPr/>
              <w:t xml:space="preserve">136 </w:t>
            </w:r>
          </w:p>
        </w:tc>
        <w:tc>
          <w:tcPr>
            <w:tcW w:w="2077" w:type="dxa"/>
            <w:tcBorders/>
            <w:vAlign w:val="center"/>
          </w:tcPr>
          <w:p>
            <w:pPr>
              <w:pStyle w:val="TableContents"/>
              <w:bidi w:val="0"/>
              <w:spacing w:before="0" w:after="283"/>
              <w:jc w:val="left"/>
              <w:rPr/>
            </w:pPr>
            <w:r>
              <w:rPr/>
              <w:t xml:space="preserve">Kenia </w:t>
            </w:r>
          </w:p>
        </w:tc>
        <w:tc>
          <w:tcPr>
            <w:tcW w:w="5424" w:type="dxa"/>
            <w:tcBorders/>
            <w:vAlign w:val="center"/>
          </w:tcPr>
          <w:p>
            <w:pPr>
              <w:pStyle w:val="TableContents"/>
              <w:bidi w:val="0"/>
              <w:spacing w:before="0" w:after="283"/>
              <w:jc w:val="left"/>
              <w:rPr/>
            </w:pPr>
            <w:r>
              <w:rPr/>
              <w:t xml:space="preserve">Ugandan raja Victoriajärven rannalla, Länsiprovinssin alue </w:t>
            </w:r>
          </w:p>
        </w:tc>
        <w:tc>
          <w:tcPr>
            <w:tcW w:w="1996" w:type="dxa"/>
            <w:tcBorders/>
            <w:vAlign w:val="center"/>
          </w:tcPr>
          <w:p>
            <w:pPr>
              <w:pStyle w:val="TableContents"/>
              <w:bidi w:val="0"/>
              <w:spacing w:before="0" w:after="283"/>
              <w:jc w:val="left"/>
              <w:rPr/>
            </w:pPr>
            <w:r>
              <w:rPr/>
              <w:t xml:space="preserve">35 ° 00'E </w:t>
            </w:r>
          </w:p>
        </w:tc>
      </w:tr>
      <w:tr>
        <w:trPr/>
        <w:tc>
          <w:tcPr>
            <w:tcW w:w="708" w:type="dxa"/>
            <w:tcBorders/>
            <w:vAlign w:val="center"/>
          </w:tcPr>
          <w:p>
            <w:pPr>
              <w:pStyle w:val="TableContents"/>
              <w:bidi w:val="0"/>
              <w:spacing w:before="0" w:after="283"/>
              <w:jc w:val="left"/>
              <w:rPr/>
            </w:pPr>
            <w:r>
              <w:rPr/>
              <w:t xml:space="preserve">137 </w:t>
            </w:r>
          </w:p>
        </w:tc>
        <w:tc>
          <w:tcPr>
            <w:tcW w:w="2077" w:type="dxa"/>
            <w:tcBorders/>
            <w:vAlign w:val="center"/>
          </w:tcPr>
          <w:p>
            <w:pPr>
              <w:pStyle w:val="TableContents"/>
              <w:bidi w:val="0"/>
              <w:spacing w:before="0" w:after="283"/>
              <w:jc w:val="left"/>
              <w:rPr/>
            </w:pPr>
            <w:r>
              <w:rPr/>
              <w:t xml:space="preserve">Libanon </w:t>
            </w:r>
          </w:p>
        </w:tc>
        <w:tc>
          <w:tcPr>
            <w:tcW w:w="5424" w:type="dxa"/>
            <w:tcBorders/>
            <w:vAlign w:val="center"/>
          </w:tcPr>
          <w:p>
            <w:pPr>
              <w:pStyle w:val="TableContents"/>
              <w:bidi w:val="0"/>
              <w:spacing w:before="0" w:after="283"/>
              <w:jc w:val="left"/>
              <w:rPr/>
            </w:pPr>
            <w:r>
              <w:rPr/>
              <w:t xml:space="preserve">Välimeren rannikko lähellä Israelin rajaa, Tyyron piiri. </w:t>
            </w:r>
          </w:p>
        </w:tc>
        <w:tc>
          <w:tcPr>
            <w:tcW w:w="1996" w:type="dxa"/>
            <w:tcBorders/>
            <w:vAlign w:val="center"/>
          </w:tcPr>
          <w:p>
            <w:pPr>
              <w:pStyle w:val="TableContents"/>
              <w:bidi w:val="0"/>
              <w:spacing w:before="0" w:after="283"/>
              <w:jc w:val="left"/>
              <w:rPr/>
            </w:pPr>
            <w:r>
              <w:rPr/>
              <w:t xml:space="preserve">35 ° 06'E </w:t>
            </w:r>
          </w:p>
        </w:tc>
      </w:tr>
      <w:tr>
        <w:trPr/>
        <w:tc>
          <w:tcPr>
            <w:tcW w:w="708" w:type="dxa"/>
            <w:tcBorders/>
            <w:vAlign w:val="center"/>
          </w:tcPr>
          <w:p>
            <w:pPr>
              <w:pStyle w:val="TableContents"/>
              <w:bidi w:val="0"/>
              <w:spacing w:before="0" w:after="283"/>
              <w:jc w:val="left"/>
              <w:rPr/>
            </w:pPr>
            <w:r>
              <w:rPr/>
              <w:t xml:space="preserve">138 </w:t>
            </w:r>
          </w:p>
        </w:tc>
        <w:tc>
          <w:tcPr>
            <w:tcW w:w="2077" w:type="dxa"/>
            <w:tcBorders/>
            <w:vAlign w:val="center"/>
          </w:tcPr>
          <w:p>
            <w:pPr>
              <w:pStyle w:val="TableContents"/>
              <w:bidi w:val="0"/>
              <w:spacing w:before="0" w:after="283"/>
              <w:jc w:val="left"/>
              <w:rPr/>
            </w:pPr>
            <w:r>
              <w:rPr/>
              <w:t xml:space="preserve">Syyria </w:t>
            </w:r>
          </w:p>
        </w:tc>
        <w:tc>
          <w:tcPr>
            <w:tcW w:w="5424" w:type="dxa"/>
            <w:tcBorders/>
            <w:vAlign w:val="center"/>
          </w:tcPr>
          <w:p>
            <w:pPr>
              <w:pStyle w:val="TableContents"/>
              <w:bidi w:val="0"/>
              <w:spacing w:before="0" w:after="283"/>
              <w:jc w:val="left"/>
              <w:rPr/>
            </w:pPr>
            <w:r>
              <w:rPr/>
              <w:t xml:space="preserve">Israelin raja Israelin miehittämillä Golanin kukkuloilla, Quneitran kuvernementti. </w:t>
            </w:r>
          </w:p>
        </w:tc>
        <w:tc>
          <w:tcPr>
            <w:tcW w:w="1996" w:type="dxa"/>
            <w:tcBorders/>
            <w:vAlign w:val="center"/>
          </w:tcPr>
          <w:p>
            <w:pPr>
              <w:pStyle w:val="TableContents"/>
              <w:bidi w:val="0"/>
              <w:spacing w:before="0" w:after="283"/>
              <w:jc w:val="left"/>
              <w:rPr/>
            </w:pPr>
            <w:r>
              <w:rPr/>
              <w:t xml:space="preserve">35 ° 30'E </w:t>
            </w:r>
          </w:p>
        </w:tc>
      </w:tr>
      <w:tr>
        <w:trPr/>
        <w:tc>
          <w:tcPr>
            <w:tcW w:w="708" w:type="dxa"/>
            <w:tcBorders/>
            <w:vAlign w:val="center"/>
          </w:tcPr>
          <w:p>
            <w:pPr>
              <w:pStyle w:val="TableContents"/>
              <w:bidi w:val="0"/>
              <w:spacing w:before="0" w:after="283"/>
              <w:jc w:val="left"/>
              <w:rPr/>
            </w:pPr>
            <w:r>
              <w:rPr/>
              <w:t xml:space="preserve">139 </w:t>
            </w:r>
          </w:p>
        </w:tc>
        <w:tc>
          <w:tcPr>
            <w:tcW w:w="2077" w:type="dxa"/>
            <w:tcBorders/>
            <w:vAlign w:val="center"/>
          </w:tcPr>
          <w:p>
            <w:pPr>
              <w:pStyle w:val="TableContents"/>
              <w:bidi w:val="0"/>
              <w:spacing w:before="0" w:after="283"/>
              <w:jc w:val="left"/>
              <w:rPr/>
            </w:pPr>
            <w:r>
              <w:rPr/>
              <w:t xml:space="preserve">Eritrea </w:t>
            </w:r>
          </w:p>
        </w:tc>
        <w:tc>
          <w:tcPr>
            <w:tcW w:w="5424" w:type="dxa"/>
            <w:tcBorders/>
            <w:vAlign w:val="center"/>
          </w:tcPr>
          <w:p>
            <w:pPr>
              <w:pStyle w:val="TableContents"/>
              <w:bidi w:val="0"/>
              <w:spacing w:before="0" w:after="283"/>
              <w:jc w:val="left"/>
              <w:rPr/>
            </w:pPr>
            <w:r>
              <w:rPr/>
              <w:t xml:space="preserve">Sudanin raja, Teseneyn länsipuolella, Gash-Barkan alueella. </w:t>
            </w:r>
          </w:p>
        </w:tc>
        <w:tc>
          <w:tcPr>
            <w:tcW w:w="1996" w:type="dxa"/>
            <w:tcBorders/>
            <w:vAlign w:val="center"/>
          </w:tcPr>
          <w:p>
            <w:pPr>
              <w:pStyle w:val="TableContents"/>
              <w:bidi w:val="0"/>
              <w:spacing w:before="0" w:after="283"/>
              <w:jc w:val="left"/>
              <w:rPr/>
            </w:pPr>
            <w:r>
              <w:rPr/>
              <w:t xml:space="preserve">36 ° 50'E </w:t>
            </w:r>
          </w:p>
        </w:tc>
      </w:tr>
      <w:tr>
        <w:trPr/>
        <w:tc>
          <w:tcPr>
            <w:tcW w:w="708" w:type="dxa"/>
            <w:tcBorders/>
            <w:vAlign w:val="center"/>
          </w:tcPr>
          <w:p>
            <w:pPr>
              <w:pStyle w:val="TableContents"/>
              <w:bidi w:val="0"/>
              <w:spacing w:before="0" w:after="283"/>
              <w:jc w:val="left"/>
              <w:rPr/>
            </w:pPr>
            <w:r>
              <w:rPr/>
              <w:t xml:space="preserve">140 </w:t>
            </w:r>
          </w:p>
        </w:tc>
        <w:tc>
          <w:tcPr>
            <w:tcW w:w="2077" w:type="dxa"/>
            <w:tcBorders/>
            <w:vAlign w:val="center"/>
          </w:tcPr>
          <w:p>
            <w:pPr>
              <w:pStyle w:val="TableContents"/>
              <w:bidi w:val="0"/>
              <w:spacing w:before="0" w:after="283"/>
              <w:jc w:val="left"/>
              <w:rPr/>
            </w:pPr>
            <w:r>
              <w:rPr/>
              <w:t xml:space="preserve">Irak </w:t>
            </w:r>
          </w:p>
        </w:tc>
        <w:tc>
          <w:tcPr>
            <w:tcW w:w="5424" w:type="dxa"/>
            <w:tcBorders/>
            <w:vAlign w:val="center"/>
          </w:tcPr>
          <w:p>
            <w:pPr>
              <w:pStyle w:val="TableContents"/>
              <w:bidi w:val="0"/>
              <w:spacing w:before="0" w:after="283"/>
              <w:jc w:val="left"/>
              <w:rPr/>
            </w:pPr>
            <w:r>
              <w:rPr/>
              <w:t xml:space="preserve">Al Anbarin kuvernementti </w:t>
            </w:r>
          </w:p>
        </w:tc>
        <w:tc>
          <w:tcPr>
            <w:tcW w:w="1996" w:type="dxa"/>
            <w:tcBorders/>
            <w:vAlign w:val="center"/>
          </w:tcPr>
          <w:p>
            <w:pPr>
              <w:pStyle w:val="TableContents"/>
              <w:bidi w:val="0"/>
              <w:spacing w:before="0" w:after="283"/>
              <w:jc w:val="left"/>
              <w:rPr/>
            </w:pPr>
            <w:r>
              <w:rPr/>
              <w:t xml:space="preserve">38 ° 50'E </w:t>
            </w:r>
          </w:p>
        </w:tc>
      </w:tr>
      <w:tr>
        <w:trPr/>
        <w:tc>
          <w:tcPr>
            <w:tcW w:w="708" w:type="dxa"/>
            <w:tcBorders/>
            <w:vAlign w:val="center"/>
          </w:tcPr>
          <w:p>
            <w:pPr>
              <w:pStyle w:val="TableContents"/>
              <w:bidi w:val="0"/>
              <w:spacing w:before="0" w:after="283"/>
              <w:jc w:val="left"/>
              <w:rPr/>
            </w:pPr>
            <w:r>
              <w:rPr/>
              <w:t xml:space="preserve">141 </w:t>
            </w:r>
          </w:p>
        </w:tc>
        <w:tc>
          <w:tcPr>
            <w:tcW w:w="2077" w:type="dxa"/>
            <w:tcBorders/>
            <w:vAlign w:val="center"/>
          </w:tcPr>
          <w:p>
            <w:pPr>
              <w:pStyle w:val="TableContents"/>
              <w:bidi w:val="0"/>
              <w:spacing w:before="0" w:after="283"/>
              <w:jc w:val="left"/>
              <w:rPr/>
            </w:pPr>
            <w:r>
              <w:rPr/>
              <w:t xml:space="preserve">Somalia </w:t>
            </w:r>
          </w:p>
        </w:tc>
        <w:tc>
          <w:tcPr>
            <w:tcW w:w="5424" w:type="dxa"/>
            <w:tcBorders/>
            <w:vAlign w:val="center"/>
          </w:tcPr>
          <w:p>
            <w:pPr>
              <w:pStyle w:val="TableContents"/>
              <w:bidi w:val="0"/>
              <w:spacing w:before="0" w:after="283"/>
              <w:jc w:val="left"/>
              <w:rPr/>
            </w:pPr>
            <w:r>
              <w:rPr/>
              <w:t xml:space="preserve">Kenian raja </w:t>
            </w:r>
          </w:p>
        </w:tc>
        <w:tc>
          <w:tcPr>
            <w:tcW w:w="1996" w:type="dxa"/>
            <w:tcBorders/>
            <w:vAlign w:val="center"/>
          </w:tcPr>
          <w:p>
            <w:pPr>
              <w:pStyle w:val="TableContents"/>
              <w:bidi w:val="0"/>
              <w:spacing w:before="0" w:after="283"/>
              <w:jc w:val="left"/>
              <w:rPr/>
            </w:pPr>
            <w:r>
              <w:rPr/>
              <w:t xml:space="preserve">41 ° 00'E </w:t>
            </w:r>
          </w:p>
        </w:tc>
      </w:tr>
      <w:tr>
        <w:trPr/>
        <w:tc>
          <w:tcPr>
            <w:tcW w:w="708" w:type="dxa"/>
            <w:tcBorders/>
            <w:vAlign w:val="center"/>
          </w:tcPr>
          <w:p>
            <w:pPr>
              <w:pStyle w:val="TableContents"/>
              <w:bidi w:val="0"/>
              <w:spacing w:before="0" w:after="283"/>
              <w:jc w:val="left"/>
              <w:rPr/>
            </w:pPr>
            <w:r>
              <w:rPr/>
              <w:t xml:space="preserve">142 </w:t>
            </w:r>
          </w:p>
        </w:tc>
        <w:tc>
          <w:tcPr>
            <w:tcW w:w="2077" w:type="dxa"/>
            <w:tcBorders/>
            <w:vAlign w:val="center"/>
          </w:tcPr>
          <w:p>
            <w:pPr>
              <w:pStyle w:val="TableContents"/>
              <w:bidi w:val="0"/>
              <w:spacing w:before="0" w:after="283"/>
              <w:jc w:val="left"/>
              <w:rPr/>
            </w:pPr>
            <w:r>
              <w:rPr/>
              <w:t xml:space="preserve">Georgia </w:t>
            </w:r>
          </w:p>
        </w:tc>
        <w:tc>
          <w:tcPr>
            <w:tcW w:w="5424" w:type="dxa"/>
            <w:tcBorders/>
            <w:vAlign w:val="center"/>
          </w:tcPr>
          <w:p>
            <w:pPr>
              <w:pStyle w:val="TableContents"/>
              <w:bidi w:val="0"/>
              <w:spacing w:before="0" w:after="283"/>
              <w:jc w:val="left"/>
              <w:rPr/>
            </w:pPr>
            <w:r>
              <w:rPr/>
              <w:t xml:space="preserve">Adjara </w:t>
            </w:r>
          </w:p>
        </w:tc>
        <w:tc>
          <w:tcPr>
            <w:tcW w:w="1996" w:type="dxa"/>
            <w:tcBorders/>
            <w:vAlign w:val="center"/>
          </w:tcPr>
          <w:p>
            <w:pPr>
              <w:pStyle w:val="TableContents"/>
              <w:bidi w:val="0"/>
              <w:spacing w:before="0" w:after="283"/>
              <w:jc w:val="left"/>
              <w:rPr/>
            </w:pPr>
            <w:r>
              <w:rPr/>
              <w:t xml:space="preserve">41 ° 30'E </w:t>
            </w:r>
          </w:p>
        </w:tc>
      </w:tr>
      <w:tr>
        <w:trPr/>
        <w:tc>
          <w:tcPr>
            <w:tcW w:w="708" w:type="dxa"/>
            <w:tcBorders/>
            <w:vAlign w:val="center"/>
          </w:tcPr>
          <w:p>
            <w:pPr>
              <w:pStyle w:val="TableContents"/>
              <w:bidi w:val="0"/>
              <w:spacing w:before="0" w:after="283"/>
              <w:jc w:val="left"/>
              <w:rPr/>
            </w:pPr>
            <w:r>
              <w:rPr/>
              <w:t xml:space="preserve">143 </w:t>
            </w:r>
          </w:p>
        </w:tc>
        <w:tc>
          <w:tcPr>
            <w:tcW w:w="2077" w:type="dxa"/>
            <w:tcBorders/>
            <w:vAlign w:val="center"/>
          </w:tcPr>
          <w:p>
            <w:pPr>
              <w:pStyle w:val="TableContents"/>
              <w:bidi w:val="0"/>
              <w:spacing w:before="0" w:after="283"/>
              <w:jc w:val="left"/>
              <w:rPr/>
            </w:pPr>
            <w:r>
              <w:rPr/>
              <w:t xml:space="preserve">Jemen </w:t>
            </w:r>
          </w:p>
        </w:tc>
        <w:tc>
          <w:tcPr>
            <w:tcW w:w="5424" w:type="dxa"/>
            <w:tcBorders/>
            <w:vAlign w:val="center"/>
          </w:tcPr>
          <w:p>
            <w:pPr>
              <w:pStyle w:val="TableContents"/>
              <w:bidi w:val="0"/>
              <w:spacing w:before="0" w:after="283"/>
              <w:jc w:val="left"/>
              <w:rPr/>
            </w:pPr>
            <w:r>
              <w:rPr/>
              <w:t xml:space="preserve">Jabal al-Tairin saari </w:t>
            </w:r>
          </w:p>
        </w:tc>
        <w:tc>
          <w:tcPr>
            <w:tcW w:w="1996" w:type="dxa"/>
            <w:tcBorders/>
            <w:vAlign w:val="center"/>
          </w:tcPr>
          <w:p>
            <w:pPr>
              <w:pStyle w:val="TableContents"/>
              <w:bidi w:val="0"/>
              <w:spacing w:before="0" w:after="283"/>
              <w:jc w:val="left"/>
              <w:rPr/>
            </w:pPr>
            <w:r>
              <w:rPr/>
              <w:t xml:space="preserve">41 ° 49'E </w:t>
            </w:r>
          </w:p>
        </w:tc>
      </w:tr>
      <w:tr>
        <w:trPr/>
        <w:tc>
          <w:tcPr>
            <w:tcW w:w="708" w:type="dxa"/>
            <w:tcBorders/>
            <w:vAlign w:val="center"/>
          </w:tcPr>
          <w:p>
            <w:pPr>
              <w:pStyle w:val="TableContents"/>
              <w:bidi w:val="0"/>
              <w:spacing w:before="0" w:after="283"/>
              <w:jc w:val="left"/>
              <w:rPr/>
            </w:pPr>
            <w:r>
              <w:rPr/>
              <w:t xml:space="preserve">144 </w:t>
            </w:r>
          </w:p>
        </w:tc>
        <w:tc>
          <w:tcPr>
            <w:tcW w:w="2077" w:type="dxa"/>
            <w:tcBorders/>
            <w:vAlign w:val="center"/>
          </w:tcPr>
          <w:p>
            <w:pPr>
              <w:pStyle w:val="TableContents"/>
              <w:bidi w:val="0"/>
              <w:spacing w:before="0" w:after="283"/>
              <w:jc w:val="left"/>
              <w:rPr/>
            </w:pPr>
            <w:r>
              <w:rPr/>
              <w:t xml:space="preserve">Djibouti </w:t>
            </w:r>
          </w:p>
        </w:tc>
        <w:tc>
          <w:tcPr>
            <w:tcW w:w="5424" w:type="dxa"/>
            <w:tcBorders/>
            <w:vAlign w:val="center"/>
          </w:tcPr>
          <w:p>
            <w:pPr>
              <w:pStyle w:val="TableContents"/>
              <w:bidi w:val="0"/>
              <w:spacing w:before="0" w:after="283"/>
              <w:jc w:val="left"/>
              <w:rPr/>
            </w:pPr>
            <w:r>
              <w:rPr/>
              <w:t xml:space="preserve">Etiopian raja, Dikhilin alue </w:t>
            </w:r>
          </w:p>
        </w:tc>
        <w:tc>
          <w:tcPr>
            <w:tcW w:w="1996" w:type="dxa"/>
            <w:tcBorders/>
            <w:vAlign w:val="center"/>
          </w:tcPr>
          <w:p>
            <w:pPr>
              <w:pStyle w:val="TableContents"/>
              <w:bidi w:val="0"/>
              <w:spacing w:before="0" w:after="283"/>
              <w:jc w:val="left"/>
              <w:rPr/>
            </w:pPr>
            <w:r>
              <w:rPr/>
              <w:t xml:space="preserve">41 ° 46'E </w:t>
            </w:r>
          </w:p>
        </w:tc>
      </w:tr>
      <w:tr>
        <w:trPr/>
        <w:tc>
          <w:tcPr>
            <w:tcW w:w="708" w:type="dxa"/>
            <w:tcBorders/>
            <w:vAlign w:val="center"/>
          </w:tcPr>
          <w:p>
            <w:pPr>
              <w:pStyle w:val="TableContents"/>
              <w:bidi w:val="0"/>
              <w:spacing w:before="0" w:after="283"/>
              <w:jc w:val="left"/>
              <w:rPr/>
            </w:pPr>
            <w:r>
              <w:rPr/>
              <w:t xml:space="preserve">145 </w:t>
            </w:r>
          </w:p>
        </w:tc>
        <w:tc>
          <w:tcPr>
            <w:tcW w:w="2077" w:type="dxa"/>
            <w:tcBorders/>
            <w:vAlign w:val="center"/>
          </w:tcPr>
          <w:p>
            <w:pPr>
              <w:pStyle w:val="TableContents"/>
              <w:bidi w:val="0"/>
              <w:spacing w:before="0" w:after="283"/>
              <w:jc w:val="left"/>
              <w:rPr/>
            </w:pPr>
            <w:r>
              <w:rPr/>
              <w:t xml:space="preserve">Komorit </w:t>
            </w:r>
          </w:p>
        </w:tc>
        <w:tc>
          <w:tcPr>
            <w:tcW w:w="5424" w:type="dxa"/>
            <w:tcBorders/>
            <w:vAlign w:val="center"/>
          </w:tcPr>
          <w:p>
            <w:pPr>
              <w:pStyle w:val="TableContents"/>
              <w:bidi w:val="0"/>
              <w:spacing w:before="0" w:after="283"/>
              <w:jc w:val="left"/>
              <w:rPr/>
            </w:pPr>
            <w:r>
              <w:rPr/>
              <w:t xml:space="preserve">Moroni, Grande Comoren saari </w:t>
            </w:r>
          </w:p>
        </w:tc>
        <w:tc>
          <w:tcPr>
            <w:tcW w:w="1996" w:type="dxa"/>
            <w:tcBorders/>
            <w:vAlign w:val="center"/>
          </w:tcPr>
          <w:p>
            <w:pPr>
              <w:pStyle w:val="TableContents"/>
              <w:bidi w:val="0"/>
              <w:spacing w:before="0" w:after="283"/>
              <w:jc w:val="left"/>
              <w:rPr/>
            </w:pPr>
            <w:r>
              <w:rPr/>
              <w:t xml:space="preserve">43 ° 12'E </w:t>
            </w:r>
          </w:p>
        </w:tc>
      </w:tr>
      <w:tr>
        <w:trPr/>
        <w:tc>
          <w:tcPr>
            <w:tcW w:w="708" w:type="dxa"/>
            <w:tcBorders/>
            <w:vAlign w:val="center"/>
          </w:tcPr>
          <w:p>
            <w:pPr>
              <w:pStyle w:val="TableContents"/>
              <w:bidi w:val="0"/>
              <w:spacing w:before="0" w:after="283"/>
              <w:jc w:val="left"/>
              <w:rPr/>
            </w:pPr>
            <w:r>
              <w:rPr/>
              <w:t xml:space="preserve">146 </w:t>
            </w:r>
          </w:p>
        </w:tc>
        <w:tc>
          <w:tcPr>
            <w:tcW w:w="2077" w:type="dxa"/>
            <w:tcBorders/>
            <w:vAlign w:val="center"/>
          </w:tcPr>
          <w:p>
            <w:pPr>
              <w:pStyle w:val="TableContents"/>
              <w:bidi w:val="0"/>
              <w:spacing w:before="0" w:after="283"/>
              <w:jc w:val="left"/>
              <w:rPr/>
            </w:pPr>
            <w:r>
              <w:rPr/>
              <w:t xml:space="preserve">Armenia </w:t>
            </w:r>
          </w:p>
        </w:tc>
        <w:tc>
          <w:tcPr>
            <w:tcW w:w="5424" w:type="dxa"/>
            <w:tcBorders/>
            <w:vAlign w:val="center"/>
          </w:tcPr>
          <w:p>
            <w:pPr>
              <w:pStyle w:val="TableContents"/>
              <w:bidi w:val="0"/>
              <w:spacing w:before="0" w:after="283"/>
              <w:jc w:val="left"/>
              <w:rPr/>
            </w:pPr>
            <w:r>
              <w:rPr/>
              <w:t xml:space="preserve">Shirak </w:t>
            </w:r>
          </w:p>
        </w:tc>
        <w:tc>
          <w:tcPr>
            <w:tcW w:w="1996" w:type="dxa"/>
            <w:tcBorders/>
            <w:vAlign w:val="center"/>
          </w:tcPr>
          <w:p>
            <w:pPr>
              <w:pStyle w:val="TableContents"/>
              <w:bidi w:val="0"/>
              <w:spacing w:before="0" w:after="283"/>
              <w:jc w:val="left"/>
              <w:rPr/>
            </w:pPr>
            <w:r>
              <w:rPr/>
              <w:t xml:space="preserve">43 ° 27'E </w:t>
            </w:r>
          </w:p>
        </w:tc>
      </w:tr>
      <w:tr>
        <w:trPr/>
        <w:tc>
          <w:tcPr>
            <w:tcW w:w="708" w:type="dxa"/>
            <w:tcBorders/>
            <w:vAlign w:val="center"/>
          </w:tcPr>
          <w:p>
            <w:pPr>
              <w:pStyle w:val="TableContents"/>
              <w:bidi w:val="0"/>
              <w:spacing w:before="0" w:after="283"/>
              <w:jc w:val="left"/>
              <w:rPr/>
            </w:pPr>
            <w:r>
              <w:rPr/>
              <w:t xml:space="preserve">147 </w:t>
            </w:r>
          </w:p>
        </w:tc>
        <w:tc>
          <w:tcPr>
            <w:tcW w:w="2077" w:type="dxa"/>
            <w:tcBorders/>
            <w:vAlign w:val="center"/>
          </w:tcPr>
          <w:p>
            <w:pPr>
              <w:pStyle w:val="TableContents"/>
              <w:bidi w:val="0"/>
              <w:spacing w:before="0" w:after="283"/>
              <w:jc w:val="left"/>
              <w:rPr/>
            </w:pPr>
            <w:r>
              <w:rPr/>
              <w:t xml:space="preserve">Madagaskar </w:t>
            </w:r>
          </w:p>
        </w:tc>
        <w:tc>
          <w:tcPr>
            <w:tcW w:w="5424" w:type="dxa"/>
            <w:tcBorders/>
            <w:vAlign w:val="center"/>
          </w:tcPr>
          <w:p>
            <w:pPr>
              <w:pStyle w:val="TableContents"/>
              <w:bidi w:val="0"/>
              <w:spacing w:before="0" w:after="283"/>
              <w:jc w:val="left"/>
              <w:rPr/>
            </w:pPr>
            <w:r>
              <w:rPr/>
              <w:t xml:space="preserve">Cape Ankaboa Mosambikin kanaalin rannikolla, Toliaran maakunnassa. </w:t>
            </w:r>
          </w:p>
        </w:tc>
        <w:tc>
          <w:tcPr>
            <w:tcW w:w="1996" w:type="dxa"/>
            <w:tcBorders/>
            <w:vAlign w:val="center"/>
          </w:tcPr>
          <w:p>
            <w:pPr>
              <w:pStyle w:val="TableContents"/>
              <w:bidi w:val="0"/>
              <w:spacing w:before="0" w:after="283"/>
              <w:jc w:val="left"/>
              <w:rPr/>
            </w:pPr>
            <w:r>
              <w:rPr/>
              <w:t xml:space="preserve">43 ° 30'E </w:t>
            </w:r>
          </w:p>
        </w:tc>
      </w:tr>
      <w:tr>
        <w:trPr/>
        <w:tc>
          <w:tcPr>
            <w:tcW w:w="708" w:type="dxa"/>
            <w:tcBorders/>
            <w:vAlign w:val="center"/>
          </w:tcPr>
          <w:p>
            <w:pPr>
              <w:pStyle w:val="TableContents"/>
              <w:bidi w:val="0"/>
              <w:spacing w:before="0" w:after="283"/>
              <w:jc w:val="left"/>
              <w:rPr/>
            </w:pPr>
            <w:r>
              <w:rPr/>
              <w:t xml:space="preserve">148 </w:t>
            </w:r>
          </w:p>
        </w:tc>
        <w:tc>
          <w:tcPr>
            <w:tcW w:w="2077" w:type="dxa"/>
            <w:tcBorders/>
            <w:vAlign w:val="center"/>
          </w:tcPr>
          <w:p>
            <w:pPr>
              <w:pStyle w:val="TableContents"/>
              <w:bidi w:val="0"/>
              <w:spacing w:before="0" w:after="283"/>
              <w:jc w:val="left"/>
              <w:rPr/>
            </w:pPr>
            <w:r>
              <w:rPr/>
              <w:t xml:space="preserve">Iran </w:t>
            </w:r>
          </w:p>
        </w:tc>
        <w:tc>
          <w:tcPr>
            <w:tcW w:w="5424" w:type="dxa"/>
            <w:tcBorders/>
            <w:vAlign w:val="center"/>
          </w:tcPr>
          <w:p>
            <w:pPr>
              <w:pStyle w:val="TableContents"/>
              <w:bidi w:val="0"/>
              <w:spacing w:before="0" w:after="283"/>
              <w:jc w:val="left"/>
              <w:rPr/>
            </w:pPr>
            <w:r>
              <w:rPr/>
              <w:t xml:space="preserve">Sufi Ali, Länsi-Azerbaidžanin maakunta </w:t>
            </w:r>
          </w:p>
        </w:tc>
        <w:tc>
          <w:tcPr>
            <w:tcW w:w="1996" w:type="dxa"/>
            <w:tcBorders/>
            <w:vAlign w:val="center"/>
          </w:tcPr>
          <w:p>
            <w:pPr>
              <w:pStyle w:val="TableContents"/>
              <w:bidi w:val="0"/>
              <w:spacing w:before="0" w:after="283"/>
              <w:jc w:val="left"/>
              <w:rPr/>
            </w:pPr>
            <w:r>
              <w:rPr/>
              <w:t xml:space="preserve">44 ° 02'50 ``E </w:t>
            </w:r>
          </w:p>
        </w:tc>
      </w:tr>
      <w:tr>
        <w:trPr/>
        <w:tc>
          <w:tcPr>
            <w:tcW w:w="708" w:type="dxa"/>
            <w:tcBorders/>
            <w:vAlign w:val="center"/>
          </w:tcPr>
          <w:p>
            <w:pPr>
              <w:pStyle w:val="TableContents"/>
              <w:bidi w:val="0"/>
              <w:spacing w:before="0" w:after="283"/>
              <w:jc w:val="left"/>
              <w:rPr/>
            </w:pPr>
            <w:r>
              <w:rPr/>
              <w:t xml:space="preserve">149 </w:t>
            </w:r>
          </w:p>
        </w:tc>
        <w:tc>
          <w:tcPr>
            <w:tcW w:w="2077" w:type="dxa"/>
            <w:tcBorders/>
            <w:vAlign w:val="center"/>
          </w:tcPr>
          <w:p>
            <w:pPr>
              <w:pStyle w:val="TableContents"/>
              <w:bidi w:val="0"/>
              <w:spacing w:before="0" w:after="283"/>
              <w:jc w:val="left"/>
              <w:rPr/>
            </w:pPr>
            <w:r>
              <w:rPr/>
              <w:t xml:space="preserve">Azerbaidžan </w:t>
            </w:r>
          </w:p>
        </w:tc>
        <w:tc>
          <w:tcPr>
            <w:tcW w:w="5424" w:type="dxa"/>
            <w:tcBorders/>
            <w:vAlign w:val="center"/>
          </w:tcPr>
          <w:p>
            <w:pPr>
              <w:pStyle w:val="TableContents"/>
              <w:bidi w:val="0"/>
              <w:spacing w:before="0" w:after="283"/>
              <w:jc w:val="left"/>
              <w:rPr/>
            </w:pPr>
            <w:r>
              <w:rPr/>
              <w:t xml:space="preserve">Sadarak, Nakhchivan </w:t>
            </w:r>
          </w:p>
        </w:tc>
        <w:tc>
          <w:tcPr>
            <w:tcW w:w="1996" w:type="dxa"/>
            <w:tcBorders/>
            <w:vAlign w:val="center"/>
          </w:tcPr>
          <w:p>
            <w:pPr>
              <w:pStyle w:val="TableContents"/>
              <w:bidi w:val="0"/>
              <w:spacing w:before="0" w:after="283"/>
              <w:jc w:val="left"/>
              <w:rPr/>
            </w:pPr>
            <w:r>
              <w:rPr/>
              <w:t xml:space="preserve">44 ° 46'E </w:t>
            </w:r>
          </w:p>
        </w:tc>
      </w:tr>
      <w:tr>
        <w:trPr/>
        <w:tc>
          <w:tcPr>
            <w:tcW w:w="708" w:type="dxa"/>
            <w:tcBorders/>
            <w:vAlign w:val="center"/>
          </w:tcPr>
          <w:p>
            <w:pPr>
              <w:pStyle w:val="TableContents"/>
              <w:bidi w:val="0"/>
              <w:spacing w:before="0" w:after="283"/>
              <w:jc w:val="left"/>
              <w:rPr/>
            </w:pPr>
            <w:r>
              <w:rPr/>
              <w:t xml:space="preserve">150 </w:t>
            </w:r>
          </w:p>
        </w:tc>
        <w:tc>
          <w:tcPr>
            <w:tcW w:w="2077" w:type="dxa"/>
            <w:tcBorders/>
            <w:vAlign w:val="center"/>
          </w:tcPr>
          <w:p>
            <w:pPr>
              <w:pStyle w:val="TableContents"/>
              <w:bidi w:val="0"/>
              <w:spacing w:before="0" w:after="283"/>
              <w:jc w:val="left"/>
              <w:rPr/>
            </w:pPr>
            <w:r>
              <w:rPr/>
              <w:t xml:space="preserve">Seychellit </w:t>
            </w:r>
          </w:p>
        </w:tc>
        <w:tc>
          <w:tcPr>
            <w:tcW w:w="5424" w:type="dxa"/>
            <w:tcBorders/>
            <w:vAlign w:val="center"/>
          </w:tcPr>
          <w:p>
            <w:pPr>
              <w:pStyle w:val="TableContents"/>
              <w:bidi w:val="0"/>
              <w:spacing w:before="0" w:after="283"/>
              <w:jc w:val="left"/>
              <w:rPr/>
            </w:pPr>
            <w:r>
              <w:rPr/>
              <w:t xml:space="preserve">Assumption Island </w:t>
            </w:r>
          </w:p>
        </w:tc>
        <w:tc>
          <w:tcPr>
            <w:tcW w:w="1996" w:type="dxa"/>
            <w:tcBorders/>
            <w:vAlign w:val="center"/>
          </w:tcPr>
          <w:p>
            <w:pPr>
              <w:pStyle w:val="TableContents"/>
              <w:bidi w:val="0"/>
              <w:spacing w:before="0" w:after="283"/>
              <w:jc w:val="left"/>
              <w:rPr/>
            </w:pPr>
            <w:r>
              <w:rPr/>
              <w:t xml:space="preserve">46 ° 29'E </w:t>
            </w:r>
          </w:p>
        </w:tc>
      </w:tr>
      <w:tr>
        <w:trPr/>
        <w:tc>
          <w:tcPr>
            <w:tcW w:w="708" w:type="dxa"/>
            <w:tcBorders/>
            <w:vAlign w:val="center"/>
          </w:tcPr>
          <w:p>
            <w:pPr>
              <w:pStyle w:val="TableContents"/>
              <w:bidi w:val="0"/>
              <w:spacing w:before="0" w:after="283"/>
              <w:jc w:val="left"/>
              <w:rPr/>
            </w:pPr>
            <w:r>
              <w:rPr/>
              <w:t xml:space="preserve">151 </w:t>
            </w:r>
          </w:p>
        </w:tc>
        <w:tc>
          <w:tcPr>
            <w:tcW w:w="2077" w:type="dxa"/>
            <w:tcBorders/>
            <w:vAlign w:val="center"/>
          </w:tcPr>
          <w:p>
            <w:pPr>
              <w:pStyle w:val="TableContents"/>
              <w:bidi w:val="0"/>
              <w:spacing w:before="0" w:after="283"/>
              <w:jc w:val="left"/>
              <w:rPr/>
            </w:pPr>
            <w:r>
              <w:rPr/>
              <w:t xml:space="preserve">Kuwait </w:t>
            </w:r>
          </w:p>
        </w:tc>
        <w:tc>
          <w:tcPr>
            <w:tcW w:w="5424" w:type="dxa"/>
            <w:tcBorders/>
            <w:vAlign w:val="center"/>
          </w:tcPr>
          <w:p>
            <w:pPr>
              <w:pStyle w:val="TableContents"/>
              <w:bidi w:val="0"/>
              <w:spacing w:before="0" w:after="283"/>
              <w:jc w:val="left"/>
              <w:rPr/>
            </w:pPr>
            <w:r>
              <w:rPr/>
              <w:t xml:space="preserve">Irakin ja Saudi-Arabian raja, Al Jahran kuvernementti. </w:t>
            </w:r>
          </w:p>
        </w:tc>
        <w:tc>
          <w:tcPr>
            <w:tcW w:w="1996" w:type="dxa"/>
            <w:tcBorders/>
            <w:vAlign w:val="center"/>
          </w:tcPr>
          <w:p>
            <w:pPr>
              <w:pStyle w:val="TableContents"/>
              <w:bidi w:val="0"/>
              <w:spacing w:before="0" w:after="283"/>
              <w:jc w:val="left"/>
              <w:rPr/>
            </w:pPr>
            <w:r>
              <w:rPr/>
              <w:t xml:space="preserve">46 ° 34'E </w:t>
            </w:r>
          </w:p>
        </w:tc>
      </w:tr>
      <w:tr>
        <w:trPr/>
        <w:tc>
          <w:tcPr>
            <w:tcW w:w="708" w:type="dxa"/>
            <w:tcBorders/>
            <w:vAlign w:val="center"/>
          </w:tcPr>
          <w:p>
            <w:pPr>
              <w:pStyle w:val="TableContents"/>
              <w:bidi w:val="0"/>
              <w:spacing w:before="0" w:after="283"/>
              <w:jc w:val="left"/>
              <w:rPr/>
            </w:pPr>
            <w:r>
              <w:rPr/>
              <w:t xml:space="preserve">152 </w:t>
            </w:r>
          </w:p>
        </w:tc>
        <w:tc>
          <w:tcPr>
            <w:tcW w:w="2077" w:type="dxa"/>
            <w:tcBorders/>
            <w:vAlign w:val="center"/>
          </w:tcPr>
          <w:p>
            <w:pPr>
              <w:pStyle w:val="TableContents"/>
              <w:bidi w:val="0"/>
              <w:spacing w:before="0" w:after="283"/>
              <w:jc w:val="left"/>
              <w:rPr/>
            </w:pPr>
            <w:r>
              <w:rPr/>
              <w:t xml:space="preserve">Kazakstan </w:t>
            </w:r>
          </w:p>
        </w:tc>
        <w:tc>
          <w:tcPr>
            <w:tcW w:w="5424" w:type="dxa"/>
            <w:tcBorders/>
            <w:vAlign w:val="center"/>
          </w:tcPr>
          <w:p>
            <w:pPr>
              <w:pStyle w:val="TableContents"/>
              <w:bidi w:val="0"/>
              <w:spacing w:before="0" w:after="283"/>
              <w:jc w:val="left"/>
              <w:rPr/>
            </w:pPr>
            <w:r>
              <w:rPr/>
              <w:t xml:space="preserve">Venäjän raja, Länsi-Kazakstanin maakunta </w:t>
            </w:r>
          </w:p>
        </w:tc>
        <w:tc>
          <w:tcPr>
            <w:tcW w:w="1996" w:type="dxa"/>
            <w:tcBorders/>
            <w:vAlign w:val="center"/>
          </w:tcPr>
          <w:p>
            <w:pPr>
              <w:pStyle w:val="TableContents"/>
              <w:bidi w:val="0"/>
              <w:spacing w:before="0" w:after="283"/>
              <w:jc w:val="left"/>
              <w:rPr/>
            </w:pPr>
            <w:r>
              <w:rPr/>
              <w:t xml:space="preserve">50 ° 00'E </w:t>
            </w:r>
          </w:p>
        </w:tc>
      </w:tr>
      <w:tr>
        <w:trPr/>
        <w:tc>
          <w:tcPr>
            <w:tcW w:w="708" w:type="dxa"/>
            <w:tcBorders/>
            <w:vAlign w:val="center"/>
          </w:tcPr>
          <w:p>
            <w:pPr>
              <w:pStyle w:val="TableContents"/>
              <w:bidi w:val="0"/>
              <w:spacing w:before="0" w:after="283"/>
              <w:jc w:val="left"/>
              <w:rPr/>
            </w:pPr>
            <w:r>
              <w:rPr/>
              <w:t xml:space="preserve">153 </w:t>
            </w:r>
          </w:p>
        </w:tc>
        <w:tc>
          <w:tcPr>
            <w:tcW w:w="2077" w:type="dxa"/>
            <w:tcBorders/>
            <w:vAlign w:val="center"/>
          </w:tcPr>
          <w:p>
            <w:pPr>
              <w:pStyle w:val="TableContents"/>
              <w:bidi w:val="0"/>
              <w:spacing w:before="0" w:after="283"/>
              <w:jc w:val="left"/>
              <w:rPr/>
            </w:pPr>
            <w:r>
              <w:rPr/>
              <w:t xml:space="preserve">Bahrain </w:t>
            </w:r>
          </w:p>
        </w:tc>
        <w:tc>
          <w:tcPr>
            <w:tcW w:w="5424" w:type="dxa"/>
            <w:tcBorders/>
            <w:vAlign w:val="center"/>
          </w:tcPr>
          <w:p>
            <w:pPr>
              <w:pStyle w:val="TableContents"/>
              <w:bidi w:val="0"/>
              <w:spacing w:before="0" w:after="283"/>
              <w:jc w:val="left"/>
              <w:rPr/>
            </w:pPr>
            <w:r>
              <w:rPr/>
              <w:t xml:space="preserve">Umm an Nasanin saari </w:t>
            </w:r>
          </w:p>
        </w:tc>
        <w:tc>
          <w:tcPr>
            <w:tcW w:w="1996" w:type="dxa"/>
            <w:tcBorders/>
            <w:vAlign w:val="center"/>
          </w:tcPr>
          <w:p>
            <w:pPr>
              <w:pStyle w:val="TableContents"/>
              <w:bidi w:val="0"/>
              <w:spacing w:before="0" w:after="283"/>
              <w:jc w:val="left"/>
              <w:rPr/>
            </w:pPr>
            <w:r>
              <w:rPr/>
              <w:t xml:space="preserve">50 ° 23'E </w:t>
            </w:r>
          </w:p>
        </w:tc>
      </w:tr>
      <w:tr>
        <w:trPr/>
        <w:tc>
          <w:tcPr>
            <w:tcW w:w="708" w:type="dxa"/>
            <w:tcBorders/>
            <w:vAlign w:val="center"/>
          </w:tcPr>
          <w:p>
            <w:pPr>
              <w:pStyle w:val="TableContents"/>
              <w:bidi w:val="0"/>
              <w:spacing w:before="0" w:after="283"/>
              <w:jc w:val="left"/>
              <w:rPr/>
            </w:pPr>
            <w:r>
              <w:rPr/>
              <w:t xml:space="preserve">154 </w:t>
            </w:r>
          </w:p>
        </w:tc>
        <w:tc>
          <w:tcPr>
            <w:tcW w:w="2077" w:type="dxa"/>
            <w:tcBorders/>
            <w:vAlign w:val="center"/>
          </w:tcPr>
          <w:p>
            <w:pPr>
              <w:pStyle w:val="TableContents"/>
              <w:bidi w:val="0"/>
              <w:spacing w:before="0" w:after="283"/>
              <w:jc w:val="left"/>
              <w:rPr/>
            </w:pPr>
            <w:r>
              <w:rPr/>
              <w:t xml:space="preserve">Qatar </w:t>
            </w:r>
          </w:p>
        </w:tc>
        <w:tc>
          <w:tcPr>
            <w:tcW w:w="5424" w:type="dxa"/>
            <w:tcBorders/>
            <w:vAlign w:val="center"/>
          </w:tcPr>
          <w:p>
            <w:pPr>
              <w:pStyle w:val="TableContents"/>
              <w:bidi w:val="0"/>
              <w:spacing w:before="0" w:after="283"/>
              <w:jc w:val="left"/>
              <w:rPr/>
            </w:pPr>
            <w:r>
              <w:rPr/>
              <w:t xml:space="preserve">Dukhanin länsipuolinen rannikko, Al-Jamiliyahin kunta </w:t>
            </w:r>
          </w:p>
        </w:tc>
        <w:tc>
          <w:tcPr>
            <w:tcW w:w="1996" w:type="dxa"/>
            <w:tcBorders/>
            <w:vAlign w:val="center"/>
          </w:tcPr>
          <w:p>
            <w:pPr>
              <w:pStyle w:val="TableContents"/>
              <w:bidi w:val="0"/>
              <w:spacing w:before="0" w:after="283"/>
              <w:jc w:val="left"/>
              <w:rPr/>
            </w:pPr>
            <w:r>
              <w:rPr/>
              <w:t xml:space="preserve">50 ° 45'E </w:t>
            </w:r>
          </w:p>
        </w:tc>
      </w:tr>
      <w:tr>
        <w:trPr/>
        <w:tc>
          <w:tcPr>
            <w:tcW w:w="708" w:type="dxa"/>
            <w:tcBorders/>
            <w:vAlign w:val="center"/>
          </w:tcPr>
          <w:p>
            <w:pPr>
              <w:pStyle w:val="TableContents"/>
              <w:bidi w:val="0"/>
              <w:spacing w:before="0" w:after="283"/>
              <w:jc w:val="left"/>
              <w:rPr/>
            </w:pPr>
            <w:r>
              <w:rPr/>
              <w:t xml:space="preserve">155 </w:t>
            </w:r>
          </w:p>
        </w:tc>
        <w:tc>
          <w:tcPr>
            <w:tcW w:w="2077" w:type="dxa"/>
            <w:tcBorders/>
            <w:vAlign w:val="center"/>
          </w:tcPr>
          <w:p>
            <w:pPr>
              <w:pStyle w:val="TableContents"/>
              <w:bidi w:val="0"/>
              <w:spacing w:before="0" w:after="283"/>
              <w:jc w:val="left"/>
              <w:rPr/>
            </w:pPr>
            <w:r>
              <w:rPr/>
              <w:t xml:space="preserve">Yhdistyneet arabiemiirikunnat </w:t>
            </w:r>
          </w:p>
        </w:tc>
        <w:tc>
          <w:tcPr>
            <w:tcW w:w="5424" w:type="dxa"/>
            <w:tcBorders/>
            <w:vAlign w:val="center"/>
          </w:tcPr>
          <w:p>
            <w:pPr>
              <w:pStyle w:val="TableContents"/>
              <w:bidi w:val="0"/>
              <w:spacing w:before="0" w:after="283"/>
              <w:jc w:val="left"/>
              <w:rPr/>
            </w:pPr>
            <w:r>
              <w:rPr/>
              <w:t xml:space="preserve">Pieni saari Saudi-Arabian rajan luoteispuolella Persianlahden rannikolla, Abu Dhabin emiirikunnassa. </w:t>
            </w:r>
          </w:p>
        </w:tc>
        <w:tc>
          <w:tcPr>
            <w:tcW w:w="1996" w:type="dxa"/>
            <w:tcBorders/>
            <w:vAlign w:val="center"/>
          </w:tcPr>
          <w:p>
            <w:pPr>
              <w:pStyle w:val="TableContents"/>
              <w:bidi w:val="0"/>
              <w:spacing w:before="0" w:after="283"/>
              <w:jc w:val="left"/>
              <w:rPr/>
            </w:pPr>
            <w:r>
              <w:rPr/>
              <w:t xml:space="preserve">51 ° 33'E </w:t>
            </w:r>
          </w:p>
        </w:tc>
      </w:tr>
      <w:tr>
        <w:trPr/>
        <w:tc>
          <w:tcPr>
            <w:tcW w:w="708" w:type="dxa"/>
            <w:tcBorders/>
            <w:vAlign w:val="center"/>
          </w:tcPr>
          <w:p>
            <w:pPr>
              <w:pStyle w:val="TableContents"/>
              <w:bidi w:val="0"/>
              <w:spacing w:before="0" w:after="283"/>
              <w:jc w:val="left"/>
              <w:rPr/>
            </w:pPr>
            <w:r>
              <w:rPr/>
              <w:t xml:space="preserve">156 </w:t>
            </w:r>
          </w:p>
        </w:tc>
        <w:tc>
          <w:tcPr>
            <w:tcW w:w="2077" w:type="dxa"/>
            <w:tcBorders/>
            <w:vAlign w:val="center"/>
          </w:tcPr>
          <w:p>
            <w:pPr>
              <w:pStyle w:val="TableContents"/>
              <w:bidi w:val="0"/>
              <w:spacing w:before="0" w:after="283"/>
              <w:jc w:val="left"/>
              <w:rPr/>
            </w:pPr>
            <w:r>
              <w:rPr/>
              <w:t xml:space="preserve">Oman </w:t>
            </w:r>
          </w:p>
        </w:tc>
        <w:tc>
          <w:tcPr>
            <w:tcW w:w="5424" w:type="dxa"/>
            <w:tcBorders/>
            <w:vAlign w:val="center"/>
          </w:tcPr>
          <w:p>
            <w:pPr>
              <w:pStyle w:val="TableContents"/>
              <w:bidi w:val="0"/>
              <w:spacing w:before="0" w:after="283"/>
              <w:jc w:val="left"/>
              <w:rPr/>
            </w:pPr>
            <w:r>
              <w:rPr/>
              <w:t xml:space="preserve">Saudi-Arabian raja, Dhofarin kuvernoraatti </w:t>
            </w:r>
          </w:p>
        </w:tc>
        <w:tc>
          <w:tcPr>
            <w:tcW w:w="1996" w:type="dxa"/>
            <w:tcBorders/>
            <w:vAlign w:val="center"/>
          </w:tcPr>
          <w:p>
            <w:pPr>
              <w:pStyle w:val="TableContents"/>
              <w:bidi w:val="0"/>
              <w:spacing w:before="0" w:after="283"/>
              <w:jc w:val="left"/>
              <w:rPr/>
            </w:pPr>
            <w:r>
              <w:rPr/>
              <w:t xml:space="preserve">52 ° 00'E </w:t>
            </w:r>
          </w:p>
        </w:tc>
      </w:tr>
      <w:tr>
        <w:trPr/>
        <w:tc>
          <w:tcPr>
            <w:tcW w:w="708" w:type="dxa"/>
            <w:tcBorders/>
            <w:vAlign w:val="center"/>
          </w:tcPr>
          <w:p>
            <w:pPr>
              <w:pStyle w:val="TableContents"/>
              <w:bidi w:val="0"/>
              <w:spacing w:before="0" w:after="283"/>
              <w:jc w:val="left"/>
              <w:rPr/>
            </w:pPr>
            <w:r>
              <w:rPr/>
              <w:t xml:space="preserve">157 </w:t>
            </w:r>
          </w:p>
        </w:tc>
        <w:tc>
          <w:tcPr>
            <w:tcW w:w="2077" w:type="dxa"/>
            <w:tcBorders/>
            <w:vAlign w:val="center"/>
          </w:tcPr>
          <w:p>
            <w:pPr>
              <w:pStyle w:val="TableContents"/>
              <w:bidi w:val="0"/>
              <w:spacing w:before="0" w:after="283"/>
              <w:jc w:val="left"/>
              <w:rPr/>
            </w:pPr>
            <w:r>
              <w:rPr/>
              <w:t xml:space="preserve">Turkmenistan </w:t>
            </w:r>
          </w:p>
        </w:tc>
        <w:tc>
          <w:tcPr>
            <w:tcW w:w="5424" w:type="dxa"/>
            <w:tcBorders/>
            <w:vAlign w:val="center"/>
          </w:tcPr>
          <w:p>
            <w:pPr>
              <w:pStyle w:val="TableContents"/>
              <w:bidi w:val="0"/>
              <w:spacing w:before="0" w:after="283"/>
              <w:jc w:val="left"/>
              <w:rPr/>
            </w:pPr>
            <w:r>
              <w:rPr/>
              <w:t xml:space="preserve">Kazakstanin raja Kaspianmeren rannalla, Balkanin maakunta. </w:t>
            </w:r>
          </w:p>
        </w:tc>
        <w:tc>
          <w:tcPr>
            <w:tcW w:w="1996" w:type="dxa"/>
            <w:tcBorders/>
            <w:vAlign w:val="center"/>
          </w:tcPr>
          <w:p>
            <w:pPr>
              <w:pStyle w:val="TableContents"/>
              <w:bidi w:val="0"/>
              <w:spacing w:before="0" w:after="283"/>
              <w:jc w:val="left"/>
              <w:rPr/>
            </w:pPr>
            <w:r>
              <w:rPr/>
              <w:t xml:space="preserve">52 ° 25'E </w:t>
            </w:r>
          </w:p>
        </w:tc>
      </w:tr>
      <w:tr>
        <w:trPr/>
        <w:tc>
          <w:tcPr>
            <w:tcW w:w="708" w:type="dxa"/>
            <w:tcBorders/>
            <w:vAlign w:val="center"/>
          </w:tcPr>
          <w:p>
            <w:pPr>
              <w:pStyle w:val="TableContents"/>
              <w:bidi w:val="0"/>
              <w:spacing w:before="0" w:after="283"/>
              <w:jc w:val="left"/>
              <w:rPr/>
            </w:pPr>
            <w:r>
              <w:rPr/>
              <w:t xml:space="preserve">158 </w:t>
            </w:r>
          </w:p>
        </w:tc>
        <w:tc>
          <w:tcPr>
            <w:tcW w:w="2077" w:type="dxa"/>
            <w:tcBorders/>
            <w:vAlign w:val="center"/>
          </w:tcPr>
          <w:p>
            <w:pPr>
              <w:pStyle w:val="TableContents"/>
              <w:bidi w:val="0"/>
              <w:spacing w:before="0" w:after="283"/>
              <w:jc w:val="left"/>
              <w:rPr/>
            </w:pPr>
            <w:r>
              <w:rPr/>
              <w:t xml:space="preserve">Uzbekistan </w:t>
            </w:r>
          </w:p>
        </w:tc>
        <w:tc>
          <w:tcPr>
            <w:tcW w:w="5424" w:type="dxa"/>
            <w:tcBorders/>
            <w:vAlign w:val="center"/>
          </w:tcPr>
          <w:p>
            <w:pPr>
              <w:pStyle w:val="TableContents"/>
              <w:bidi w:val="0"/>
              <w:spacing w:before="0" w:after="283"/>
              <w:jc w:val="left"/>
              <w:rPr/>
            </w:pPr>
            <w:r>
              <w:rPr/>
              <w:t xml:space="preserve">Kazakstanin raja, Karakalpakstanin autonominen tasavalta. </w:t>
            </w:r>
          </w:p>
        </w:tc>
        <w:tc>
          <w:tcPr>
            <w:tcW w:w="1996" w:type="dxa"/>
            <w:tcBorders/>
            <w:vAlign w:val="center"/>
          </w:tcPr>
          <w:p>
            <w:pPr>
              <w:pStyle w:val="TableContents"/>
              <w:bidi w:val="0"/>
              <w:spacing w:before="0" w:after="283"/>
              <w:jc w:val="left"/>
              <w:rPr/>
            </w:pPr>
            <w:r>
              <w:rPr/>
              <w:t xml:space="preserve">56 ° 00'E </w:t>
            </w:r>
          </w:p>
        </w:tc>
      </w:tr>
      <w:tr>
        <w:trPr/>
        <w:tc>
          <w:tcPr>
            <w:tcW w:w="708" w:type="dxa"/>
            <w:tcBorders/>
            <w:vAlign w:val="center"/>
          </w:tcPr>
          <w:p>
            <w:pPr>
              <w:pStyle w:val="TableContents"/>
              <w:bidi w:val="0"/>
              <w:spacing w:before="0" w:after="283"/>
              <w:jc w:val="left"/>
              <w:rPr/>
            </w:pPr>
            <w:r>
              <w:rPr/>
              <w:t xml:space="preserve">159 </w:t>
            </w:r>
          </w:p>
        </w:tc>
        <w:tc>
          <w:tcPr>
            <w:tcW w:w="2077" w:type="dxa"/>
            <w:tcBorders/>
            <w:vAlign w:val="center"/>
          </w:tcPr>
          <w:p>
            <w:pPr>
              <w:pStyle w:val="TableContents"/>
              <w:bidi w:val="0"/>
              <w:spacing w:before="0" w:after="283"/>
              <w:jc w:val="left"/>
              <w:rPr/>
            </w:pPr>
            <w:r>
              <w:rPr/>
              <w:t xml:space="preserve">Mauritius </w:t>
            </w:r>
          </w:p>
        </w:tc>
        <w:tc>
          <w:tcPr>
            <w:tcW w:w="5424" w:type="dxa"/>
            <w:tcBorders/>
            <w:vAlign w:val="center"/>
          </w:tcPr>
          <w:p>
            <w:pPr>
              <w:pStyle w:val="TableContents"/>
              <w:bidi w:val="0"/>
              <w:spacing w:before="0" w:after="283"/>
              <w:jc w:val="left"/>
              <w:rPr/>
            </w:pPr>
            <w:r>
              <w:rPr/>
              <w:t xml:space="preserve">Agalégan saarten pohjoissaari </w:t>
            </w:r>
          </w:p>
        </w:tc>
        <w:tc>
          <w:tcPr>
            <w:tcW w:w="1996" w:type="dxa"/>
            <w:tcBorders/>
            <w:vAlign w:val="center"/>
          </w:tcPr>
          <w:p>
            <w:pPr>
              <w:pStyle w:val="TableContents"/>
              <w:bidi w:val="0"/>
              <w:spacing w:before="0" w:after="283"/>
              <w:jc w:val="left"/>
              <w:rPr/>
            </w:pPr>
            <w:r>
              <w:rPr/>
              <w:t xml:space="preserve">56 ° 35'E </w:t>
            </w:r>
          </w:p>
        </w:tc>
      </w:tr>
      <w:tr>
        <w:trPr/>
        <w:tc>
          <w:tcPr>
            <w:tcW w:w="708" w:type="dxa"/>
            <w:tcBorders/>
            <w:vAlign w:val="center"/>
          </w:tcPr>
          <w:p>
            <w:pPr>
              <w:pStyle w:val="TableContents"/>
              <w:bidi w:val="0"/>
              <w:spacing w:before="0" w:after="283"/>
              <w:jc w:val="left"/>
              <w:rPr/>
            </w:pPr>
            <w:r>
              <w:rPr/>
              <w:t xml:space="preserve">160 </w:t>
            </w:r>
          </w:p>
        </w:tc>
        <w:tc>
          <w:tcPr>
            <w:tcW w:w="2077" w:type="dxa"/>
            <w:tcBorders/>
            <w:vAlign w:val="center"/>
          </w:tcPr>
          <w:p>
            <w:pPr>
              <w:pStyle w:val="TableContents"/>
              <w:bidi w:val="0"/>
              <w:spacing w:before="0" w:after="283"/>
              <w:jc w:val="left"/>
              <w:rPr/>
            </w:pPr>
            <w:r>
              <w:rPr/>
              <w:t xml:space="preserve">Afganistan </w:t>
            </w:r>
          </w:p>
        </w:tc>
        <w:tc>
          <w:tcPr>
            <w:tcW w:w="5424" w:type="dxa"/>
            <w:tcBorders/>
            <w:vAlign w:val="center"/>
          </w:tcPr>
          <w:p>
            <w:pPr>
              <w:pStyle w:val="TableContents"/>
              <w:bidi w:val="0"/>
              <w:spacing w:before="0" w:after="283"/>
              <w:jc w:val="left"/>
              <w:rPr/>
            </w:pPr>
            <w:r>
              <w:rPr/>
              <w:t xml:space="preserve">Iranin raja, Herat </w:t>
            </w:r>
          </w:p>
        </w:tc>
        <w:tc>
          <w:tcPr>
            <w:tcW w:w="1996" w:type="dxa"/>
            <w:tcBorders/>
            <w:vAlign w:val="center"/>
          </w:tcPr>
          <w:p>
            <w:pPr>
              <w:pStyle w:val="TableContents"/>
              <w:bidi w:val="0"/>
              <w:spacing w:before="0" w:after="283"/>
              <w:jc w:val="left"/>
              <w:rPr/>
            </w:pPr>
            <w:r>
              <w:rPr/>
              <w:t xml:space="preserve">60 ° 30'E </w:t>
            </w:r>
          </w:p>
        </w:tc>
      </w:tr>
      <w:tr>
        <w:trPr/>
        <w:tc>
          <w:tcPr>
            <w:tcW w:w="708" w:type="dxa"/>
            <w:tcBorders/>
            <w:vAlign w:val="center"/>
          </w:tcPr>
          <w:p>
            <w:pPr>
              <w:pStyle w:val="TableContents"/>
              <w:bidi w:val="0"/>
              <w:spacing w:before="0" w:after="283"/>
              <w:jc w:val="left"/>
              <w:rPr/>
            </w:pPr>
            <w:r>
              <w:rPr/>
              <w:t xml:space="preserve">161 </w:t>
            </w:r>
          </w:p>
        </w:tc>
        <w:tc>
          <w:tcPr>
            <w:tcW w:w="2077" w:type="dxa"/>
            <w:tcBorders/>
            <w:vAlign w:val="center"/>
          </w:tcPr>
          <w:p>
            <w:pPr>
              <w:pStyle w:val="TableContents"/>
              <w:bidi w:val="0"/>
              <w:spacing w:before="0" w:after="283"/>
              <w:jc w:val="left"/>
              <w:rPr/>
            </w:pPr>
            <w:r>
              <w:rPr/>
              <w:t xml:space="preserve">Pakistan </w:t>
            </w:r>
          </w:p>
        </w:tc>
        <w:tc>
          <w:tcPr>
            <w:tcW w:w="5424" w:type="dxa"/>
            <w:tcBorders/>
            <w:vAlign w:val="center"/>
          </w:tcPr>
          <w:p>
            <w:pPr>
              <w:pStyle w:val="TableContents"/>
              <w:bidi w:val="0"/>
              <w:spacing w:before="0" w:after="283"/>
              <w:jc w:val="left"/>
              <w:rPr/>
            </w:pPr>
            <w:r>
              <w:rPr/>
              <w:t xml:space="preserve">Iranin ja Afganistanin raja, Balochistanin maakunta. </w:t>
            </w:r>
          </w:p>
        </w:tc>
        <w:tc>
          <w:tcPr>
            <w:tcW w:w="1996" w:type="dxa"/>
            <w:tcBorders/>
            <w:vAlign w:val="center"/>
          </w:tcPr>
          <w:p>
            <w:pPr>
              <w:pStyle w:val="TableContents"/>
              <w:bidi w:val="0"/>
              <w:spacing w:before="0" w:after="283"/>
              <w:jc w:val="left"/>
              <w:rPr/>
            </w:pPr>
            <w:r>
              <w:rPr/>
              <w:t xml:space="preserve">61 ° 00'E </w:t>
            </w:r>
          </w:p>
        </w:tc>
      </w:tr>
      <w:tr>
        <w:trPr/>
        <w:tc>
          <w:tcPr>
            <w:tcW w:w="708" w:type="dxa"/>
            <w:tcBorders/>
            <w:vAlign w:val="center"/>
          </w:tcPr>
          <w:p>
            <w:pPr>
              <w:pStyle w:val="TableContents"/>
              <w:bidi w:val="0"/>
              <w:spacing w:before="0" w:after="283"/>
              <w:jc w:val="left"/>
              <w:rPr/>
            </w:pPr>
            <w:r>
              <w:rPr/>
              <w:t xml:space="preserve">162 </w:t>
            </w:r>
          </w:p>
        </w:tc>
        <w:tc>
          <w:tcPr>
            <w:tcW w:w="2077" w:type="dxa"/>
            <w:tcBorders/>
            <w:vAlign w:val="center"/>
          </w:tcPr>
          <w:p>
            <w:pPr>
              <w:pStyle w:val="TableContents"/>
              <w:bidi w:val="0"/>
              <w:spacing w:before="0" w:after="283"/>
              <w:jc w:val="left"/>
              <w:rPr/>
            </w:pPr>
            <w:r>
              <w:rPr/>
              <w:t xml:space="preserve">Tadžikistan </w:t>
            </w:r>
          </w:p>
        </w:tc>
        <w:tc>
          <w:tcPr>
            <w:tcW w:w="5424" w:type="dxa"/>
            <w:tcBorders/>
            <w:vAlign w:val="center"/>
          </w:tcPr>
          <w:p>
            <w:pPr>
              <w:pStyle w:val="TableContents"/>
              <w:bidi w:val="0"/>
              <w:spacing w:before="0" w:after="283"/>
              <w:jc w:val="left"/>
              <w:rPr/>
            </w:pPr>
            <w:r>
              <w:rPr/>
              <w:t xml:space="preserve">Uzbekistanin raja, Sughdin maakunta. </w:t>
            </w:r>
          </w:p>
        </w:tc>
        <w:tc>
          <w:tcPr>
            <w:tcW w:w="1996" w:type="dxa"/>
            <w:tcBorders/>
            <w:vAlign w:val="center"/>
          </w:tcPr>
          <w:p>
            <w:pPr>
              <w:pStyle w:val="TableContents"/>
              <w:bidi w:val="0"/>
              <w:spacing w:before="0" w:after="283"/>
              <w:jc w:val="left"/>
              <w:rPr/>
            </w:pPr>
            <w:r>
              <w:rPr/>
              <w:t xml:space="preserve">67 ° 25'E </w:t>
            </w:r>
          </w:p>
        </w:tc>
      </w:tr>
      <w:tr>
        <w:trPr/>
        <w:tc>
          <w:tcPr>
            <w:tcW w:w="708" w:type="dxa"/>
            <w:tcBorders/>
            <w:vAlign w:val="center"/>
          </w:tcPr>
          <w:p>
            <w:pPr>
              <w:pStyle w:val="TableContents"/>
              <w:bidi w:val="0"/>
              <w:spacing w:before="0" w:after="283"/>
              <w:jc w:val="left"/>
              <w:rPr/>
            </w:pPr>
            <w:r>
              <w:rPr/>
              <w:t xml:space="preserve">163 </w:t>
            </w:r>
          </w:p>
        </w:tc>
        <w:tc>
          <w:tcPr>
            <w:tcW w:w="2077" w:type="dxa"/>
            <w:tcBorders/>
            <w:vAlign w:val="center"/>
          </w:tcPr>
          <w:p>
            <w:pPr>
              <w:pStyle w:val="TableContents"/>
              <w:bidi w:val="0"/>
              <w:spacing w:before="0" w:after="283"/>
              <w:jc w:val="left"/>
              <w:rPr/>
            </w:pPr>
            <w:r>
              <w:rPr/>
              <w:t xml:space="preserve">Intia </w:t>
            </w:r>
          </w:p>
        </w:tc>
        <w:tc>
          <w:tcPr>
            <w:tcW w:w="5424" w:type="dxa"/>
            <w:tcBorders/>
            <w:vAlign w:val="center"/>
          </w:tcPr>
          <w:p>
            <w:pPr>
              <w:pStyle w:val="TableContents"/>
              <w:bidi w:val="0"/>
              <w:spacing w:before="0" w:after="283"/>
              <w:jc w:val="left"/>
              <w:rPr/>
            </w:pPr>
            <w:r>
              <w:rPr/>
              <w:t xml:space="preserve">Sir Creek Guhar Motin länsipuolella, Gujarat </w:t>
            </w:r>
          </w:p>
        </w:tc>
        <w:tc>
          <w:tcPr>
            <w:tcW w:w="1996" w:type="dxa"/>
            <w:tcBorders/>
            <w:vAlign w:val="center"/>
          </w:tcPr>
          <w:p>
            <w:pPr>
              <w:pStyle w:val="TableContents"/>
              <w:bidi w:val="0"/>
              <w:spacing w:before="0" w:after="283"/>
              <w:jc w:val="left"/>
              <w:rPr/>
            </w:pPr>
            <w:r>
              <w:rPr/>
              <w:t xml:space="preserve">68 ° 03'E </w:t>
            </w:r>
          </w:p>
        </w:tc>
      </w:tr>
      <w:tr>
        <w:trPr/>
        <w:tc>
          <w:tcPr>
            <w:tcW w:w="708" w:type="dxa"/>
            <w:tcBorders/>
            <w:vAlign w:val="center"/>
          </w:tcPr>
          <w:p>
            <w:pPr>
              <w:pStyle w:val="TableContents"/>
              <w:bidi w:val="0"/>
              <w:spacing w:before="0" w:after="283"/>
              <w:jc w:val="left"/>
              <w:rPr/>
            </w:pPr>
            <w:r>
              <w:rPr/>
              <w:t xml:space="preserve">164 </w:t>
            </w:r>
          </w:p>
        </w:tc>
        <w:tc>
          <w:tcPr>
            <w:tcW w:w="2077" w:type="dxa"/>
            <w:tcBorders/>
            <w:vAlign w:val="center"/>
          </w:tcPr>
          <w:p>
            <w:pPr>
              <w:pStyle w:val="TableContents"/>
              <w:bidi w:val="0"/>
              <w:spacing w:before="0" w:after="283"/>
              <w:jc w:val="left"/>
              <w:rPr/>
            </w:pPr>
            <w:r>
              <w:rPr/>
              <w:t xml:space="preserve">Kirgisia </w:t>
            </w:r>
          </w:p>
        </w:tc>
        <w:tc>
          <w:tcPr>
            <w:tcW w:w="5424" w:type="dxa"/>
            <w:tcBorders/>
            <w:vAlign w:val="center"/>
          </w:tcPr>
          <w:p>
            <w:pPr>
              <w:pStyle w:val="TableContents"/>
              <w:bidi w:val="0"/>
              <w:spacing w:before="0" w:after="283"/>
              <w:jc w:val="left"/>
              <w:rPr/>
            </w:pPr>
            <w:r>
              <w:rPr/>
              <w:t xml:space="preserve">Tadžikistanin raja, Batkenin maakunta. </w:t>
            </w:r>
          </w:p>
        </w:tc>
        <w:tc>
          <w:tcPr>
            <w:tcW w:w="1996" w:type="dxa"/>
            <w:tcBorders/>
            <w:vAlign w:val="center"/>
          </w:tcPr>
          <w:p>
            <w:pPr>
              <w:pStyle w:val="TableContents"/>
              <w:bidi w:val="0"/>
              <w:spacing w:before="0" w:after="283"/>
              <w:jc w:val="left"/>
              <w:rPr/>
            </w:pPr>
            <w:r>
              <w:rPr/>
              <w:t xml:space="preserve">69 ° 20'E </w:t>
            </w:r>
          </w:p>
        </w:tc>
      </w:tr>
      <w:tr>
        <w:trPr/>
        <w:tc>
          <w:tcPr>
            <w:tcW w:w="708" w:type="dxa"/>
            <w:tcBorders/>
            <w:vAlign w:val="center"/>
          </w:tcPr>
          <w:p>
            <w:pPr>
              <w:pStyle w:val="TableContents"/>
              <w:bidi w:val="0"/>
              <w:spacing w:before="0" w:after="283"/>
              <w:jc w:val="left"/>
              <w:rPr/>
            </w:pPr>
            <w:r>
              <w:rPr/>
              <w:t xml:space="preserve">165 </w:t>
            </w:r>
          </w:p>
        </w:tc>
        <w:tc>
          <w:tcPr>
            <w:tcW w:w="2077" w:type="dxa"/>
            <w:tcBorders/>
            <w:vAlign w:val="center"/>
          </w:tcPr>
          <w:p>
            <w:pPr>
              <w:pStyle w:val="TableContents"/>
              <w:bidi w:val="0"/>
              <w:spacing w:before="0" w:after="283"/>
              <w:jc w:val="left"/>
              <w:rPr/>
            </w:pPr>
            <w:r>
              <w:rPr/>
              <w:t xml:space="preserve">Australia </w:t>
            </w:r>
          </w:p>
        </w:tc>
        <w:tc>
          <w:tcPr>
            <w:tcW w:w="5424" w:type="dxa"/>
            <w:tcBorders/>
            <w:vAlign w:val="center"/>
          </w:tcPr>
          <w:p>
            <w:pPr>
              <w:pStyle w:val="TableContents"/>
              <w:bidi w:val="0"/>
              <w:spacing w:before="0" w:after="283"/>
              <w:jc w:val="left"/>
              <w:rPr/>
            </w:pPr>
            <w:r>
              <w:rPr/>
              <w:t xml:space="preserve">McDonald-saaret, Heard-saari ja McDonald-saarten jyrkkä kohta (mantereella). </w:t>
            </w:r>
          </w:p>
        </w:tc>
        <w:tc>
          <w:tcPr>
            <w:tcW w:w="1996" w:type="dxa"/>
            <w:tcBorders/>
            <w:vAlign w:val="center"/>
          </w:tcPr>
          <w:p>
            <w:pPr>
              <w:pStyle w:val="TableContents"/>
              <w:bidi w:val="0"/>
              <w:spacing w:before="0" w:after="283"/>
              <w:jc w:val="left"/>
              <w:rPr/>
            </w:pPr>
            <w:r>
              <w:rPr/>
              <w:t xml:space="preserve">72 ° 35'E 113 ° 09'E </w:t>
            </w:r>
          </w:p>
        </w:tc>
      </w:tr>
      <w:tr>
        <w:trPr/>
        <w:tc>
          <w:tcPr>
            <w:tcW w:w="708" w:type="dxa"/>
            <w:tcBorders/>
            <w:vAlign w:val="center"/>
          </w:tcPr>
          <w:p>
            <w:pPr>
              <w:pStyle w:val="TableContents"/>
              <w:bidi w:val="0"/>
              <w:spacing w:before="0" w:after="283"/>
              <w:jc w:val="left"/>
              <w:rPr/>
            </w:pPr>
            <w:r>
              <w:rPr/>
              <w:t xml:space="preserve">166 </w:t>
            </w:r>
          </w:p>
        </w:tc>
        <w:tc>
          <w:tcPr>
            <w:tcW w:w="2077" w:type="dxa"/>
            <w:tcBorders/>
            <w:vAlign w:val="center"/>
          </w:tcPr>
          <w:p>
            <w:pPr>
              <w:pStyle w:val="TableContents"/>
              <w:bidi w:val="0"/>
              <w:spacing w:before="0" w:after="283"/>
              <w:jc w:val="left"/>
              <w:rPr/>
            </w:pPr>
            <w:r>
              <w:rPr/>
              <w:t xml:space="preserve">Malediivit </w:t>
            </w:r>
          </w:p>
        </w:tc>
        <w:tc>
          <w:tcPr>
            <w:tcW w:w="5424" w:type="dxa"/>
            <w:tcBorders/>
            <w:vAlign w:val="center"/>
          </w:tcPr>
          <w:p>
            <w:pPr>
              <w:pStyle w:val="TableContents"/>
              <w:bidi w:val="0"/>
              <w:spacing w:before="0" w:after="283"/>
              <w:jc w:val="left"/>
              <w:rPr/>
            </w:pPr>
            <w:r>
              <w:rPr/>
              <w:t xml:space="preserve">Makunudhoo (Haa Dhaalu Atoll) </w:t>
            </w:r>
          </w:p>
        </w:tc>
        <w:tc>
          <w:tcPr>
            <w:tcW w:w="1996" w:type="dxa"/>
            <w:tcBorders/>
            <w:vAlign w:val="center"/>
          </w:tcPr>
          <w:p>
            <w:pPr>
              <w:pStyle w:val="TableContents"/>
              <w:bidi w:val="0"/>
              <w:spacing w:before="0" w:after="283"/>
              <w:jc w:val="left"/>
              <w:rPr/>
            </w:pPr>
            <w:r>
              <w:rPr/>
              <w:t xml:space="preserve">72 ° 42'E </w:t>
            </w:r>
          </w:p>
        </w:tc>
      </w:tr>
      <w:tr>
        <w:trPr/>
        <w:tc>
          <w:tcPr>
            <w:tcW w:w="708" w:type="dxa"/>
            <w:tcBorders/>
            <w:vAlign w:val="center"/>
          </w:tcPr>
          <w:p>
            <w:pPr>
              <w:pStyle w:val="TableContents"/>
              <w:bidi w:val="0"/>
              <w:spacing w:before="0" w:after="283"/>
              <w:jc w:val="left"/>
              <w:rPr/>
            </w:pPr>
            <w:r>
              <w:rPr/>
              <w:t xml:space="preserve">167 </w:t>
            </w:r>
          </w:p>
        </w:tc>
        <w:tc>
          <w:tcPr>
            <w:tcW w:w="2077" w:type="dxa"/>
            <w:tcBorders/>
            <w:vAlign w:val="center"/>
          </w:tcPr>
          <w:p>
            <w:pPr>
              <w:pStyle w:val="TableContents"/>
              <w:bidi w:val="0"/>
              <w:spacing w:before="0" w:after="283"/>
              <w:jc w:val="left"/>
              <w:rPr/>
            </w:pPr>
            <w:r>
              <w:rPr/>
              <w:t xml:space="preserve">Kiina </w:t>
            </w:r>
          </w:p>
        </w:tc>
        <w:tc>
          <w:tcPr>
            <w:tcW w:w="5424" w:type="dxa"/>
            <w:tcBorders/>
            <w:vAlign w:val="center"/>
          </w:tcPr>
          <w:p>
            <w:pPr>
              <w:pStyle w:val="TableContents"/>
              <w:bidi w:val="0"/>
              <w:spacing w:before="0" w:after="283"/>
              <w:jc w:val="left"/>
              <w:rPr/>
            </w:pPr>
            <w:r>
              <w:rPr/>
              <w:t xml:space="preserve">Enintään sata kilometriä Wuqian lounaispuolella, Xinjiangissa. </w:t>
            </w:r>
          </w:p>
        </w:tc>
        <w:tc>
          <w:tcPr>
            <w:tcW w:w="1996" w:type="dxa"/>
            <w:tcBorders/>
            <w:vAlign w:val="center"/>
          </w:tcPr>
          <w:p>
            <w:pPr>
              <w:pStyle w:val="TableContents"/>
              <w:bidi w:val="0"/>
              <w:spacing w:before="0" w:after="283"/>
              <w:jc w:val="left"/>
              <w:rPr/>
            </w:pPr>
            <w:r>
              <w:rPr/>
              <w:t xml:space="preserve">73 ° 33'29 ``E </w:t>
            </w:r>
          </w:p>
        </w:tc>
      </w:tr>
      <w:tr>
        <w:trPr/>
        <w:tc>
          <w:tcPr>
            <w:tcW w:w="708" w:type="dxa"/>
            <w:tcBorders/>
            <w:vAlign w:val="center"/>
          </w:tcPr>
          <w:p>
            <w:pPr>
              <w:pStyle w:val="TableContents"/>
              <w:bidi w:val="0"/>
              <w:spacing w:before="0" w:after="283"/>
              <w:jc w:val="left"/>
              <w:rPr/>
            </w:pPr>
            <w:r>
              <w:rPr/>
              <w:t xml:space="preserve">168 </w:t>
            </w:r>
          </w:p>
        </w:tc>
        <w:tc>
          <w:tcPr>
            <w:tcW w:w="2077" w:type="dxa"/>
            <w:tcBorders/>
            <w:vAlign w:val="center"/>
          </w:tcPr>
          <w:p>
            <w:pPr>
              <w:pStyle w:val="TableContents"/>
              <w:bidi w:val="0"/>
              <w:spacing w:before="0" w:after="283"/>
              <w:jc w:val="left"/>
              <w:rPr/>
            </w:pPr>
            <w:r>
              <w:rPr/>
              <w:t xml:space="preserve">Sri Lanka </w:t>
            </w:r>
          </w:p>
        </w:tc>
        <w:tc>
          <w:tcPr>
            <w:tcW w:w="5424" w:type="dxa"/>
            <w:tcBorders/>
            <w:vAlign w:val="center"/>
          </w:tcPr>
          <w:p>
            <w:pPr>
              <w:pStyle w:val="TableContents"/>
              <w:bidi w:val="0"/>
              <w:spacing w:before="0" w:after="283"/>
              <w:jc w:val="left"/>
              <w:rPr/>
            </w:pPr>
            <w:r>
              <w:rPr/>
              <w:t xml:space="preserve">Kachchatheevun saari, pohjoinen maakunta </w:t>
            </w:r>
          </w:p>
        </w:tc>
        <w:tc>
          <w:tcPr>
            <w:tcW w:w="1996" w:type="dxa"/>
            <w:tcBorders/>
            <w:vAlign w:val="center"/>
          </w:tcPr>
          <w:p>
            <w:pPr>
              <w:pStyle w:val="TableContents"/>
              <w:bidi w:val="0"/>
              <w:spacing w:before="0" w:after="283"/>
              <w:jc w:val="left"/>
              <w:rPr/>
            </w:pPr>
            <w:r>
              <w:rPr/>
              <w:t xml:space="preserve">79 ° 31'E </w:t>
            </w:r>
          </w:p>
        </w:tc>
      </w:tr>
      <w:tr>
        <w:trPr/>
        <w:tc>
          <w:tcPr>
            <w:tcW w:w="708" w:type="dxa"/>
            <w:tcBorders/>
            <w:vAlign w:val="center"/>
          </w:tcPr>
          <w:p>
            <w:pPr>
              <w:pStyle w:val="TableContents"/>
              <w:bidi w:val="0"/>
              <w:spacing w:before="0" w:after="283"/>
              <w:jc w:val="left"/>
              <w:rPr/>
            </w:pPr>
            <w:r>
              <w:rPr/>
              <w:t xml:space="preserve">169 </w:t>
            </w:r>
          </w:p>
        </w:tc>
        <w:tc>
          <w:tcPr>
            <w:tcW w:w="2077" w:type="dxa"/>
            <w:tcBorders/>
            <w:vAlign w:val="center"/>
          </w:tcPr>
          <w:p>
            <w:pPr>
              <w:pStyle w:val="TableContents"/>
              <w:bidi w:val="0"/>
              <w:spacing w:before="0" w:after="283"/>
              <w:jc w:val="left"/>
              <w:rPr/>
            </w:pPr>
            <w:r>
              <w:rPr/>
              <w:t xml:space="preserve">Nepal </w:t>
            </w:r>
          </w:p>
        </w:tc>
        <w:tc>
          <w:tcPr>
            <w:tcW w:w="5424" w:type="dxa"/>
            <w:tcBorders/>
            <w:vAlign w:val="center"/>
          </w:tcPr>
          <w:p>
            <w:pPr>
              <w:pStyle w:val="TableContents"/>
              <w:bidi w:val="0"/>
              <w:spacing w:before="0" w:after="283"/>
              <w:jc w:val="left"/>
              <w:rPr/>
            </w:pPr>
            <w:r>
              <w:rPr/>
              <w:t xml:space="preserve">Intian raja, Mahakalin vyöhyke </w:t>
            </w:r>
          </w:p>
        </w:tc>
        <w:tc>
          <w:tcPr>
            <w:tcW w:w="1996" w:type="dxa"/>
            <w:tcBorders/>
            <w:vAlign w:val="center"/>
          </w:tcPr>
          <w:p>
            <w:pPr>
              <w:pStyle w:val="TableContents"/>
              <w:bidi w:val="0"/>
              <w:spacing w:before="0" w:after="283"/>
              <w:jc w:val="left"/>
              <w:rPr/>
            </w:pPr>
            <w:r>
              <w:rPr/>
              <w:t xml:space="preserve">80 ° 03'E </w:t>
            </w:r>
          </w:p>
        </w:tc>
      </w:tr>
      <w:tr>
        <w:trPr/>
        <w:tc>
          <w:tcPr>
            <w:tcW w:w="708" w:type="dxa"/>
            <w:tcBorders/>
            <w:vAlign w:val="center"/>
          </w:tcPr>
          <w:p>
            <w:pPr>
              <w:pStyle w:val="TableContents"/>
              <w:bidi w:val="0"/>
              <w:spacing w:before="0" w:after="283"/>
              <w:jc w:val="left"/>
              <w:rPr/>
            </w:pPr>
            <w:r>
              <w:rPr/>
              <w:t xml:space="preserve">170 </w:t>
            </w:r>
          </w:p>
        </w:tc>
        <w:tc>
          <w:tcPr>
            <w:tcW w:w="2077" w:type="dxa"/>
            <w:tcBorders/>
            <w:vAlign w:val="center"/>
          </w:tcPr>
          <w:p>
            <w:pPr>
              <w:pStyle w:val="TableContents"/>
              <w:bidi w:val="0"/>
              <w:spacing w:before="0" w:after="283"/>
              <w:jc w:val="left"/>
              <w:rPr/>
            </w:pPr>
            <w:r>
              <w:rPr/>
              <w:t xml:space="preserve">Mongolia </w:t>
            </w:r>
          </w:p>
        </w:tc>
        <w:tc>
          <w:tcPr>
            <w:tcW w:w="5424" w:type="dxa"/>
            <w:tcBorders/>
            <w:vAlign w:val="center"/>
          </w:tcPr>
          <w:p>
            <w:pPr>
              <w:pStyle w:val="TableContents"/>
              <w:bidi w:val="0"/>
              <w:spacing w:before="0" w:after="283"/>
              <w:jc w:val="left"/>
              <w:rPr/>
            </w:pPr>
            <w:r>
              <w:rPr/>
              <w:t xml:space="preserve">Venäjän ja Kiinan raja, Bayan-Ölgiin maakunta. </w:t>
            </w:r>
          </w:p>
        </w:tc>
        <w:tc>
          <w:tcPr>
            <w:tcW w:w="1996" w:type="dxa"/>
            <w:tcBorders/>
            <w:vAlign w:val="center"/>
          </w:tcPr>
          <w:p>
            <w:pPr>
              <w:pStyle w:val="TableContents"/>
              <w:bidi w:val="0"/>
              <w:spacing w:before="0" w:after="283"/>
              <w:jc w:val="left"/>
              <w:rPr/>
            </w:pPr>
            <w:r>
              <w:rPr/>
              <w:t xml:space="preserve">88 ° 00'E </w:t>
            </w:r>
          </w:p>
        </w:tc>
      </w:tr>
      <w:tr>
        <w:trPr/>
        <w:tc>
          <w:tcPr>
            <w:tcW w:w="708" w:type="dxa"/>
            <w:tcBorders/>
            <w:vAlign w:val="center"/>
          </w:tcPr>
          <w:p>
            <w:pPr>
              <w:pStyle w:val="TableContents"/>
              <w:bidi w:val="0"/>
              <w:spacing w:before="0" w:after="283"/>
              <w:jc w:val="left"/>
              <w:rPr/>
            </w:pPr>
            <w:r>
              <w:rPr/>
              <w:t xml:space="preserve">171 </w:t>
            </w:r>
          </w:p>
        </w:tc>
        <w:tc>
          <w:tcPr>
            <w:tcW w:w="2077" w:type="dxa"/>
            <w:tcBorders/>
            <w:vAlign w:val="center"/>
          </w:tcPr>
          <w:p>
            <w:pPr>
              <w:pStyle w:val="TableContents"/>
              <w:bidi w:val="0"/>
              <w:spacing w:before="0" w:after="283"/>
              <w:jc w:val="left"/>
              <w:rPr/>
            </w:pPr>
            <w:r>
              <w:rPr/>
              <w:t xml:space="preserve">Bangladesh </w:t>
            </w:r>
          </w:p>
        </w:tc>
        <w:tc>
          <w:tcPr>
            <w:tcW w:w="5424" w:type="dxa"/>
            <w:tcBorders/>
            <w:vAlign w:val="center"/>
          </w:tcPr>
          <w:p>
            <w:pPr>
              <w:pStyle w:val="TableContents"/>
              <w:bidi w:val="0"/>
              <w:spacing w:before="0" w:after="283"/>
              <w:jc w:val="left"/>
              <w:rPr/>
            </w:pPr>
            <w:r>
              <w:rPr/>
              <w:t xml:space="preserve">Rajshahin alue, Intian raja </w:t>
            </w:r>
          </w:p>
        </w:tc>
        <w:tc>
          <w:tcPr>
            <w:tcW w:w="1996" w:type="dxa"/>
            <w:tcBorders/>
            <w:vAlign w:val="center"/>
          </w:tcPr>
          <w:p>
            <w:pPr>
              <w:pStyle w:val="TableContents"/>
              <w:bidi w:val="0"/>
              <w:spacing w:before="0" w:after="283"/>
              <w:jc w:val="left"/>
              <w:rPr/>
            </w:pPr>
            <w:r>
              <w:rPr/>
              <w:t xml:space="preserve">88 ° 03'E </w:t>
            </w:r>
          </w:p>
        </w:tc>
      </w:tr>
      <w:tr>
        <w:trPr/>
        <w:tc>
          <w:tcPr>
            <w:tcW w:w="708" w:type="dxa"/>
            <w:tcBorders/>
            <w:vAlign w:val="center"/>
          </w:tcPr>
          <w:p>
            <w:pPr>
              <w:pStyle w:val="TableContents"/>
              <w:bidi w:val="0"/>
              <w:spacing w:before="0" w:after="283"/>
              <w:jc w:val="left"/>
              <w:rPr/>
            </w:pPr>
            <w:r>
              <w:rPr/>
              <w:t xml:space="preserve">172 </w:t>
            </w:r>
          </w:p>
        </w:tc>
        <w:tc>
          <w:tcPr>
            <w:tcW w:w="2077" w:type="dxa"/>
            <w:tcBorders/>
            <w:vAlign w:val="center"/>
          </w:tcPr>
          <w:p>
            <w:pPr>
              <w:pStyle w:val="TableContents"/>
              <w:bidi w:val="0"/>
              <w:spacing w:before="0" w:after="283"/>
              <w:jc w:val="left"/>
              <w:rPr/>
            </w:pPr>
            <w:r>
              <w:rPr/>
              <w:t xml:space="preserve">Bhutan </w:t>
            </w:r>
          </w:p>
        </w:tc>
        <w:tc>
          <w:tcPr>
            <w:tcW w:w="5424" w:type="dxa"/>
            <w:tcBorders/>
            <w:vAlign w:val="center"/>
          </w:tcPr>
          <w:p>
            <w:pPr>
              <w:pStyle w:val="TableContents"/>
              <w:bidi w:val="0"/>
              <w:spacing w:before="0" w:after="283"/>
              <w:jc w:val="left"/>
              <w:rPr/>
            </w:pPr>
            <w:r>
              <w:rPr/>
              <w:t xml:space="preserve">Intian raja </w:t>
            </w:r>
          </w:p>
        </w:tc>
        <w:tc>
          <w:tcPr>
            <w:tcW w:w="1996" w:type="dxa"/>
            <w:tcBorders/>
            <w:vAlign w:val="center"/>
          </w:tcPr>
          <w:p>
            <w:pPr>
              <w:pStyle w:val="TableContents"/>
              <w:bidi w:val="0"/>
              <w:spacing w:before="0" w:after="283"/>
              <w:jc w:val="left"/>
              <w:rPr/>
            </w:pPr>
            <w:r>
              <w:rPr/>
              <w:t xml:space="preserve">88 ° 45'E </w:t>
            </w:r>
          </w:p>
        </w:tc>
      </w:tr>
      <w:tr>
        <w:trPr/>
        <w:tc>
          <w:tcPr>
            <w:tcW w:w="708" w:type="dxa"/>
            <w:tcBorders/>
            <w:vAlign w:val="center"/>
          </w:tcPr>
          <w:p>
            <w:pPr>
              <w:pStyle w:val="TableContents"/>
              <w:bidi w:val="0"/>
              <w:spacing w:before="0" w:after="283"/>
              <w:jc w:val="left"/>
              <w:rPr/>
            </w:pPr>
            <w:r>
              <w:rPr/>
              <w:t xml:space="preserve">173 </w:t>
            </w:r>
          </w:p>
        </w:tc>
        <w:tc>
          <w:tcPr>
            <w:tcW w:w="2077" w:type="dxa"/>
            <w:tcBorders/>
            <w:vAlign w:val="center"/>
          </w:tcPr>
          <w:p>
            <w:pPr>
              <w:pStyle w:val="TableContents"/>
              <w:bidi w:val="0"/>
              <w:spacing w:before="0" w:after="283"/>
              <w:jc w:val="left"/>
              <w:rPr/>
            </w:pPr>
            <w:r>
              <w:rPr/>
              <w:t xml:space="preserve">Myanmar </w:t>
            </w:r>
          </w:p>
        </w:tc>
        <w:tc>
          <w:tcPr>
            <w:tcW w:w="5424" w:type="dxa"/>
            <w:tcBorders/>
            <w:vAlign w:val="center"/>
          </w:tcPr>
          <w:p>
            <w:pPr>
              <w:pStyle w:val="TableContents"/>
              <w:bidi w:val="0"/>
              <w:spacing w:before="0" w:after="283"/>
              <w:jc w:val="left"/>
              <w:rPr/>
            </w:pPr>
            <w:r>
              <w:rPr/>
              <w:t xml:space="preserve">Rakhinen osavaltio, Bangladeshin raja </w:t>
            </w:r>
          </w:p>
        </w:tc>
        <w:tc>
          <w:tcPr>
            <w:tcW w:w="1996" w:type="dxa"/>
            <w:tcBorders/>
            <w:vAlign w:val="center"/>
          </w:tcPr>
          <w:p>
            <w:pPr>
              <w:pStyle w:val="TableContents"/>
              <w:bidi w:val="0"/>
              <w:spacing w:before="0" w:after="283"/>
              <w:jc w:val="left"/>
              <w:rPr/>
            </w:pPr>
            <w:r>
              <w:rPr/>
              <w:t xml:space="preserve">92 ° 15'E </w:t>
            </w:r>
          </w:p>
        </w:tc>
      </w:tr>
      <w:tr>
        <w:trPr/>
        <w:tc>
          <w:tcPr>
            <w:tcW w:w="708" w:type="dxa"/>
            <w:tcBorders/>
            <w:vAlign w:val="center"/>
          </w:tcPr>
          <w:p>
            <w:pPr>
              <w:pStyle w:val="TableContents"/>
              <w:bidi w:val="0"/>
              <w:spacing w:before="0" w:after="283"/>
              <w:jc w:val="left"/>
              <w:rPr/>
            </w:pPr>
            <w:r>
              <w:rPr/>
              <w:t xml:space="preserve">174 </w:t>
            </w:r>
          </w:p>
        </w:tc>
        <w:tc>
          <w:tcPr>
            <w:tcW w:w="2077" w:type="dxa"/>
            <w:tcBorders/>
            <w:vAlign w:val="center"/>
          </w:tcPr>
          <w:p>
            <w:pPr>
              <w:pStyle w:val="TableContents"/>
              <w:bidi w:val="0"/>
              <w:spacing w:before="0" w:after="283"/>
              <w:jc w:val="left"/>
              <w:rPr/>
            </w:pPr>
            <w:r>
              <w:rPr/>
              <w:t xml:space="preserve">Indonesia </w:t>
            </w:r>
          </w:p>
        </w:tc>
        <w:tc>
          <w:tcPr>
            <w:tcW w:w="5424" w:type="dxa"/>
            <w:tcBorders/>
            <w:vAlign w:val="center"/>
          </w:tcPr>
          <w:p>
            <w:pPr>
              <w:pStyle w:val="TableContents"/>
              <w:bidi w:val="0"/>
              <w:spacing w:before="0" w:after="283"/>
              <w:jc w:val="left"/>
              <w:rPr/>
            </w:pPr>
            <w:r>
              <w:rPr/>
              <w:t xml:space="preserve">Sabang </w:t>
            </w:r>
          </w:p>
        </w:tc>
        <w:tc>
          <w:tcPr>
            <w:tcW w:w="1996" w:type="dxa"/>
            <w:tcBorders/>
            <w:vAlign w:val="center"/>
          </w:tcPr>
          <w:p>
            <w:pPr>
              <w:pStyle w:val="TableContents"/>
              <w:bidi w:val="0"/>
              <w:spacing w:before="0" w:after="283"/>
              <w:jc w:val="left"/>
              <w:rPr/>
            </w:pPr>
            <w:r>
              <w:rPr/>
              <w:t xml:space="preserve">94 ° 45'E </w:t>
            </w:r>
          </w:p>
        </w:tc>
      </w:tr>
      <w:tr>
        <w:trPr/>
        <w:tc>
          <w:tcPr>
            <w:tcW w:w="708" w:type="dxa"/>
            <w:tcBorders/>
            <w:vAlign w:val="center"/>
          </w:tcPr>
          <w:p>
            <w:pPr>
              <w:pStyle w:val="TableContents"/>
              <w:bidi w:val="0"/>
              <w:spacing w:before="0" w:after="283"/>
              <w:jc w:val="left"/>
              <w:rPr/>
            </w:pPr>
            <w:r>
              <w:rPr/>
              <w:t xml:space="preserve">175 </w:t>
            </w:r>
          </w:p>
        </w:tc>
        <w:tc>
          <w:tcPr>
            <w:tcW w:w="2077" w:type="dxa"/>
            <w:tcBorders/>
            <w:vAlign w:val="center"/>
          </w:tcPr>
          <w:p>
            <w:pPr>
              <w:pStyle w:val="TableContents"/>
              <w:bidi w:val="0"/>
              <w:spacing w:before="0" w:after="283"/>
              <w:jc w:val="left"/>
              <w:rPr/>
            </w:pPr>
            <w:r>
              <w:rPr/>
              <w:t xml:space="preserve">Thaimaa </w:t>
            </w:r>
          </w:p>
        </w:tc>
        <w:tc>
          <w:tcPr>
            <w:tcW w:w="5424" w:type="dxa"/>
            <w:tcBorders/>
            <w:vAlign w:val="center"/>
          </w:tcPr>
          <w:p>
            <w:pPr>
              <w:pStyle w:val="TableContents"/>
              <w:bidi w:val="0"/>
              <w:spacing w:before="0" w:after="283"/>
              <w:jc w:val="left"/>
              <w:rPr/>
            </w:pPr>
            <w:r>
              <w:rPr/>
              <w:t xml:space="preserve">Burman raja, Mae Hong Sonin provinssi. </w:t>
            </w:r>
          </w:p>
        </w:tc>
        <w:tc>
          <w:tcPr>
            <w:tcW w:w="1996" w:type="dxa"/>
            <w:tcBorders/>
            <w:vAlign w:val="center"/>
          </w:tcPr>
          <w:p>
            <w:pPr>
              <w:pStyle w:val="TableContents"/>
              <w:bidi w:val="0"/>
              <w:spacing w:before="0" w:after="283"/>
              <w:jc w:val="left"/>
              <w:rPr/>
            </w:pPr>
            <w:r>
              <w:rPr/>
              <w:t xml:space="preserve">97 ° 20'E </w:t>
            </w:r>
          </w:p>
        </w:tc>
      </w:tr>
      <w:tr>
        <w:trPr/>
        <w:tc>
          <w:tcPr>
            <w:tcW w:w="708" w:type="dxa"/>
            <w:tcBorders/>
            <w:vAlign w:val="center"/>
          </w:tcPr>
          <w:p>
            <w:pPr>
              <w:pStyle w:val="TableContents"/>
              <w:bidi w:val="0"/>
              <w:spacing w:before="0" w:after="283"/>
              <w:jc w:val="left"/>
              <w:rPr/>
            </w:pPr>
            <w:r>
              <w:rPr/>
              <w:t xml:space="preserve">176 </w:t>
            </w:r>
          </w:p>
        </w:tc>
        <w:tc>
          <w:tcPr>
            <w:tcW w:w="2077" w:type="dxa"/>
            <w:tcBorders/>
            <w:vAlign w:val="center"/>
          </w:tcPr>
          <w:p>
            <w:pPr>
              <w:pStyle w:val="TableContents"/>
              <w:bidi w:val="0"/>
              <w:spacing w:before="0" w:after="283"/>
              <w:jc w:val="left"/>
              <w:rPr/>
            </w:pPr>
            <w:r>
              <w:rPr/>
              <w:t xml:space="preserve">Malesia </w:t>
            </w:r>
          </w:p>
        </w:tc>
        <w:tc>
          <w:tcPr>
            <w:tcW w:w="5424" w:type="dxa"/>
            <w:tcBorders/>
            <w:vAlign w:val="center"/>
          </w:tcPr>
          <w:p>
            <w:pPr>
              <w:pStyle w:val="TableContents"/>
              <w:bidi w:val="0"/>
              <w:spacing w:before="0" w:after="283"/>
              <w:jc w:val="left"/>
              <w:rPr/>
            </w:pPr>
            <w:r>
              <w:rPr/>
              <w:t xml:space="preserve">Langkawin saaren länsirannikko, Kedahin osavaltio </w:t>
            </w:r>
          </w:p>
        </w:tc>
        <w:tc>
          <w:tcPr>
            <w:tcW w:w="1996" w:type="dxa"/>
            <w:tcBorders/>
            <w:vAlign w:val="center"/>
          </w:tcPr>
          <w:p>
            <w:pPr>
              <w:pStyle w:val="TableContents"/>
              <w:bidi w:val="0"/>
              <w:spacing w:before="0" w:after="283"/>
              <w:jc w:val="left"/>
              <w:rPr/>
            </w:pPr>
            <w:r>
              <w:rPr/>
              <w:t xml:space="preserve">99 ° 37'E </w:t>
            </w:r>
          </w:p>
        </w:tc>
      </w:tr>
      <w:tr>
        <w:trPr/>
        <w:tc>
          <w:tcPr>
            <w:tcW w:w="708" w:type="dxa"/>
            <w:tcBorders/>
            <w:vAlign w:val="center"/>
          </w:tcPr>
          <w:p>
            <w:pPr>
              <w:pStyle w:val="TableContents"/>
              <w:bidi w:val="0"/>
              <w:spacing w:before="0" w:after="283"/>
              <w:jc w:val="left"/>
              <w:rPr/>
            </w:pPr>
            <w:r>
              <w:rPr/>
              <w:t xml:space="preserve">177 </w:t>
            </w:r>
          </w:p>
        </w:tc>
        <w:tc>
          <w:tcPr>
            <w:tcW w:w="2077" w:type="dxa"/>
            <w:tcBorders/>
            <w:vAlign w:val="center"/>
          </w:tcPr>
          <w:p>
            <w:pPr>
              <w:pStyle w:val="TableContents"/>
              <w:bidi w:val="0"/>
              <w:spacing w:before="0" w:after="283"/>
              <w:jc w:val="left"/>
              <w:rPr/>
            </w:pPr>
            <w:r>
              <w:rPr/>
              <w:t xml:space="preserve">Laos </w:t>
            </w:r>
          </w:p>
        </w:tc>
        <w:tc>
          <w:tcPr>
            <w:tcW w:w="5424" w:type="dxa"/>
            <w:tcBorders/>
            <w:vAlign w:val="center"/>
          </w:tcPr>
          <w:p>
            <w:pPr>
              <w:pStyle w:val="TableContents"/>
              <w:bidi w:val="0"/>
              <w:spacing w:before="0" w:after="283"/>
              <w:jc w:val="left"/>
              <w:rPr/>
            </w:pPr>
            <w:r>
              <w:rPr/>
              <w:t xml:space="preserve">Burman ja Thaimaan raja, Bokeon maakunta. </w:t>
            </w:r>
          </w:p>
        </w:tc>
        <w:tc>
          <w:tcPr>
            <w:tcW w:w="1996" w:type="dxa"/>
            <w:tcBorders/>
            <w:vAlign w:val="center"/>
          </w:tcPr>
          <w:p>
            <w:pPr>
              <w:pStyle w:val="TableContents"/>
              <w:bidi w:val="0"/>
              <w:spacing w:before="0" w:after="283"/>
              <w:jc w:val="left"/>
              <w:rPr/>
            </w:pPr>
            <w:r>
              <w:rPr/>
              <w:t xml:space="preserve">100 ° 08'E </w:t>
            </w:r>
          </w:p>
        </w:tc>
      </w:tr>
      <w:tr>
        <w:trPr/>
        <w:tc>
          <w:tcPr>
            <w:tcW w:w="708" w:type="dxa"/>
            <w:tcBorders/>
            <w:vAlign w:val="center"/>
          </w:tcPr>
          <w:p>
            <w:pPr>
              <w:pStyle w:val="TableContents"/>
              <w:bidi w:val="0"/>
              <w:spacing w:before="0" w:after="283"/>
              <w:jc w:val="left"/>
              <w:rPr/>
            </w:pPr>
            <w:r>
              <w:rPr/>
              <w:t xml:space="preserve">178 </w:t>
            </w:r>
          </w:p>
        </w:tc>
        <w:tc>
          <w:tcPr>
            <w:tcW w:w="2077" w:type="dxa"/>
            <w:tcBorders/>
            <w:vAlign w:val="center"/>
          </w:tcPr>
          <w:p>
            <w:pPr>
              <w:pStyle w:val="TableContents"/>
              <w:bidi w:val="0"/>
              <w:spacing w:before="0" w:after="283"/>
              <w:jc w:val="left"/>
              <w:rPr/>
            </w:pPr>
            <w:r>
              <w:rPr/>
              <w:t xml:space="preserve">Vietnam </w:t>
            </w:r>
          </w:p>
        </w:tc>
        <w:tc>
          <w:tcPr>
            <w:tcW w:w="5424" w:type="dxa"/>
            <w:tcBorders/>
            <w:vAlign w:val="center"/>
          </w:tcPr>
          <w:p>
            <w:pPr>
              <w:pStyle w:val="TableContents"/>
              <w:bidi w:val="0"/>
              <w:spacing w:before="0" w:after="283"/>
              <w:jc w:val="left"/>
              <w:rPr/>
            </w:pPr>
            <w:r>
              <w:rPr/>
              <w:t xml:space="preserve">Laosin ja Kiinan raja, Điện Biên Biênin maakunta. </w:t>
            </w:r>
          </w:p>
        </w:tc>
        <w:tc>
          <w:tcPr>
            <w:tcW w:w="1996" w:type="dxa"/>
            <w:tcBorders/>
            <w:vAlign w:val="center"/>
          </w:tcPr>
          <w:p>
            <w:pPr>
              <w:pStyle w:val="TableContents"/>
              <w:bidi w:val="0"/>
              <w:spacing w:before="0" w:after="283"/>
              <w:jc w:val="left"/>
              <w:rPr/>
            </w:pPr>
            <w:r>
              <w:rPr/>
              <w:t xml:space="preserve">102 ° 08'E </w:t>
            </w:r>
          </w:p>
        </w:tc>
      </w:tr>
      <w:tr>
        <w:trPr/>
        <w:tc>
          <w:tcPr>
            <w:tcW w:w="708" w:type="dxa"/>
            <w:tcBorders/>
            <w:vAlign w:val="center"/>
          </w:tcPr>
          <w:p>
            <w:pPr>
              <w:pStyle w:val="TableContents"/>
              <w:bidi w:val="0"/>
              <w:spacing w:before="0" w:after="283"/>
              <w:jc w:val="left"/>
              <w:rPr/>
            </w:pPr>
            <w:r>
              <w:rPr/>
              <w:t xml:space="preserve">179 </w:t>
            </w:r>
          </w:p>
        </w:tc>
        <w:tc>
          <w:tcPr>
            <w:tcW w:w="2077" w:type="dxa"/>
            <w:tcBorders/>
            <w:vAlign w:val="center"/>
          </w:tcPr>
          <w:p>
            <w:pPr>
              <w:pStyle w:val="TableContents"/>
              <w:bidi w:val="0"/>
              <w:spacing w:before="0" w:after="283"/>
              <w:jc w:val="left"/>
              <w:rPr/>
            </w:pPr>
            <w:r>
              <w:rPr/>
              <w:t xml:space="preserve">Kambodža </w:t>
            </w:r>
          </w:p>
        </w:tc>
        <w:tc>
          <w:tcPr>
            <w:tcW w:w="5424" w:type="dxa"/>
            <w:tcBorders/>
            <w:vAlign w:val="center"/>
          </w:tcPr>
          <w:p>
            <w:pPr>
              <w:pStyle w:val="TableContents"/>
              <w:bidi w:val="0"/>
              <w:spacing w:before="0" w:after="283"/>
              <w:jc w:val="left"/>
              <w:rPr/>
            </w:pPr>
            <w:r>
              <w:rPr/>
              <w:t xml:space="preserve">Battambangin maakunta, Thaimaan rajalla </w:t>
            </w:r>
          </w:p>
        </w:tc>
        <w:tc>
          <w:tcPr>
            <w:tcW w:w="1996" w:type="dxa"/>
            <w:tcBorders/>
            <w:vAlign w:val="center"/>
          </w:tcPr>
          <w:p>
            <w:pPr>
              <w:pStyle w:val="TableContents"/>
              <w:bidi w:val="0"/>
              <w:spacing w:before="0" w:after="283"/>
              <w:jc w:val="left"/>
              <w:rPr/>
            </w:pPr>
            <w:r>
              <w:rPr/>
              <w:t xml:space="preserve">102 ° 25'E </w:t>
            </w:r>
          </w:p>
        </w:tc>
      </w:tr>
      <w:tr>
        <w:trPr/>
        <w:tc>
          <w:tcPr>
            <w:tcW w:w="708" w:type="dxa"/>
            <w:tcBorders/>
            <w:vAlign w:val="center"/>
          </w:tcPr>
          <w:p>
            <w:pPr>
              <w:pStyle w:val="TableContents"/>
              <w:bidi w:val="0"/>
              <w:spacing w:before="0" w:after="283"/>
              <w:jc w:val="left"/>
              <w:rPr/>
            </w:pPr>
            <w:r>
              <w:rPr/>
              <w:t xml:space="preserve">180 </w:t>
            </w:r>
          </w:p>
        </w:tc>
        <w:tc>
          <w:tcPr>
            <w:tcW w:w="2077" w:type="dxa"/>
            <w:tcBorders/>
            <w:vAlign w:val="center"/>
          </w:tcPr>
          <w:p>
            <w:pPr>
              <w:pStyle w:val="TableContents"/>
              <w:bidi w:val="0"/>
              <w:spacing w:before="0" w:after="283"/>
              <w:jc w:val="left"/>
              <w:rPr/>
            </w:pPr>
            <w:r>
              <w:rPr/>
              <w:t xml:space="preserve">Singapore </w:t>
            </w:r>
          </w:p>
        </w:tc>
        <w:tc>
          <w:tcPr>
            <w:tcW w:w="5424" w:type="dxa"/>
            <w:tcBorders/>
            <w:vAlign w:val="center"/>
          </w:tcPr>
          <w:p>
            <w:pPr>
              <w:pStyle w:val="TableContents"/>
              <w:bidi w:val="0"/>
              <w:spacing w:before="0" w:after="283"/>
              <w:jc w:val="left"/>
              <w:rPr/>
            </w:pPr>
            <w:r>
              <w:rPr/>
              <w:t xml:space="preserve">Singaporen saaren läntinen kärki, länsiosa </w:t>
            </w:r>
          </w:p>
        </w:tc>
        <w:tc>
          <w:tcPr>
            <w:tcW w:w="1996" w:type="dxa"/>
            <w:tcBorders/>
            <w:vAlign w:val="center"/>
          </w:tcPr>
          <w:p>
            <w:pPr>
              <w:pStyle w:val="TableContents"/>
              <w:bidi w:val="0"/>
              <w:spacing w:before="0" w:after="283"/>
              <w:jc w:val="left"/>
              <w:rPr/>
            </w:pPr>
            <w:r>
              <w:rPr/>
              <w:t xml:space="preserve">103 ° 36'E </w:t>
            </w:r>
          </w:p>
        </w:tc>
      </w:tr>
      <w:tr>
        <w:trPr/>
        <w:tc>
          <w:tcPr>
            <w:tcW w:w="708" w:type="dxa"/>
            <w:tcBorders/>
            <w:vAlign w:val="center"/>
          </w:tcPr>
          <w:p>
            <w:pPr>
              <w:pStyle w:val="TableContents"/>
              <w:bidi w:val="0"/>
              <w:spacing w:before="0" w:after="283"/>
              <w:jc w:val="left"/>
              <w:rPr/>
            </w:pPr>
            <w:r>
              <w:rPr/>
              <w:t xml:space="preserve">181 </w:t>
            </w:r>
          </w:p>
        </w:tc>
        <w:tc>
          <w:tcPr>
            <w:tcW w:w="2077" w:type="dxa"/>
            <w:tcBorders/>
            <w:vAlign w:val="center"/>
          </w:tcPr>
          <w:p>
            <w:pPr>
              <w:pStyle w:val="TableContents"/>
              <w:bidi w:val="0"/>
              <w:spacing w:before="0" w:after="283"/>
              <w:jc w:val="left"/>
              <w:rPr/>
            </w:pPr>
            <w:r>
              <w:rPr/>
              <w:t xml:space="preserve">Brunei </w:t>
            </w:r>
          </w:p>
        </w:tc>
        <w:tc>
          <w:tcPr>
            <w:tcW w:w="5424" w:type="dxa"/>
            <w:tcBorders/>
            <w:vAlign w:val="center"/>
          </w:tcPr>
          <w:p>
            <w:pPr>
              <w:pStyle w:val="TableContents"/>
              <w:bidi w:val="0"/>
              <w:spacing w:before="0" w:after="283"/>
              <w:jc w:val="left"/>
              <w:rPr/>
            </w:pPr>
            <w:r>
              <w:rPr/>
              <w:t xml:space="preserve">Malesian raja lähellä Kuala Belaitia. </w:t>
            </w:r>
          </w:p>
        </w:tc>
        <w:tc>
          <w:tcPr>
            <w:tcW w:w="1996" w:type="dxa"/>
            <w:tcBorders/>
            <w:vAlign w:val="center"/>
          </w:tcPr>
          <w:p>
            <w:pPr>
              <w:pStyle w:val="TableContents"/>
              <w:bidi w:val="0"/>
              <w:spacing w:before="0" w:after="283"/>
              <w:jc w:val="left"/>
              <w:rPr/>
            </w:pPr>
            <w:r>
              <w:rPr/>
              <w:t xml:space="preserve">114 ° 05'E </w:t>
            </w:r>
          </w:p>
        </w:tc>
      </w:tr>
      <w:tr>
        <w:trPr/>
        <w:tc>
          <w:tcPr>
            <w:tcW w:w="708" w:type="dxa"/>
            <w:tcBorders/>
            <w:vAlign w:val="center"/>
          </w:tcPr>
          <w:p>
            <w:pPr>
              <w:pStyle w:val="TableContents"/>
              <w:bidi w:val="0"/>
              <w:spacing w:before="0" w:after="283"/>
              <w:jc w:val="left"/>
              <w:rPr/>
            </w:pPr>
            <w:r>
              <w:rPr/>
              <w:t xml:space="preserve">182 </w:t>
            </w:r>
          </w:p>
        </w:tc>
        <w:tc>
          <w:tcPr>
            <w:tcW w:w="2077" w:type="dxa"/>
            <w:tcBorders/>
            <w:vAlign w:val="center"/>
          </w:tcPr>
          <w:p>
            <w:pPr>
              <w:pStyle w:val="TableContents"/>
              <w:bidi w:val="0"/>
              <w:spacing w:before="0" w:after="283"/>
              <w:jc w:val="left"/>
              <w:rPr/>
            </w:pPr>
            <w:r>
              <w:rPr/>
              <w:t xml:space="preserve">Filippiinit </w:t>
            </w:r>
          </w:p>
        </w:tc>
        <w:tc>
          <w:tcPr>
            <w:tcW w:w="5424" w:type="dxa"/>
            <w:tcBorders/>
            <w:vAlign w:val="center"/>
          </w:tcPr>
          <w:p>
            <w:pPr>
              <w:pStyle w:val="TableContents"/>
              <w:bidi w:val="0"/>
              <w:spacing w:before="0" w:after="283"/>
              <w:jc w:val="left"/>
              <w:rPr/>
            </w:pPr>
            <w:r>
              <w:rPr/>
              <w:t xml:space="preserve">Kalayaan, Palawan </w:t>
            </w:r>
          </w:p>
        </w:tc>
        <w:tc>
          <w:tcPr>
            <w:tcW w:w="1996" w:type="dxa"/>
            <w:tcBorders/>
            <w:vAlign w:val="center"/>
          </w:tcPr>
          <w:p>
            <w:pPr>
              <w:pStyle w:val="TableContents"/>
              <w:bidi w:val="0"/>
              <w:spacing w:before="0" w:after="283"/>
              <w:jc w:val="left"/>
              <w:rPr/>
            </w:pPr>
            <w:r>
              <w:rPr/>
              <w:t xml:space="preserve">114 ° 17'E </w:t>
            </w:r>
          </w:p>
        </w:tc>
      </w:tr>
      <w:tr>
        <w:trPr/>
        <w:tc>
          <w:tcPr>
            <w:tcW w:w="708" w:type="dxa"/>
            <w:tcBorders/>
            <w:vAlign w:val="center"/>
          </w:tcPr>
          <w:p>
            <w:pPr>
              <w:pStyle w:val="TableContents"/>
              <w:bidi w:val="0"/>
              <w:spacing w:before="0" w:after="283"/>
              <w:jc w:val="left"/>
              <w:rPr/>
            </w:pPr>
            <w:r>
              <w:rPr/>
              <w:t xml:space="preserve">183 </w:t>
            </w:r>
          </w:p>
        </w:tc>
        <w:tc>
          <w:tcPr>
            <w:tcW w:w="2077" w:type="dxa"/>
            <w:tcBorders/>
            <w:vAlign w:val="center"/>
          </w:tcPr>
          <w:p>
            <w:pPr>
              <w:pStyle w:val="TableContents"/>
              <w:bidi w:val="0"/>
              <w:spacing w:before="0" w:after="283"/>
              <w:jc w:val="left"/>
              <w:rPr/>
            </w:pPr>
            <w:r>
              <w:rPr/>
              <w:t xml:space="preserve">Japani </w:t>
            </w:r>
          </w:p>
        </w:tc>
        <w:tc>
          <w:tcPr>
            <w:tcW w:w="5424" w:type="dxa"/>
            <w:tcBorders/>
            <w:vAlign w:val="center"/>
          </w:tcPr>
          <w:p>
            <w:pPr>
              <w:pStyle w:val="TableContents"/>
              <w:bidi w:val="0"/>
              <w:spacing w:before="0" w:after="283"/>
              <w:jc w:val="left"/>
              <w:rPr/>
            </w:pPr>
            <w:r>
              <w:rPr/>
              <w:t xml:space="preserve">Cape Irizaki, Yonagunin saari Kōzakihana (neljä pääsaarta) </w:t>
            </w:r>
          </w:p>
        </w:tc>
        <w:tc>
          <w:tcPr>
            <w:tcW w:w="1996" w:type="dxa"/>
            <w:tcBorders/>
            <w:vAlign w:val="center"/>
          </w:tcPr>
          <w:p>
            <w:pPr>
              <w:pStyle w:val="TableContents"/>
              <w:bidi w:val="0"/>
              <w:spacing w:before="0" w:after="283"/>
              <w:jc w:val="left"/>
              <w:rPr/>
            </w:pPr>
            <w:r>
              <w:rPr/>
              <w:t xml:space="preserve">122° 56'01 ``E 129° 43'E </w:t>
            </w:r>
          </w:p>
        </w:tc>
      </w:tr>
      <w:tr>
        <w:trPr/>
        <w:tc>
          <w:tcPr>
            <w:tcW w:w="708" w:type="dxa"/>
            <w:tcBorders/>
            <w:vAlign w:val="center"/>
          </w:tcPr>
          <w:p>
            <w:pPr>
              <w:pStyle w:val="TableContents"/>
              <w:bidi w:val="0"/>
              <w:spacing w:before="0" w:after="283"/>
              <w:jc w:val="left"/>
              <w:rPr/>
            </w:pPr>
            <w:r>
              <w:rPr/>
              <w:t xml:space="preserve">184 </w:t>
            </w:r>
          </w:p>
        </w:tc>
        <w:tc>
          <w:tcPr>
            <w:tcW w:w="2077" w:type="dxa"/>
            <w:tcBorders/>
            <w:vAlign w:val="center"/>
          </w:tcPr>
          <w:p>
            <w:pPr>
              <w:pStyle w:val="TableContents"/>
              <w:bidi w:val="0"/>
              <w:spacing w:before="0" w:after="283"/>
              <w:jc w:val="left"/>
              <w:rPr/>
            </w:pPr>
            <w:r>
              <w:rPr/>
              <w:t xml:space="preserve">Itä-Timor </w:t>
            </w:r>
          </w:p>
        </w:tc>
        <w:tc>
          <w:tcPr>
            <w:tcW w:w="5424" w:type="dxa"/>
            <w:tcBorders/>
            <w:vAlign w:val="center"/>
          </w:tcPr>
          <w:p>
            <w:pPr>
              <w:pStyle w:val="TableContents"/>
              <w:bidi w:val="0"/>
              <w:spacing w:before="0" w:after="283"/>
              <w:jc w:val="left"/>
              <w:rPr/>
            </w:pPr>
            <w:r>
              <w:rPr/>
              <w:t xml:space="preserve">Indonesian raja Citranan länsipuolella, Oecussen piirikunnassa. </w:t>
            </w:r>
          </w:p>
        </w:tc>
        <w:tc>
          <w:tcPr>
            <w:tcW w:w="1996" w:type="dxa"/>
            <w:tcBorders/>
            <w:vAlign w:val="center"/>
          </w:tcPr>
          <w:p>
            <w:pPr>
              <w:pStyle w:val="TableContents"/>
              <w:bidi w:val="0"/>
              <w:spacing w:before="0" w:after="283"/>
              <w:jc w:val="left"/>
              <w:rPr/>
            </w:pPr>
            <w:r>
              <w:rPr/>
              <w:t xml:space="preserve">124 ° 00'E </w:t>
            </w:r>
          </w:p>
        </w:tc>
      </w:tr>
      <w:tr>
        <w:trPr/>
        <w:tc>
          <w:tcPr>
            <w:tcW w:w="708" w:type="dxa"/>
            <w:tcBorders/>
            <w:vAlign w:val="center"/>
          </w:tcPr>
          <w:p>
            <w:pPr>
              <w:pStyle w:val="TableContents"/>
              <w:bidi w:val="0"/>
              <w:spacing w:before="0" w:after="283"/>
              <w:jc w:val="left"/>
              <w:rPr/>
            </w:pPr>
            <w:r>
              <w:rPr/>
              <w:t xml:space="preserve">185 </w:t>
            </w:r>
          </w:p>
        </w:tc>
        <w:tc>
          <w:tcPr>
            <w:tcW w:w="2077" w:type="dxa"/>
            <w:tcBorders/>
            <w:vAlign w:val="center"/>
          </w:tcPr>
          <w:p>
            <w:pPr>
              <w:pStyle w:val="TableContents"/>
              <w:bidi w:val="0"/>
              <w:spacing w:before="0" w:after="283"/>
              <w:jc w:val="left"/>
              <w:rPr/>
            </w:pPr>
            <w:r>
              <w:rPr/>
              <w:t xml:space="preserve">Pohjois-Korea </w:t>
            </w:r>
          </w:p>
        </w:tc>
        <w:tc>
          <w:tcPr>
            <w:tcW w:w="5424" w:type="dxa"/>
            <w:tcBorders/>
            <w:vAlign w:val="center"/>
          </w:tcPr>
          <w:p>
            <w:pPr>
              <w:pStyle w:val="TableContents"/>
              <w:bidi w:val="0"/>
              <w:spacing w:before="0" w:after="283"/>
              <w:jc w:val="left"/>
              <w:rPr/>
            </w:pPr>
            <w:r>
              <w:rPr/>
              <w:t xml:space="preserve">Kiinan raja Keltaisenmeren rannikolla </w:t>
            </w:r>
          </w:p>
        </w:tc>
        <w:tc>
          <w:tcPr>
            <w:tcW w:w="1996" w:type="dxa"/>
            <w:tcBorders/>
            <w:vAlign w:val="center"/>
          </w:tcPr>
          <w:p>
            <w:pPr>
              <w:pStyle w:val="TableContents"/>
              <w:bidi w:val="0"/>
              <w:spacing w:before="0" w:after="283"/>
              <w:jc w:val="left"/>
              <w:rPr/>
            </w:pPr>
            <w:r>
              <w:rPr/>
              <w:t xml:space="preserve">124 ° 10'E </w:t>
            </w:r>
          </w:p>
        </w:tc>
      </w:tr>
      <w:tr>
        <w:trPr/>
        <w:tc>
          <w:tcPr>
            <w:tcW w:w="708" w:type="dxa"/>
            <w:tcBorders/>
            <w:vAlign w:val="center"/>
          </w:tcPr>
          <w:p>
            <w:pPr>
              <w:pStyle w:val="TableContents"/>
              <w:bidi w:val="0"/>
              <w:spacing w:before="0" w:after="283"/>
              <w:jc w:val="left"/>
              <w:rPr/>
            </w:pPr>
            <w:r>
              <w:rPr/>
              <w:t xml:space="preserve">186 </w:t>
            </w:r>
          </w:p>
        </w:tc>
        <w:tc>
          <w:tcPr>
            <w:tcW w:w="2077" w:type="dxa"/>
            <w:tcBorders/>
            <w:vAlign w:val="center"/>
          </w:tcPr>
          <w:p>
            <w:pPr>
              <w:pStyle w:val="TableContents"/>
              <w:bidi w:val="0"/>
              <w:spacing w:before="0" w:after="283"/>
              <w:jc w:val="left"/>
              <w:rPr/>
            </w:pPr>
            <w:r>
              <w:rPr/>
              <w:t xml:space="preserve">Etelä-Korea </w:t>
            </w:r>
          </w:p>
        </w:tc>
        <w:tc>
          <w:tcPr>
            <w:tcW w:w="5424" w:type="dxa"/>
            <w:tcBorders/>
            <w:vAlign w:val="center"/>
          </w:tcPr>
          <w:p>
            <w:pPr>
              <w:pStyle w:val="TableContents"/>
              <w:bidi w:val="0"/>
              <w:spacing w:before="0" w:after="283"/>
              <w:jc w:val="left"/>
              <w:rPr/>
            </w:pPr>
            <w:r>
              <w:rPr/>
              <w:t xml:space="preserve">Baengnyeongdon saari, Incheon </w:t>
            </w:r>
          </w:p>
        </w:tc>
        <w:tc>
          <w:tcPr>
            <w:tcW w:w="1996" w:type="dxa"/>
            <w:tcBorders/>
            <w:vAlign w:val="center"/>
          </w:tcPr>
          <w:p>
            <w:pPr>
              <w:pStyle w:val="TableContents"/>
              <w:bidi w:val="0"/>
              <w:spacing w:before="0" w:after="283"/>
              <w:jc w:val="left"/>
              <w:rPr/>
            </w:pPr>
            <w:r>
              <w:rPr/>
              <w:t xml:space="preserve">124 ° 39'E </w:t>
            </w:r>
          </w:p>
        </w:tc>
      </w:tr>
      <w:tr>
        <w:trPr/>
        <w:tc>
          <w:tcPr>
            <w:tcW w:w="708" w:type="dxa"/>
            <w:tcBorders/>
            <w:vAlign w:val="center"/>
          </w:tcPr>
          <w:p>
            <w:pPr>
              <w:pStyle w:val="TableContents"/>
              <w:bidi w:val="0"/>
              <w:spacing w:before="0" w:after="283"/>
              <w:jc w:val="left"/>
              <w:rPr/>
            </w:pPr>
            <w:r>
              <w:rPr/>
              <w:t xml:space="preserve">187 </w:t>
            </w:r>
          </w:p>
        </w:tc>
        <w:tc>
          <w:tcPr>
            <w:tcW w:w="2077" w:type="dxa"/>
            <w:tcBorders/>
            <w:vAlign w:val="center"/>
          </w:tcPr>
          <w:p>
            <w:pPr>
              <w:pStyle w:val="TableContents"/>
              <w:bidi w:val="0"/>
              <w:spacing w:before="0" w:after="283"/>
              <w:jc w:val="left"/>
              <w:rPr/>
            </w:pPr>
            <w:r>
              <w:rPr/>
              <w:t xml:space="preserve">Palau </w:t>
            </w:r>
          </w:p>
        </w:tc>
        <w:tc>
          <w:tcPr>
            <w:tcW w:w="5424" w:type="dxa"/>
            <w:tcBorders/>
            <w:vAlign w:val="center"/>
          </w:tcPr>
          <w:p>
            <w:pPr>
              <w:pStyle w:val="TableContents"/>
              <w:bidi w:val="0"/>
              <w:spacing w:before="0" w:after="283"/>
              <w:jc w:val="left"/>
              <w:rPr/>
            </w:pPr>
            <w:r>
              <w:rPr/>
              <w:t xml:space="preserve">Tobin saari </w:t>
            </w:r>
          </w:p>
        </w:tc>
        <w:tc>
          <w:tcPr>
            <w:tcW w:w="1996" w:type="dxa"/>
            <w:tcBorders/>
            <w:vAlign w:val="center"/>
          </w:tcPr>
          <w:p>
            <w:pPr>
              <w:pStyle w:val="TableContents"/>
              <w:bidi w:val="0"/>
              <w:spacing w:before="0" w:after="283"/>
              <w:jc w:val="left"/>
              <w:rPr/>
            </w:pPr>
            <w:r>
              <w:rPr/>
              <w:t xml:space="preserve">131 ° 07'26 ``E </w:t>
            </w:r>
          </w:p>
        </w:tc>
      </w:tr>
      <w:tr>
        <w:trPr/>
        <w:tc>
          <w:tcPr>
            <w:tcW w:w="708" w:type="dxa"/>
            <w:tcBorders/>
            <w:vAlign w:val="center"/>
          </w:tcPr>
          <w:p>
            <w:pPr>
              <w:pStyle w:val="TableContents"/>
              <w:bidi w:val="0"/>
              <w:spacing w:before="0" w:after="283"/>
              <w:jc w:val="left"/>
              <w:rPr/>
            </w:pPr>
            <w:r>
              <w:rPr/>
              <w:t xml:space="preserve">188 </w:t>
            </w:r>
          </w:p>
        </w:tc>
        <w:tc>
          <w:tcPr>
            <w:tcW w:w="2077" w:type="dxa"/>
            <w:tcBorders/>
            <w:vAlign w:val="center"/>
          </w:tcPr>
          <w:p>
            <w:pPr>
              <w:pStyle w:val="TableContents"/>
              <w:bidi w:val="0"/>
              <w:spacing w:before="0" w:after="283"/>
              <w:jc w:val="left"/>
              <w:rPr/>
            </w:pPr>
            <w:r>
              <w:rPr/>
              <w:t xml:space="preserve">Mikronesia </w:t>
            </w:r>
          </w:p>
        </w:tc>
        <w:tc>
          <w:tcPr>
            <w:tcW w:w="5424" w:type="dxa"/>
            <w:tcBorders/>
            <w:vAlign w:val="center"/>
          </w:tcPr>
          <w:p>
            <w:pPr>
              <w:pStyle w:val="TableContents"/>
              <w:bidi w:val="0"/>
              <w:spacing w:before="0" w:after="283"/>
              <w:jc w:val="left"/>
              <w:rPr/>
            </w:pPr>
            <w:r>
              <w:rPr/>
              <w:t xml:space="preserve">Ngulu Atoll, Yapin osavaltio </w:t>
            </w:r>
          </w:p>
        </w:tc>
        <w:tc>
          <w:tcPr>
            <w:tcW w:w="1996" w:type="dxa"/>
            <w:tcBorders/>
            <w:vAlign w:val="center"/>
          </w:tcPr>
          <w:p>
            <w:pPr>
              <w:pStyle w:val="TableContents"/>
              <w:bidi w:val="0"/>
              <w:spacing w:before="0" w:after="283"/>
              <w:jc w:val="left"/>
              <w:rPr/>
            </w:pPr>
            <w:r>
              <w:rPr/>
              <w:t xml:space="preserve">137 ° 30'E </w:t>
            </w:r>
          </w:p>
        </w:tc>
      </w:tr>
      <w:tr>
        <w:trPr/>
        <w:tc>
          <w:tcPr>
            <w:tcW w:w="708" w:type="dxa"/>
            <w:tcBorders/>
            <w:vAlign w:val="center"/>
          </w:tcPr>
          <w:p>
            <w:pPr>
              <w:pStyle w:val="TableContents"/>
              <w:bidi w:val="0"/>
              <w:spacing w:before="0" w:after="283"/>
              <w:jc w:val="left"/>
              <w:rPr/>
            </w:pPr>
            <w:r>
              <w:rPr/>
              <w:t xml:space="preserve">189 </w:t>
            </w:r>
          </w:p>
        </w:tc>
        <w:tc>
          <w:tcPr>
            <w:tcW w:w="2077" w:type="dxa"/>
            <w:tcBorders/>
            <w:vAlign w:val="center"/>
          </w:tcPr>
          <w:p>
            <w:pPr>
              <w:pStyle w:val="TableContents"/>
              <w:bidi w:val="0"/>
              <w:spacing w:before="0" w:after="283"/>
              <w:jc w:val="left"/>
              <w:rPr/>
            </w:pPr>
            <w:r>
              <w:rPr/>
              <w:t xml:space="preserve">Papua-Uusi-Guinea </w:t>
            </w:r>
          </w:p>
        </w:tc>
        <w:tc>
          <w:tcPr>
            <w:tcW w:w="5424" w:type="dxa"/>
            <w:tcBorders/>
            <w:vAlign w:val="center"/>
          </w:tcPr>
          <w:p>
            <w:pPr>
              <w:pStyle w:val="TableContents"/>
              <w:bidi w:val="0"/>
              <w:spacing w:before="0" w:after="283"/>
              <w:jc w:val="left"/>
              <w:rPr/>
            </w:pPr>
            <w:r>
              <w:rPr/>
              <w:t xml:space="preserve">Raja Indonesian kanssa, läntinen maakunta </w:t>
            </w:r>
          </w:p>
        </w:tc>
        <w:tc>
          <w:tcPr>
            <w:tcW w:w="1996" w:type="dxa"/>
            <w:tcBorders/>
            <w:vAlign w:val="center"/>
          </w:tcPr>
          <w:p>
            <w:pPr>
              <w:pStyle w:val="TableContents"/>
              <w:bidi w:val="0"/>
              <w:spacing w:before="0" w:after="283"/>
              <w:jc w:val="left"/>
              <w:rPr/>
            </w:pPr>
            <w:r>
              <w:rPr/>
              <w:t xml:space="preserve">140 ° 55'E </w:t>
            </w:r>
          </w:p>
        </w:tc>
      </w:tr>
      <w:tr>
        <w:trPr/>
        <w:tc>
          <w:tcPr>
            <w:tcW w:w="708" w:type="dxa"/>
            <w:tcBorders/>
            <w:vAlign w:val="center"/>
          </w:tcPr>
          <w:p>
            <w:pPr>
              <w:pStyle w:val="TableContents"/>
              <w:bidi w:val="0"/>
              <w:spacing w:before="0" w:after="283"/>
              <w:jc w:val="left"/>
              <w:rPr/>
            </w:pPr>
            <w:r>
              <w:rPr/>
              <w:t xml:space="preserve">190 </w:t>
            </w:r>
          </w:p>
        </w:tc>
        <w:tc>
          <w:tcPr>
            <w:tcW w:w="2077" w:type="dxa"/>
            <w:tcBorders/>
            <w:vAlign w:val="center"/>
          </w:tcPr>
          <w:p>
            <w:pPr>
              <w:pStyle w:val="TableContents"/>
              <w:bidi w:val="0"/>
              <w:spacing w:before="0" w:after="283"/>
              <w:jc w:val="left"/>
              <w:rPr/>
            </w:pPr>
            <w:r>
              <w:rPr/>
              <w:t xml:space="preserve">Salomonsaaret </w:t>
            </w:r>
          </w:p>
        </w:tc>
        <w:tc>
          <w:tcPr>
            <w:tcW w:w="5424" w:type="dxa"/>
            <w:tcBorders/>
            <w:vAlign w:val="center"/>
          </w:tcPr>
          <w:p>
            <w:pPr>
              <w:pStyle w:val="TableContents"/>
              <w:bidi w:val="0"/>
              <w:spacing w:before="0" w:after="283"/>
              <w:jc w:val="left"/>
              <w:rPr/>
            </w:pPr>
            <w:r>
              <w:rPr/>
              <w:t xml:space="preserve">Valtiovarainministeriön saaret, läntinen provinssi </w:t>
            </w:r>
          </w:p>
        </w:tc>
        <w:tc>
          <w:tcPr>
            <w:tcW w:w="1996" w:type="dxa"/>
            <w:tcBorders/>
            <w:vAlign w:val="center"/>
          </w:tcPr>
          <w:p>
            <w:pPr>
              <w:pStyle w:val="TableContents"/>
              <w:bidi w:val="0"/>
              <w:spacing w:before="0" w:after="283"/>
              <w:jc w:val="left"/>
              <w:rPr/>
            </w:pPr>
            <w:r>
              <w:rPr/>
              <w:t xml:space="preserve">155 ° 33'30 ``E </w:t>
            </w:r>
          </w:p>
        </w:tc>
      </w:tr>
      <w:tr>
        <w:trPr/>
        <w:tc>
          <w:tcPr>
            <w:tcW w:w="708" w:type="dxa"/>
            <w:tcBorders/>
            <w:vAlign w:val="center"/>
          </w:tcPr>
          <w:p>
            <w:pPr>
              <w:pStyle w:val="TableContents"/>
              <w:bidi w:val="0"/>
              <w:spacing w:before="0" w:after="283"/>
              <w:jc w:val="left"/>
              <w:rPr/>
            </w:pPr>
            <w:r>
              <w:rPr/>
              <w:t xml:space="preserve">191 </w:t>
            </w:r>
          </w:p>
        </w:tc>
        <w:tc>
          <w:tcPr>
            <w:tcW w:w="2077" w:type="dxa"/>
            <w:tcBorders/>
            <w:vAlign w:val="center"/>
          </w:tcPr>
          <w:p>
            <w:pPr>
              <w:pStyle w:val="TableContents"/>
              <w:bidi w:val="0"/>
              <w:spacing w:before="0" w:after="283"/>
              <w:jc w:val="left"/>
              <w:rPr/>
            </w:pPr>
            <w:r>
              <w:rPr/>
              <w:t xml:space="preserve">Marshallinsaaret </w:t>
            </w:r>
          </w:p>
        </w:tc>
        <w:tc>
          <w:tcPr>
            <w:tcW w:w="5424" w:type="dxa"/>
            <w:tcBorders/>
            <w:vAlign w:val="center"/>
          </w:tcPr>
          <w:p>
            <w:pPr>
              <w:pStyle w:val="TableContents"/>
              <w:bidi w:val="0"/>
              <w:spacing w:before="0" w:after="283"/>
              <w:jc w:val="left"/>
              <w:rPr/>
            </w:pPr>
            <w:r>
              <w:rPr/>
              <w:t xml:space="preserve">Ujelangin atolli </w:t>
            </w:r>
          </w:p>
        </w:tc>
        <w:tc>
          <w:tcPr>
            <w:tcW w:w="1996" w:type="dxa"/>
            <w:tcBorders/>
            <w:vAlign w:val="center"/>
          </w:tcPr>
          <w:p>
            <w:pPr>
              <w:pStyle w:val="TableContents"/>
              <w:bidi w:val="0"/>
              <w:spacing w:before="0" w:after="283"/>
              <w:jc w:val="left"/>
              <w:rPr/>
            </w:pPr>
            <w:r>
              <w:rPr/>
              <w:t xml:space="preserve">160 ° 54'E </w:t>
            </w:r>
          </w:p>
        </w:tc>
      </w:tr>
      <w:tr>
        <w:trPr/>
        <w:tc>
          <w:tcPr>
            <w:tcW w:w="708" w:type="dxa"/>
            <w:tcBorders/>
            <w:vAlign w:val="center"/>
          </w:tcPr>
          <w:p>
            <w:pPr>
              <w:pStyle w:val="TableContents"/>
              <w:bidi w:val="0"/>
              <w:spacing w:before="0" w:after="283"/>
              <w:jc w:val="left"/>
              <w:rPr/>
            </w:pPr>
            <w:r>
              <w:rPr/>
              <w:t xml:space="preserve">192 </w:t>
            </w:r>
          </w:p>
        </w:tc>
        <w:tc>
          <w:tcPr>
            <w:tcW w:w="2077" w:type="dxa"/>
            <w:tcBorders/>
            <w:vAlign w:val="center"/>
          </w:tcPr>
          <w:p>
            <w:pPr>
              <w:pStyle w:val="TableContents"/>
              <w:bidi w:val="0"/>
              <w:spacing w:before="0" w:after="283"/>
              <w:jc w:val="left"/>
              <w:rPr/>
            </w:pPr>
            <w:r>
              <w:rPr/>
              <w:t xml:space="preserve">Uusi-Seelanti </w:t>
            </w:r>
          </w:p>
        </w:tc>
        <w:tc>
          <w:tcPr>
            <w:tcW w:w="5424" w:type="dxa"/>
            <w:tcBorders/>
            <w:vAlign w:val="center"/>
          </w:tcPr>
          <w:p>
            <w:pPr>
              <w:pStyle w:val="TableContents"/>
              <w:bidi w:val="0"/>
              <w:spacing w:before="0" w:after="283"/>
              <w:jc w:val="left"/>
              <w:rPr/>
            </w:pPr>
            <w:r>
              <w:rPr/>
              <w:t xml:space="preserve">Cape Lovitt, Aucklandin saarten West Cape (Eteläsaari) </w:t>
            </w:r>
          </w:p>
        </w:tc>
        <w:tc>
          <w:tcPr>
            <w:tcW w:w="1996" w:type="dxa"/>
            <w:tcBorders/>
            <w:vAlign w:val="center"/>
          </w:tcPr>
          <w:p>
            <w:pPr>
              <w:pStyle w:val="TableContents"/>
              <w:bidi w:val="0"/>
              <w:spacing w:before="0" w:after="283"/>
              <w:jc w:val="left"/>
              <w:rPr/>
            </w:pPr>
            <w:r>
              <w:rPr/>
              <w:t xml:space="preserve">166° 42' ITÄISTÄ PITUUTTA 165° 50' ITÄISTÄ PITUUTTA. </w:t>
            </w:r>
          </w:p>
        </w:tc>
      </w:tr>
      <w:tr>
        <w:trPr/>
        <w:tc>
          <w:tcPr>
            <w:tcW w:w="708" w:type="dxa"/>
            <w:tcBorders/>
            <w:vAlign w:val="center"/>
          </w:tcPr>
          <w:p>
            <w:pPr>
              <w:pStyle w:val="TableContents"/>
              <w:bidi w:val="0"/>
              <w:spacing w:before="0" w:after="283"/>
              <w:jc w:val="left"/>
              <w:rPr/>
            </w:pPr>
            <w:r>
              <w:rPr/>
              <w:t xml:space="preserve">193 </w:t>
            </w:r>
          </w:p>
        </w:tc>
        <w:tc>
          <w:tcPr>
            <w:tcW w:w="2077" w:type="dxa"/>
            <w:tcBorders/>
            <w:vAlign w:val="center"/>
          </w:tcPr>
          <w:p>
            <w:pPr>
              <w:pStyle w:val="TableContents"/>
              <w:bidi w:val="0"/>
              <w:spacing w:before="0" w:after="283"/>
              <w:jc w:val="left"/>
              <w:rPr/>
            </w:pPr>
            <w:r>
              <w:rPr/>
              <w:t xml:space="preserve">Nauru </w:t>
            </w:r>
          </w:p>
        </w:tc>
        <w:tc>
          <w:tcPr>
            <w:tcW w:w="5424" w:type="dxa"/>
            <w:tcBorders/>
            <w:vAlign w:val="center"/>
          </w:tcPr>
          <w:p>
            <w:pPr>
              <w:pStyle w:val="TableContents"/>
              <w:bidi w:val="0"/>
              <w:spacing w:before="0" w:after="283"/>
              <w:jc w:val="left"/>
              <w:rPr/>
            </w:pPr>
            <w:r>
              <w:rPr/>
              <w:t xml:space="preserve">Naurun saaren länsirannikko </w:t>
            </w:r>
          </w:p>
        </w:tc>
        <w:tc>
          <w:tcPr>
            <w:tcW w:w="1996" w:type="dxa"/>
            <w:tcBorders/>
            <w:vAlign w:val="center"/>
          </w:tcPr>
          <w:p>
            <w:pPr>
              <w:pStyle w:val="TableContents"/>
              <w:bidi w:val="0"/>
              <w:spacing w:before="0" w:after="283"/>
              <w:jc w:val="left"/>
              <w:rPr/>
            </w:pPr>
            <w:r>
              <w:rPr/>
              <w:t xml:space="preserve">166 ° 53'E </w:t>
            </w:r>
          </w:p>
        </w:tc>
      </w:tr>
      <w:tr>
        <w:trPr/>
        <w:tc>
          <w:tcPr>
            <w:tcW w:w="708" w:type="dxa"/>
            <w:tcBorders/>
            <w:vAlign w:val="center"/>
          </w:tcPr>
          <w:p>
            <w:pPr>
              <w:pStyle w:val="TableContents"/>
              <w:bidi w:val="0"/>
              <w:spacing w:before="0" w:after="283"/>
              <w:jc w:val="left"/>
              <w:rPr/>
            </w:pPr>
            <w:r>
              <w:rPr/>
              <w:t xml:space="preserve">194 </w:t>
            </w:r>
          </w:p>
        </w:tc>
        <w:tc>
          <w:tcPr>
            <w:tcW w:w="2077" w:type="dxa"/>
            <w:tcBorders/>
            <w:vAlign w:val="center"/>
          </w:tcPr>
          <w:p>
            <w:pPr>
              <w:pStyle w:val="TableContents"/>
              <w:bidi w:val="0"/>
              <w:spacing w:before="0" w:after="283"/>
              <w:jc w:val="left"/>
              <w:rPr/>
            </w:pPr>
            <w:r>
              <w:rPr/>
              <w:t xml:space="preserve">Vanuatu </w:t>
            </w:r>
          </w:p>
        </w:tc>
        <w:tc>
          <w:tcPr>
            <w:tcW w:w="5424" w:type="dxa"/>
            <w:tcBorders/>
            <w:vAlign w:val="center"/>
          </w:tcPr>
          <w:p>
            <w:pPr>
              <w:pStyle w:val="TableContents"/>
              <w:bidi w:val="0"/>
              <w:spacing w:before="0" w:after="283"/>
              <w:jc w:val="left"/>
              <w:rPr/>
            </w:pPr>
            <w:r>
              <w:rPr/>
              <w:t xml:space="preserve">Hiw Island </w:t>
            </w:r>
          </w:p>
        </w:tc>
        <w:tc>
          <w:tcPr>
            <w:tcW w:w="1996" w:type="dxa"/>
            <w:tcBorders/>
            <w:vAlign w:val="center"/>
          </w:tcPr>
          <w:p>
            <w:pPr>
              <w:pStyle w:val="TableContents"/>
              <w:bidi w:val="0"/>
              <w:spacing w:before="0" w:after="283"/>
              <w:jc w:val="left"/>
              <w:rPr/>
            </w:pPr>
            <w:r>
              <w:rPr/>
              <w:t xml:space="preserve">166 ° 33'E </w:t>
            </w:r>
          </w:p>
        </w:tc>
      </w:tr>
      <w:tr>
        <w:trPr/>
        <w:tc>
          <w:tcPr>
            <w:tcW w:w="708" w:type="dxa"/>
            <w:tcBorders/>
            <w:vAlign w:val="center"/>
          </w:tcPr>
          <w:p>
            <w:pPr>
              <w:pStyle w:val="TableContents"/>
              <w:bidi w:val="0"/>
              <w:spacing w:before="0" w:after="283"/>
              <w:jc w:val="left"/>
              <w:rPr/>
            </w:pPr>
            <w:r>
              <w:rPr/>
              <w:t xml:space="preserve">195 </w:t>
            </w:r>
          </w:p>
        </w:tc>
        <w:tc>
          <w:tcPr>
            <w:tcW w:w="2077" w:type="dxa"/>
            <w:tcBorders/>
            <w:vAlign w:val="center"/>
          </w:tcPr>
          <w:p>
            <w:pPr>
              <w:pStyle w:val="TableContents"/>
              <w:bidi w:val="0"/>
              <w:spacing w:before="0" w:after="283"/>
              <w:jc w:val="left"/>
              <w:rPr/>
            </w:pPr>
            <w:r>
              <w:rPr/>
              <w:t xml:space="preserve">Tuvalu </w:t>
            </w:r>
          </w:p>
        </w:tc>
        <w:tc>
          <w:tcPr>
            <w:tcW w:w="5424" w:type="dxa"/>
            <w:tcBorders/>
            <w:vAlign w:val="center"/>
          </w:tcPr>
          <w:p>
            <w:pPr>
              <w:pStyle w:val="TableContents"/>
              <w:bidi w:val="0"/>
              <w:spacing w:before="0" w:after="283"/>
              <w:jc w:val="left"/>
              <w:rPr/>
            </w:pPr>
            <w:r>
              <w:rPr/>
              <w:t xml:space="preserve">Lakena </w:t>
            </w:r>
          </w:p>
        </w:tc>
        <w:tc>
          <w:tcPr>
            <w:tcW w:w="1996" w:type="dxa"/>
            <w:tcBorders/>
            <w:vAlign w:val="center"/>
          </w:tcPr>
          <w:p>
            <w:pPr>
              <w:pStyle w:val="TableContents"/>
              <w:bidi w:val="0"/>
              <w:spacing w:before="0" w:after="283"/>
              <w:jc w:val="left"/>
              <w:rPr/>
            </w:pPr>
            <w:r>
              <w:rPr/>
              <w:t xml:space="preserve">176 ° 03'E </w:t>
            </w:r>
          </w:p>
        </w:tc>
      </w:tr>
      <w:tr>
        <w:trPr/>
        <w:tc>
          <w:tcPr>
            <w:tcW w:w="708" w:type="dxa"/>
            <w:tcBorders/>
            <w:vAlign w:val="center"/>
          </w:tcPr>
          <w:p>
            <w:pPr>
              <w:pStyle w:val="TableContents"/>
              <w:bidi w:val="0"/>
              <w:spacing w:before="0" w:after="283"/>
              <w:jc w:val="left"/>
              <w:rPr/>
            </w:pPr>
            <w:r>
              <w:rPr/>
              <w:t xml:space="preserve">196 </w:t>
            </w:r>
          </w:p>
        </w:tc>
        <w:tc>
          <w:tcPr>
            <w:tcW w:w="2077" w:type="dxa"/>
            <w:tcBorders/>
            <w:vAlign w:val="center"/>
          </w:tcPr>
          <w:p>
            <w:pPr>
              <w:pStyle w:val="TableContents"/>
              <w:bidi w:val="0"/>
              <w:spacing w:before="0" w:after="283"/>
              <w:jc w:val="left"/>
              <w:rPr/>
            </w:pPr>
            <w:r>
              <w:rPr/>
              <w:t xml:space="preserve">Fidži </w:t>
            </w:r>
          </w:p>
        </w:tc>
        <w:tc>
          <w:tcPr>
            <w:tcW w:w="5424" w:type="dxa"/>
            <w:tcBorders/>
            <w:vAlign w:val="center"/>
          </w:tcPr>
          <w:p>
            <w:pPr>
              <w:pStyle w:val="TableContents"/>
              <w:bidi w:val="0"/>
              <w:spacing w:before="0" w:after="283"/>
              <w:jc w:val="left"/>
              <w:rPr/>
            </w:pPr>
            <w:r>
              <w:rPr/>
              <w:t xml:space="preserve">Viwan saari </w:t>
            </w:r>
          </w:p>
        </w:tc>
        <w:tc>
          <w:tcPr>
            <w:tcW w:w="1996" w:type="dxa"/>
            <w:tcBorders/>
            <w:vAlign w:val="center"/>
          </w:tcPr>
          <w:p>
            <w:pPr>
              <w:pStyle w:val="TableContents"/>
              <w:bidi w:val="0"/>
              <w:spacing w:before="0" w:after="283"/>
              <w:jc w:val="left"/>
              <w:rPr/>
            </w:pPr>
            <w:r>
              <w:rPr/>
              <w:t xml:space="preserve">176 ° 53'E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Manner-Afrikan läntisimmän pisteen likimääräinen pituusaste?</w:t>
      </w:r>
    </w:p>
    <w:p>
      <w:pPr>
        <w:pStyle w:val="TextBody"/>
        <w:bidi w:val="0"/>
        <w:jc w:val="left"/>
        <w:rPr>
          <w:b/>
          <w:u w:val="single"/>
          <w:shd w:val="clear" w:fill="FFFF00"/>
        </w:rPr>
      </w:pPr>
      <w:r>
        <w:rPr>
          <w:b/>
          <w:u w:val="single"/>
          <w:shd w:val="clear" w:fill="FFFF00"/>
        </w:rPr>
        <w:t xml:space="preserve">Asiakirjan numero 34928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Astérix, ensimmäinen ranskalainen satelliitti, laukaistiin 26. marraskuuta 1965 Diamant A -raketilla Hammaguirista, Algeriasta. Astérixin myötä </w:t>
      </w:r>
      <w:r>
        <w:rPr>
          <w:color w:val="A9A9A9"/>
        </w:rPr>
        <w:t xml:space="preserve">Ranskasta </w:t>
      </w:r>
      <w:r>
        <w:rPr/>
        <w:t xml:space="preserve">tuli kuudes maa, jolla oli keinotekoinen satelliitti kiertoradalla: Neuvostoliiton (Sputnik 1, 1957), Yhdysvaltojen (Explorer 1, 1958), Yhdistyneen kuningaskunnan (Ariel 1, 1962), Kanadan (Alouette 1, 1962) ja Italian (San Marco 1, 1964) jälkeen ja kolmantena maana, joka laukaisi satelliitin itse (Yhdistyneen kuningaskunnan, Kanadan ja Italian satelliitit laukaistiin amerikkalaisilla raketeilla). Alun perin satelliitti nimettiin A-1:ksi, Ranskan armeijan ensimmäiseksi satelliitiksi, mutta myöhemmin se nimettiin uudelleen suositun ranskalaisen sarjakuvahahmon Astérixin mukaan. Koska se on suhteellisen korkealla kiertoradallaan, sen ei odoteta palaavan Maan ilmakehään vuosisatoihin.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kolmas maa, joka laukaisi vuonna 1965 keinotekoisen satelliitin nimeltä asterix.</w:t>
      </w:r>
    </w:p>
    <w:p>
      <w:pPr>
        <w:pStyle w:val="TextBody"/>
        <w:bidi w:val="0"/>
        <w:jc w:val="left"/>
        <w:rPr>
          <w:b/>
          <w:u w:val="single"/>
          <w:shd w:val="clear" w:fill="FFFF00"/>
        </w:rPr>
      </w:pPr>
      <w:r>
        <w:rPr>
          <w:b/>
          <w:u w:val="single"/>
          <w:shd w:val="clear" w:fill="FFFF00"/>
        </w:rPr>
        <w:t xml:space="preserve">Asiakirjan numero 34929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Handsome Family on </w:t>
      </w:r>
      <w:r>
        <w:rPr/>
        <w:t xml:space="preserve">vaihtoehtoinen country- ja americana-duo, jonka muodostavat Chicagossa, Illinoisin osavaltiossa perustettu aviopari Brett ja Rennie Sparks, ja joka nykyisin asuu Albuquerquessa, New Mexicossa. Heidät tunnetaan ehkä parhaiten kappaleestaan ``Far from Any Road'' albumilta Singing Bones, jota käytettiin HBO:n vuoden 2014 rikosdraaman True Detective ensimmäisen kauden pääteemana. Yhtyeen kymmenes albumi Unseen julkaistiin 16. syyskuuta 2016, ensimmäinen uusi julkaisu yhtyeen omalla levymerkillä.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True Detective 1. kauden tunnari</w:t>
      </w:r>
    </w:p>
    <w:p>
      <w:pPr>
        <w:pStyle w:val="TextBody"/>
        <w:bidi w:val="0"/>
        <w:jc w:val="left"/>
        <w:rPr>
          <w:b/>
          <w:u w:val="single"/>
          <w:shd w:val="clear" w:fill="FFFF00"/>
        </w:rPr>
      </w:pPr>
      <w:r>
        <w:rPr>
          <w:b/>
          <w:u w:val="single"/>
          <w:shd w:val="clear" w:fill="FFFF00"/>
        </w:rPr>
        <w:t xml:space="preserve">Asiakirjan numero 34930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98"/>
        <w:gridCol w:w="643"/>
        <w:gridCol w:w="958"/>
        <w:gridCol w:w="2768"/>
        <w:gridCol w:w="1132"/>
        <w:gridCol w:w="2693"/>
        <w:gridCol w:w="1113"/>
      </w:tblGrid>
      <w:tr>
        <w:trPr/>
        <w:tc>
          <w:tcPr>
            <w:tcW w:w="898" w:type="dxa"/>
            <w:tcBorders/>
            <w:vAlign w:val="center"/>
          </w:tcPr>
          <w:p>
            <w:pPr>
              <w:pStyle w:val="TableHeading"/>
              <w:suppressLineNumbers/>
              <w:bidi w:val="0"/>
              <w:spacing w:before="0" w:after="283"/>
              <w:jc w:val="center"/>
              <w:rPr/>
            </w:pPr>
            <w:r>
              <w:rPr/>
              <w:t xml:space="preserve">Painos </w:t>
            </w:r>
          </w:p>
        </w:tc>
        <w:tc>
          <w:tcPr>
            <w:tcW w:w="643" w:type="dxa"/>
            <w:tcBorders/>
            <w:vAlign w:val="center"/>
          </w:tcPr>
          <w:p>
            <w:pPr>
              <w:pStyle w:val="TableHeading"/>
              <w:suppressLineNumbers/>
              <w:bidi w:val="0"/>
              <w:spacing w:before="0" w:after="283"/>
              <w:jc w:val="center"/>
              <w:rPr/>
            </w:pPr>
            <w:r>
              <w:rPr/>
              <w:t xml:space="preserve">Vuosi </w:t>
            </w:r>
          </w:p>
        </w:tc>
        <w:tc>
          <w:tcPr>
            <w:tcW w:w="958" w:type="dxa"/>
            <w:tcBorders/>
            <w:vAlign w:val="center"/>
          </w:tcPr>
          <w:p>
            <w:pPr>
              <w:pStyle w:val="TableHeading"/>
              <w:suppressLineNumbers/>
              <w:bidi w:val="0"/>
              <w:spacing w:before="0" w:after="283"/>
              <w:jc w:val="center"/>
              <w:rPr/>
            </w:pPr>
            <w:r>
              <w:rPr/>
              <w:t xml:space="preserve">Päivämäärä </w:t>
            </w:r>
          </w:p>
        </w:tc>
        <w:tc>
          <w:tcPr>
            <w:tcW w:w="2768" w:type="dxa"/>
            <w:tcBorders/>
            <w:vAlign w:val="center"/>
          </w:tcPr>
          <w:p>
            <w:pPr>
              <w:pStyle w:val="TableHeading"/>
              <w:suppressLineNumbers/>
              <w:bidi w:val="0"/>
              <w:spacing w:before="0" w:after="283"/>
              <w:jc w:val="center"/>
              <w:rPr/>
            </w:pPr>
            <w:r>
              <w:rPr/>
              <w:t xml:space="preserve">Miesten voittaja </w:t>
            </w:r>
          </w:p>
        </w:tc>
        <w:tc>
          <w:tcPr>
            <w:tcW w:w="1132" w:type="dxa"/>
            <w:tcBorders/>
            <w:vAlign w:val="center"/>
          </w:tcPr>
          <w:p>
            <w:pPr>
              <w:pStyle w:val="TableHeading"/>
              <w:suppressLineNumbers/>
              <w:bidi w:val="0"/>
              <w:spacing w:before="0" w:after="283"/>
              <w:jc w:val="center"/>
              <w:rPr/>
            </w:pPr>
            <w:r>
              <w:rPr/>
              <w:t xml:space="preserve">Aika (h: m: s) </w:t>
            </w:r>
          </w:p>
        </w:tc>
        <w:tc>
          <w:tcPr>
            <w:tcW w:w="2693" w:type="dxa"/>
            <w:tcBorders/>
            <w:vAlign w:val="center"/>
          </w:tcPr>
          <w:p>
            <w:pPr>
              <w:pStyle w:val="TableHeading"/>
              <w:suppressLineNumbers/>
              <w:bidi w:val="0"/>
              <w:spacing w:before="0" w:after="283"/>
              <w:jc w:val="center"/>
              <w:rPr/>
            </w:pPr>
            <w:r>
              <w:rPr/>
              <w:t xml:space="preserve">Naisten voittaja </w:t>
            </w:r>
          </w:p>
        </w:tc>
        <w:tc>
          <w:tcPr>
            <w:tcW w:w="1113" w:type="dxa"/>
            <w:tcBorders/>
            <w:vAlign w:val="center"/>
          </w:tcPr>
          <w:p>
            <w:pPr>
              <w:pStyle w:val="TableHeading"/>
              <w:suppressLineNumbers/>
              <w:bidi w:val="0"/>
              <w:spacing w:before="0" w:after="283"/>
              <w:jc w:val="center"/>
              <w:rPr/>
            </w:pPr>
            <w:r>
              <w:rPr/>
              <w:t xml:space="preserve">Aika (h: m: s) </w:t>
            </w:r>
          </w:p>
        </w:tc>
      </w:tr>
      <w:tr>
        <w:trPr/>
        <w:tc>
          <w:tcPr>
            <w:tcW w:w="898" w:type="dxa"/>
            <w:tcBorders/>
            <w:vAlign w:val="center"/>
          </w:tcPr>
          <w:p>
            <w:pPr>
              <w:pStyle w:val="TableContents"/>
              <w:bidi w:val="0"/>
              <w:spacing w:before="0" w:after="283"/>
              <w:jc w:val="left"/>
              <w:rPr/>
            </w:pPr>
            <w:r>
              <w:rPr/>
              <w:t xml:space="preserve">1. </w:t>
            </w:r>
          </w:p>
        </w:tc>
        <w:tc>
          <w:tcPr>
            <w:tcW w:w="643" w:type="dxa"/>
            <w:tcBorders/>
            <w:vAlign w:val="center"/>
          </w:tcPr>
          <w:p>
            <w:pPr>
              <w:pStyle w:val="TableContents"/>
              <w:bidi w:val="0"/>
              <w:spacing w:before="0" w:after="283"/>
              <w:jc w:val="left"/>
              <w:rPr/>
            </w:pPr>
            <w:r>
              <w:rPr/>
              <w:t xml:space="preserve">2006 </w:t>
            </w:r>
          </w:p>
        </w:tc>
        <w:tc>
          <w:tcPr>
            <w:tcW w:w="958" w:type="dxa"/>
            <w:tcBorders/>
            <w:vAlign w:val="center"/>
          </w:tcPr>
          <w:p>
            <w:pPr>
              <w:pStyle w:val="TableContents"/>
              <w:bidi w:val="0"/>
              <w:spacing w:before="0" w:after="283"/>
              <w:jc w:val="left"/>
              <w:rPr/>
            </w:pPr>
            <w:r>
              <w:rPr/>
              <w:t xml:space="preserve">elokuun 27. päivä </w:t>
            </w:r>
          </w:p>
        </w:tc>
        <w:tc>
          <w:tcPr>
            <w:tcW w:w="2768" w:type="dxa"/>
            <w:tcBorders/>
            <w:vAlign w:val="center"/>
          </w:tcPr>
          <w:p>
            <w:pPr>
              <w:pStyle w:val="TableContents"/>
              <w:bidi w:val="0"/>
              <w:spacing w:before="0" w:after="283"/>
              <w:jc w:val="left"/>
              <w:rPr/>
            </w:pPr>
            <w:r>
              <w:rPr/>
              <w:t xml:space="preserve">Nyariki, Tom Tom Nyariki (KEN) </w:t>
            </w:r>
          </w:p>
        </w:tc>
        <w:tc>
          <w:tcPr>
            <w:tcW w:w="1132" w:type="dxa"/>
            <w:tcBorders/>
            <w:vAlign w:val="center"/>
          </w:tcPr>
          <w:p>
            <w:pPr>
              <w:pStyle w:val="TableContents"/>
              <w:bidi w:val="0"/>
              <w:spacing w:before="0" w:after="283"/>
              <w:jc w:val="left"/>
              <w:rPr/>
            </w:pPr>
            <w:r>
              <w:rPr/>
              <w:t xml:space="preserve">1: 01: 22 </w:t>
            </w:r>
          </w:p>
        </w:tc>
        <w:tc>
          <w:tcPr>
            <w:tcW w:w="2693" w:type="dxa"/>
            <w:tcBorders/>
            <w:vAlign w:val="center"/>
          </w:tcPr>
          <w:p>
            <w:pPr>
              <w:pStyle w:val="TableContents"/>
              <w:bidi w:val="0"/>
              <w:spacing w:before="0" w:after="283"/>
              <w:jc w:val="left"/>
              <w:rPr/>
            </w:pPr>
            <w:r>
              <w:rPr/>
              <w:t xml:space="preserve">Ndereba, Catherine Catherine Ndereba (KEN) </w:t>
            </w:r>
          </w:p>
        </w:tc>
        <w:tc>
          <w:tcPr>
            <w:tcW w:w="1113" w:type="dxa"/>
            <w:tcBorders/>
            <w:vAlign w:val="center"/>
          </w:tcPr>
          <w:p>
            <w:pPr>
              <w:pStyle w:val="TableContents"/>
              <w:bidi w:val="0"/>
              <w:spacing w:before="0" w:after="283"/>
              <w:jc w:val="left"/>
              <w:rPr/>
            </w:pPr>
            <w:r>
              <w:rPr/>
              <w:t xml:space="preserve">1: 09: 43 </w:t>
            </w:r>
          </w:p>
        </w:tc>
      </w:tr>
      <w:tr>
        <w:trPr/>
        <w:tc>
          <w:tcPr>
            <w:tcW w:w="898" w:type="dxa"/>
            <w:tcBorders/>
            <w:vAlign w:val="center"/>
          </w:tcPr>
          <w:p>
            <w:pPr>
              <w:pStyle w:val="TableContents"/>
              <w:bidi w:val="0"/>
              <w:spacing w:before="0" w:after="283"/>
              <w:jc w:val="left"/>
              <w:rPr/>
            </w:pPr>
            <w:r>
              <w:rPr/>
              <w:t xml:space="preserve">2. </w:t>
            </w:r>
          </w:p>
        </w:tc>
        <w:tc>
          <w:tcPr>
            <w:tcW w:w="643" w:type="dxa"/>
            <w:tcBorders/>
            <w:vAlign w:val="center"/>
          </w:tcPr>
          <w:p>
            <w:pPr>
              <w:pStyle w:val="TableContents"/>
              <w:bidi w:val="0"/>
              <w:spacing w:before="0" w:after="283"/>
              <w:jc w:val="left"/>
              <w:rPr/>
            </w:pPr>
            <w:r>
              <w:rPr/>
              <w:t xml:space="preserve">2007 </w:t>
            </w:r>
          </w:p>
        </w:tc>
        <w:tc>
          <w:tcPr>
            <w:tcW w:w="958" w:type="dxa"/>
            <w:tcBorders/>
            <w:vAlign w:val="center"/>
          </w:tcPr>
          <w:p>
            <w:pPr>
              <w:pStyle w:val="TableContents"/>
              <w:bidi w:val="0"/>
              <w:spacing w:before="0" w:after="283"/>
              <w:jc w:val="left"/>
              <w:rPr/>
            </w:pPr>
            <w:r>
              <w:rPr/>
              <w:t xml:space="preserve">5. elokuuta </w:t>
            </w:r>
          </w:p>
        </w:tc>
        <w:tc>
          <w:tcPr>
            <w:tcW w:w="2768" w:type="dxa"/>
            <w:tcBorders/>
            <w:vAlign w:val="center"/>
          </w:tcPr>
          <w:p>
            <w:pPr>
              <w:pStyle w:val="TableContents"/>
              <w:bidi w:val="0"/>
              <w:spacing w:before="0" w:after="283"/>
              <w:jc w:val="left"/>
              <w:rPr/>
            </w:pPr>
            <w:r>
              <w:rPr/>
              <w:t xml:space="preserve">Gebrselassie, Haile Haile Gebrselassie (ETH) </w:t>
            </w:r>
          </w:p>
        </w:tc>
        <w:tc>
          <w:tcPr>
            <w:tcW w:w="1132" w:type="dxa"/>
            <w:tcBorders/>
            <w:vAlign w:val="center"/>
          </w:tcPr>
          <w:p>
            <w:pPr>
              <w:pStyle w:val="TableContents"/>
              <w:bidi w:val="0"/>
              <w:spacing w:before="0" w:after="283"/>
              <w:jc w:val="left"/>
              <w:rPr/>
            </w:pPr>
            <w:r>
              <w:rPr/>
              <w:t xml:space="preserve">0: 59: 24! 59: 24 </w:t>
            </w:r>
          </w:p>
        </w:tc>
        <w:tc>
          <w:tcPr>
            <w:tcW w:w="2693" w:type="dxa"/>
            <w:tcBorders/>
            <w:vAlign w:val="center"/>
          </w:tcPr>
          <w:p>
            <w:pPr>
              <w:pStyle w:val="TableContents"/>
              <w:bidi w:val="0"/>
              <w:spacing w:before="0" w:after="283"/>
              <w:jc w:val="left"/>
              <w:rPr/>
            </w:pPr>
            <w:r>
              <w:rPr/>
              <w:t xml:space="preserve">Kibet, Hilda Hilda Kibet (KEN) </w:t>
            </w:r>
          </w:p>
        </w:tc>
        <w:tc>
          <w:tcPr>
            <w:tcW w:w="1113" w:type="dxa"/>
            <w:tcBorders/>
            <w:vAlign w:val="center"/>
          </w:tcPr>
          <w:p>
            <w:pPr>
              <w:pStyle w:val="TableContents"/>
              <w:bidi w:val="0"/>
              <w:spacing w:before="0" w:after="283"/>
              <w:jc w:val="left"/>
              <w:rPr/>
            </w:pPr>
            <w:r>
              <w:rPr/>
              <w:t xml:space="preserve">1: 10: 32 </w:t>
            </w:r>
          </w:p>
        </w:tc>
      </w:tr>
      <w:tr>
        <w:trPr/>
        <w:tc>
          <w:tcPr>
            <w:tcW w:w="898" w:type="dxa"/>
            <w:tcBorders/>
            <w:vAlign w:val="center"/>
          </w:tcPr>
          <w:p>
            <w:pPr>
              <w:pStyle w:val="TableContents"/>
              <w:bidi w:val="0"/>
              <w:spacing w:before="0" w:after="283"/>
              <w:jc w:val="left"/>
              <w:rPr/>
            </w:pPr>
            <w:r>
              <w:rPr/>
              <w:t xml:space="preserve">Kolmas </w:t>
            </w:r>
          </w:p>
        </w:tc>
        <w:tc>
          <w:tcPr>
            <w:tcW w:w="643" w:type="dxa"/>
            <w:tcBorders/>
            <w:vAlign w:val="center"/>
          </w:tcPr>
          <w:p>
            <w:pPr>
              <w:pStyle w:val="TableContents"/>
              <w:bidi w:val="0"/>
              <w:spacing w:before="0" w:after="283"/>
              <w:jc w:val="left"/>
              <w:rPr/>
            </w:pPr>
            <w:r>
              <w:rPr/>
              <w:t xml:space="preserve">2008 </w:t>
            </w:r>
          </w:p>
        </w:tc>
        <w:tc>
          <w:tcPr>
            <w:tcW w:w="958" w:type="dxa"/>
            <w:tcBorders/>
            <w:vAlign w:val="center"/>
          </w:tcPr>
          <w:p>
            <w:pPr>
              <w:pStyle w:val="TableContents"/>
              <w:bidi w:val="0"/>
              <w:spacing w:before="0" w:after="283"/>
              <w:jc w:val="left"/>
              <w:rPr/>
            </w:pPr>
            <w:r>
              <w:rPr/>
              <w:t xml:space="preserve">27. heinäkuuta </w:t>
            </w:r>
          </w:p>
        </w:tc>
        <w:tc>
          <w:tcPr>
            <w:tcW w:w="2768" w:type="dxa"/>
            <w:tcBorders/>
            <w:vAlign w:val="center"/>
          </w:tcPr>
          <w:p>
            <w:pPr>
              <w:pStyle w:val="TableContents"/>
              <w:bidi w:val="0"/>
              <w:spacing w:before="0" w:after="283"/>
              <w:jc w:val="left"/>
              <w:rPr/>
            </w:pPr>
            <w:r>
              <w:rPr/>
              <w:t xml:space="preserve">Tola, Tadese Tadese Tola (ETH) </w:t>
            </w:r>
          </w:p>
        </w:tc>
        <w:tc>
          <w:tcPr>
            <w:tcW w:w="1132" w:type="dxa"/>
            <w:tcBorders/>
            <w:vAlign w:val="center"/>
          </w:tcPr>
          <w:p>
            <w:pPr>
              <w:pStyle w:val="TableContents"/>
              <w:bidi w:val="0"/>
              <w:spacing w:before="0" w:after="283"/>
              <w:jc w:val="left"/>
              <w:rPr/>
            </w:pPr>
            <w:r>
              <w:rPr/>
              <w:t xml:space="preserve">1: 00: 58 </w:t>
            </w:r>
          </w:p>
        </w:tc>
        <w:tc>
          <w:tcPr>
            <w:tcW w:w="2693" w:type="dxa"/>
            <w:tcBorders/>
            <w:vAlign w:val="center"/>
          </w:tcPr>
          <w:p>
            <w:pPr>
              <w:pStyle w:val="TableContents"/>
              <w:bidi w:val="0"/>
              <w:spacing w:before="0" w:after="283"/>
              <w:jc w:val="left"/>
              <w:rPr/>
            </w:pPr>
            <w:r>
              <w:rPr/>
              <w:t xml:space="preserve">Ndereba, Catherine Catherine Ndereba (KEN) </w:t>
            </w:r>
          </w:p>
        </w:tc>
        <w:tc>
          <w:tcPr>
            <w:tcW w:w="1113" w:type="dxa"/>
            <w:tcBorders/>
            <w:vAlign w:val="center"/>
          </w:tcPr>
          <w:p>
            <w:pPr>
              <w:pStyle w:val="TableContents"/>
              <w:bidi w:val="0"/>
              <w:spacing w:before="0" w:after="283"/>
              <w:jc w:val="left"/>
              <w:rPr/>
            </w:pPr>
            <w:r>
              <w:rPr/>
              <w:t xml:space="preserve">1: 10: 19 </w:t>
            </w:r>
          </w:p>
        </w:tc>
      </w:tr>
      <w:tr>
        <w:trPr/>
        <w:tc>
          <w:tcPr>
            <w:tcW w:w="898" w:type="dxa"/>
            <w:tcBorders/>
            <w:vAlign w:val="center"/>
          </w:tcPr>
          <w:p>
            <w:pPr>
              <w:pStyle w:val="TableContents"/>
              <w:bidi w:val="0"/>
              <w:spacing w:before="0" w:after="283"/>
              <w:jc w:val="left"/>
              <w:rPr/>
            </w:pPr>
            <w:r>
              <w:rPr/>
              <w:t xml:space="preserve">Neljäs </w:t>
            </w:r>
          </w:p>
        </w:tc>
        <w:tc>
          <w:tcPr>
            <w:tcW w:w="643" w:type="dxa"/>
            <w:tcBorders/>
            <w:vAlign w:val="center"/>
          </w:tcPr>
          <w:p>
            <w:pPr>
              <w:pStyle w:val="TableContents"/>
              <w:bidi w:val="0"/>
              <w:spacing w:before="0" w:after="283"/>
              <w:jc w:val="left"/>
              <w:rPr/>
            </w:pPr>
            <w:r>
              <w:rPr/>
              <w:t xml:space="preserve">2009 </w:t>
            </w:r>
          </w:p>
        </w:tc>
        <w:tc>
          <w:tcPr>
            <w:tcW w:w="958" w:type="dxa"/>
            <w:tcBorders/>
            <w:vAlign w:val="center"/>
          </w:tcPr>
          <w:p>
            <w:pPr>
              <w:pStyle w:val="TableContents"/>
              <w:bidi w:val="0"/>
              <w:spacing w:before="0" w:after="283"/>
              <w:jc w:val="left"/>
              <w:rPr/>
            </w:pPr>
            <w:r>
              <w:rPr/>
              <w:t xml:space="preserve">16. elokuuta </w:t>
            </w:r>
          </w:p>
        </w:tc>
        <w:tc>
          <w:tcPr>
            <w:tcW w:w="2768" w:type="dxa"/>
            <w:tcBorders/>
            <w:vAlign w:val="center"/>
          </w:tcPr>
          <w:p>
            <w:pPr>
              <w:pStyle w:val="TableContents"/>
              <w:bidi w:val="0"/>
              <w:spacing w:before="0" w:after="283"/>
              <w:jc w:val="left"/>
              <w:rPr/>
            </w:pPr>
            <w:r>
              <w:rPr/>
              <w:t xml:space="preserve">Tola, Tadese Tadese Tola (ETH) </w:t>
            </w:r>
          </w:p>
        </w:tc>
        <w:tc>
          <w:tcPr>
            <w:tcW w:w="1132" w:type="dxa"/>
            <w:tcBorders/>
            <w:vAlign w:val="center"/>
          </w:tcPr>
          <w:p>
            <w:pPr>
              <w:pStyle w:val="TableContents"/>
              <w:bidi w:val="0"/>
              <w:spacing w:before="0" w:after="283"/>
              <w:jc w:val="left"/>
              <w:rPr/>
            </w:pPr>
            <w:r>
              <w:rPr/>
              <w:t xml:space="preserve">1: 01: 06 </w:t>
            </w:r>
          </w:p>
        </w:tc>
        <w:tc>
          <w:tcPr>
            <w:tcW w:w="2693" w:type="dxa"/>
            <w:tcBorders/>
            <w:vAlign w:val="center"/>
          </w:tcPr>
          <w:p>
            <w:pPr>
              <w:pStyle w:val="TableContents"/>
              <w:bidi w:val="0"/>
              <w:spacing w:before="0" w:after="283"/>
              <w:jc w:val="left"/>
              <w:rPr/>
            </w:pPr>
            <w:r>
              <w:rPr/>
              <w:t xml:space="preserve">Radcliffe, Paula Paula Radcliffe (GBR) </w:t>
            </w:r>
          </w:p>
        </w:tc>
        <w:tc>
          <w:tcPr>
            <w:tcW w:w="1113" w:type="dxa"/>
            <w:tcBorders/>
            <w:vAlign w:val="center"/>
          </w:tcPr>
          <w:p>
            <w:pPr>
              <w:pStyle w:val="TableContents"/>
              <w:bidi w:val="0"/>
              <w:spacing w:before="0" w:after="283"/>
              <w:jc w:val="left"/>
              <w:rPr/>
            </w:pPr>
            <w:r>
              <w:rPr/>
              <w:t xml:space="preserve">1: 09: 45 </w:t>
            </w:r>
          </w:p>
        </w:tc>
      </w:tr>
      <w:tr>
        <w:trPr/>
        <w:tc>
          <w:tcPr>
            <w:tcW w:w="898" w:type="dxa"/>
            <w:tcBorders/>
            <w:vAlign w:val="center"/>
          </w:tcPr>
          <w:p>
            <w:pPr>
              <w:pStyle w:val="TableContents"/>
              <w:bidi w:val="0"/>
              <w:spacing w:before="0" w:after="283"/>
              <w:jc w:val="left"/>
              <w:rPr/>
            </w:pPr>
            <w:r>
              <w:rPr/>
              <w:t xml:space="preserve">5. </w:t>
            </w:r>
          </w:p>
        </w:tc>
        <w:tc>
          <w:tcPr>
            <w:tcW w:w="643" w:type="dxa"/>
            <w:tcBorders/>
            <w:vAlign w:val="center"/>
          </w:tcPr>
          <w:p>
            <w:pPr>
              <w:pStyle w:val="TableContents"/>
              <w:bidi w:val="0"/>
              <w:spacing w:before="0" w:after="283"/>
              <w:jc w:val="left"/>
              <w:rPr>
                <w:sz w:val="4"/>
                <w:szCs w:val="4"/>
              </w:rPr>
            </w:pPr>
            <w:r>
              <w:rPr>
                <w:sz w:val="4"/>
                <w:szCs w:val="4"/>
              </w:rPr>
            </w:r>
          </w:p>
        </w:tc>
        <w:tc>
          <w:tcPr>
            <w:tcW w:w="958" w:type="dxa"/>
            <w:tcBorders/>
            <w:vAlign w:val="center"/>
          </w:tcPr>
          <w:p>
            <w:pPr>
              <w:pStyle w:val="TableContents"/>
              <w:bidi w:val="0"/>
              <w:spacing w:before="0" w:after="283"/>
              <w:jc w:val="left"/>
              <w:rPr/>
            </w:pPr>
            <w:r>
              <w:rPr/>
              <w:t xml:space="preserve">21. maaliskuuta </w:t>
            </w:r>
          </w:p>
        </w:tc>
        <w:tc>
          <w:tcPr>
            <w:tcW w:w="2768" w:type="dxa"/>
            <w:tcBorders/>
            <w:vAlign w:val="center"/>
          </w:tcPr>
          <w:p>
            <w:pPr>
              <w:pStyle w:val="TableContents"/>
              <w:bidi w:val="0"/>
              <w:spacing w:before="0" w:after="283"/>
              <w:jc w:val="left"/>
              <w:rPr/>
            </w:pPr>
            <w:r>
              <w:rPr/>
              <w:t xml:space="preserve">Kamais, Peter Peter Peter Kamais (KEN) </w:t>
            </w:r>
          </w:p>
        </w:tc>
        <w:tc>
          <w:tcPr>
            <w:tcW w:w="1132" w:type="dxa"/>
            <w:tcBorders/>
            <w:vAlign w:val="center"/>
          </w:tcPr>
          <w:p>
            <w:pPr>
              <w:pStyle w:val="TableContents"/>
              <w:bidi w:val="0"/>
              <w:spacing w:before="0" w:after="283"/>
              <w:jc w:val="left"/>
              <w:rPr/>
            </w:pPr>
            <w:r>
              <w:rPr/>
              <w:t xml:space="preserve">0: 59: 52! 59: 52 </w:t>
            </w:r>
          </w:p>
        </w:tc>
        <w:tc>
          <w:tcPr>
            <w:tcW w:w="2693" w:type="dxa"/>
            <w:tcBorders/>
            <w:vAlign w:val="center"/>
          </w:tcPr>
          <w:p>
            <w:pPr>
              <w:pStyle w:val="TableContents"/>
              <w:bidi w:val="0"/>
              <w:spacing w:before="0" w:after="283"/>
              <w:jc w:val="left"/>
              <w:rPr/>
            </w:pPr>
            <w:r>
              <w:rPr/>
              <w:t xml:space="preserve">Yamauchi, Mara Mara Yamauchi (GBR) </w:t>
            </w:r>
          </w:p>
        </w:tc>
        <w:tc>
          <w:tcPr>
            <w:tcW w:w="1113" w:type="dxa"/>
            <w:tcBorders/>
            <w:vAlign w:val="center"/>
          </w:tcPr>
          <w:p>
            <w:pPr>
              <w:pStyle w:val="TableContents"/>
              <w:bidi w:val="0"/>
              <w:spacing w:before="0" w:after="283"/>
              <w:jc w:val="left"/>
              <w:rPr/>
            </w:pPr>
            <w:r>
              <w:rPr/>
              <w:t xml:space="preserve">1: 09: 17 </w:t>
            </w:r>
          </w:p>
        </w:tc>
      </w:tr>
      <w:tr>
        <w:trPr/>
        <w:tc>
          <w:tcPr>
            <w:tcW w:w="898" w:type="dxa"/>
            <w:tcBorders/>
            <w:vAlign w:val="center"/>
          </w:tcPr>
          <w:p>
            <w:pPr>
              <w:pStyle w:val="TableContents"/>
              <w:bidi w:val="0"/>
              <w:spacing w:before="0" w:after="283"/>
              <w:jc w:val="left"/>
              <w:rPr/>
            </w:pPr>
            <w:r>
              <w:rPr/>
              <w:t xml:space="preserve">6. </w:t>
            </w:r>
          </w:p>
        </w:tc>
        <w:tc>
          <w:tcPr>
            <w:tcW w:w="643" w:type="dxa"/>
            <w:tcBorders/>
            <w:vAlign w:val="center"/>
          </w:tcPr>
          <w:p>
            <w:pPr>
              <w:pStyle w:val="TableContents"/>
              <w:bidi w:val="0"/>
              <w:spacing w:before="0" w:after="283"/>
              <w:jc w:val="left"/>
              <w:rPr/>
            </w:pPr>
            <w:r>
              <w:rPr/>
              <w:t xml:space="preserve">2011 </w:t>
            </w:r>
          </w:p>
        </w:tc>
        <w:tc>
          <w:tcPr>
            <w:tcW w:w="958" w:type="dxa"/>
            <w:tcBorders/>
            <w:vAlign w:val="center"/>
          </w:tcPr>
          <w:p>
            <w:pPr>
              <w:pStyle w:val="TableContents"/>
              <w:bidi w:val="0"/>
              <w:spacing w:before="0" w:after="283"/>
              <w:jc w:val="left"/>
              <w:rPr/>
            </w:pPr>
            <w:r>
              <w:rPr/>
              <w:t xml:space="preserve">20. maaliskuuta </w:t>
            </w:r>
          </w:p>
        </w:tc>
        <w:tc>
          <w:tcPr>
            <w:tcW w:w="2768" w:type="dxa"/>
            <w:tcBorders/>
            <w:vAlign w:val="center"/>
          </w:tcPr>
          <w:p>
            <w:pPr>
              <w:pStyle w:val="TableContents"/>
              <w:bidi w:val="0"/>
              <w:spacing w:before="0" w:after="283"/>
              <w:jc w:val="left"/>
              <w:rPr/>
            </w:pPr>
            <w:r>
              <w:rPr/>
              <w:t xml:space="preserve">Farah, Mo Mo Farah (GBR) </w:t>
            </w:r>
          </w:p>
        </w:tc>
        <w:tc>
          <w:tcPr>
            <w:tcW w:w="1132" w:type="dxa"/>
            <w:tcBorders/>
            <w:vAlign w:val="center"/>
          </w:tcPr>
          <w:p>
            <w:pPr>
              <w:pStyle w:val="TableContents"/>
              <w:bidi w:val="0"/>
              <w:spacing w:before="0" w:after="283"/>
              <w:jc w:val="left"/>
              <w:rPr/>
            </w:pPr>
            <w:r>
              <w:rPr/>
              <w:t xml:space="preserve">1: 00: 23 </w:t>
            </w:r>
          </w:p>
        </w:tc>
        <w:tc>
          <w:tcPr>
            <w:tcW w:w="2693" w:type="dxa"/>
            <w:tcBorders/>
            <w:vAlign w:val="center"/>
          </w:tcPr>
          <w:p>
            <w:pPr>
              <w:pStyle w:val="TableContents"/>
              <w:bidi w:val="0"/>
              <w:spacing w:before="0" w:after="283"/>
              <w:jc w:val="left"/>
              <w:rPr/>
            </w:pPr>
            <w:r>
              <w:rPr/>
              <w:t xml:space="preserve">Rotich, Caroline Caroline Rotich (KEN) </w:t>
            </w:r>
          </w:p>
        </w:tc>
        <w:tc>
          <w:tcPr>
            <w:tcW w:w="1113" w:type="dxa"/>
            <w:tcBorders/>
            <w:vAlign w:val="center"/>
          </w:tcPr>
          <w:p>
            <w:pPr>
              <w:pStyle w:val="TableContents"/>
              <w:bidi w:val="0"/>
              <w:spacing w:before="0" w:after="283"/>
              <w:jc w:val="left"/>
              <w:rPr/>
            </w:pPr>
            <w:r>
              <w:rPr/>
              <w:t xml:space="preserve">1: 08: 52 </w:t>
            </w:r>
          </w:p>
        </w:tc>
      </w:tr>
      <w:tr>
        <w:trPr/>
        <w:tc>
          <w:tcPr>
            <w:tcW w:w="898" w:type="dxa"/>
            <w:tcBorders/>
            <w:vAlign w:val="center"/>
          </w:tcPr>
          <w:p>
            <w:pPr>
              <w:pStyle w:val="TableContents"/>
              <w:bidi w:val="0"/>
              <w:spacing w:before="0" w:after="283"/>
              <w:jc w:val="left"/>
              <w:rPr/>
            </w:pPr>
            <w:r>
              <w:rPr/>
              <w:t xml:space="preserve">Seitsemäs </w:t>
            </w:r>
          </w:p>
        </w:tc>
        <w:tc>
          <w:tcPr>
            <w:tcW w:w="643" w:type="dxa"/>
            <w:tcBorders/>
            <w:vAlign w:val="center"/>
          </w:tcPr>
          <w:p>
            <w:pPr>
              <w:pStyle w:val="TableContents"/>
              <w:bidi w:val="0"/>
              <w:spacing w:before="0" w:after="283"/>
              <w:jc w:val="left"/>
              <w:rPr/>
            </w:pPr>
            <w:r>
              <w:rPr/>
              <w:t xml:space="preserve">2012 </w:t>
            </w:r>
          </w:p>
        </w:tc>
        <w:tc>
          <w:tcPr>
            <w:tcW w:w="958" w:type="dxa"/>
            <w:tcBorders/>
            <w:vAlign w:val="center"/>
          </w:tcPr>
          <w:p>
            <w:pPr>
              <w:pStyle w:val="TableContents"/>
              <w:bidi w:val="0"/>
              <w:spacing w:before="0" w:after="283"/>
              <w:jc w:val="left"/>
              <w:rPr/>
            </w:pPr>
            <w:r>
              <w:rPr/>
              <w:t xml:space="preserve">18. maaliskuuta </w:t>
            </w:r>
          </w:p>
        </w:tc>
        <w:tc>
          <w:tcPr>
            <w:tcW w:w="2768" w:type="dxa"/>
            <w:tcBorders/>
            <w:vAlign w:val="center"/>
          </w:tcPr>
          <w:p>
            <w:pPr>
              <w:pStyle w:val="TableContents"/>
              <w:bidi w:val="0"/>
              <w:spacing w:before="0" w:after="283"/>
              <w:jc w:val="left"/>
              <w:rPr/>
            </w:pPr>
            <w:r>
              <w:rPr/>
              <w:t xml:space="preserve">Kirui, Peter Peter Peter Kirui (KEN) </w:t>
            </w:r>
          </w:p>
        </w:tc>
        <w:tc>
          <w:tcPr>
            <w:tcW w:w="1132" w:type="dxa"/>
            <w:tcBorders/>
            <w:vAlign w:val="center"/>
          </w:tcPr>
          <w:p>
            <w:pPr>
              <w:pStyle w:val="TableContents"/>
              <w:bidi w:val="0"/>
              <w:spacing w:before="0" w:after="283"/>
              <w:jc w:val="left"/>
              <w:rPr/>
            </w:pPr>
            <w:r>
              <w:rPr/>
              <w:t xml:space="preserve">0: 59: 39! 59: 39 </w:t>
            </w:r>
          </w:p>
        </w:tc>
        <w:tc>
          <w:tcPr>
            <w:tcW w:w="2693" w:type="dxa"/>
            <w:tcBorders/>
            <w:vAlign w:val="center"/>
          </w:tcPr>
          <w:p>
            <w:pPr>
              <w:pStyle w:val="TableContents"/>
              <w:bidi w:val="0"/>
              <w:spacing w:before="0" w:after="283"/>
              <w:jc w:val="left"/>
              <w:rPr/>
            </w:pPr>
            <w:r>
              <w:rPr/>
              <w:t xml:space="preserve">Dado, Firehiwot Firehiwot Dado (ETH) </w:t>
            </w:r>
          </w:p>
        </w:tc>
        <w:tc>
          <w:tcPr>
            <w:tcW w:w="1113" w:type="dxa"/>
            <w:tcBorders/>
            <w:vAlign w:val="center"/>
          </w:tcPr>
          <w:p>
            <w:pPr>
              <w:pStyle w:val="TableContents"/>
              <w:bidi w:val="0"/>
              <w:spacing w:before="0" w:after="283"/>
              <w:jc w:val="left"/>
              <w:rPr/>
            </w:pPr>
            <w:r>
              <w:rPr/>
              <w:t xml:space="preserve">1: 08: 35 </w:t>
            </w:r>
          </w:p>
        </w:tc>
      </w:tr>
      <w:tr>
        <w:trPr/>
        <w:tc>
          <w:tcPr>
            <w:tcW w:w="898" w:type="dxa"/>
            <w:tcBorders/>
            <w:vAlign w:val="center"/>
          </w:tcPr>
          <w:p>
            <w:pPr>
              <w:pStyle w:val="TableContents"/>
              <w:bidi w:val="0"/>
              <w:spacing w:before="0" w:after="283"/>
              <w:jc w:val="left"/>
              <w:rPr/>
            </w:pPr>
            <w:r>
              <w:rPr/>
              <w:t xml:space="preserve">8. </w:t>
            </w:r>
          </w:p>
        </w:tc>
        <w:tc>
          <w:tcPr>
            <w:tcW w:w="643" w:type="dxa"/>
            <w:tcBorders/>
            <w:vAlign w:val="center"/>
          </w:tcPr>
          <w:p>
            <w:pPr>
              <w:pStyle w:val="TableContents"/>
              <w:bidi w:val="0"/>
              <w:spacing w:before="0" w:after="283"/>
              <w:jc w:val="left"/>
              <w:rPr/>
            </w:pPr>
            <w:r>
              <w:rPr/>
              <w:t xml:space="preserve">2013 </w:t>
            </w:r>
          </w:p>
        </w:tc>
        <w:tc>
          <w:tcPr>
            <w:tcW w:w="958" w:type="dxa"/>
            <w:tcBorders/>
            <w:vAlign w:val="center"/>
          </w:tcPr>
          <w:p>
            <w:pPr>
              <w:pStyle w:val="TableContents"/>
              <w:bidi w:val="0"/>
              <w:spacing w:before="0" w:after="283"/>
              <w:jc w:val="left"/>
              <w:rPr/>
            </w:pPr>
            <w:r>
              <w:rPr/>
              <w:t xml:space="preserve">17. maaliskuuta </w:t>
            </w:r>
          </w:p>
        </w:tc>
        <w:tc>
          <w:tcPr>
            <w:tcW w:w="2768" w:type="dxa"/>
            <w:tcBorders/>
            <w:vAlign w:val="center"/>
          </w:tcPr>
          <w:p>
            <w:pPr>
              <w:pStyle w:val="TableContents"/>
              <w:bidi w:val="0"/>
              <w:spacing w:before="0" w:after="283"/>
              <w:jc w:val="left"/>
              <w:rPr/>
            </w:pPr>
            <w:r>
              <w:rPr/>
              <w:t xml:space="preserve">Kipsang, Wilson Wilson Kipsang (KEN) </w:t>
            </w:r>
          </w:p>
        </w:tc>
        <w:tc>
          <w:tcPr>
            <w:tcW w:w="1132" w:type="dxa"/>
            <w:tcBorders/>
            <w:vAlign w:val="center"/>
          </w:tcPr>
          <w:p>
            <w:pPr>
              <w:pStyle w:val="TableContents"/>
              <w:bidi w:val="0"/>
              <w:spacing w:before="0" w:after="283"/>
              <w:jc w:val="left"/>
              <w:rPr/>
            </w:pPr>
            <w:r>
              <w:rPr/>
              <w:t xml:space="preserve">1: 01: 02 </w:t>
            </w:r>
          </w:p>
        </w:tc>
        <w:tc>
          <w:tcPr>
            <w:tcW w:w="2693" w:type="dxa"/>
            <w:tcBorders/>
            <w:vAlign w:val="center"/>
          </w:tcPr>
          <w:p>
            <w:pPr>
              <w:pStyle w:val="TableContents"/>
              <w:bidi w:val="0"/>
              <w:spacing w:before="0" w:after="283"/>
              <w:jc w:val="left"/>
              <w:rPr/>
            </w:pPr>
            <w:r>
              <w:rPr/>
              <w:t xml:space="preserve">Rotich, Caroline Caroline Rotich (KEN) </w:t>
            </w:r>
          </w:p>
        </w:tc>
        <w:tc>
          <w:tcPr>
            <w:tcW w:w="1113" w:type="dxa"/>
            <w:tcBorders/>
            <w:vAlign w:val="center"/>
          </w:tcPr>
          <w:p>
            <w:pPr>
              <w:pStyle w:val="TableContents"/>
              <w:bidi w:val="0"/>
              <w:spacing w:before="0" w:after="283"/>
              <w:jc w:val="left"/>
              <w:rPr/>
            </w:pPr>
            <w:r>
              <w:rPr/>
              <w:t xml:space="preserve">1: 09: 09 </w:t>
            </w:r>
          </w:p>
        </w:tc>
      </w:tr>
      <w:tr>
        <w:trPr/>
        <w:tc>
          <w:tcPr>
            <w:tcW w:w="898" w:type="dxa"/>
            <w:tcBorders/>
            <w:vAlign w:val="center"/>
          </w:tcPr>
          <w:p>
            <w:pPr>
              <w:pStyle w:val="TableContents"/>
              <w:bidi w:val="0"/>
              <w:spacing w:before="0" w:after="283"/>
              <w:jc w:val="left"/>
              <w:rPr/>
            </w:pPr>
            <w:r>
              <w:rPr/>
              <w:t xml:space="preserve">9. </w:t>
            </w:r>
          </w:p>
        </w:tc>
        <w:tc>
          <w:tcPr>
            <w:tcW w:w="643" w:type="dxa"/>
            <w:tcBorders/>
            <w:vAlign w:val="center"/>
          </w:tcPr>
          <w:p>
            <w:pPr>
              <w:pStyle w:val="TableContents"/>
              <w:bidi w:val="0"/>
              <w:spacing w:before="0" w:after="283"/>
              <w:jc w:val="left"/>
              <w:rPr/>
            </w:pPr>
            <w:r>
              <w:rPr/>
              <w:t xml:space="preserve">2014 </w:t>
            </w:r>
          </w:p>
        </w:tc>
        <w:tc>
          <w:tcPr>
            <w:tcW w:w="958" w:type="dxa"/>
            <w:tcBorders/>
            <w:vAlign w:val="center"/>
          </w:tcPr>
          <w:p>
            <w:pPr>
              <w:pStyle w:val="TableContents"/>
              <w:bidi w:val="0"/>
              <w:spacing w:before="0" w:after="283"/>
              <w:jc w:val="left"/>
              <w:rPr/>
            </w:pPr>
            <w:r>
              <w:rPr/>
              <w:t xml:space="preserve">maaliskuu 16 </w:t>
            </w:r>
          </w:p>
        </w:tc>
        <w:tc>
          <w:tcPr>
            <w:tcW w:w="2768" w:type="dxa"/>
            <w:tcBorders/>
            <w:vAlign w:val="center"/>
          </w:tcPr>
          <w:p>
            <w:pPr>
              <w:pStyle w:val="TableContents"/>
              <w:bidi w:val="0"/>
              <w:spacing w:before="0" w:after="283"/>
              <w:jc w:val="left"/>
              <w:rPr/>
            </w:pPr>
            <w:r>
              <w:rPr/>
              <w:t xml:space="preserve">Mutai, Geoffrey Geoffrey Mutai (KEN) </w:t>
            </w:r>
          </w:p>
        </w:tc>
        <w:tc>
          <w:tcPr>
            <w:tcW w:w="1132" w:type="dxa"/>
            <w:tcBorders/>
            <w:vAlign w:val="center"/>
          </w:tcPr>
          <w:p>
            <w:pPr>
              <w:pStyle w:val="TableContents"/>
              <w:bidi w:val="0"/>
              <w:spacing w:before="0" w:after="283"/>
              <w:jc w:val="left"/>
              <w:rPr/>
            </w:pPr>
            <w:r>
              <w:rPr/>
              <w:t xml:space="preserve">1: 00: 50 </w:t>
            </w:r>
          </w:p>
        </w:tc>
        <w:tc>
          <w:tcPr>
            <w:tcW w:w="2693" w:type="dxa"/>
            <w:tcBorders/>
            <w:vAlign w:val="center"/>
          </w:tcPr>
          <w:p>
            <w:pPr>
              <w:pStyle w:val="TableContents"/>
              <w:bidi w:val="0"/>
              <w:spacing w:before="0" w:after="283"/>
              <w:jc w:val="left"/>
              <w:rPr/>
            </w:pPr>
            <w:r>
              <w:rPr/>
              <w:t xml:space="preserve">Kipyego, Sally Sally Kipyego (KEN) </w:t>
            </w:r>
          </w:p>
        </w:tc>
        <w:tc>
          <w:tcPr>
            <w:tcW w:w="1113" w:type="dxa"/>
            <w:tcBorders/>
            <w:vAlign w:val="center"/>
          </w:tcPr>
          <w:p>
            <w:pPr>
              <w:pStyle w:val="TableContents"/>
              <w:bidi w:val="0"/>
              <w:spacing w:before="0" w:after="283"/>
              <w:jc w:val="left"/>
              <w:rPr/>
            </w:pPr>
            <w:r>
              <w:rPr/>
              <w:t xml:space="preserve">1: 08: 31 </w:t>
            </w:r>
          </w:p>
        </w:tc>
      </w:tr>
      <w:tr>
        <w:trPr/>
        <w:tc>
          <w:tcPr>
            <w:tcW w:w="898" w:type="dxa"/>
            <w:tcBorders/>
            <w:vAlign w:val="center"/>
          </w:tcPr>
          <w:p>
            <w:pPr>
              <w:pStyle w:val="TableContents"/>
              <w:bidi w:val="0"/>
              <w:spacing w:before="0" w:after="283"/>
              <w:jc w:val="left"/>
              <w:rPr/>
            </w:pPr>
            <w:r>
              <w:rPr/>
              <w:t xml:space="preserve">10. </w:t>
            </w:r>
          </w:p>
        </w:tc>
        <w:tc>
          <w:tcPr>
            <w:tcW w:w="643" w:type="dxa"/>
            <w:tcBorders/>
            <w:vAlign w:val="center"/>
          </w:tcPr>
          <w:p>
            <w:pPr>
              <w:pStyle w:val="TableContents"/>
              <w:bidi w:val="0"/>
              <w:spacing w:before="0" w:after="283"/>
              <w:jc w:val="left"/>
              <w:rPr/>
            </w:pPr>
            <w:r>
              <w:rPr/>
              <w:t xml:space="preserve">2015 </w:t>
            </w:r>
          </w:p>
        </w:tc>
        <w:tc>
          <w:tcPr>
            <w:tcW w:w="958" w:type="dxa"/>
            <w:tcBorders/>
            <w:vAlign w:val="center"/>
          </w:tcPr>
          <w:p>
            <w:pPr>
              <w:pStyle w:val="TableContents"/>
              <w:bidi w:val="0"/>
              <w:spacing w:before="0" w:after="283"/>
              <w:jc w:val="left"/>
              <w:rPr/>
            </w:pPr>
            <w:r>
              <w:rPr/>
              <w:t xml:space="preserve">15. maaliskuuta </w:t>
            </w:r>
          </w:p>
        </w:tc>
        <w:tc>
          <w:tcPr>
            <w:tcW w:w="2768" w:type="dxa"/>
            <w:tcBorders/>
            <w:vAlign w:val="center"/>
          </w:tcPr>
          <w:p>
            <w:pPr>
              <w:pStyle w:val="TableContents"/>
              <w:bidi w:val="0"/>
              <w:spacing w:before="0" w:after="283"/>
              <w:jc w:val="left"/>
              <w:rPr/>
            </w:pPr>
            <w:r>
              <w:rPr/>
              <w:t xml:space="preserve">Korir, Leonard Leonard Korir (KEN) </w:t>
            </w:r>
          </w:p>
        </w:tc>
        <w:tc>
          <w:tcPr>
            <w:tcW w:w="1132" w:type="dxa"/>
            <w:tcBorders/>
            <w:vAlign w:val="center"/>
          </w:tcPr>
          <w:p>
            <w:pPr>
              <w:pStyle w:val="TableContents"/>
              <w:bidi w:val="0"/>
              <w:spacing w:before="0" w:after="283"/>
              <w:jc w:val="left"/>
              <w:rPr/>
            </w:pPr>
            <w:r>
              <w:rPr/>
              <w:t xml:space="preserve">1: 01: 06 </w:t>
            </w:r>
          </w:p>
        </w:tc>
        <w:tc>
          <w:tcPr>
            <w:tcW w:w="2693" w:type="dxa"/>
            <w:tcBorders/>
            <w:vAlign w:val="center"/>
          </w:tcPr>
          <w:p>
            <w:pPr>
              <w:pStyle w:val="TableContents"/>
              <w:bidi w:val="0"/>
              <w:spacing w:before="0" w:after="283"/>
              <w:jc w:val="left"/>
              <w:rPr/>
            </w:pPr>
            <w:r>
              <w:rPr/>
              <w:t xml:space="preserve">Huddle, Molly Molly Huddle (Yhdysvallat) </w:t>
            </w:r>
          </w:p>
        </w:tc>
        <w:tc>
          <w:tcPr>
            <w:tcW w:w="1113" w:type="dxa"/>
            <w:tcBorders/>
            <w:vAlign w:val="center"/>
          </w:tcPr>
          <w:p>
            <w:pPr>
              <w:pStyle w:val="TableContents"/>
              <w:bidi w:val="0"/>
              <w:spacing w:before="0" w:after="283"/>
              <w:jc w:val="left"/>
              <w:rPr/>
            </w:pPr>
            <w:r>
              <w:rPr/>
              <w:t xml:space="preserve">1: 08: 31 </w:t>
            </w:r>
          </w:p>
        </w:tc>
      </w:tr>
      <w:tr>
        <w:trPr/>
        <w:tc>
          <w:tcPr>
            <w:tcW w:w="898" w:type="dxa"/>
            <w:tcBorders/>
            <w:vAlign w:val="center"/>
          </w:tcPr>
          <w:p>
            <w:pPr>
              <w:pStyle w:val="TableContents"/>
              <w:bidi w:val="0"/>
              <w:spacing w:before="0" w:after="283"/>
              <w:jc w:val="left"/>
              <w:rPr/>
            </w:pPr>
            <w:r>
              <w:rPr/>
              <w:t xml:space="preserve">11. </w:t>
            </w:r>
          </w:p>
        </w:tc>
        <w:tc>
          <w:tcPr>
            <w:tcW w:w="643" w:type="dxa"/>
            <w:tcBorders/>
            <w:vAlign w:val="center"/>
          </w:tcPr>
          <w:p>
            <w:pPr>
              <w:pStyle w:val="TableContents"/>
              <w:bidi w:val="0"/>
              <w:spacing w:before="0" w:after="283"/>
              <w:jc w:val="left"/>
              <w:rPr/>
            </w:pPr>
            <w:r>
              <w:rPr/>
              <w:t xml:space="preserve">2016 </w:t>
            </w:r>
          </w:p>
        </w:tc>
        <w:tc>
          <w:tcPr>
            <w:tcW w:w="958" w:type="dxa"/>
            <w:tcBorders/>
            <w:vAlign w:val="center"/>
          </w:tcPr>
          <w:p>
            <w:pPr>
              <w:pStyle w:val="TableContents"/>
              <w:bidi w:val="0"/>
              <w:spacing w:before="0" w:after="283"/>
              <w:jc w:val="left"/>
              <w:rPr/>
            </w:pPr>
            <w:r>
              <w:rPr/>
              <w:t xml:space="preserve">20. maaliskuuta </w:t>
            </w:r>
          </w:p>
        </w:tc>
        <w:tc>
          <w:tcPr>
            <w:tcW w:w="2768" w:type="dxa"/>
            <w:tcBorders/>
            <w:vAlign w:val="center"/>
          </w:tcPr>
          <w:p>
            <w:pPr>
              <w:pStyle w:val="TableContents"/>
              <w:bidi w:val="0"/>
              <w:spacing w:before="0" w:after="283"/>
              <w:jc w:val="left"/>
              <w:rPr/>
            </w:pPr>
            <w:r>
              <w:rPr/>
              <w:t xml:space="preserve">Sambu, Stephen Stephen Sambu (KEN) </w:t>
            </w:r>
          </w:p>
        </w:tc>
        <w:tc>
          <w:tcPr>
            <w:tcW w:w="1132" w:type="dxa"/>
            <w:tcBorders/>
            <w:vAlign w:val="center"/>
          </w:tcPr>
          <w:p>
            <w:pPr>
              <w:pStyle w:val="TableContents"/>
              <w:bidi w:val="0"/>
              <w:spacing w:before="0" w:after="283"/>
              <w:jc w:val="left"/>
              <w:rPr/>
            </w:pPr>
            <w:r>
              <w:rPr/>
              <w:t xml:space="preserve">1: 01: 16 </w:t>
            </w:r>
          </w:p>
        </w:tc>
        <w:tc>
          <w:tcPr>
            <w:tcW w:w="2693" w:type="dxa"/>
            <w:tcBorders/>
            <w:vAlign w:val="center"/>
          </w:tcPr>
          <w:p>
            <w:pPr>
              <w:pStyle w:val="TableContents"/>
              <w:bidi w:val="0"/>
              <w:spacing w:before="0" w:after="283"/>
              <w:jc w:val="left"/>
              <w:rPr/>
            </w:pPr>
            <w:r>
              <w:rPr/>
              <w:t xml:space="preserve">Huddle, Molly Molly Huddle (Yhdysvallat) </w:t>
            </w:r>
          </w:p>
        </w:tc>
        <w:tc>
          <w:tcPr>
            <w:tcW w:w="1113" w:type="dxa"/>
            <w:tcBorders/>
            <w:vAlign w:val="center"/>
          </w:tcPr>
          <w:p>
            <w:pPr>
              <w:pStyle w:val="TableContents"/>
              <w:bidi w:val="0"/>
              <w:spacing w:before="0" w:after="283"/>
              <w:jc w:val="left"/>
              <w:rPr/>
            </w:pPr>
            <w:r>
              <w:rPr/>
              <w:t xml:space="preserve">1: 07: 41 </w:t>
            </w:r>
          </w:p>
        </w:tc>
      </w:tr>
      <w:tr>
        <w:trPr/>
        <w:tc>
          <w:tcPr>
            <w:tcW w:w="898" w:type="dxa"/>
            <w:tcBorders/>
            <w:vAlign w:val="center"/>
          </w:tcPr>
          <w:p>
            <w:pPr>
              <w:pStyle w:val="TableContents"/>
              <w:bidi w:val="0"/>
              <w:spacing w:before="0" w:after="283"/>
              <w:jc w:val="left"/>
              <w:rPr/>
            </w:pPr>
            <w:r>
              <w:rPr/>
              <w:t xml:space="preserve">12. </w:t>
            </w:r>
          </w:p>
        </w:tc>
        <w:tc>
          <w:tcPr>
            <w:tcW w:w="643" w:type="dxa"/>
            <w:tcBorders/>
            <w:vAlign w:val="center"/>
          </w:tcPr>
          <w:p>
            <w:pPr>
              <w:pStyle w:val="TableContents"/>
              <w:bidi w:val="0"/>
              <w:spacing w:before="0" w:after="283"/>
              <w:jc w:val="left"/>
              <w:rPr/>
            </w:pPr>
            <w:r>
              <w:rPr/>
              <w:t xml:space="preserve">2017 </w:t>
            </w:r>
          </w:p>
        </w:tc>
        <w:tc>
          <w:tcPr>
            <w:tcW w:w="958" w:type="dxa"/>
            <w:tcBorders/>
            <w:vAlign w:val="center"/>
          </w:tcPr>
          <w:p>
            <w:pPr>
              <w:pStyle w:val="TableContents"/>
              <w:bidi w:val="0"/>
              <w:spacing w:before="0" w:after="283"/>
              <w:jc w:val="left"/>
              <w:rPr/>
            </w:pPr>
            <w:r>
              <w:rPr/>
              <w:t xml:space="preserve">19. maaliskuuta </w:t>
            </w:r>
          </w:p>
        </w:tc>
        <w:tc>
          <w:tcPr>
            <w:tcW w:w="2768" w:type="dxa"/>
            <w:tcBorders/>
            <w:vAlign w:val="center"/>
          </w:tcPr>
          <w:p>
            <w:pPr>
              <w:pStyle w:val="TableContents"/>
              <w:bidi w:val="0"/>
              <w:spacing w:before="0" w:after="283"/>
              <w:jc w:val="left"/>
              <w:rPr/>
            </w:pPr>
            <w:r>
              <w:rPr/>
              <w:t xml:space="preserve">Lilesa, Feyisa Feyisa Lilesa (ETH) </w:t>
            </w:r>
          </w:p>
        </w:tc>
        <w:tc>
          <w:tcPr>
            <w:tcW w:w="1132" w:type="dxa"/>
            <w:tcBorders/>
            <w:vAlign w:val="center"/>
          </w:tcPr>
          <w:p>
            <w:pPr>
              <w:pStyle w:val="TableContents"/>
              <w:bidi w:val="0"/>
              <w:spacing w:before="0" w:after="283"/>
              <w:jc w:val="left"/>
              <w:rPr/>
            </w:pPr>
            <w:r>
              <w:rPr/>
              <w:t xml:space="preserve">1: 00: 04 </w:t>
            </w:r>
          </w:p>
        </w:tc>
        <w:tc>
          <w:tcPr>
            <w:tcW w:w="2693" w:type="dxa"/>
            <w:tcBorders/>
            <w:vAlign w:val="center"/>
          </w:tcPr>
          <w:p>
            <w:pPr>
              <w:pStyle w:val="TableContents"/>
              <w:bidi w:val="0"/>
              <w:spacing w:before="0" w:after="283"/>
              <w:jc w:val="left"/>
              <w:rPr/>
            </w:pPr>
            <w:r>
              <w:rPr/>
              <w:t xml:space="preserve">Huddle, Molly Molly Huddle (Yhdysvallat) </w:t>
            </w:r>
          </w:p>
        </w:tc>
        <w:tc>
          <w:tcPr>
            <w:tcW w:w="1113" w:type="dxa"/>
            <w:tcBorders/>
            <w:vAlign w:val="center"/>
          </w:tcPr>
          <w:p>
            <w:pPr>
              <w:pStyle w:val="TableContents"/>
              <w:bidi w:val="0"/>
              <w:spacing w:before="0" w:after="283"/>
              <w:jc w:val="left"/>
              <w:rPr/>
            </w:pPr>
            <w:r>
              <w:rPr/>
              <w:t xml:space="preserve">1: 08: 19 </w:t>
            </w:r>
          </w:p>
        </w:tc>
      </w:tr>
      <w:tr>
        <w:trPr/>
        <w:tc>
          <w:tcPr>
            <w:tcW w:w="898" w:type="dxa"/>
            <w:tcBorders/>
            <w:vAlign w:val="center"/>
          </w:tcPr>
          <w:p>
            <w:pPr>
              <w:pStyle w:val="TableContents"/>
              <w:bidi w:val="0"/>
              <w:spacing w:before="0" w:after="283"/>
              <w:jc w:val="left"/>
              <w:rPr/>
            </w:pPr>
            <w:r>
              <w:rPr/>
              <w:t xml:space="preserve">13. </w:t>
            </w:r>
          </w:p>
        </w:tc>
        <w:tc>
          <w:tcPr>
            <w:tcW w:w="643" w:type="dxa"/>
            <w:tcBorders/>
            <w:vAlign w:val="center"/>
          </w:tcPr>
          <w:p>
            <w:pPr>
              <w:pStyle w:val="TableContents"/>
              <w:bidi w:val="0"/>
              <w:spacing w:before="0" w:after="283"/>
              <w:jc w:val="left"/>
              <w:rPr/>
            </w:pPr>
            <w:r>
              <w:rPr/>
              <w:t xml:space="preserve">2018 </w:t>
            </w:r>
          </w:p>
        </w:tc>
        <w:tc>
          <w:tcPr>
            <w:tcW w:w="958" w:type="dxa"/>
            <w:tcBorders/>
            <w:vAlign w:val="center"/>
          </w:tcPr>
          <w:p>
            <w:pPr>
              <w:pStyle w:val="TableContents"/>
              <w:bidi w:val="0"/>
              <w:spacing w:before="0" w:after="283"/>
              <w:jc w:val="left"/>
              <w:rPr/>
            </w:pPr>
            <w:r>
              <w:rPr/>
              <w:t xml:space="preserve">18. maaliskuuta </w:t>
            </w:r>
          </w:p>
        </w:tc>
        <w:tc>
          <w:tcPr>
            <w:tcW w:w="2768" w:type="dxa"/>
            <w:tcBorders/>
            <w:vAlign w:val="center"/>
          </w:tcPr>
          <w:p>
            <w:pPr>
              <w:pStyle w:val="TableContents"/>
              <w:bidi w:val="0"/>
              <w:spacing w:before="0" w:after="283"/>
              <w:jc w:val="left"/>
              <w:rPr/>
            </w:pPr>
            <w:r>
              <w:rPr/>
              <w:t xml:space="preserve">True, Ben </w:t>
            </w:r>
            <w:r>
              <w:rPr>
                <w:color w:val="A9A9A9"/>
              </w:rPr>
              <w:t xml:space="preserve">Ben True </w:t>
            </w:r>
            <w:r>
              <w:rPr/>
              <w:t xml:space="preserve">(Yhdysvallat) </w:t>
            </w:r>
          </w:p>
        </w:tc>
        <w:tc>
          <w:tcPr>
            <w:tcW w:w="1132" w:type="dxa"/>
            <w:tcBorders/>
            <w:vAlign w:val="center"/>
          </w:tcPr>
          <w:p>
            <w:pPr>
              <w:pStyle w:val="TableContents"/>
              <w:bidi w:val="0"/>
              <w:spacing w:before="0" w:after="283"/>
              <w:jc w:val="left"/>
              <w:rPr/>
            </w:pPr>
            <w:r>
              <w:rPr/>
              <w:t xml:space="preserve">1: 02: 39 </w:t>
            </w:r>
          </w:p>
        </w:tc>
        <w:tc>
          <w:tcPr>
            <w:tcW w:w="2693" w:type="dxa"/>
            <w:tcBorders/>
            <w:vAlign w:val="center"/>
          </w:tcPr>
          <w:p>
            <w:pPr>
              <w:pStyle w:val="TableContents"/>
              <w:bidi w:val="0"/>
              <w:spacing w:before="0" w:after="283"/>
              <w:jc w:val="left"/>
              <w:rPr/>
            </w:pPr>
            <w:r>
              <w:rPr/>
              <w:t xml:space="preserve">Diriba, Buze Buze Diriba (ETH) </w:t>
            </w:r>
          </w:p>
        </w:tc>
        <w:tc>
          <w:tcPr>
            <w:tcW w:w="1113" w:type="dxa"/>
            <w:tcBorders/>
            <w:vAlign w:val="center"/>
          </w:tcPr>
          <w:p>
            <w:pPr>
              <w:pStyle w:val="TableContents"/>
              <w:bidi w:val="0"/>
              <w:spacing w:before="0" w:after="283"/>
              <w:jc w:val="left"/>
              <w:rPr/>
            </w:pPr>
            <w:r>
              <w:rPr/>
              <w:t xml:space="preserve">1: 12: 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new yorkin puolimaratonin</w:t>
      </w:r>
    </w:p>
    <w:p>
      <w:pPr>
        <w:pStyle w:val="TextBody"/>
        <w:bidi w:val="0"/>
        <w:jc w:val="left"/>
        <w:rPr>
          <w:b/>
          <w:u w:val="single"/>
          <w:shd w:val="clear" w:fill="FFFF00"/>
        </w:rPr>
      </w:pPr>
      <w:r>
        <w:rPr>
          <w:b/>
          <w:u w:val="single"/>
          <w:shd w:val="clear" w:fill="FFFF00"/>
        </w:rPr>
        <w:t xml:space="preserve">Asiakirjan numero 34931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Mecklenburgin piirikunta sijaitsee rajalla Pohjois-Carolinan osavaltion lounaisosassa Yhdysvalloissa. Vuoden 2010 väestönlaskennassa väkiluku oli 919 628. Vuoden </w:t>
      </w:r>
      <w:r>
        <w:rPr/>
        <w:t xml:space="preserve">2015 arviossa </w:t>
      </w:r>
      <w:r>
        <w:rPr/>
        <w:t xml:space="preserve">se kasvoi </w:t>
      </w:r>
      <w:r>
        <w:rPr>
          <w:color w:val="A9A9A9"/>
        </w:rPr>
        <w:t xml:space="preserve">1 034 070:een</w:t>
      </w:r>
      <w:r>
        <w:rPr/>
        <w:t xml:space="preserve">, mikä teki siitä Pohjois-Carolinan väkirikkaimman piirikunnan ja ensimmäisenä Carolinan piirikuntana, jonka väkiluku ylitti miljoonan asukkaan rajan. Piirikunnan pääkaupunki ja suurin kaupunki on Charlotte.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Mecklenburgin piirikunnan asukasluku?</w:t>
      </w:r>
    </w:p>
    <w:p>
      <w:pPr>
        <w:pStyle w:val="TextBody"/>
        <w:bidi w:val="0"/>
        <w:jc w:val="left"/>
        <w:rPr>
          <w:b/>
          <w:u w:val="single"/>
          <w:shd w:val="clear" w:fill="FFFF00"/>
        </w:rPr>
      </w:pPr>
      <w:r>
        <w:rPr>
          <w:b/>
          <w:u w:val="single"/>
          <w:shd w:val="clear" w:fill="FFFF00"/>
        </w:rPr>
        <w:t xml:space="preserve">Asiakirjan numero 34932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Rakesh Sharma</w:t>
      </w:r>
      <w:r>
        <w:rPr/>
        <w:t xml:space="preserve">, AC, Neuvostoliiton sankari (s. 13. tammikuuta 1949) on entinen Intian ilmavoimien lentäjä, joka lensi 2. huhtikuuta 1984 laukaistulla Sojuz T-11 -aluksella osana Interkosmos-ohjelmaa. Sharma on ainoa Intian kansalainen, joka on matkustanut avaruudessa.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Intiasta avaruuteen mennyt henkilö?</w:t>
      </w:r>
    </w:p>
    <w:p>
      <w:pPr>
        <w:pStyle w:val="TextBody"/>
        <w:bidi w:val="0"/>
        <w:jc w:val="left"/>
        <w:rPr>
          <w:b/>
          <w:u w:val="single"/>
          <w:shd w:val="clear" w:fill="FFFF00"/>
        </w:rPr>
      </w:pPr>
      <w:r>
        <w:rPr>
          <w:b/>
          <w:u w:val="single"/>
          <w:shd w:val="clear" w:fill="FFFF00"/>
        </w:rPr>
        <w:t xml:space="preserve">Asiakirjan numero 34933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sosialistijohtaja </w:t>
      </w:r>
      <w:r>
        <w:rPr>
          <w:color w:val="A9A9A9"/>
        </w:rPr>
        <w:t xml:space="preserve">Louis Blanc </w:t>
      </w:r>
      <w:r>
        <w:rPr/>
        <w:t xml:space="preserve">keksi sanan "oikeus työhön" </w:t>
      </w:r>
      <w:r>
        <w:rPr/>
        <w:t xml:space="preserve">1800-luvun alun yhteiskunnallisen myllerryksen ja vuoden 1846 talouskriisin aiheuttaman kasvavan työttömyyden vuoksi, joka johti Ranskan vuoden 1848 vallankumoukseen. Oikeus omaisuuteen oli keskeinen vaatimus varhaisissa pyrkimyksissä poliittiseen vapauteen ja tasa-arvoon sekä omaisuuden feodaalisen hallinnan vastustamiseen. Omaisuus voi toimia perustana oikeuksille, jotka takaavat oikeuden riittävään elintasoon, ja vain omaisuuden omistajille myönnettiin aluksi kansalais- ja poliittisia oikeuksia, kuten äänioikeus. Koska kaikki eivät ole omaisuuden omistajia, oikeus työhön vahvistettiin, jotta kaikki voisivat saavuttaa riittävän elintason. Nykyään omaisuuden omistukseen perustuva syrjintä tunnustetaan vakavaksi uhaksi sille, että kaikki voivat nauttia ihmisoikeuksista yhdenvertaisesti, ja kansainvälisten ihmisoikeussopimusten syrjimättömyyslausekkeet sisältävät usein omaisuuden perusteena, jonka perusteella syrjintä on kielletty (ks. oikeus yhdenvertaisuuteen lain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Ranskassa oikeuden työhön iskulauseen?</w:t>
      </w:r>
    </w:p>
    <w:p>
      <w:pPr>
        <w:pStyle w:val="TextBody"/>
        <w:bidi w:val="0"/>
        <w:jc w:val="left"/>
        <w:rPr>
          <w:b/>
          <w:u w:val="single"/>
          <w:shd w:val="clear" w:fill="FFFF00"/>
        </w:rPr>
      </w:pPr>
      <w:r>
        <w:rPr>
          <w:b/>
          <w:u w:val="single"/>
          <w:shd w:val="clear" w:fill="FFFF00"/>
        </w:rPr>
        <w:t xml:space="preserve">Asiakirjan numero 34934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Kansalaisuuslausekkeessa oleva viittaus kansalaistamiseen viittaa prosessiin, jonka avulla maahanmuuttajille myönnetään Yhdysvaltojen kansalaisuus. </w:t>
      </w:r>
      <w:r>
        <w:rPr>
          <w:color w:val="A9A9A9"/>
        </w:rPr>
        <w:t xml:space="preserve">Kongressilla </w:t>
      </w:r>
      <w:r>
        <w:rPr/>
        <w:t xml:space="preserve">on kansalaisuuden myöntämiseen liittyvä toimivalta perustuslain I artiklan 8 pykälän 4 momentin kansalaisuuslausekkeen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säätää Yhdysvaltojen kansalaistamislait?</w:t>
      </w:r>
    </w:p>
    <w:p>
      <w:pPr>
        <w:pStyle w:val="TextBody"/>
        <w:bidi w:val="0"/>
        <w:jc w:val="left"/>
        <w:rPr>
          <w:b/>
          <w:u w:val="single"/>
          <w:shd w:val="clear" w:fill="FFFF00"/>
        </w:rPr>
      </w:pPr>
      <w:r>
        <w:rPr>
          <w:b/>
          <w:u w:val="single"/>
          <w:shd w:val="clear" w:fill="FFFF00"/>
        </w:rPr>
        <w:t xml:space="preserve">Asiakirjan numero 34935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hallitsija toimii neuvoston neuvojen mukaisesti, hänet tunnetaan nimellä valtakuningas tai valtakuningatar. Neuvoston jäsenet tunnetaan kollektiivisesti nimellä The Lords of Her Majesty's Most Honourable Privy Council (joskus The Lords and others of ...). Neuvoston </w:t>
      </w:r>
      <w:r>
        <w:rPr/>
        <w:t xml:space="preserve">ylimpänä virkamiehenä toimii </w:t>
      </w:r>
      <w:r>
        <w:rPr>
          <w:color w:val="A9A9A9"/>
        </w:rPr>
        <w:t xml:space="preserve">neuvoston lordi presidentti, joka on </w:t>
      </w:r>
      <w:r>
        <w:rPr/>
        <w:t xml:space="preserve">neljänneksi korkein valtion virkamies, kabinetin jäsen ja yleensä joko ylähuoneen tai alahuoneen johtaja. Toinen tärkeä virkamies on kirjaaja, jonka allekirjoitus liitetään kaikkiin neuvostossa annettuihin määräyksiin.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toimivat Ison-Britannian sisäisen neuvoston puheenjohtajana</w:t>
      </w:r>
    </w:p>
    <w:p>
      <w:pPr>
        <w:pStyle w:val="TextBody"/>
        <w:bidi w:val="0"/>
        <w:jc w:val="left"/>
        <w:rPr>
          <w:b/>
          <w:u w:val="single"/>
          <w:shd w:val="clear" w:fill="FFFF00"/>
        </w:rPr>
      </w:pPr>
      <w:r>
        <w:rPr>
          <w:b/>
          <w:u w:val="single"/>
          <w:shd w:val="clear" w:fill="FFFF00"/>
        </w:rPr>
        <w:t xml:space="preserve">Asiakirjan numero 34936</w:t>
      </w:r>
    </w:p>
    <w:p>
      <w:pPr>
        <w:pStyle w:val="TextBody"/>
        <w:bidi w:val="0"/>
        <w:jc w:val="left"/>
        <w:rPr>
          <w:b/>
          <w:shd w:val="clear" w:fill="FFFF00"/>
        </w:rPr>
      </w:pPr>
      <w:r>
        <w:rPr>
          <w:b/>
          <w:shd w:val="clear" w:fill="FFFF00"/>
        </w:rPr>
        <w:t xml:space="preserve">Tekstin numero 0</w:t>
      </w:r>
    </w:p>
    <w:tbl>
      <w:tblPr>
        <w:tblW w:w="6302" w:type="dxa"/>
        <w:jc w:val="left"/>
        <w:tblInd w:w="0" w:type="dxa"/>
        <w:tblLayout w:type="fixed"/>
        <w:tblCellMar>
          <w:top w:w="28" w:type="dxa"/>
          <w:left w:w="28" w:type="dxa"/>
          <w:bottom w:w="28" w:type="dxa"/>
          <w:right w:w="28" w:type="dxa"/>
        </w:tblCellMar>
      </w:tblPr>
      <w:tblGrid>
        <w:gridCol w:w="1786"/>
        <w:gridCol w:w="4516"/>
      </w:tblGrid>
      <w:tr>
        <w:trPr/>
        <w:tc>
          <w:tcPr>
            <w:tcW w:w="1786" w:type="dxa"/>
            <w:tcBorders/>
            <w:vAlign w:val="center"/>
          </w:tcPr>
          <w:p>
            <w:pPr>
              <w:pStyle w:val="TableContents"/>
              <w:bidi w:val="0"/>
              <w:spacing w:before="0" w:after="283"/>
              <w:jc w:val="left"/>
              <w:rPr/>
            </w:pPr>
            <w:r>
              <w:rPr/>
              <w:t xml:space="preserve">Kenttä </w:t>
            </w:r>
          </w:p>
        </w:tc>
        <w:tc>
          <w:tcPr>
            <w:tcW w:w="4516" w:type="dxa"/>
            <w:tcBorders/>
            <w:vAlign w:val="center"/>
          </w:tcPr>
          <w:p>
            <w:pPr>
              <w:pStyle w:val="TableContents"/>
              <w:bidi w:val="0"/>
              <w:spacing w:before="0" w:after="283"/>
              <w:jc w:val="left"/>
              <w:rPr/>
            </w:pPr>
            <w:r>
              <w:rPr/>
              <w:t xml:space="preserve">Kentän nimi </w:t>
            </w:r>
          </w:p>
        </w:tc>
      </w:tr>
      <w:tr>
        <w:trPr/>
        <w:tc>
          <w:tcPr>
            <w:tcW w:w="1786" w:type="dxa"/>
            <w:tcBorders/>
            <w:vAlign w:val="center"/>
          </w:tcPr>
          <w:p>
            <w:pPr>
              <w:pStyle w:val="TableContents"/>
              <w:bidi w:val="0"/>
              <w:spacing w:before="0" w:after="283"/>
              <w:jc w:val="left"/>
              <w:rPr/>
            </w:pPr>
            <w:r>
              <w:rPr/>
              <w:t xml:space="preserve">: 20 </w:t>
            </w:r>
          </w:p>
        </w:tc>
        <w:tc>
          <w:tcPr>
            <w:tcW w:w="4516" w:type="dxa"/>
            <w:tcBorders/>
            <w:vAlign w:val="center"/>
          </w:tcPr>
          <w:p>
            <w:pPr>
              <w:pStyle w:val="TableContents"/>
              <w:bidi w:val="0"/>
              <w:spacing w:before="0" w:after="283"/>
              <w:jc w:val="left"/>
              <w:rPr/>
            </w:pPr>
            <w:r>
              <w:rPr>
                <w:color w:val="A9A9A9"/>
              </w:rPr>
              <w:t xml:space="preserve">Tapahtuman </w:t>
            </w:r>
            <w:r>
              <w:rPr/>
              <w:t xml:space="preserve">viitenumero </w:t>
            </w:r>
          </w:p>
        </w:tc>
      </w:tr>
      <w:tr>
        <w:trPr/>
        <w:tc>
          <w:tcPr>
            <w:tcW w:w="1786" w:type="dxa"/>
            <w:tcBorders/>
            <w:vAlign w:val="center"/>
          </w:tcPr>
          <w:p>
            <w:pPr>
              <w:pStyle w:val="TableContents"/>
              <w:bidi w:val="0"/>
              <w:spacing w:before="0" w:after="283"/>
              <w:jc w:val="left"/>
              <w:rPr/>
            </w:pPr>
            <w:r>
              <w:rPr/>
              <w:t xml:space="preserve">: 23B </w:t>
            </w:r>
          </w:p>
        </w:tc>
        <w:tc>
          <w:tcPr>
            <w:tcW w:w="4516" w:type="dxa"/>
            <w:tcBorders/>
            <w:vAlign w:val="center"/>
          </w:tcPr>
          <w:p>
            <w:pPr>
              <w:pStyle w:val="TableContents"/>
              <w:bidi w:val="0"/>
              <w:spacing w:before="0" w:after="283"/>
              <w:jc w:val="left"/>
              <w:rPr/>
            </w:pPr>
            <w:r>
              <w:rPr/>
              <w:t xml:space="preserve">Pankin toimintakoodi </w:t>
            </w:r>
          </w:p>
        </w:tc>
      </w:tr>
      <w:tr>
        <w:trPr/>
        <w:tc>
          <w:tcPr>
            <w:tcW w:w="1786" w:type="dxa"/>
            <w:tcBorders/>
            <w:vAlign w:val="center"/>
          </w:tcPr>
          <w:p>
            <w:pPr>
              <w:pStyle w:val="TableContents"/>
              <w:bidi w:val="0"/>
              <w:spacing w:before="0" w:after="283"/>
              <w:jc w:val="left"/>
              <w:rPr/>
            </w:pPr>
            <w:r>
              <w:rPr/>
              <w:t xml:space="preserve">: 32A </w:t>
            </w:r>
          </w:p>
        </w:tc>
        <w:tc>
          <w:tcPr>
            <w:tcW w:w="4516" w:type="dxa"/>
            <w:tcBorders/>
            <w:vAlign w:val="center"/>
          </w:tcPr>
          <w:p>
            <w:pPr>
              <w:pStyle w:val="TableContents"/>
              <w:bidi w:val="0"/>
              <w:spacing w:before="0" w:after="283"/>
              <w:jc w:val="left"/>
              <w:rPr/>
            </w:pPr>
            <w:r>
              <w:rPr/>
              <w:t xml:space="preserve">Arvo Päiväys / Valuutta / Pankkien välinen selvityslasku </w:t>
            </w:r>
          </w:p>
        </w:tc>
      </w:tr>
      <w:tr>
        <w:trPr/>
        <w:tc>
          <w:tcPr>
            <w:tcW w:w="1786" w:type="dxa"/>
            <w:tcBorders/>
            <w:vAlign w:val="center"/>
          </w:tcPr>
          <w:p>
            <w:pPr>
              <w:pStyle w:val="TableContents"/>
              <w:bidi w:val="0"/>
              <w:spacing w:before="0" w:after="283"/>
              <w:jc w:val="left"/>
              <w:rPr/>
            </w:pPr>
            <w:r>
              <w:rPr/>
              <w:t xml:space="preserve">: 33B </w:t>
            </w:r>
          </w:p>
        </w:tc>
        <w:tc>
          <w:tcPr>
            <w:tcW w:w="4516" w:type="dxa"/>
            <w:tcBorders/>
            <w:vAlign w:val="center"/>
          </w:tcPr>
          <w:p>
            <w:pPr>
              <w:pStyle w:val="TableContents"/>
              <w:bidi w:val="0"/>
              <w:spacing w:before="0" w:after="283"/>
              <w:jc w:val="left"/>
              <w:rPr/>
            </w:pPr>
            <w:r>
              <w:rPr/>
              <w:t xml:space="preserve">Valuutta / Alkuperäinen tilattu määrä </w:t>
            </w:r>
          </w:p>
        </w:tc>
      </w:tr>
      <w:tr>
        <w:trPr/>
        <w:tc>
          <w:tcPr>
            <w:tcW w:w="1786" w:type="dxa"/>
            <w:tcBorders/>
            <w:vAlign w:val="center"/>
          </w:tcPr>
          <w:p>
            <w:pPr>
              <w:pStyle w:val="TableContents"/>
              <w:bidi w:val="0"/>
              <w:spacing w:before="0" w:after="283"/>
              <w:jc w:val="left"/>
              <w:rPr/>
            </w:pPr>
            <w:r>
              <w:rPr/>
              <w:t xml:space="preserve">: 50A, F tai K </w:t>
            </w:r>
          </w:p>
        </w:tc>
        <w:tc>
          <w:tcPr>
            <w:tcW w:w="4516" w:type="dxa"/>
            <w:tcBorders/>
            <w:vAlign w:val="center"/>
          </w:tcPr>
          <w:p>
            <w:pPr>
              <w:pStyle w:val="TableContents"/>
              <w:bidi w:val="0"/>
              <w:spacing w:before="0" w:after="283"/>
              <w:jc w:val="left"/>
              <w:rPr/>
            </w:pPr>
            <w:r>
              <w:rPr/>
              <w:t xml:space="preserve">Tilaava asiakas (maksaja) </w:t>
            </w:r>
          </w:p>
        </w:tc>
      </w:tr>
      <w:tr>
        <w:trPr/>
        <w:tc>
          <w:tcPr>
            <w:tcW w:w="1786" w:type="dxa"/>
            <w:tcBorders/>
            <w:vAlign w:val="center"/>
          </w:tcPr>
          <w:p>
            <w:pPr>
              <w:pStyle w:val="TableContents"/>
              <w:bidi w:val="0"/>
              <w:spacing w:before="0" w:after="283"/>
              <w:jc w:val="left"/>
              <w:rPr/>
            </w:pPr>
            <w:r>
              <w:rPr/>
              <w:t xml:space="preserve">: 52A tai D </w:t>
            </w:r>
          </w:p>
        </w:tc>
        <w:tc>
          <w:tcPr>
            <w:tcW w:w="4516" w:type="dxa"/>
            <w:tcBorders/>
            <w:vAlign w:val="center"/>
          </w:tcPr>
          <w:p>
            <w:pPr>
              <w:pStyle w:val="TableContents"/>
              <w:bidi w:val="0"/>
              <w:spacing w:before="0" w:after="283"/>
              <w:jc w:val="left"/>
              <w:rPr/>
            </w:pPr>
            <w:r>
              <w:rPr/>
              <w:t xml:space="preserve">Tilaaja (maksajan pankki) </w:t>
            </w:r>
          </w:p>
        </w:tc>
      </w:tr>
      <w:tr>
        <w:trPr/>
        <w:tc>
          <w:tcPr>
            <w:tcW w:w="1786" w:type="dxa"/>
            <w:tcBorders/>
            <w:vAlign w:val="center"/>
          </w:tcPr>
          <w:p>
            <w:pPr>
              <w:pStyle w:val="TableContents"/>
              <w:bidi w:val="0"/>
              <w:spacing w:before="0" w:after="283"/>
              <w:jc w:val="left"/>
              <w:rPr/>
            </w:pPr>
            <w:r>
              <w:rPr/>
              <w:t xml:space="preserve">: 53A, B tai D </w:t>
            </w:r>
          </w:p>
        </w:tc>
        <w:tc>
          <w:tcPr>
            <w:tcW w:w="4516" w:type="dxa"/>
            <w:tcBorders/>
            <w:vAlign w:val="center"/>
          </w:tcPr>
          <w:p>
            <w:pPr>
              <w:pStyle w:val="TableContents"/>
              <w:bidi w:val="0"/>
              <w:spacing w:before="0" w:after="283"/>
              <w:jc w:val="left"/>
              <w:rPr/>
            </w:pPr>
            <w:r>
              <w:rPr/>
              <w:t xml:space="preserve">Lähettäjän kirjeenvaihtaja (pankki) </w:t>
            </w:r>
          </w:p>
        </w:tc>
      </w:tr>
      <w:tr>
        <w:trPr/>
        <w:tc>
          <w:tcPr>
            <w:tcW w:w="1786" w:type="dxa"/>
            <w:tcBorders/>
            <w:vAlign w:val="center"/>
          </w:tcPr>
          <w:p>
            <w:pPr>
              <w:pStyle w:val="TableContents"/>
              <w:bidi w:val="0"/>
              <w:spacing w:before="0" w:after="283"/>
              <w:jc w:val="left"/>
              <w:rPr/>
            </w:pPr>
            <w:r>
              <w:rPr/>
              <w:t xml:space="preserve">: 54A, B tai D </w:t>
            </w:r>
          </w:p>
        </w:tc>
        <w:tc>
          <w:tcPr>
            <w:tcW w:w="4516" w:type="dxa"/>
            <w:tcBorders/>
            <w:vAlign w:val="center"/>
          </w:tcPr>
          <w:p>
            <w:pPr>
              <w:pStyle w:val="TableContents"/>
              <w:bidi w:val="0"/>
              <w:spacing w:before="0" w:after="283"/>
              <w:jc w:val="left"/>
              <w:rPr/>
            </w:pPr>
            <w:r>
              <w:rPr/>
              <w:t xml:space="preserve">Vastaanottajan kirjeenvaihtaja (pankki) </w:t>
            </w:r>
          </w:p>
        </w:tc>
      </w:tr>
      <w:tr>
        <w:trPr/>
        <w:tc>
          <w:tcPr>
            <w:tcW w:w="1786" w:type="dxa"/>
            <w:tcBorders/>
            <w:vAlign w:val="center"/>
          </w:tcPr>
          <w:p>
            <w:pPr>
              <w:pStyle w:val="TableContents"/>
              <w:bidi w:val="0"/>
              <w:spacing w:before="0" w:after="283"/>
              <w:jc w:val="left"/>
              <w:rPr/>
            </w:pPr>
            <w:r>
              <w:rPr/>
              <w:t xml:space="preserve">: 56A, C tai D </w:t>
            </w:r>
          </w:p>
        </w:tc>
        <w:tc>
          <w:tcPr>
            <w:tcW w:w="4516" w:type="dxa"/>
            <w:tcBorders/>
            <w:vAlign w:val="center"/>
          </w:tcPr>
          <w:p>
            <w:pPr>
              <w:pStyle w:val="TableContents"/>
              <w:bidi w:val="0"/>
              <w:spacing w:before="0" w:after="283"/>
              <w:jc w:val="left"/>
              <w:rPr/>
            </w:pPr>
            <w:r>
              <w:rPr/>
              <w:t xml:space="preserve">Välittäjä (pankki) </w:t>
            </w:r>
          </w:p>
        </w:tc>
      </w:tr>
      <w:tr>
        <w:trPr/>
        <w:tc>
          <w:tcPr>
            <w:tcW w:w="1786" w:type="dxa"/>
            <w:tcBorders/>
            <w:vAlign w:val="center"/>
          </w:tcPr>
          <w:p>
            <w:pPr>
              <w:pStyle w:val="TableContents"/>
              <w:bidi w:val="0"/>
              <w:spacing w:before="0" w:after="283"/>
              <w:jc w:val="left"/>
              <w:rPr/>
            </w:pPr>
            <w:r>
              <w:rPr/>
              <w:t xml:space="preserve">: 57A, B, C tai D </w:t>
            </w:r>
          </w:p>
        </w:tc>
        <w:tc>
          <w:tcPr>
            <w:tcW w:w="4516" w:type="dxa"/>
            <w:tcBorders/>
            <w:vAlign w:val="center"/>
          </w:tcPr>
          <w:p>
            <w:pPr>
              <w:pStyle w:val="TableContents"/>
              <w:bidi w:val="0"/>
              <w:spacing w:before="0" w:after="283"/>
              <w:jc w:val="left"/>
              <w:rPr/>
            </w:pPr>
            <w:r>
              <w:rPr/>
              <w:t xml:space="preserve">Tili laitoksessa (edunsaajan pankki) </w:t>
            </w:r>
          </w:p>
        </w:tc>
      </w:tr>
      <w:tr>
        <w:trPr/>
        <w:tc>
          <w:tcPr>
            <w:tcW w:w="1786" w:type="dxa"/>
            <w:tcBorders/>
            <w:vAlign w:val="center"/>
          </w:tcPr>
          <w:p>
            <w:pPr>
              <w:pStyle w:val="TableContents"/>
              <w:bidi w:val="0"/>
              <w:spacing w:before="0" w:after="283"/>
              <w:jc w:val="left"/>
              <w:rPr/>
            </w:pPr>
            <w:r>
              <w:rPr/>
              <w:t xml:space="preserve">: 59 tai 59A </w:t>
            </w:r>
          </w:p>
        </w:tc>
        <w:tc>
          <w:tcPr>
            <w:tcW w:w="4516" w:type="dxa"/>
            <w:tcBorders/>
            <w:vAlign w:val="center"/>
          </w:tcPr>
          <w:p>
            <w:pPr>
              <w:pStyle w:val="TableContents"/>
              <w:bidi w:val="0"/>
              <w:spacing w:before="0" w:after="283"/>
              <w:jc w:val="left"/>
              <w:rPr/>
            </w:pPr>
            <w:r>
              <w:rPr/>
              <w:t xml:space="preserve">Edunsaaja </w:t>
            </w:r>
          </w:p>
        </w:tc>
      </w:tr>
      <w:tr>
        <w:trPr/>
        <w:tc>
          <w:tcPr>
            <w:tcW w:w="1786" w:type="dxa"/>
            <w:tcBorders/>
            <w:vAlign w:val="center"/>
          </w:tcPr>
          <w:p>
            <w:pPr>
              <w:pStyle w:val="TableContents"/>
              <w:bidi w:val="0"/>
              <w:spacing w:before="0" w:after="283"/>
              <w:jc w:val="left"/>
              <w:rPr/>
            </w:pPr>
            <w:r>
              <w:rPr/>
              <w:t xml:space="preserve">: 70 </w:t>
            </w:r>
          </w:p>
        </w:tc>
        <w:tc>
          <w:tcPr>
            <w:tcW w:w="4516" w:type="dxa"/>
            <w:tcBorders/>
            <w:vAlign w:val="center"/>
          </w:tcPr>
          <w:p>
            <w:pPr>
              <w:pStyle w:val="TableContents"/>
              <w:bidi w:val="0"/>
              <w:spacing w:before="0" w:after="283"/>
              <w:jc w:val="left"/>
              <w:rPr/>
            </w:pPr>
            <w:r>
              <w:rPr/>
              <w:t xml:space="preserve">Tietoja tilisiirroista </w:t>
            </w:r>
          </w:p>
        </w:tc>
      </w:tr>
      <w:tr>
        <w:trPr/>
        <w:tc>
          <w:tcPr>
            <w:tcW w:w="1786" w:type="dxa"/>
            <w:tcBorders/>
            <w:vAlign w:val="center"/>
          </w:tcPr>
          <w:p>
            <w:pPr>
              <w:pStyle w:val="TableContents"/>
              <w:bidi w:val="0"/>
              <w:spacing w:before="0" w:after="283"/>
              <w:jc w:val="left"/>
              <w:rPr/>
            </w:pPr>
            <w:r>
              <w:rPr/>
              <w:t xml:space="preserve">: 71A </w:t>
            </w:r>
          </w:p>
        </w:tc>
        <w:tc>
          <w:tcPr>
            <w:tcW w:w="4516" w:type="dxa"/>
            <w:tcBorders/>
            <w:vAlign w:val="center"/>
          </w:tcPr>
          <w:p>
            <w:pPr>
              <w:pStyle w:val="TableContents"/>
              <w:bidi w:val="0"/>
              <w:spacing w:before="0" w:after="283"/>
              <w:jc w:val="left"/>
              <w:rPr/>
            </w:pPr>
            <w:r>
              <w:rPr/>
              <w:t xml:space="preserve">Maksujen yksityiskohdat (OUR / SHA / BEN) </w:t>
            </w:r>
          </w:p>
        </w:tc>
      </w:tr>
      <w:tr>
        <w:trPr/>
        <w:tc>
          <w:tcPr>
            <w:tcW w:w="1786" w:type="dxa"/>
            <w:tcBorders/>
            <w:vAlign w:val="center"/>
          </w:tcPr>
          <w:p>
            <w:pPr>
              <w:pStyle w:val="TableContents"/>
              <w:bidi w:val="0"/>
              <w:spacing w:before="0" w:after="283"/>
              <w:jc w:val="left"/>
              <w:rPr/>
            </w:pPr>
            <w:r>
              <w:rPr/>
              <w:t xml:space="preserve">: 72 </w:t>
            </w:r>
          </w:p>
        </w:tc>
        <w:tc>
          <w:tcPr>
            <w:tcW w:w="4516" w:type="dxa"/>
            <w:tcBorders/>
            <w:vAlign w:val="center"/>
          </w:tcPr>
          <w:p>
            <w:pPr>
              <w:pStyle w:val="TableContents"/>
              <w:bidi w:val="0"/>
              <w:spacing w:before="0" w:after="283"/>
              <w:jc w:val="left"/>
              <w:rPr/>
            </w:pPr>
            <w:r>
              <w:rPr/>
              <w:t xml:space="preserve">Lähettäjän ja vastaanottajan väliset tiedot </w:t>
            </w:r>
          </w:p>
        </w:tc>
      </w:tr>
      <w:tr>
        <w:trPr/>
        <w:tc>
          <w:tcPr>
            <w:tcW w:w="1786" w:type="dxa"/>
            <w:tcBorders/>
            <w:vAlign w:val="center"/>
          </w:tcPr>
          <w:p>
            <w:pPr>
              <w:pStyle w:val="TableContents"/>
              <w:bidi w:val="0"/>
              <w:spacing w:before="0" w:after="283"/>
              <w:jc w:val="left"/>
              <w:rPr/>
            </w:pPr>
            <w:r>
              <w:rPr/>
              <w:t xml:space="preserve">: 77A </w:t>
            </w:r>
          </w:p>
        </w:tc>
        <w:tc>
          <w:tcPr>
            <w:tcW w:w="4516" w:type="dxa"/>
            <w:tcBorders/>
            <w:vAlign w:val="center"/>
          </w:tcPr>
          <w:p>
            <w:pPr>
              <w:pStyle w:val="TableContents"/>
              <w:bidi w:val="0"/>
              <w:spacing w:before="0" w:after="283"/>
              <w:jc w:val="left"/>
              <w:rPr/>
            </w:pPr>
            <w:r>
              <w:rPr/>
              <w:t xml:space="preserve">Sääntelyraportointi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swift-viestin kenttä 20</w:t>
      </w:r>
    </w:p>
    <w:p>
      <w:pPr>
        <w:pStyle w:val="TextBody"/>
        <w:bidi w:val="0"/>
        <w:jc w:val="left"/>
        <w:rPr>
          <w:b/>
          <w:u w:val="single"/>
          <w:shd w:val="clear" w:fill="FFFF00"/>
        </w:rPr>
      </w:pPr>
      <w:r>
        <w:rPr>
          <w:b/>
          <w:u w:val="single"/>
          <w:shd w:val="clear" w:fill="FFFF00"/>
        </w:rPr>
        <w:t xml:space="preserve">Asiakirjan numero 34937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Leopardi on näytellyt elokuvissa viisivuotiaasta lähtien, ja hänet tunnetaan yhdentoista vuoden ikäisenä Michael ``Squints'' Palledorousin roolista vuoden 1993 elokuvassa The Sandlot. Leopardi esiintyi myös Boy Meets World -elokuvan pilottijaksossa. Hän esiintyi juoksuilla myös kiusaajana Alan White NBC:n lyhytikäisessä sarjassa </w:t>
      </w:r>
      <w:r>
        <w:rPr>
          <w:color w:val="A9A9A9"/>
        </w:rPr>
        <w:t xml:space="preserve">Freaks and Geeks </w:t>
      </w:r>
      <w:r>
        <w:rPr/>
        <w:t xml:space="preserve">ja nörttinä laivaston merimiehenä, Kylenä, The CW-verkon Gilmore Girls -sarjassa. Hän on esiintynyt useissa muissa elokuvissa ja televisiosarjoissa, kuten vuonna 1995 ilmestyneessä komediassa Houseguest. Vuonna 2007 hän esitti uudelleen Michael' Squints' Palledorousa The Sandlot -sarjan kolmannessa osassa, neljätoista vuotta alkuperäisen elokuvan jälkeen. 1990-luvun loppupuolella hänellä oli toistuva rooli Otto the Nome Prince -nimisessä ABC:n sarjakuvasarjassa The Oz Kids.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kiusaajaa sarjassa Freaks and Geeks...</w:t>
      </w:r>
    </w:p>
    <w:p>
      <w:pPr>
        <w:pStyle w:val="TextBody"/>
        <w:bidi w:val="0"/>
        <w:jc w:val="left"/>
        <w:rPr>
          <w:b/>
          <w:u w:val="single"/>
          <w:shd w:val="clear" w:fill="FFFF00"/>
        </w:rPr>
      </w:pPr>
      <w:r>
        <w:rPr>
          <w:b/>
          <w:u w:val="single"/>
          <w:shd w:val="clear" w:fill="FFFF00"/>
        </w:rPr>
        <w:t xml:space="preserve">Asiakirjan numero 34938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``Klaus'' on </w:t>
      </w:r>
      <w:r>
        <w:rPr/>
        <w:t xml:space="preserve">The CW:n televisiosarjan The Vampire Diaries </w:t>
      </w:r>
      <w:r>
        <w:rPr>
          <w:color w:val="A9A9A9"/>
        </w:rPr>
        <w:t xml:space="preserve">toisen kauden 19. jakso </w:t>
      </w:r>
      <w:r>
        <w:rPr/>
        <w:t xml:space="preserve">ja koko sarjan 41. jakso. Se esitettiin alun perin 21. huhtikuuta 2011. Jakson käsikirjoittivat Kevin Williamson ja Julie Plec ja ohjasi Joshua Butler.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Klaus tulee vampyyripäiväkirjoihin?</w:t>
      </w:r>
    </w:p>
    <w:p>
      <w:pPr>
        <w:pStyle w:val="TextBody"/>
        <w:bidi w:val="0"/>
        <w:jc w:val="left"/>
        <w:rPr>
          <w:b/>
          <w:u w:val="single"/>
          <w:shd w:val="clear" w:fill="FFFF00"/>
        </w:rPr>
      </w:pPr>
      <w:r>
        <w:rPr>
          <w:b/>
          <w:u w:val="single"/>
          <w:shd w:val="clear" w:fill="FFFF00"/>
        </w:rPr>
        <w:t xml:space="preserve">Asiakirjan numero 34939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Were Soldiers Once ... and Young on </w:t>
      </w:r>
      <w:r>
        <w:rPr>
          <w:color w:val="A9A9A9"/>
        </w:rPr>
        <w:t xml:space="preserve">kenraaliluutnantti Harold G. Mooren (eläkkeellä) </w:t>
      </w:r>
      <w:r>
        <w:rPr/>
        <w:t xml:space="preserve">ja </w:t>
      </w:r>
      <w:r>
        <w:rPr>
          <w:color w:val="DCDCDC"/>
        </w:rPr>
        <w:t xml:space="preserve">sotatoimittaja Joseph L. Gallowayn</w:t>
      </w:r>
      <w:r>
        <w:rPr/>
        <w:t xml:space="preserve"> vuonna 1992 kirjoittama kirja </w:t>
      </w:r>
      <w:r>
        <w:rPr/>
        <w:t xml:space="preserve">Vietnamin sodasta. Se keskittyy 7. ratsuväkirykmentin ensimmäisen ja toisen pataljoonan rooliin Ia Drangin laakson taistelussa, joka oli Yhdysvaltojen ensimmäinen suurten yksiköiden taistelu Vietnamin sodassa; aiemmissa taisteluissa oli mukana pieniä yksiköitä ja partioita (joukkueiden, joukkueiden ja komppanioiden kokoisia yksiköitä). Siitä tehtiin vuonna 2002 elokuva We Were Soldiers.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olimme kerran sotilaita ja nuoria</w:t>
      </w:r>
    </w:p>
    <w:p>
      <w:pPr>
        <w:pStyle w:val="TextBody"/>
        <w:bidi w:val="0"/>
        <w:jc w:val="left"/>
        <w:rPr>
          <w:b/>
          <w:u w:val="single"/>
          <w:shd w:val="clear" w:fill="FFFF00"/>
        </w:rPr>
      </w:pPr>
      <w:r>
        <w:rPr>
          <w:b/>
          <w:u w:val="single"/>
          <w:shd w:val="clear" w:fill="FFFF00"/>
        </w:rPr>
        <w:t xml:space="preserve">Asiakirjan numero 34940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Abd ar-Rahman I perusti itsenäisen dynastian, joka säilyi 1100-luvulle asti. Tätä linjaa seurasivat erilaiset lyhyet ja pienet emiraatit (taifas), jotka eivät kyenneet pysäyttämään pohjoisten kristillisten kuningaskuntien laajentumispyrkimyksiä. Seuraavaksi Almoravidit (1086-1094) ja Almohadit (1146-1173) valtasivat al-Andalusin ja Marinidit vuonna 1269, mutta tämä ei pystynyt estämään muslimien hallitseman alueen pirstoutumista. Viimeinen muslimiemiraatti, Granada, kukistui </w:t>
      </w:r>
      <w:r>
        <w:rPr>
          <w:color w:val="A9A9A9"/>
        </w:rPr>
        <w:t xml:space="preserve">Kastilian </w:t>
      </w:r>
      <w:r>
        <w:rPr/>
        <w:t xml:space="preserve">(Asturian seuraajan) ja Aragonian </w:t>
      </w:r>
      <w:r>
        <w:rPr/>
        <w:t xml:space="preserve">armeijat </w:t>
      </w:r>
      <w:r>
        <w:rPr/>
        <w:t xml:space="preserve">Isabellan ja Ferdinandin johdolla vuonna 1492. Viimeinen muslimitaustaisen alkuperäisväestön karkotusaalto Espanjasta tapahtui vuonna 1614.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pakottivat umayyadit pois Espanjasta vuoteen 1492 mennessä.</w:t>
      </w:r>
    </w:p>
    <w:p>
      <w:pPr>
        <w:pStyle w:val="TextBody"/>
        <w:bidi w:val="0"/>
        <w:jc w:val="left"/>
        <w:rPr>
          <w:b/>
          <w:u w:val="single"/>
          <w:shd w:val="clear" w:fill="FFFF00"/>
        </w:rPr>
      </w:pPr>
      <w:r>
        <w:rPr>
          <w:b/>
          <w:u w:val="single"/>
          <w:shd w:val="clear" w:fill="FFFF00"/>
        </w:rPr>
        <w:t xml:space="preserve">Asiakirjan numero 34941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00"/>
        <w:gridCol w:w="1280"/>
        <w:gridCol w:w="738"/>
        <w:gridCol w:w="1030"/>
        <w:gridCol w:w="6057"/>
      </w:tblGrid>
      <w:tr>
        <w:trPr/>
        <w:tc>
          <w:tcPr>
            <w:tcW w:w="1100" w:type="dxa"/>
            <w:tcBorders/>
            <w:vAlign w:val="center"/>
          </w:tcPr>
          <w:p>
            <w:pPr>
              <w:pStyle w:val="TableHeading"/>
              <w:suppressLineNumbers/>
              <w:bidi w:val="0"/>
              <w:spacing w:before="0" w:after="283"/>
              <w:jc w:val="center"/>
              <w:rPr/>
            </w:pPr>
            <w:r>
              <w:rPr/>
              <w:t xml:space="preserve">Maa </w:t>
            </w:r>
          </w:p>
        </w:tc>
        <w:tc>
          <w:tcPr>
            <w:tcW w:w="1280" w:type="dxa"/>
            <w:tcBorders/>
            <w:vAlign w:val="center"/>
          </w:tcPr>
          <w:p>
            <w:pPr>
              <w:pStyle w:val="TableHeading"/>
              <w:suppressLineNumbers/>
              <w:bidi w:val="0"/>
              <w:spacing w:before="0" w:after="283"/>
              <w:jc w:val="center"/>
              <w:rPr/>
            </w:pPr>
            <w:r>
              <w:rPr/>
              <w:t xml:space="preserve">Parhaat tuotemerkit </w:t>
            </w:r>
          </w:p>
        </w:tc>
        <w:tc>
          <w:tcPr>
            <w:tcW w:w="738" w:type="dxa"/>
            <w:tcBorders/>
            <w:vAlign w:val="center"/>
          </w:tcPr>
          <w:p>
            <w:pPr>
              <w:pStyle w:val="TableHeading"/>
              <w:suppressLineNumbers/>
              <w:bidi w:val="0"/>
              <w:spacing w:before="0" w:after="283"/>
              <w:jc w:val="center"/>
              <w:rPr/>
            </w:pPr>
            <w:r>
              <w:rPr/>
              <w:t xml:space="preserve">Kuva </w:t>
            </w:r>
          </w:p>
        </w:tc>
        <w:tc>
          <w:tcPr>
            <w:tcW w:w="1030" w:type="dxa"/>
            <w:tcBorders/>
            <w:vAlign w:val="center"/>
          </w:tcPr>
          <w:p>
            <w:pPr>
              <w:pStyle w:val="TableHeading"/>
              <w:suppressLineNumbers/>
              <w:bidi w:val="0"/>
              <w:spacing w:before="0" w:after="283"/>
              <w:jc w:val="center"/>
              <w:rPr/>
            </w:pPr>
            <w:r>
              <w:rPr/>
              <w:t xml:space="preserve">2012 Vuosittainen myynti (miljoonaa USD) </w:t>
            </w:r>
          </w:p>
        </w:tc>
        <w:tc>
          <w:tcPr>
            <w:tcW w:w="6057" w:type="dxa"/>
            <w:tcBorders/>
            <w:vAlign w:val="center"/>
          </w:tcPr>
          <w:p>
            <w:pPr>
              <w:pStyle w:val="TableHeading"/>
              <w:suppressLineNumbers/>
              <w:bidi w:val="0"/>
              <w:spacing w:before="0" w:after="283"/>
              <w:jc w:val="center"/>
              <w:rPr/>
            </w:pPr>
            <w:r>
              <w:rPr/>
              <w:t xml:space="preserve">Kuvaus </w:t>
            </w:r>
          </w:p>
        </w:tc>
      </w:tr>
      <w:tr>
        <w:trPr/>
        <w:tc>
          <w:tcPr>
            <w:tcW w:w="1100" w:type="dxa"/>
            <w:tcBorders/>
            <w:vAlign w:val="center"/>
          </w:tcPr>
          <w:p>
            <w:pPr>
              <w:pStyle w:val="TableContents"/>
              <w:bidi w:val="0"/>
              <w:spacing w:before="0" w:after="283"/>
              <w:jc w:val="left"/>
              <w:rPr/>
            </w:pPr>
            <w:r>
              <w:rPr/>
              <w:t xml:space="preserve">Yhdysvallat </w:t>
            </w:r>
          </w:p>
        </w:tc>
        <w:tc>
          <w:tcPr>
            <w:tcW w:w="1280" w:type="dxa"/>
            <w:tcBorders/>
            <w:vAlign w:val="center"/>
          </w:tcPr>
          <w:p>
            <w:pPr>
              <w:pStyle w:val="TableContents"/>
              <w:bidi w:val="0"/>
              <w:spacing w:before="0" w:after="283"/>
              <w:jc w:val="left"/>
              <w:rPr/>
            </w:pPr>
            <w:r>
              <w:rPr>
                <w:color w:val="A9A9A9"/>
              </w:rPr>
              <w:t xml:space="preserve">Reesen maapähkinävoikupit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2,603 </w:t>
            </w:r>
          </w:p>
        </w:tc>
        <w:tc>
          <w:tcPr>
            <w:tcW w:w="6057" w:type="dxa"/>
            <w:tcBorders/>
            <w:vAlign w:val="center"/>
          </w:tcPr>
          <w:p>
            <w:pPr>
              <w:pStyle w:val="TableContents"/>
              <w:bidi w:val="0"/>
              <w:spacing w:before="0" w:after="283"/>
              <w:jc w:val="left"/>
              <w:rPr/>
            </w:pPr>
            <w:r>
              <w:rPr/>
              <w:t xml:space="preserve">Reese's Peanut Butter Cups on Yhdysvaltojen myydyin karkkimerkki, joka koostuu maito, valkoinen tai tumma suklaakupista, joka on täytetty maapähkinävoilla. H.B. Reese keksi ne perustettuaan H.B. Reese Candy Companyn vuonna 1923. Aluksi Reese työskenteli kotinsa kellarissa Hersheyssä, Pennsylvanian osavaltiossa, mutta menestyksen ansiosta hän pystyi lopulta rakentamaan kaksi nykyaikaista tehdasta. Reese kuoli 16. toukokuuta 1956 West Palm Beachissa, Floridassa, jättäen yrityksen kuudelle pojalleen. Heinäkuun 2. päivänä 1963 Hershey Chocolate Corporation osti H.B. Reese Candy Companyn verovapaalla osakkeita osakkeista korvaavalla fuusiolla. Vuonna 2017 Reesen perheen saamat alkuperäiset 666 316 Hersheyn kantaosaketta edustivat 54 vuotta kestäneen osakkeiden jakamisen jälkeen 16 miljoonaa Hersheyn osaketta, joiden arvo oli yli 1,8 miljardia dollaria ja joista maksettiin 42 miljoonan dollarin vuotuiset käteisosingot. Vuonna 1969, vain kuusi vuotta Reesen ja Hersheyn fuusion jälkeen, Reese's Peanut Butter Cupsista tuli Hershey Companyn myydyin tuote. </w:t>
            </w:r>
          </w:p>
        </w:tc>
      </w:tr>
      <w:tr>
        <w:trPr/>
        <w:tc>
          <w:tcPr>
            <w:tcW w:w="1100" w:type="dxa"/>
            <w:tcBorders/>
            <w:vAlign w:val="center"/>
          </w:tcPr>
          <w:p>
            <w:pPr>
              <w:pStyle w:val="TableContents"/>
              <w:bidi w:val="0"/>
              <w:spacing w:before="0" w:after="283"/>
              <w:jc w:val="left"/>
              <w:rPr/>
            </w:pPr>
            <w:r>
              <w:rPr/>
              <w:t xml:space="preserve">Yhdysvallat </w:t>
            </w:r>
          </w:p>
        </w:tc>
        <w:tc>
          <w:tcPr>
            <w:tcW w:w="1280" w:type="dxa"/>
            <w:tcBorders/>
            <w:vAlign w:val="center"/>
          </w:tcPr>
          <w:p>
            <w:pPr>
              <w:pStyle w:val="TableContents"/>
              <w:bidi w:val="0"/>
              <w:spacing w:before="0" w:after="283"/>
              <w:jc w:val="left"/>
              <w:rPr/>
            </w:pPr>
            <w:r>
              <w:rPr/>
              <w:t xml:space="preserve">M&amp;M:t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2,300 </w:t>
            </w:r>
          </w:p>
        </w:tc>
        <w:tc>
          <w:tcPr>
            <w:tcW w:w="6057" w:type="dxa"/>
            <w:tcBorders/>
            <w:vAlign w:val="center"/>
          </w:tcPr>
          <w:p>
            <w:pPr>
              <w:pStyle w:val="TableContents"/>
              <w:bidi w:val="0"/>
              <w:spacing w:before="0" w:after="283"/>
              <w:jc w:val="left"/>
              <w:rPr/>
            </w:pPr>
            <w:r>
              <w:rPr/>
              <w:t xml:space="preserve">Mars, Inc. omistaa M&amp;M:t, jotka ovat "värikkäitä nappulanmuotoisia suklaita", joissa jokaisessa on pienellä kirjaimella painettu "m" yhdelle puolelle ja joita ympäröi täyte, joka vaihtelee M&amp;M:n lajikkeen mukaan. M&amp;M Limited perustettiin vuonna 1940 Newarkissa, New Jerseyssä. Nimi ``M&amp;Ms'' tulee sanoista Mars ja Murrie, jotka olivat yrityksen perustajien Forrest Mars Sr. ja Bruce Murrie (joka omisti 20 prosenttia M&amp;M Limitedistä) sukunimet. Murrie oli Hershey Chocolate -yhtiön johtajan William F.R. Murrien poika. Tämä järjestely mahdollisti sen, että M&amp;M:t voitiin valmistaa Hersheyn suklaasta, koska Hershey hallitsi säännösteltyä suklaata toisen maailmansodan aikana. </w:t>
            </w:r>
          </w:p>
        </w:tc>
      </w:tr>
      <w:tr>
        <w:trPr/>
        <w:tc>
          <w:tcPr>
            <w:tcW w:w="1100" w:type="dxa"/>
            <w:tcBorders/>
            <w:vAlign w:val="center"/>
          </w:tcPr>
          <w:p>
            <w:pPr>
              <w:pStyle w:val="TableContents"/>
              <w:bidi w:val="0"/>
              <w:spacing w:before="0" w:after="283"/>
              <w:jc w:val="left"/>
              <w:rPr/>
            </w:pPr>
            <w:r>
              <w:rPr/>
              <w:t xml:space="preserve">Brasilia </w:t>
            </w:r>
          </w:p>
        </w:tc>
        <w:tc>
          <w:tcPr>
            <w:tcW w:w="1280" w:type="dxa"/>
            <w:tcBorders/>
            <w:vAlign w:val="center"/>
          </w:tcPr>
          <w:p>
            <w:pPr>
              <w:pStyle w:val="TableContents"/>
              <w:bidi w:val="0"/>
              <w:spacing w:before="0" w:after="283"/>
              <w:jc w:val="left"/>
              <w:rPr/>
            </w:pPr>
            <w:r>
              <w:rPr/>
              <w:t xml:space="preserve">Trident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682 </w:t>
            </w:r>
          </w:p>
        </w:tc>
        <w:tc>
          <w:tcPr>
            <w:tcW w:w="6057" w:type="dxa"/>
            <w:tcBorders/>
            <w:vAlign w:val="center"/>
          </w:tcPr>
          <w:p>
            <w:pPr>
              <w:pStyle w:val="TableContents"/>
              <w:bidi w:val="0"/>
              <w:spacing w:before="0" w:after="283"/>
              <w:jc w:val="left"/>
              <w:rPr/>
            </w:pPr>
            <w:r>
              <w:rPr/>
              <w:t xml:space="preserve">Cadburyn valmistama Trident ei ole ainoastaan Brasilian ykköskarkki, vaan se on myös maailman ykköspurukumimerkki. </w:t>
            </w:r>
          </w:p>
        </w:tc>
      </w:tr>
      <w:tr>
        <w:trPr/>
        <w:tc>
          <w:tcPr>
            <w:tcW w:w="1100" w:type="dxa"/>
            <w:tcBorders/>
            <w:vAlign w:val="center"/>
          </w:tcPr>
          <w:p>
            <w:pPr>
              <w:pStyle w:val="TableContents"/>
              <w:bidi w:val="0"/>
              <w:spacing w:before="0" w:after="283"/>
              <w:jc w:val="left"/>
              <w:rPr/>
            </w:pPr>
            <w:r>
              <w:rPr/>
              <w:t xml:space="preserve">Yhdistynyt kuningaskunta </w:t>
            </w:r>
          </w:p>
        </w:tc>
        <w:tc>
          <w:tcPr>
            <w:tcW w:w="1280" w:type="dxa"/>
            <w:tcBorders/>
            <w:vAlign w:val="center"/>
          </w:tcPr>
          <w:p>
            <w:pPr>
              <w:pStyle w:val="TableContents"/>
              <w:bidi w:val="0"/>
              <w:spacing w:before="0" w:after="283"/>
              <w:jc w:val="left"/>
              <w:rPr/>
            </w:pPr>
            <w:r>
              <w:rPr/>
              <w:t xml:space="preserve">Cadburyn maitomaito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852 </w:t>
            </w:r>
          </w:p>
        </w:tc>
        <w:tc>
          <w:tcPr>
            <w:tcW w:w="6057" w:type="dxa"/>
            <w:tcBorders/>
            <w:vAlign w:val="center"/>
          </w:tcPr>
          <w:p>
            <w:pPr>
              <w:pStyle w:val="TableContents"/>
              <w:bidi w:val="0"/>
              <w:spacing w:before="0" w:after="283"/>
              <w:jc w:val="left"/>
              <w:rPr/>
            </w:pPr>
            <w:r>
              <w:rPr/>
              <w:t xml:space="preserve">Cadbury's Dairy Milk on suklaapatukka, jonka väitetään sisältävän puolitoista lasillista maitoa jokaisessa patukassa. Tämä suklaaherkku kehitettiin vuonna 1904, ja siitä tuli heti hitti sen jälkeen, kun sitä alettiin myydä vuonna 1905. Kraft Foods osti Cadburyn vuonna 2010. </w:t>
            </w:r>
          </w:p>
        </w:tc>
      </w:tr>
      <w:tr>
        <w:trPr/>
        <w:tc>
          <w:tcPr>
            <w:tcW w:w="1100" w:type="dxa"/>
            <w:tcBorders/>
            <w:vAlign w:val="center"/>
          </w:tcPr>
          <w:p>
            <w:pPr>
              <w:pStyle w:val="TableContents"/>
              <w:bidi w:val="0"/>
              <w:spacing w:before="0" w:after="283"/>
              <w:jc w:val="left"/>
              <w:rPr/>
            </w:pPr>
            <w:r>
              <w:rPr/>
              <w:t xml:space="preserve">Saksa </w:t>
            </w:r>
          </w:p>
        </w:tc>
        <w:tc>
          <w:tcPr>
            <w:tcW w:w="1280" w:type="dxa"/>
            <w:tcBorders/>
            <w:vAlign w:val="center"/>
          </w:tcPr>
          <w:p>
            <w:pPr>
              <w:pStyle w:val="TableContents"/>
              <w:bidi w:val="0"/>
              <w:spacing w:before="0" w:after="283"/>
              <w:jc w:val="left"/>
              <w:rPr/>
            </w:pPr>
            <w:r>
              <w:rPr/>
              <w:t xml:space="preserve">Milka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733 </w:t>
            </w:r>
          </w:p>
        </w:tc>
        <w:tc>
          <w:tcPr>
            <w:tcW w:w="6057" w:type="dxa"/>
            <w:tcBorders/>
            <w:vAlign w:val="center"/>
          </w:tcPr>
          <w:p>
            <w:pPr>
              <w:pStyle w:val="TableContents"/>
              <w:bidi w:val="0"/>
              <w:spacing w:before="0" w:after="283"/>
              <w:jc w:val="left"/>
              <w:rPr/>
            </w:pPr>
            <w:r>
              <w:rPr/>
              <w:t xml:space="preserve">Milka on maitosuklaa, jota valmistaa Mondelēz International (entinen Kraft Foods) Company. Se valmistettiin ensimmäisen kerran vuonna 1901. Karkkien pakkaukset ovat ainutlaatuisia, ja niissä on ikoninen lilanvärinen lehmä, joka auttaa sitomaan karkit takaisin niiden alppiperintöön. </w:t>
            </w:r>
          </w:p>
        </w:tc>
      </w:tr>
      <w:tr>
        <w:trPr/>
        <w:tc>
          <w:tcPr>
            <w:tcW w:w="1100" w:type="dxa"/>
            <w:tcBorders/>
            <w:vAlign w:val="center"/>
          </w:tcPr>
          <w:p>
            <w:pPr>
              <w:pStyle w:val="TableContents"/>
              <w:bidi w:val="0"/>
              <w:spacing w:before="0" w:after="283"/>
              <w:jc w:val="left"/>
              <w:rPr/>
            </w:pPr>
            <w:r>
              <w:rPr/>
              <w:t xml:space="preserve">Ranska </w:t>
            </w:r>
          </w:p>
        </w:tc>
        <w:tc>
          <w:tcPr>
            <w:tcW w:w="1280" w:type="dxa"/>
            <w:tcBorders/>
            <w:vAlign w:val="center"/>
          </w:tcPr>
          <w:p>
            <w:pPr>
              <w:pStyle w:val="TableContents"/>
              <w:bidi w:val="0"/>
              <w:spacing w:before="0" w:after="283"/>
              <w:jc w:val="left"/>
              <w:rPr/>
            </w:pPr>
            <w:r>
              <w:rPr/>
              <w:t xml:space="preserve">Hollywood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318 </w:t>
            </w:r>
          </w:p>
        </w:tc>
        <w:tc>
          <w:tcPr>
            <w:tcW w:w="6057" w:type="dxa"/>
            <w:tcBorders/>
            <w:vAlign w:val="center"/>
          </w:tcPr>
          <w:p>
            <w:pPr>
              <w:pStyle w:val="TableContents"/>
              <w:bidi w:val="0"/>
              <w:spacing w:before="0" w:after="283"/>
              <w:jc w:val="left"/>
              <w:rPr/>
            </w:pPr>
            <w:r>
              <w:rPr/>
              <w:t xml:space="preserve">Hollywood-purukumi oli ensimmäinen ranskalainen purukumi, ja se luotiin vuonna 1952. Ranskalaiset tutustuivat purukumiin ensimmäisen kerran vuonna 1944 sinne sijoitettujen amerikkalaisten joukkojen toimesta. Vuonna 1958 purukumin mainonnan pääpaino oli amerikkalaisessa unelmassa. Vaikka Hollywood tarjoaa nykyään useita eri makuja, aivan ensimmäinen maku oli spearmint. </w:t>
            </w:r>
          </w:p>
        </w:tc>
      </w:tr>
      <w:tr>
        <w:trPr/>
        <w:tc>
          <w:tcPr>
            <w:tcW w:w="1100" w:type="dxa"/>
            <w:tcBorders/>
            <w:vAlign w:val="center"/>
          </w:tcPr>
          <w:p>
            <w:pPr>
              <w:pStyle w:val="TableContents"/>
              <w:bidi w:val="0"/>
              <w:spacing w:before="0" w:after="283"/>
              <w:jc w:val="left"/>
              <w:rPr/>
            </w:pPr>
            <w:r>
              <w:rPr/>
              <w:t xml:space="preserve">Italia </w:t>
            </w:r>
          </w:p>
        </w:tc>
        <w:tc>
          <w:tcPr>
            <w:tcW w:w="1280" w:type="dxa"/>
            <w:tcBorders/>
            <w:vAlign w:val="center"/>
          </w:tcPr>
          <w:p>
            <w:pPr>
              <w:pStyle w:val="TableContents"/>
              <w:bidi w:val="0"/>
              <w:spacing w:before="0" w:after="283"/>
              <w:jc w:val="left"/>
              <w:rPr/>
            </w:pPr>
            <w:r>
              <w:rPr/>
              <w:t xml:space="preserve">Vivident Purukumi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313 </w:t>
            </w:r>
          </w:p>
        </w:tc>
        <w:tc>
          <w:tcPr>
            <w:tcW w:w="6057" w:type="dxa"/>
            <w:tcBorders/>
            <w:vAlign w:val="center"/>
          </w:tcPr>
          <w:p>
            <w:pPr>
              <w:pStyle w:val="TableContents"/>
              <w:bidi w:val="0"/>
              <w:spacing w:before="0" w:after="283"/>
              <w:jc w:val="left"/>
              <w:rPr/>
            </w:pPr>
            <w:r>
              <w:rPr/>
              <w:t xml:space="preserve">Vivident on Perfetti Van Melle Groupin valmistama sokeriton purukumi, joka on erittäin suosittu Italiassa. Purkan suosion taustalla on väitetty olevan purkan mainoksia. </w:t>
            </w:r>
          </w:p>
        </w:tc>
      </w:tr>
      <w:tr>
        <w:trPr/>
        <w:tc>
          <w:tcPr>
            <w:tcW w:w="1100" w:type="dxa"/>
            <w:tcBorders/>
            <w:vAlign w:val="center"/>
          </w:tcPr>
          <w:p>
            <w:pPr>
              <w:pStyle w:val="TableContents"/>
              <w:bidi w:val="0"/>
              <w:spacing w:before="0" w:after="283"/>
              <w:jc w:val="left"/>
              <w:rPr/>
            </w:pPr>
            <w:r>
              <w:rPr/>
              <w:t xml:space="preserve">Venäjä </w:t>
            </w:r>
          </w:p>
        </w:tc>
        <w:tc>
          <w:tcPr>
            <w:tcW w:w="1280" w:type="dxa"/>
            <w:tcBorders/>
            <w:vAlign w:val="center"/>
          </w:tcPr>
          <w:p>
            <w:pPr>
              <w:pStyle w:val="TableContents"/>
              <w:bidi w:val="0"/>
              <w:spacing w:before="0" w:after="283"/>
              <w:jc w:val="left"/>
              <w:rPr/>
            </w:pPr>
            <w:r>
              <w:rPr/>
              <w:t xml:space="preserve">Orbit Gum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445 </w:t>
            </w:r>
          </w:p>
        </w:tc>
        <w:tc>
          <w:tcPr>
            <w:tcW w:w="6057" w:type="dxa"/>
            <w:tcBorders/>
            <w:vAlign w:val="center"/>
          </w:tcPr>
          <w:p>
            <w:pPr>
              <w:pStyle w:val="TableContents"/>
              <w:bidi w:val="0"/>
              <w:spacing w:before="0" w:after="283"/>
              <w:jc w:val="left"/>
              <w:rPr/>
            </w:pPr>
            <w:r>
              <w:rPr/>
              <w:t xml:space="preserve">Orbit-purukumi sai nimensä ensimmäisen kerran toisen maailmansodan aikana, kun Wrigley lähetti kaikki purukuminsa ulkomaille sotilaille ja alkoi valmistaa purukumia siviileille Orbit-nimellä. Sodan jälkeen Orbit-nimi katosi jälleen. 1970-luvulla Wrigley alkoi myydä sokeritonta purukumia nimellä Orbit Euroopan maissa. Vasta vuonna 2001 Orbit-purukumi palasi Yhdysvaltoihin. </w:t>
            </w:r>
          </w:p>
        </w:tc>
      </w:tr>
      <w:tr>
        <w:trPr/>
        <w:tc>
          <w:tcPr>
            <w:tcW w:w="1100" w:type="dxa"/>
            <w:tcBorders/>
            <w:vAlign w:val="center"/>
          </w:tcPr>
          <w:p>
            <w:pPr>
              <w:pStyle w:val="TableContents"/>
              <w:bidi w:val="0"/>
              <w:spacing w:before="0" w:after="283"/>
              <w:jc w:val="left"/>
              <w:rPr/>
            </w:pPr>
            <w:r>
              <w:rPr/>
              <w:t xml:space="preserve">Venäjä </w:t>
            </w:r>
          </w:p>
        </w:tc>
        <w:tc>
          <w:tcPr>
            <w:tcW w:w="1280" w:type="dxa"/>
            <w:tcBorders/>
            <w:vAlign w:val="center"/>
          </w:tcPr>
          <w:p>
            <w:pPr>
              <w:pStyle w:val="TableContents"/>
              <w:bidi w:val="0"/>
              <w:spacing w:before="0" w:after="283"/>
              <w:jc w:val="left"/>
              <w:rPr/>
            </w:pPr>
            <w:r>
              <w:rPr/>
              <w:t xml:space="preserve">Alpen Gold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198 </w:t>
            </w:r>
          </w:p>
        </w:tc>
        <w:tc>
          <w:tcPr>
            <w:tcW w:w="6057" w:type="dxa"/>
            <w:tcBorders/>
            <w:vAlign w:val="center"/>
          </w:tcPr>
          <w:p>
            <w:pPr>
              <w:pStyle w:val="TableContents"/>
              <w:bidi w:val="0"/>
              <w:spacing w:before="0" w:after="283"/>
              <w:jc w:val="left"/>
              <w:rPr/>
            </w:pPr>
            <w:r>
              <w:rPr/>
              <w:t xml:space="preserve">Alpen Gold on Venäjällä valmistettu suklaamerkki. He myyvät suklaapatukoita, pralineja ja suklaarasioita. Heidän suklaansa sisältää usein ainesosia, kuten rusinoita, pähkinöitä ja likööriä. </w:t>
            </w:r>
          </w:p>
        </w:tc>
      </w:tr>
      <w:tr>
        <w:trPr/>
        <w:tc>
          <w:tcPr>
            <w:tcW w:w="1100" w:type="dxa"/>
            <w:tcBorders/>
            <w:vAlign w:val="center"/>
          </w:tcPr>
          <w:p>
            <w:pPr>
              <w:pStyle w:val="TableContents"/>
              <w:bidi w:val="0"/>
              <w:spacing w:before="0" w:after="283"/>
              <w:jc w:val="left"/>
              <w:rPr/>
            </w:pPr>
            <w:r>
              <w:rPr/>
              <w:t xml:space="preserve">Tšekin tasavalta </w:t>
            </w:r>
          </w:p>
        </w:tc>
        <w:tc>
          <w:tcPr>
            <w:tcW w:w="1280" w:type="dxa"/>
            <w:tcBorders/>
            <w:vAlign w:val="center"/>
          </w:tcPr>
          <w:p>
            <w:pPr>
              <w:pStyle w:val="TableContents"/>
              <w:bidi w:val="0"/>
              <w:spacing w:before="0" w:after="283"/>
              <w:jc w:val="left"/>
              <w:rPr/>
            </w:pPr>
            <w:r>
              <w:rPr/>
              <w:t xml:space="preserve">Orion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142 </w:t>
            </w:r>
          </w:p>
        </w:tc>
        <w:tc>
          <w:tcPr>
            <w:tcW w:w="6057" w:type="dxa"/>
            <w:tcBorders/>
            <w:vAlign w:val="center"/>
          </w:tcPr>
          <w:p>
            <w:pPr>
              <w:pStyle w:val="TableContents"/>
              <w:bidi w:val="0"/>
              <w:spacing w:before="0" w:after="283"/>
              <w:jc w:val="left"/>
              <w:rPr/>
            </w:pPr>
            <w:r>
              <w:rPr/>
              <w:t xml:space="preserve">Orion-suklaan tuotanto alkoi vuonna 1896 osana pientä perheyritystä Prahassa. Suklaasta tuli erittäin suosittu, ja sen osuus Tšekissä tuotetusta suklaasta oli 1/3. Vuonna 1991 Nestlé osti Orion-suklaan, mikä on vain lisännyt makeisten suosiota. </w:t>
            </w:r>
          </w:p>
        </w:tc>
      </w:tr>
      <w:tr>
        <w:trPr/>
        <w:tc>
          <w:tcPr>
            <w:tcW w:w="1100" w:type="dxa"/>
            <w:tcBorders/>
            <w:vAlign w:val="center"/>
          </w:tcPr>
          <w:p>
            <w:pPr>
              <w:pStyle w:val="TableContents"/>
              <w:bidi w:val="0"/>
              <w:spacing w:before="0" w:after="283"/>
              <w:jc w:val="left"/>
              <w:rPr/>
            </w:pPr>
            <w:r>
              <w:rPr/>
              <w:t xml:space="preserve">Kiina </w:t>
            </w:r>
          </w:p>
        </w:tc>
        <w:tc>
          <w:tcPr>
            <w:tcW w:w="1280" w:type="dxa"/>
            <w:tcBorders/>
            <w:vAlign w:val="center"/>
          </w:tcPr>
          <w:p>
            <w:pPr>
              <w:pStyle w:val="TableContents"/>
              <w:bidi w:val="0"/>
              <w:spacing w:before="0" w:after="283"/>
              <w:jc w:val="left"/>
              <w:rPr/>
            </w:pPr>
            <w:r>
              <w:rPr/>
              <w:t xml:space="preserve">Hsu Fu Chi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256 </w:t>
            </w:r>
          </w:p>
        </w:tc>
        <w:tc>
          <w:tcPr>
            <w:tcW w:w="6057" w:type="dxa"/>
            <w:tcBorders/>
            <w:vAlign w:val="center"/>
          </w:tcPr>
          <w:p>
            <w:pPr>
              <w:pStyle w:val="TableContents"/>
              <w:bidi w:val="0"/>
              <w:spacing w:before="0" w:after="283"/>
              <w:jc w:val="left"/>
              <w:rPr/>
            </w:pPr>
            <w:r>
              <w:rPr/>
              <w:t xml:space="preserve">Hsu Fu Chi -yrityksen perustivat vuonna 1992 Hsu-nimiset veljekset. Yritys valmistaa monenlaisia karkkeja, kuten tikkareita, purukumeja, hyytelöpapuja, suklaata ja leivonnaisia. Nestle osti yrityksen vuonna 2011. </w:t>
            </w:r>
          </w:p>
        </w:tc>
      </w:tr>
      <w:tr>
        <w:trPr/>
        <w:tc>
          <w:tcPr>
            <w:tcW w:w="1100" w:type="dxa"/>
            <w:tcBorders/>
            <w:vAlign w:val="center"/>
          </w:tcPr>
          <w:p>
            <w:pPr>
              <w:pStyle w:val="TableContents"/>
              <w:bidi w:val="0"/>
              <w:spacing w:before="0" w:after="283"/>
              <w:jc w:val="left"/>
              <w:rPr/>
            </w:pPr>
            <w:r>
              <w:rPr/>
              <w:t xml:space="preserve">Japani </w:t>
            </w:r>
          </w:p>
        </w:tc>
        <w:tc>
          <w:tcPr>
            <w:tcW w:w="1280" w:type="dxa"/>
            <w:tcBorders/>
            <w:vAlign w:val="center"/>
          </w:tcPr>
          <w:p>
            <w:pPr>
              <w:pStyle w:val="TableContents"/>
              <w:bidi w:val="0"/>
              <w:spacing w:before="0" w:after="283"/>
              <w:jc w:val="left"/>
              <w:rPr/>
            </w:pPr>
            <w:r>
              <w:rPr/>
              <w:t xml:space="preserve">Meiji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479 </w:t>
            </w:r>
          </w:p>
        </w:tc>
        <w:tc>
          <w:tcPr>
            <w:tcW w:w="6057" w:type="dxa"/>
            <w:tcBorders/>
            <w:vAlign w:val="center"/>
          </w:tcPr>
          <w:p>
            <w:pPr>
              <w:pStyle w:val="TableContents"/>
              <w:bidi w:val="0"/>
              <w:spacing w:before="0" w:after="283"/>
              <w:jc w:val="left"/>
              <w:rPr/>
            </w:pPr>
            <w:r>
              <w:rPr/>
              <w:t xml:space="preserve">Meiji-suklaata valmistaa vuonna 1916 perustettu Meiji Seika Kaisha Ltd., joka sijaitsee Tokiossa. Meiji-suklaan makuja ovat juusto, mustapippuri, jasmiini, basilika ja sitruunasuola. </w:t>
            </w:r>
          </w:p>
        </w:tc>
      </w:tr>
      <w:tr>
        <w:trPr/>
        <w:tc>
          <w:tcPr>
            <w:tcW w:w="1100" w:type="dxa"/>
            <w:tcBorders/>
            <w:vAlign w:val="center"/>
          </w:tcPr>
          <w:p>
            <w:pPr>
              <w:pStyle w:val="TableContents"/>
              <w:bidi w:val="0"/>
              <w:spacing w:before="0" w:after="283"/>
              <w:jc w:val="left"/>
              <w:rPr/>
            </w:pPr>
            <w:r>
              <w:rPr/>
              <w:t xml:space="preserve">Intia </w:t>
            </w:r>
          </w:p>
        </w:tc>
        <w:tc>
          <w:tcPr>
            <w:tcW w:w="1280" w:type="dxa"/>
            <w:tcBorders/>
            <w:vAlign w:val="center"/>
          </w:tcPr>
          <w:p>
            <w:pPr>
              <w:pStyle w:val="TableContents"/>
              <w:bidi w:val="0"/>
              <w:spacing w:before="0" w:after="283"/>
              <w:jc w:val="left"/>
              <w:rPr/>
            </w:pPr>
            <w:r>
              <w:rPr/>
              <w:t xml:space="preserve">Cadburyn maitomaito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127 </w:t>
            </w:r>
          </w:p>
        </w:tc>
        <w:tc>
          <w:tcPr>
            <w:tcW w:w="6057" w:type="dxa"/>
            <w:tcBorders/>
            <w:vAlign w:val="center"/>
          </w:tcPr>
          <w:p>
            <w:pPr>
              <w:pStyle w:val="TableContents"/>
              <w:bidi w:val="0"/>
              <w:spacing w:before="0" w:after="283"/>
              <w:jc w:val="left"/>
              <w:rPr/>
            </w:pPr>
            <w:r>
              <w:rPr/>
              <w:t xml:space="preserve">Cadbury's Dairy Milk on suklaapatukka, jonka väitetään sisältävän puolitoista lasillista maitoa jokaisessa patukassa. Tämä suklaaherkku kehitettiin vuonna 1904, ja siitä tuli heti hitti sen jälkeen, kun sitä alettiin myydä vuonna 1905. </w:t>
            </w:r>
          </w:p>
        </w:tc>
      </w:tr>
      <w:tr>
        <w:trPr/>
        <w:tc>
          <w:tcPr>
            <w:tcW w:w="1100" w:type="dxa"/>
            <w:tcBorders/>
            <w:vAlign w:val="center"/>
          </w:tcPr>
          <w:p>
            <w:pPr>
              <w:pStyle w:val="TableContents"/>
              <w:bidi w:val="0"/>
              <w:spacing w:before="0" w:after="283"/>
              <w:jc w:val="left"/>
              <w:rPr/>
            </w:pPr>
            <w:r>
              <w:rPr/>
              <w:t xml:space="preserve">Yhdistynyt kuningaskunta </w:t>
            </w:r>
          </w:p>
        </w:tc>
        <w:tc>
          <w:tcPr>
            <w:tcW w:w="1280" w:type="dxa"/>
            <w:tcBorders/>
            <w:vAlign w:val="center"/>
          </w:tcPr>
          <w:p>
            <w:pPr>
              <w:pStyle w:val="TableContents"/>
              <w:bidi w:val="0"/>
              <w:spacing w:before="0" w:after="283"/>
              <w:jc w:val="left"/>
              <w:rPr/>
            </w:pPr>
            <w:r>
              <w:rPr/>
              <w:t xml:space="preserve">Galaxy-palkki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94 </w:t>
            </w:r>
          </w:p>
        </w:tc>
        <w:tc>
          <w:tcPr>
            <w:tcW w:w="6057" w:type="dxa"/>
            <w:tcBorders/>
            <w:vAlign w:val="center"/>
          </w:tcPr>
          <w:p>
            <w:pPr>
              <w:pStyle w:val="TableContents"/>
              <w:bidi w:val="0"/>
              <w:spacing w:before="0" w:after="283"/>
              <w:jc w:val="left"/>
              <w:rPr/>
            </w:pPr>
            <w:r>
              <w:rPr/>
              <w:t xml:space="preserve">Patukat ovat maitosuklaata, ja ne on valmistanut Mars Inc. Sama makeinen tunnetaan Yhdysvalloissa nimellä Dove. </w:t>
            </w:r>
          </w:p>
        </w:tc>
      </w:tr>
      <w:tr>
        <w:trPr/>
        <w:tc>
          <w:tcPr>
            <w:tcW w:w="1100" w:type="dxa"/>
            <w:tcBorders/>
            <w:vAlign w:val="center"/>
          </w:tcPr>
          <w:p>
            <w:pPr>
              <w:pStyle w:val="TableContents"/>
              <w:bidi w:val="0"/>
              <w:spacing w:before="0" w:after="283"/>
              <w:jc w:val="left"/>
              <w:rPr/>
            </w:pPr>
            <w:r>
              <w:rPr/>
              <w:t xml:space="preserve">Israel </w:t>
            </w:r>
          </w:p>
        </w:tc>
        <w:tc>
          <w:tcPr>
            <w:tcW w:w="1280" w:type="dxa"/>
            <w:tcBorders/>
            <w:vAlign w:val="center"/>
          </w:tcPr>
          <w:p>
            <w:pPr>
              <w:pStyle w:val="TableContents"/>
              <w:bidi w:val="0"/>
              <w:spacing w:before="0" w:after="283"/>
              <w:jc w:val="left"/>
              <w:rPr/>
            </w:pPr>
            <w:r>
              <w:rPr/>
              <w:t xml:space="preserve">Elite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93 </w:t>
            </w:r>
          </w:p>
        </w:tc>
        <w:tc>
          <w:tcPr>
            <w:tcW w:w="6057" w:type="dxa"/>
            <w:tcBorders/>
            <w:vAlign w:val="center"/>
          </w:tcPr>
          <w:p>
            <w:pPr>
              <w:pStyle w:val="TableContents"/>
              <w:bidi w:val="0"/>
              <w:spacing w:before="0" w:after="283"/>
              <w:jc w:val="left"/>
              <w:rPr/>
            </w:pPr>
            <w:r>
              <w:rPr/>
              <w:t xml:space="preserve">Elite-karkkeja valmistaa Strauss-konserni, ja niihin kuuluu useita erilaisia karkkeja. </w:t>
            </w:r>
          </w:p>
        </w:tc>
      </w:tr>
      <w:tr>
        <w:trPr/>
        <w:tc>
          <w:tcPr>
            <w:tcW w:w="1100" w:type="dxa"/>
            <w:tcBorders/>
            <w:vAlign w:val="center"/>
          </w:tcPr>
          <w:p>
            <w:pPr>
              <w:pStyle w:val="TableContents"/>
              <w:bidi w:val="0"/>
              <w:spacing w:before="0" w:after="283"/>
              <w:jc w:val="left"/>
              <w:rPr/>
            </w:pPr>
            <w:r>
              <w:rPr/>
              <w:t xml:space="preserve">Argentiina </w:t>
            </w:r>
          </w:p>
        </w:tc>
        <w:tc>
          <w:tcPr>
            <w:tcW w:w="1280" w:type="dxa"/>
            <w:tcBorders/>
            <w:vAlign w:val="center"/>
          </w:tcPr>
          <w:p>
            <w:pPr>
              <w:pStyle w:val="TableContents"/>
              <w:bidi w:val="0"/>
              <w:spacing w:before="0" w:after="283"/>
              <w:jc w:val="left"/>
              <w:rPr/>
            </w:pPr>
            <w:r>
              <w:rPr/>
              <w:t xml:space="preserve">TopLine purukumi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124 </w:t>
            </w:r>
          </w:p>
        </w:tc>
        <w:tc>
          <w:tcPr>
            <w:tcW w:w="6057" w:type="dxa"/>
            <w:tcBorders/>
            <w:vAlign w:val="center"/>
          </w:tcPr>
          <w:p>
            <w:pPr>
              <w:pStyle w:val="TableContents"/>
              <w:bidi w:val="0"/>
              <w:spacing w:before="0" w:after="283"/>
              <w:jc w:val="left"/>
              <w:rPr/>
            </w:pPr>
            <w:r>
              <w:rPr/>
              <w:t xml:space="preserve">TopLine-purukumia valmistaa Arcor-niminen yritys, joka perustettiin vuonna 1951. </w:t>
            </w:r>
          </w:p>
        </w:tc>
      </w:tr>
      <w:tr>
        <w:trPr/>
        <w:tc>
          <w:tcPr>
            <w:tcW w:w="1100" w:type="dxa"/>
            <w:tcBorders/>
            <w:vAlign w:val="center"/>
          </w:tcPr>
          <w:p>
            <w:pPr>
              <w:pStyle w:val="TableContents"/>
              <w:bidi w:val="0"/>
              <w:spacing w:before="0" w:after="283"/>
              <w:jc w:val="left"/>
              <w:rPr/>
            </w:pPr>
            <w:r>
              <w:rPr/>
              <w:t xml:space="preserve">Chile </w:t>
            </w:r>
          </w:p>
        </w:tc>
        <w:tc>
          <w:tcPr>
            <w:tcW w:w="1280" w:type="dxa"/>
            <w:tcBorders/>
            <w:vAlign w:val="center"/>
          </w:tcPr>
          <w:p>
            <w:pPr>
              <w:pStyle w:val="TableContents"/>
              <w:bidi w:val="0"/>
              <w:spacing w:before="0" w:after="283"/>
              <w:jc w:val="left"/>
              <w:rPr/>
            </w:pPr>
            <w:r>
              <w:rPr/>
              <w:t xml:space="preserve">Ambrosoli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102 </w:t>
            </w:r>
          </w:p>
        </w:tc>
        <w:tc>
          <w:tcPr>
            <w:tcW w:w="6057" w:type="dxa"/>
            <w:tcBorders/>
            <w:vAlign w:val="center"/>
          </w:tcPr>
          <w:p>
            <w:pPr>
              <w:pStyle w:val="TableContents"/>
              <w:bidi w:val="0"/>
              <w:spacing w:before="0" w:after="283"/>
              <w:jc w:val="left"/>
              <w:rPr/>
            </w:pPr>
            <w:r>
              <w:rPr/>
              <w:t xml:space="preserve">Ambrosoli on Chilen suurin karkkien valmistaja. Yritys valmistaa monenlaisia karkkeja, kuten hyytelöitä ja kovia karkkeja. </w:t>
            </w:r>
          </w:p>
        </w:tc>
      </w:tr>
      <w:tr>
        <w:trPr/>
        <w:tc>
          <w:tcPr>
            <w:tcW w:w="1100" w:type="dxa"/>
            <w:tcBorders/>
            <w:vAlign w:val="center"/>
          </w:tcPr>
          <w:p>
            <w:pPr>
              <w:pStyle w:val="TableContents"/>
              <w:bidi w:val="0"/>
              <w:spacing w:before="0" w:after="283"/>
              <w:jc w:val="left"/>
              <w:rPr/>
            </w:pPr>
            <w:r>
              <w:rPr/>
              <w:t xml:space="preserve">Kolumbia </w:t>
            </w:r>
          </w:p>
        </w:tc>
        <w:tc>
          <w:tcPr>
            <w:tcW w:w="1280" w:type="dxa"/>
            <w:tcBorders/>
            <w:vAlign w:val="center"/>
          </w:tcPr>
          <w:p>
            <w:pPr>
              <w:pStyle w:val="TableContents"/>
              <w:bidi w:val="0"/>
              <w:spacing w:before="0" w:after="283"/>
              <w:jc w:val="left"/>
              <w:rPr/>
            </w:pPr>
            <w:r>
              <w:rPr/>
              <w:t xml:space="preserve">Jet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47 </w:t>
            </w:r>
          </w:p>
        </w:tc>
        <w:tc>
          <w:tcPr>
            <w:tcW w:w="6057" w:type="dxa"/>
            <w:tcBorders/>
            <w:vAlign w:val="center"/>
          </w:tcPr>
          <w:p>
            <w:pPr>
              <w:pStyle w:val="TableContents"/>
              <w:bidi w:val="0"/>
              <w:spacing w:before="0" w:after="283"/>
              <w:jc w:val="left"/>
              <w:rPr/>
            </w:pPr>
            <w:r>
              <w:rPr/>
              <w:t xml:space="preserve">Jet-suklaapatukoita valmistaa Compania Nacional de Chocolates. Karkkia valmistettiin ensimmäisen kerran 1960-luvulla. </w:t>
            </w:r>
          </w:p>
        </w:tc>
      </w:tr>
      <w:tr>
        <w:trPr/>
        <w:tc>
          <w:tcPr>
            <w:tcW w:w="1100" w:type="dxa"/>
            <w:tcBorders/>
            <w:vAlign w:val="center"/>
          </w:tcPr>
          <w:p>
            <w:pPr>
              <w:pStyle w:val="TableContents"/>
              <w:bidi w:val="0"/>
              <w:spacing w:before="0" w:after="283"/>
              <w:jc w:val="left"/>
              <w:rPr/>
            </w:pPr>
            <w:r>
              <w:rPr/>
              <w:t xml:space="preserve">Etelä-Afrikka </w:t>
            </w:r>
          </w:p>
        </w:tc>
        <w:tc>
          <w:tcPr>
            <w:tcW w:w="1280" w:type="dxa"/>
            <w:tcBorders/>
            <w:vAlign w:val="center"/>
          </w:tcPr>
          <w:p>
            <w:pPr>
              <w:pStyle w:val="TableContents"/>
              <w:bidi w:val="0"/>
              <w:spacing w:before="0" w:after="283"/>
              <w:jc w:val="left"/>
              <w:rPr/>
            </w:pPr>
            <w:r>
              <w:rPr/>
              <w:t xml:space="preserve">Beacon Makeiset ja suklaat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69 </w:t>
            </w:r>
          </w:p>
        </w:tc>
        <w:tc>
          <w:tcPr>
            <w:tcW w:w="6057" w:type="dxa"/>
            <w:tcBorders/>
            <w:vAlign w:val="center"/>
          </w:tcPr>
          <w:p>
            <w:pPr>
              <w:pStyle w:val="TableContents"/>
              <w:bidi w:val="0"/>
              <w:spacing w:before="0" w:after="283"/>
              <w:jc w:val="left"/>
              <w:rPr/>
            </w:pPr>
            <w:r>
              <w:rPr/>
              <w:t xml:space="preserve">Beacon Sweets and Chocolates -yrityksen valmistamat karkit ovat Etelä-Afrikan myydyimpiä karkkeja. He valmistavat monenlaisia karkkeja, kuten purukumeita, hyytelökarkkeja, suklaata ja paljon muuta. </w:t>
            </w:r>
          </w:p>
        </w:tc>
      </w:tr>
      <w:tr>
        <w:trPr/>
        <w:tc>
          <w:tcPr>
            <w:tcW w:w="1100" w:type="dxa"/>
            <w:tcBorders/>
            <w:vAlign w:val="center"/>
          </w:tcPr>
          <w:p>
            <w:pPr>
              <w:pStyle w:val="TableContents"/>
              <w:bidi w:val="0"/>
              <w:spacing w:before="0" w:after="283"/>
              <w:jc w:val="left"/>
              <w:rPr/>
            </w:pPr>
            <w:r>
              <w:rPr/>
              <w:t xml:space="preserve">Australia </w:t>
            </w:r>
          </w:p>
        </w:tc>
        <w:tc>
          <w:tcPr>
            <w:tcW w:w="1280" w:type="dxa"/>
            <w:tcBorders/>
            <w:vAlign w:val="center"/>
          </w:tcPr>
          <w:p>
            <w:pPr>
              <w:pStyle w:val="TableContents"/>
              <w:bidi w:val="0"/>
              <w:spacing w:before="0" w:after="283"/>
              <w:jc w:val="left"/>
              <w:rPr/>
            </w:pPr>
            <w:r>
              <w:rPr/>
              <w:t xml:space="preserve">Cadburyn maitomaito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197 </w:t>
            </w:r>
          </w:p>
        </w:tc>
        <w:tc>
          <w:tcPr>
            <w:tcW w:w="6057" w:type="dxa"/>
            <w:tcBorders/>
            <w:vAlign w:val="center"/>
          </w:tcPr>
          <w:p>
            <w:pPr>
              <w:pStyle w:val="TableContents"/>
              <w:bidi w:val="0"/>
              <w:spacing w:before="0" w:after="283"/>
              <w:jc w:val="left"/>
              <w:rPr/>
            </w:pPr>
            <w:r>
              <w:rPr/>
              <w:t xml:space="preserve">Cadbury's Dairy Milk on suklaapatukka, jonka väitetään sisältävän puolitoista lasillista maitoa jokaisessa patukassa. Tämä suklaaherkku kehitettiin vuonna 1904, ja siitä tuli heti hitti sen jälkeen, kun sitä alettiin myydä vuonna 1905.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myydyin suklaa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00"/>
        <w:gridCol w:w="1280"/>
        <w:gridCol w:w="738"/>
        <w:gridCol w:w="1030"/>
        <w:gridCol w:w="6057"/>
      </w:tblGrid>
      <w:tr>
        <w:trPr/>
        <w:tc>
          <w:tcPr>
            <w:tcW w:w="1100" w:type="dxa"/>
            <w:tcBorders/>
            <w:vAlign w:val="center"/>
          </w:tcPr>
          <w:p>
            <w:pPr>
              <w:pStyle w:val="TableHeading"/>
              <w:suppressLineNumbers/>
              <w:bidi w:val="0"/>
              <w:spacing w:before="0" w:after="283"/>
              <w:jc w:val="center"/>
              <w:rPr/>
            </w:pPr>
            <w:r>
              <w:rPr/>
              <w:t xml:space="preserve">Maa </w:t>
            </w:r>
          </w:p>
        </w:tc>
        <w:tc>
          <w:tcPr>
            <w:tcW w:w="1280" w:type="dxa"/>
            <w:tcBorders/>
            <w:vAlign w:val="center"/>
          </w:tcPr>
          <w:p>
            <w:pPr>
              <w:pStyle w:val="TableHeading"/>
              <w:suppressLineNumbers/>
              <w:bidi w:val="0"/>
              <w:spacing w:before="0" w:after="283"/>
              <w:jc w:val="center"/>
              <w:rPr/>
            </w:pPr>
            <w:r>
              <w:rPr/>
              <w:t xml:space="preserve">Parhaat tuotemerkit </w:t>
            </w:r>
          </w:p>
        </w:tc>
        <w:tc>
          <w:tcPr>
            <w:tcW w:w="738" w:type="dxa"/>
            <w:tcBorders/>
            <w:vAlign w:val="center"/>
          </w:tcPr>
          <w:p>
            <w:pPr>
              <w:pStyle w:val="TableHeading"/>
              <w:suppressLineNumbers/>
              <w:bidi w:val="0"/>
              <w:spacing w:before="0" w:after="283"/>
              <w:jc w:val="center"/>
              <w:rPr/>
            </w:pPr>
            <w:r>
              <w:rPr/>
              <w:t xml:space="preserve">Kuva </w:t>
            </w:r>
          </w:p>
        </w:tc>
        <w:tc>
          <w:tcPr>
            <w:tcW w:w="1030" w:type="dxa"/>
            <w:tcBorders/>
            <w:vAlign w:val="center"/>
          </w:tcPr>
          <w:p>
            <w:pPr>
              <w:pStyle w:val="TableHeading"/>
              <w:suppressLineNumbers/>
              <w:bidi w:val="0"/>
              <w:spacing w:before="0" w:after="283"/>
              <w:jc w:val="center"/>
              <w:rPr/>
            </w:pPr>
            <w:r>
              <w:rPr/>
              <w:t xml:space="preserve">2012 Vuosittainen myynti (miljoonaa USD) </w:t>
            </w:r>
          </w:p>
        </w:tc>
        <w:tc>
          <w:tcPr>
            <w:tcW w:w="6057" w:type="dxa"/>
            <w:tcBorders/>
            <w:vAlign w:val="center"/>
          </w:tcPr>
          <w:p>
            <w:pPr>
              <w:pStyle w:val="TableHeading"/>
              <w:suppressLineNumbers/>
              <w:bidi w:val="0"/>
              <w:spacing w:before="0" w:after="283"/>
              <w:jc w:val="center"/>
              <w:rPr/>
            </w:pPr>
            <w:r>
              <w:rPr/>
              <w:t xml:space="preserve">Kuvaus </w:t>
            </w:r>
          </w:p>
        </w:tc>
      </w:tr>
      <w:tr>
        <w:trPr/>
        <w:tc>
          <w:tcPr>
            <w:tcW w:w="1100" w:type="dxa"/>
            <w:tcBorders/>
            <w:vAlign w:val="center"/>
          </w:tcPr>
          <w:p>
            <w:pPr>
              <w:pStyle w:val="TableContents"/>
              <w:bidi w:val="0"/>
              <w:spacing w:before="0" w:after="283"/>
              <w:jc w:val="left"/>
              <w:rPr/>
            </w:pPr>
            <w:r>
              <w:rPr/>
              <w:t xml:space="preserve">Yhdysvallat </w:t>
            </w:r>
          </w:p>
        </w:tc>
        <w:tc>
          <w:tcPr>
            <w:tcW w:w="1280" w:type="dxa"/>
            <w:tcBorders/>
            <w:vAlign w:val="center"/>
          </w:tcPr>
          <w:p>
            <w:pPr>
              <w:pStyle w:val="TableContents"/>
              <w:bidi w:val="0"/>
              <w:spacing w:before="0" w:after="283"/>
              <w:jc w:val="left"/>
              <w:rPr/>
            </w:pPr>
            <w:r>
              <w:rPr>
                <w:color w:val="A9A9A9"/>
              </w:rPr>
              <w:t xml:space="preserve">Reesen maapähkinävoikupit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2,603 </w:t>
            </w:r>
          </w:p>
        </w:tc>
        <w:tc>
          <w:tcPr>
            <w:tcW w:w="6057" w:type="dxa"/>
            <w:tcBorders/>
            <w:vAlign w:val="center"/>
          </w:tcPr>
          <w:p>
            <w:pPr>
              <w:pStyle w:val="TableContents"/>
              <w:bidi w:val="0"/>
              <w:spacing w:before="0" w:after="283"/>
              <w:jc w:val="left"/>
              <w:rPr/>
            </w:pPr>
            <w:r>
              <w:rPr/>
              <w:t xml:space="preserve">Reese's Peanut Butter Cups on Yhdysvaltojen myydyin karkkimerkki numero 1. Se koostuu maito, valkoinen tai tumma suklaakupista, jotka on täytetty maapähkinävoilla. H.B. Reese keksi ne perustettuaan H.B. Reese Candy Companyn vuonna 1923. Aluksi Reese työskenteli kotinsa kellarissa Hersheyssä, Pennsylvanian osavaltiossa, mutta menestyksen ansiosta hän pystyi lopulta rakentamaan kaksi nykyaikaista tehdasta. Reese kuoli 16. toukokuuta 1956 West Palm Beachissa, Floridassa, jättäen yrityksen kuudelle pojalleen. Heinäkuun 2. päivänä 1963 Hershey Chocolate Corporation osti H.B. Reese Candy Companyn verovapaalla osakkeita osakkeista korvaavalla fuusiolla. Vuonna 2017, 54 vuotta kestäneen osakkeiden jakamisen jälkeen, Reesen perheen alun perin saamat 666 316 Hersheyn kantaosaketta edustavat nyt 16 miljoonaa Hersheyn osaketta, joiden arvo on yli 1,8 miljardia dollaria ja joista maksetaan 42 miljoonan dollarin vuotuiset käteisosingot. Vuonna 1969, vain kuusi vuotta Reesen ja Hersheyn fuusion jälkeen, Reese's Peanut Butter Cupsista tuli Hershey Companyn myydyin tuote. </w:t>
            </w:r>
          </w:p>
        </w:tc>
      </w:tr>
      <w:tr>
        <w:trPr/>
        <w:tc>
          <w:tcPr>
            <w:tcW w:w="1100" w:type="dxa"/>
            <w:tcBorders/>
            <w:vAlign w:val="center"/>
          </w:tcPr>
          <w:p>
            <w:pPr>
              <w:pStyle w:val="TableContents"/>
              <w:bidi w:val="0"/>
              <w:spacing w:before="0" w:after="283"/>
              <w:jc w:val="left"/>
              <w:rPr/>
            </w:pPr>
            <w:r>
              <w:rPr/>
              <w:t xml:space="preserve">Yhdysvallat </w:t>
            </w:r>
          </w:p>
        </w:tc>
        <w:tc>
          <w:tcPr>
            <w:tcW w:w="1280" w:type="dxa"/>
            <w:tcBorders/>
            <w:vAlign w:val="center"/>
          </w:tcPr>
          <w:p>
            <w:pPr>
              <w:pStyle w:val="TableContents"/>
              <w:bidi w:val="0"/>
              <w:spacing w:before="0" w:after="283"/>
              <w:jc w:val="left"/>
              <w:rPr/>
            </w:pPr>
            <w:r>
              <w:rPr/>
              <w:t xml:space="preserve">M&amp;M:t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2,300 </w:t>
            </w:r>
          </w:p>
        </w:tc>
        <w:tc>
          <w:tcPr>
            <w:tcW w:w="6057" w:type="dxa"/>
            <w:tcBorders/>
            <w:vAlign w:val="center"/>
          </w:tcPr>
          <w:p>
            <w:pPr>
              <w:pStyle w:val="TableContents"/>
              <w:bidi w:val="0"/>
              <w:spacing w:before="0" w:after="283"/>
              <w:jc w:val="left"/>
              <w:rPr/>
            </w:pPr>
            <w:r>
              <w:rPr/>
              <w:t xml:space="preserve">Mars, Inc. omistaa M&amp;M:t, jotka ovat "värikkäitä nappulanmuotoisia suklaita", joissa jokaisessa on pienellä kirjaimella painettu "m" yhdelle puolelle ja joita ympäröi täyte, joka vaihtelee M&amp;M:n lajikkeen mukaan. M&amp;M Limited perustettiin vuonna 1940 Newarkissa, New Jerseyssä. Nimi ``M&amp;Ms'' tulee sanoista Mars ja Murrie, jotka olivat yrityksen perustajien Forrest Mars Sr. ja Bruce Murrie (joka omisti 20 prosenttia M&amp;M Limitedistä) sukunimet. Murrie oli Hershey Chocolate -yhtiön johtajan William F.R. Murrien poika. Tämä järjestely mahdollisti sen, että M&amp;M:t voitiin valmistaa Hersheyn suklaasta, koska Hershey hallitsi säännösteltyä suklaata toisen maailmansodan aikana. </w:t>
            </w:r>
          </w:p>
        </w:tc>
      </w:tr>
      <w:tr>
        <w:trPr/>
        <w:tc>
          <w:tcPr>
            <w:tcW w:w="1100" w:type="dxa"/>
            <w:tcBorders/>
            <w:vAlign w:val="center"/>
          </w:tcPr>
          <w:p>
            <w:pPr>
              <w:pStyle w:val="TableContents"/>
              <w:bidi w:val="0"/>
              <w:spacing w:before="0" w:after="283"/>
              <w:jc w:val="left"/>
              <w:rPr/>
            </w:pPr>
            <w:r>
              <w:rPr/>
              <w:t xml:space="preserve">Brasilia </w:t>
            </w:r>
          </w:p>
        </w:tc>
        <w:tc>
          <w:tcPr>
            <w:tcW w:w="1280" w:type="dxa"/>
            <w:tcBorders/>
            <w:vAlign w:val="center"/>
          </w:tcPr>
          <w:p>
            <w:pPr>
              <w:pStyle w:val="TableContents"/>
              <w:bidi w:val="0"/>
              <w:spacing w:before="0" w:after="283"/>
              <w:jc w:val="left"/>
              <w:rPr/>
            </w:pPr>
            <w:r>
              <w:rPr/>
              <w:t xml:space="preserve">Trident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682 </w:t>
            </w:r>
          </w:p>
        </w:tc>
        <w:tc>
          <w:tcPr>
            <w:tcW w:w="6057" w:type="dxa"/>
            <w:tcBorders/>
            <w:vAlign w:val="center"/>
          </w:tcPr>
          <w:p>
            <w:pPr>
              <w:pStyle w:val="TableContents"/>
              <w:bidi w:val="0"/>
              <w:spacing w:before="0" w:after="283"/>
              <w:jc w:val="left"/>
              <w:rPr/>
            </w:pPr>
            <w:r>
              <w:rPr/>
              <w:t xml:space="preserve">Cadburyn valmistama Trident ei ole ainoastaan Brasilian ykköskarkki, vaan se on myös maailman ykköspurukumimerkki. </w:t>
            </w:r>
          </w:p>
        </w:tc>
      </w:tr>
      <w:tr>
        <w:trPr/>
        <w:tc>
          <w:tcPr>
            <w:tcW w:w="1100" w:type="dxa"/>
            <w:tcBorders/>
            <w:vAlign w:val="center"/>
          </w:tcPr>
          <w:p>
            <w:pPr>
              <w:pStyle w:val="TableContents"/>
              <w:bidi w:val="0"/>
              <w:spacing w:before="0" w:after="283"/>
              <w:jc w:val="left"/>
              <w:rPr/>
            </w:pPr>
            <w:r>
              <w:rPr/>
              <w:t xml:space="preserve">Yhdistynyt kuningaskunta </w:t>
            </w:r>
          </w:p>
        </w:tc>
        <w:tc>
          <w:tcPr>
            <w:tcW w:w="1280" w:type="dxa"/>
            <w:tcBorders/>
            <w:vAlign w:val="center"/>
          </w:tcPr>
          <w:p>
            <w:pPr>
              <w:pStyle w:val="TableContents"/>
              <w:bidi w:val="0"/>
              <w:spacing w:before="0" w:after="283"/>
              <w:jc w:val="left"/>
              <w:rPr/>
            </w:pPr>
            <w:r>
              <w:rPr/>
              <w:t xml:space="preserve">Cadburyn maitomaito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852 </w:t>
            </w:r>
          </w:p>
        </w:tc>
        <w:tc>
          <w:tcPr>
            <w:tcW w:w="6057" w:type="dxa"/>
            <w:tcBorders/>
            <w:vAlign w:val="center"/>
          </w:tcPr>
          <w:p>
            <w:pPr>
              <w:pStyle w:val="TableContents"/>
              <w:bidi w:val="0"/>
              <w:spacing w:before="0" w:after="283"/>
              <w:jc w:val="left"/>
              <w:rPr/>
            </w:pPr>
            <w:r>
              <w:rPr/>
              <w:t xml:space="preserve">Cadbury's Dairy Milk on suklaapatukka, jonka väitetään sisältävän puolitoista lasillista maitoa jokaisessa patukassa. Tämä suklaaherkku kehitettiin vuonna 1904, ja siitä tuli heti hitti sen jälkeen, kun sitä alettiin myydä vuonna 1905. Kraft Foods osti Cadburyn vuonna 2010. </w:t>
            </w:r>
          </w:p>
        </w:tc>
      </w:tr>
      <w:tr>
        <w:trPr/>
        <w:tc>
          <w:tcPr>
            <w:tcW w:w="1100" w:type="dxa"/>
            <w:tcBorders/>
            <w:vAlign w:val="center"/>
          </w:tcPr>
          <w:p>
            <w:pPr>
              <w:pStyle w:val="TableContents"/>
              <w:bidi w:val="0"/>
              <w:spacing w:before="0" w:after="283"/>
              <w:jc w:val="left"/>
              <w:rPr/>
            </w:pPr>
            <w:r>
              <w:rPr/>
              <w:t xml:space="preserve">Saksa </w:t>
            </w:r>
          </w:p>
        </w:tc>
        <w:tc>
          <w:tcPr>
            <w:tcW w:w="1280" w:type="dxa"/>
            <w:tcBorders/>
            <w:vAlign w:val="center"/>
          </w:tcPr>
          <w:p>
            <w:pPr>
              <w:pStyle w:val="TableContents"/>
              <w:bidi w:val="0"/>
              <w:spacing w:before="0" w:after="283"/>
              <w:jc w:val="left"/>
              <w:rPr/>
            </w:pPr>
            <w:r>
              <w:rPr/>
              <w:t xml:space="preserve">Milka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733 </w:t>
            </w:r>
          </w:p>
        </w:tc>
        <w:tc>
          <w:tcPr>
            <w:tcW w:w="6057" w:type="dxa"/>
            <w:tcBorders/>
            <w:vAlign w:val="center"/>
          </w:tcPr>
          <w:p>
            <w:pPr>
              <w:pStyle w:val="TableContents"/>
              <w:bidi w:val="0"/>
              <w:spacing w:before="0" w:after="283"/>
              <w:jc w:val="left"/>
              <w:rPr/>
            </w:pPr>
            <w:r>
              <w:rPr/>
              <w:t xml:space="preserve">Milka on maitosuklaa, jota valmistaa Mondelēz International (entinen Kraft Foods) Company. Se valmistettiin ensimmäisen kerran vuonna 1901. Karkkien pakkaukset ovat ainutlaatuisia, ja niissä on ikoninen lilanvärinen lehmä, joka auttaa sitomaan karkit takaisin niiden alppiperintöön. </w:t>
            </w:r>
          </w:p>
        </w:tc>
      </w:tr>
      <w:tr>
        <w:trPr/>
        <w:tc>
          <w:tcPr>
            <w:tcW w:w="1100" w:type="dxa"/>
            <w:tcBorders/>
            <w:vAlign w:val="center"/>
          </w:tcPr>
          <w:p>
            <w:pPr>
              <w:pStyle w:val="TableContents"/>
              <w:bidi w:val="0"/>
              <w:spacing w:before="0" w:after="283"/>
              <w:jc w:val="left"/>
              <w:rPr/>
            </w:pPr>
            <w:r>
              <w:rPr/>
              <w:t xml:space="preserve">Ranska </w:t>
            </w:r>
          </w:p>
        </w:tc>
        <w:tc>
          <w:tcPr>
            <w:tcW w:w="1280" w:type="dxa"/>
            <w:tcBorders/>
            <w:vAlign w:val="center"/>
          </w:tcPr>
          <w:p>
            <w:pPr>
              <w:pStyle w:val="TableContents"/>
              <w:bidi w:val="0"/>
              <w:spacing w:before="0" w:after="283"/>
              <w:jc w:val="left"/>
              <w:rPr/>
            </w:pPr>
            <w:r>
              <w:rPr/>
              <w:t xml:space="preserve">Hollywood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318 </w:t>
            </w:r>
          </w:p>
        </w:tc>
        <w:tc>
          <w:tcPr>
            <w:tcW w:w="6057" w:type="dxa"/>
            <w:tcBorders/>
            <w:vAlign w:val="center"/>
          </w:tcPr>
          <w:p>
            <w:pPr>
              <w:pStyle w:val="TableContents"/>
              <w:bidi w:val="0"/>
              <w:spacing w:before="0" w:after="283"/>
              <w:jc w:val="left"/>
              <w:rPr/>
            </w:pPr>
            <w:r>
              <w:rPr/>
              <w:t xml:space="preserve">Hollywood-purukumi oli ensimmäinen ranskalainen purukumi, ja se luotiin vuonna 1952. Ranskalaiset tutustuivat purukumiin ensimmäisen kerran vuonna 1944 sinne sijoitettujen amerikkalaisten joukkojen toimesta. Vuonna 1958 purukumin mainonnan pääpaino oli amerikkalaisessa unelmassa. Vaikka Hollywood tarjoaa nykyään useita eri makuja, aivan ensimmäinen maku oli spearmint. </w:t>
            </w:r>
          </w:p>
        </w:tc>
      </w:tr>
      <w:tr>
        <w:trPr/>
        <w:tc>
          <w:tcPr>
            <w:tcW w:w="1100" w:type="dxa"/>
            <w:tcBorders/>
            <w:vAlign w:val="center"/>
          </w:tcPr>
          <w:p>
            <w:pPr>
              <w:pStyle w:val="TableContents"/>
              <w:bidi w:val="0"/>
              <w:spacing w:before="0" w:after="283"/>
              <w:jc w:val="left"/>
              <w:rPr/>
            </w:pPr>
            <w:r>
              <w:rPr/>
              <w:t xml:space="preserve">Italia </w:t>
            </w:r>
          </w:p>
        </w:tc>
        <w:tc>
          <w:tcPr>
            <w:tcW w:w="1280" w:type="dxa"/>
            <w:tcBorders/>
            <w:vAlign w:val="center"/>
          </w:tcPr>
          <w:p>
            <w:pPr>
              <w:pStyle w:val="TableContents"/>
              <w:bidi w:val="0"/>
              <w:spacing w:before="0" w:after="283"/>
              <w:jc w:val="left"/>
              <w:rPr/>
            </w:pPr>
            <w:r>
              <w:rPr/>
              <w:t xml:space="preserve">Vivident Purukumi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313 </w:t>
            </w:r>
          </w:p>
        </w:tc>
        <w:tc>
          <w:tcPr>
            <w:tcW w:w="6057" w:type="dxa"/>
            <w:tcBorders/>
            <w:vAlign w:val="center"/>
          </w:tcPr>
          <w:p>
            <w:pPr>
              <w:pStyle w:val="TableContents"/>
              <w:bidi w:val="0"/>
              <w:spacing w:before="0" w:after="283"/>
              <w:jc w:val="left"/>
              <w:rPr/>
            </w:pPr>
            <w:r>
              <w:rPr/>
              <w:t xml:space="preserve">Vivident on Perfetti Van Melle Groupin valmistama sokeriton purukumi, joka on erittäin suosittu Italiassa. Purkan suosion taustalla on väitetty olevan purkan mainoksia. </w:t>
            </w:r>
          </w:p>
        </w:tc>
      </w:tr>
      <w:tr>
        <w:trPr/>
        <w:tc>
          <w:tcPr>
            <w:tcW w:w="1100" w:type="dxa"/>
            <w:tcBorders/>
            <w:vAlign w:val="center"/>
          </w:tcPr>
          <w:p>
            <w:pPr>
              <w:pStyle w:val="TableContents"/>
              <w:bidi w:val="0"/>
              <w:spacing w:before="0" w:after="283"/>
              <w:jc w:val="left"/>
              <w:rPr/>
            </w:pPr>
            <w:r>
              <w:rPr/>
              <w:t xml:space="preserve">Venäjä </w:t>
            </w:r>
          </w:p>
        </w:tc>
        <w:tc>
          <w:tcPr>
            <w:tcW w:w="1280" w:type="dxa"/>
            <w:tcBorders/>
            <w:vAlign w:val="center"/>
          </w:tcPr>
          <w:p>
            <w:pPr>
              <w:pStyle w:val="TableContents"/>
              <w:bidi w:val="0"/>
              <w:spacing w:before="0" w:after="283"/>
              <w:jc w:val="left"/>
              <w:rPr/>
            </w:pPr>
            <w:r>
              <w:rPr/>
              <w:t xml:space="preserve">Orbit Gum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445 </w:t>
            </w:r>
          </w:p>
        </w:tc>
        <w:tc>
          <w:tcPr>
            <w:tcW w:w="6057" w:type="dxa"/>
            <w:tcBorders/>
            <w:vAlign w:val="center"/>
          </w:tcPr>
          <w:p>
            <w:pPr>
              <w:pStyle w:val="TableContents"/>
              <w:bidi w:val="0"/>
              <w:spacing w:before="0" w:after="283"/>
              <w:jc w:val="left"/>
              <w:rPr/>
            </w:pPr>
            <w:r>
              <w:rPr/>
              <w:t xml:space="preserve">Orbit-purukumi sai nimensä ensimmäisen kerran toisen maailmansodan aikana, kun Wrigley lähetti kaikki purukuminsa ulkomaille sotilaille ja alkoi valmistaa purukumia siviileille Orbit-nimellä. Sodan jälkeen Orbit-nimi katosi jälleen. 1970-luvulla Wrigley alkoi myydä sokeritonta purukumia nimellä Orbit Euroopan maissa. Vasta vuonna 2001 Orbit-purukumi palasi Yhdysvaltoihin. </w:t>
            </w:r>
          </w:p>
        </w:tc>
      </w:tr>
      <w:tr>
        <w:trPr/>
        <w:tc>
          <w:tcPr>
            <w:tcW w:w="1100" w:type="dxa"/>
            <w:tcBorders/>
            <w:vAlign w:val="center"/>
          </w:tcPr>
          <w:p>
            <w:pPr>
              <w:pStyle w:val="TableContents"/>
              <w:bidi w:val="0"/>
              <w:spacing w:before="0" w:after="283"/>
              <w:jc w:val="left"/>
              <w:rPr/>
            </w:pPr>
            <w:r>
              <w:rPr/>
              <w:t xml:space="preserve">Venäjä </w:t>
            </w:r>
          </w:p>
        </w:tc>
        <w:tc>
          <w:tcPr>
            <w:tcW w:w="1280" w:type="dxa"/>
            <w:tcBorders/>
            <w:vAlign w:val="center"/>
          </w:tcPr>
          <w:p>
            <w:pPr>
              <w:pStyle w:val="TableContents"/>
              <w:bidi w:val="0"/>
              <w:spacing w:before="0" w:after="283"/>
              <w:jc w:val="left"/>
              <w:rPr/>
            </w:pPr>
            <w:r>
              <w:rPr/>
              <w:t xml:space="preserve">Alpen Gold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198 </w:t>
            </w:r>
          </w:p>
        </w:tc>
        <w:tc>
          <w:tcPr>
            <w:tcW w:w="6057" w:type="dxa"/>
            <w:tcBorders/>
            <w:vAlign w:val="center"/>
          </w:tcPr>
          <w:p>
            <w:pPr>
              <w:pStyle w:val="TableContents"/>
              <w:bidi w:val="0"/>
              <w:spacing w:before="0" w:after="283"/>
              <w:jc w:val="left"/>
              <w:rPr/>
            </w:pPr>
            <w:r>
              <w:rPr/>
              <w:t xml:space="preserve">Alpen Gold on Venäjällä valmistettu suklaamerkki. He myyvät suklaapatukoita, pralineja ja suklaarasioita. Heidän suklaansa sisältää usein ainesosia, kuten rusinoita, pähkinöitä ja likööriä. </w:t>
            </w:r>
          </w:p>
        </w:tc>
      </w:tr>
      <w:tr>
        <w:trPr/>
        <w:tc>
          <w:tcPr>
            <w:tcW w:w="1100" w:type="dxa"/>
            <w:tcBorders/>
            <w:vAlign w:val="center"/>
          </w:tcPr>
          <w:p>
            <w:pPr>
              <w:pStyle w:val="TableContents"/>
              <w:bidi w:val="0"/>
              <w:spacing w:before="0" w:after="283"/>
              <w:jc w:val="left"/>
              <w:rPr/>
            </w:pPr>
            <w:r>
              <w:rPr/>
              <w:t xml:space="preserve">Tšekin tasavalta </w:t>
            </w:r>
          </w:p>
        </w:tc>
        <w:tc>
          <w:tcPr>
            <w:tcW w:w="1280" w:type="dxa"/>
            <w:tcBorders/>
            <w:vAlign w:val="center"/>
          </w:tcPr>
          <w:p>
            <w:pPr>
              <w:pStyle w:val="TableContents"/>
              <w:bidi w:val="0"/>
              <w:spacing w:before="0" w:after="283"/>
              <w:jc w:val="left"/>
              <w:rPr/>
            </w:pPr>
            <w:r>
              <w:rPr/>
              <w:t xml:space="preserve">Orion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142 </w:t>
            </w:r>
          </w:p>
        </w:tc>
        <w:tc>
          <w:tcPr>
            <w:tcW w:w="6057" w:type="dxa"/>
            <w:tcBorders/>
            <w:vAlign w:val="center"/>
          </w:tcPr>
          <w:p>
            <w:pPr>
              <w:pStyle w:val="TableContents"/>
              <w:bidi w:val="0"/>
              <w:spacing w:before="0" w:after="283"/>
              <w:jc w:val="left"/>
              <w:rPr/>
            </w:pPr>
            <w:r>
              <w:rPr/>
              <w:t xml:space="preserve">Orion-suklaan tuotanto alkoi vuonna 1896 osana pientä perheyritystä Prahassa. Suklaasta tuli erittäin suosittu, ja sen osuus Tšekissä tuotetusta suklaasta oli 1/3. Vuonna 1991 Nestlé osti Orion-suklaan, mikä on vain lisännyt karkkien suosiota. </w:t>
            </w:r>
          </w:p>
        </w:tc>
      </w:tr>
      <w:tr>
        <w:trPr/>
        <w:tc>
          <w:tcPr>
            <w:tcW w:w="1100" w:type="dxa"/>
            <w:tcBorders/>
            <w:vAlign w:val="center"/>
          </w:tcPr>
          <w:p>
            <w:pPr>
              <w:pStyle w:val="TableContents"/>
              <w:bidi w:val="0"/>
              <w:spacing w:before="0" w:after="283"/>
              <w:jc w:val="left"/>
              <w:rPr/>
            </w:pPr>
            <w:r>
              <w:rPr/>
              <w:t xml:space="preserve">Kiina </w:t>
            </w:r>
          </w:p>
        </w:tc>
        <w:tc>
          <w:tcPr>
            <w:tcW w:w="1280" w:type="dxa"/>
            <w:tcBorders/>
            <w:vAlign w:val="center"/>
          </w:tcPr>
          <w:p>
            <w:pPr>
              <w:pStyle w:val="TableContents"/>
              <w:bidi w:val="0"/>
              <w:spacing w:before="0" w:after="283"/>
              <w:jc w:val="left"/>
              <w:rPr/>
            </w:pPr>
            <w:r>
              <w:rPr/>
              <w:t xml:space="preserve">Hsu Fu Chi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256 </w:t>
            </w:r>
          </w:p>
        </w:tc>
        <w:tc>
          <w:tcPr>
            <w:tcW w:w="6057" w:type="dxa"/>
            <w:tcBorders/>
            <w:vAlign w:val="center"/>
          </w:tcPr>
          <w:p>
            <w:pPr>
              <w:pStyle w:val="TableContents"/>
              <w:bidi w:val="0"/>
              <w:spacing w:before="0" w:after="283"/>
              <w:jc w:val="left"/>
              <w:rPr/>
            </w:pPr>
            <w:r>
              <w:rPr/>
              <w:t xml:space="preserve">Hsu Fu Chi -yrityksen perustivat vuonna 1992 Hsu-nimiset veljekset. Yritys valmistaa monenlaisia karkkeja, kuten tikkareita, purukumeja, hyytelöpapuja, suklaata ja leivonnaisia. Nestle osti yrityksen vuonna 2011. </w:t>
            </w:r>
          </w:p>
        </w:tc>
      </w:tr>
      <w:tr>
        <w:trPr/>
        <w:tc>
          <w:tcPr>
            <w:tcW w:w="1100" w:type="dxa"/>
            <w:tcBorders/>
            <w:vAlign w:val="center"/>
          </w:tcPr>
          <w:p>
            <w:pPr>
              <w:pStyle w:val="TableContents"/>
              <w:bidi w:val="0"/>
              <w:spacing w:before="0" w:after="283"/>
              <w:jc w:val="left"/>
              <w:rPr/>
            </w:pPr>
            <w:r>
              <w:rPr/>
              <w:t xml:space="preserve">Japani </w:t>
            </w:r>
          </w:p>
        </w:tc>
        <w:tc>
          <w:tcPr>
            <w:tcW w:w="1280" w:type="dxa"/>
            <w:tcBorders/>
            <w:vAlign w:val="center"/>
          </w:tcPr>
          <w:p>
            <w:pPr>
              <w:pStyle w:val="TableContents"/>
              <w:bidi w:val="0"/>
              <w:spacing w:before="0" w:after="283"/>
              <w:jc w:val="left"/>
              <w:rPr/>
            </w:pPr>
            <w:r>
              <w:rPr/>
              <w:t xml:space="preserve">Meiji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479 </w:t>
            </w:r>
          </w:p>
        </w:tc>
        <w:tc>
          <w:tcPr>
            <w:tcW w:w="6057" w:type="dxa"/>
            <w:tcBorders/>
            <w:vAlign w:val="center"/>
          </w:tcPr>
          <w:p>
            <w:pPr>
              <w:pStyle w:val="TableContents"/>
              <w:bidi w:val="0"/>
              <w:spacing w:before="0" w:after="283"/>
              <w:jc w:val="left"/>
              <w:rPr/>
            </w:pPr>
            <w:r>
              <w:rPr/>
              <w:t xml:space="preserve">Meiji-suklaata valmistaa vuonna 1916 perustettu Meiji Seika Kaisha Ltd., joka sijaitsee Tokiossa. Meiji-suklaan makuja ovat juusto, mustapippuri, jasmiini, basilika ja sitruunasuola. </w:t>
            </w:r>
          </w:p>
        </w:tc>
      </w:tr>
      <w:tr>
        <w:trPr/>
        <w:tc>
          <w:tcPr>
            <w:tcW w:w="1100" w:type="dxa"/>
            <w:tcBorders/>
            <w:vAlign w:val="center"/>
          </w:tcPr>
          <w:p>
            <w:pPr>
              <w:pStyle w:val="TableContents"/>
              <w:bidi w:val="0"/>
              <w:spacing w:before="0" w:after="283"/>
              <w:jc w:val="left"/>
              <w:rPr/>
            </w:pPr>
            <w:r>
              <w:rPr/>
              <w:t xml:space="preserve">Intia </w:t>
            </w:r>
          </w:p>
        </w:tc>
        <w:tc>
          <w:tcPr>
            <w:tcW w:w="1280" w:type="dxa"/>
            <w:tcBorders/>
            <w:vAlign w:val="center"/>
          </w:tcPr>
          <w:p>
            <w:pPr>
              <w:pStyle w:val="TableContents"/>
              <w:bidi w:val="0"/>
              <w:spacing w:before="0" w:after="283"/>
              <w:jc w:val="left"/>
              <w:rPr/>
            </w:pPr>
            <w:r>
              <w:rPr/>
              <w:t xml:space="preserve">Cadburyn maitomaito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127 </w:t>
            </w:r>
          </w:p>
        </w:tc>
        <w:tc>
          <w:tcPr>
            <w:tcW w:w="6057" w:type="dxa"/>
            <w:tcBorders/>
            <w:vAlign w:val="center"/>
          </w:tcPr>
          <w:p>
            <w:pPr>
              <w:pStyle w:val="TableContents"/>
              <w:bidi w:val="0"/>
              <w:spacing w:before="0" w:after="283"/>
              <w:jc w:val="left"/>
              <w:rPr/>
            </w:pPr>
            <w:r>
              <w:rPr/>
              <w:t xml:space="preserve">Cadbury's Dairy Milk on suklaapatukka, jonka väitetään sisältävän puolitoista lasillista maitoa jokaisessa patukassa. Tämä suklaaherkku kehitettiin vuonna 1904, ja siitä tuli heti hitti sen jälkeen, kun sitä alettiin myydä vuonna 1905. </w:t>
            </w:r>
          </w:p>
        </w:tc>
      </w:tr>
      <w:tr>
        <w:trPr/>
        <w:tc>
          <w:tcPr>
            <w:tcW w:w="1100" w:type="dxa"/>
            <w:tcBorders/>
            <w:vAlign w:val="center"/>
          </w:tcPr>
          <w:p>
            <w:pPr>
              <w:pStyle w:val="TableContents"/>
              <w:bidi w:val="0"/>
              <w:spacing w:before="0" w:after="283"/>
              <w:jc w:val="left"/>
              <w:rPr/>
            </w:pPr>
            <w:r>
              <w:rPr/>
              <w:t xml:space="preserve">Yhdistynyt kuningaskunta </w:t>
            </w:r>
          </w:p>
        </w:tc>
        <w:tc>
          <w:tcPr>
            <w:tcW w:w="1280" w:type="dxa"/>
            <w:tcBorders/>
            <w:vAlign w:val="center"/>
          </w:tcPr>
          <w:p>
            <w:pPr>
              <w:pStyle w:val="TableContents"/>
              <w:bidi w:val="0"/>
              <w:spacing w:before="0" w:after="283"/>
              <w:jc w:val="left"/>
              <w:rPr/>
            </w:pPr>
            <w:r>
              <w:rPr/>
              <w:t xml:space="preserve">Galaxy-palkki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94 </w:t>
            </w:r>
          </w:p>
        </w:tc>
        <w:tc>
          <w:tcPr>
            <w:tcW w:w="6057" w:type="dxa"/>
            <w:tcBorders/>
            <w:vAlign w:val="center"/>
          </w:tcPr>
          <w:p>
            <w:pPr>
              <w:pStyle w:val="TableContents"/>
              <w:bidi w:val="0"/>
              <w:spacing w:before="0" w:after="283"/>
              <w:jc w:val="left"/>
              <w:rPr/>
            </w:pPr>
            <w:r>
              <w:rPr/>
              <w:t xml:space="preserve">Patukat ovat maitosuklaata, ja ne on valmistanut Mars Inc. Sama makeinen tunnetaan Yhdysvalloissa nimellä Dove. </w:t>
            </w:r>
          </w:p>
        </w:tc>
      </w:tr>
      <w:tr>
        <w:trPr/>
        <w:tc>
          <w:tcPr>
            <w:tcW w:w="1100" w:type="dxa"/>
            <w:tcBorders/>
            <w:vAlign w:val="center"/>
          </w:tcPr>
          <w:p>
            <w:pPr>
              <w:pStyle w:val="TableContents"/>
              <w:bidi w:val="0"/>
              <w:spacing w:before="0" w:after="283"/>
              <w:jc w:val="left"/>
              <w:rPr/>
            </w:pPr>
            <w:r>
              <w:rPr/>
              <w:t xml:space="preserve">Israel </w:t>
            </w:r>
          </w:p>
        </w:tc>
        <w:tc>
          <w:tcPr>
            <w:tcW w:w="1280" w:type="dxa"/>
            <w:tcBorders/>
            <w:vAlign w:val="center"/>
          </w:tcPr>
          <w:p>
            <w:pPr>
              <w:pStyle w:val="TableContents"/>
              <w:bidi w:val="0"/>
              <w:spacing w:before="0" w:after="283"/>
              <w:jc w:val="left"/>
              <w:rPr/>
            </w:pPr>
            <w:r>
              <w:rPr/>
              <w:t xml:space="preserve">Elite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93 </w:t>
            </w:r>
          </w:p>
        </w:tc>
        <w:tc>
          <w:tcPr>
            <w:tcW w:w="6057" w:type="dxa"/>
            <w:tcBorders/>
            <w:vAlign w:val="center"/>
          </w:tcPr>
          <w:p>
            <w:pPr>
              <w:pStyle w:val="TableContents"/>
              <w:bidi w:val="0"/>
              <w:spacing w:before="0" w:after="283"/>
              <w:jc w:val="left"/>
              <w:rPr/>
            </w:pPr>
            <w:r>
              <w:rPr/>
              <w:t xml:space="preserve">Elite-karkkeja valmistaa Strauss-konserni, ja niihin kuuluu useita erilaisia karkkeja. </w:t>
            </w:r>
          </w:p>
        </w:tc>
      </w:tr>
      <w:tr>
        <w:trPr/>
        <w:tc>
          <w:tcPr>
            <w:tcW w:w="1100" w:type="dxa"/>
            <w:tcBorders/>
            <w:vAlign w:val="center"/>
          </w:tcPr>
          <w:p>
            <w:pPr>
              <w:pStyle w:val="TableContents"/>
              <w:bidi w:val="0"/>
              <w:spacing w:before="0" w:after="283"/>
              <w:jc w:val="left"/>
              <w:rPr/>
            </w:pPr>
            <w:r>
              <w:rPr/>
              <w:t xml:space="preserve">Argentiina </w:t>
            </w:r>
          </w:p>
        </w:tc>
        <w:tc>
          <w:tcPr>
            <w:tcW w:w="1280" w:type="dxa"/>
            <w:tcBorders/>
            <w:vAlign w:val="center"/>
          </w:tcPr>
          <w:p>
            <w:pPr>
              <w:pStyle w:val="TableContents"/>
              <w:bidi w:val="0"/>
              <w:spacing w:before="0" w:after="283"/>
              <w:jc w:val="left"/>
              <w:rPr/>
            </w:pPr>
            <w:r>
              <w:rPr/>
              <w:t xml:space="preserve">TopLine purukumi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124 </w:t>
            </w:r>
          </w:p>
        </w:tc>
        <w:tc>
          <w:tcPr>
            <w:tcW w:w="6057" w:type="dxa"/>
            <w:tcBorders/>
            <w:vAlign w:val="center"/>
          </w:tcPr>
          <w:p>
            <w:pPr>
              <w:pStyle w:val="TableContents"/>
              <w:bidi w:val="0"/>
              <w:spacing w:before="0" w:after="283"/>
              <w:jc w:val="left"/>
              <w:rPr/>
            </w:pPr>
            <w:r>
              <w:rPr/>
              <w:t xml:space="preserve">TopLine-purukumia valmistaa Arcor-niminen yritys, joka perustettiin vuonna 1951. </w:t>
            </w:r>
          </w:p>
        </w:tc>
      </w:tr>
      <w:tr>
        <w:trPr/>
        <w:tc>
          <w:tcPr>
            <w:tcW w:w="1100" w:type="dxa"/>
            <w:tcBorders/>
            <w:vAlign w:val="center"/>
          </w:tcPr>
          <w:p>
            <w:pPr>
              <w:pStyle w:val="TableContents"/>
              <w:bidi w:val="0"/>
              <w:spacing w:before="0" w:after="283"/>
              <w:jc w:val="left"/>
              <w:rPr/>
            </w:pPr>
            <w:r>
              <w:rPr/>
              <w:t xml:space="preserve">Chile </w:t>
            </w:r>
          </w:p>
        </w:tc>
        <w:tc>
          <w:tcPr>
            <w:tcW w:w="1280" w:type="dxa"/>
            <w:tcBorders/>
            <w:vAlign w:val="center"/>
          </w:tcPr>
          <w:p>
            <w:pPr>
              <w:pStyle w:val="TableContents"/>
              <w:bidi w:val="0"/>
              <w:spacing w:before="0" w:after="283"/>
              <w:jc w:val="left"/>
              <w:rPr/>
            </w:pPr>
            <w:r>
              <w:rPr/>
              <w:t xml:space="preserve">Ambrosoli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102 </w:t>
            </w:r>
          </w:p>
        </w:tc>
        <w:tc>
          <w:tcPr>
            <w:tcW w:w="6057" w:type="dxa"/>
            <w:tcBorders/>
            <w:vAlign w:val="center"/>
          </w:tcPr>
          <w:p>
            <w:pPr>
              <w:pStyle w:val="TableContents"/>
              <w:bidi w:val="0"/>
              <w:spacing w:before="0" w:after="283"/>
              <w:jc w:val="left"/>
              <w:rPr/>
            </w:pPr>
            <w:r>
              <w:rPr/>
              <w:t xml:space="preserve">Ambrosoli on Chilen suurin karkkien valmistaja. Yritys valmistaa monenlaisia karkkeja, kuten hyytelöitä ja kovia karkkeja. </w:t>
            </w:r>
          </w:p>
        </w:tc>
      </w:tr>
      <w:tr>
        <w:trPr/>
        <w:tc>
          <w:tcPr>
            <w:tcW w:w="1100" w:type="dxa"/>
            <w:tcBorders/>
            <w:vAlign w:val="center"/>
          </w:tcPr>
          <w:p>
            <w:pPr>
              <w:pStyle w:val="TableContents"/>
              <w:bidi w:val="0"/>
              <w:spacing w:before="0" w:after="283"/>
              <w:jc w:val="left"/>
              <w:rPr/>
            </w:pPr>
            <w:r>
              <w:rPr/>
              <w:t xml:space="preserve">Kolumbia </w:t>
            </w:r>
          </w:p>
        </w:tc>
        <w:tc>
          <w:tcPr>
            <w:tcW w:w="1280" w:type="dxa"/>
            <w:tcBorders/>
            <w:vAlign w:val="center"/>
          </w:tcPr>
          <w:p>
            <w:pPr>
              <w:pStyle w:val="TableContents"/>
              <w:bidi w:val="0"/>
              <w:spacing w:before="0" w:after="283"/>
              <w:jc w:val="left"/>
              <w:rPr/>
            </w:pPr>
            <w:r>
              <w:rPr/>
              <w:t xml:space="preserve">Jet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47 </w:t>
            </w:r>
          </w:p>
        </w:tc>
        <w:tc>
          <w:tcPr>
            <w:tcW w:w="6057" w:type="dxa"/>
            <w:tcBorders/>
            <w:vAlign w:val="center"/>
          </w:tcPr>
          <w:p>
            <w:pPr>
              <w:pStyle w:val="TableContents"/>
              <w:bidi w:val="0"/>
              <w:spacing w:before="0" w:after="283"/>
              <w:jc w:val="left"/>
              <w:rPr/>
            </w:pPr>
            <w:r>
              <w:rPr/>
              <w:t xml:space="preserve">Jet-suklaapatukoita valmistaa Compania Nacional de Chocolates. Karkkia valmistettiin ensimmäisen kerran 1960-luvulla. </w:t>
            </w:r>
          </w:p>
        </w:tc>
      </w:tr>
      <w:tr>
        <w:trPr/>
        <w:tc>
          <w:tcPr>
            <w:tcW w:w="1100" w:type="dxa"/>
            <w:tcBorders/>
            <w:vAlign w:val="center"/>
          </w:tcPr>
          <w:p>
            <w:pPr>
              <w:pStyle w:val="TableContents"/>
              <w:bidi w:val="0"/>
              <w:spacing w:before="0" w:after="283"/>
              <w:jc w:val="left"/>
              <w:rPr/>
            </w:pPr>
            <w:r>
              <w:rPr/>
              <w:t xml:space="preserve">Etelä-Afrikka </w:t>
            </w:r>
          </w:p>
        </w:tc>
        <w:tc>
          <w:tcPr>
            <w:tcW w:w="1280" w:type="dxa"/>
            <w:tcBorders/>
            <w:vAlign w:val="center"/>
          </w:tcPr>
          <w:p>
            <w:pPr>
              <w:pStyle w:val="TableContents"/>
              <w:bidi w:val="0"/>
              <w:spacing w:before="0" w:after="283"/>
              <w:jc w:val="left"/>
              <w:rPr/>
            </w:pPr>
            <w:r>
              <w:rPr/>
              <w:t xml:space="preserve">Beacon Makeiset ja suklaat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69 </w:t>
            </w:r>
          </w:p>
        </w:tc>
        <w:tc>
          <w:tcPr>
            <w:tcW w:w="6057" w:type="dxa"/>
            <w:tcBorders/>
            <w:vAlign w:val="center"/>
          </w:tcPr>
          <w:p>
            <w:pPr>
              <w:pStyle w:val="TableContents"/>
              <w:bidi w:val="0"/>
              <w:spacing w:before="0" w:after="283"/>
              <w:jc w:val="left"/>
              <w:rPr/>
            </w:pPr>
            <w:r>
              <w:rPr/>
              <w:t xml:space="preserve">Beacon Sweets and Chocolates -yrityksen valmistamat karkit ovat Etelä-Afrikan myydyimpiä karkkeja. He valmistavat monenlaisia karkkeja, kuten purukumeita, hyytelökarkkeja, suklaata ja paljon muuta. </w:t>
            </w:r>
          </w:p>
        </w:tc>
      </w:tr>
      <w:tr>
        <w:trPr/>
        <w:tc>
          <w:tcPr>
            <w:tcW w:w="1100" w:type="dxa"/>
            <w:tcBorders/>
            <w:vAlign w:val="center"/>
          </w:tcPr>
          <w:p>
            <w:pPr>
              <w:pStyle w:val="TableContents"/>
              <w:bidi w:val="0"/>
              <w:spacing w:before="0" w:after="283"/>
              <w:jc w:val="left"/>
              <w:rPr/>
            </w:pPr>
            <w:r>
              <w:rPr/>
              <w:t xml:space="preserve">Australia </w:t>
            </w:r>
          </w:p>
        </w:tc>
        <w:tc>
          <w:tcPr>
            <w:tcW w:w="1280" w:type="dxa"/>
            <w:tcBorders/>
            <w:vAlign w:val="center"/>
          </w:tcPr>
          <w:p>
            <w:pPr>
              <w:pStyle w:val="TableContents"/>
              <w:bidi w:val="0"/>
              <w:spacing w:before="0" w:after="283"/>
              <w:jc w:val="left"/>
              <w:rPr/>
            </w:pPr>
            <w:r>
              <w:rPr/>
              <w:t xml:space="preserve">Cadburyn maitomaito </w:t>
            </w:r>
          </w:p>
        </w:tc>
        <w:tc>
          <w:tcPr>
            <w:tcW w:w="738"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197 </w:t>
            </w:r>
          </w:p>
        </w:tc>
        <w:tc>
          <w:tcPr>
            <w:tcW w:w="6057" w:type="dxa"/>
            <w:tcBorders/>
            <w:vAlign w:val="center"/>
          </w:tcPr>
          <w:p>
            <w:pPr>
              <w:pStyle w:val="TableContents"/>
              <w:bidi w:val="0"/>
              <w:spacing w:before="0" w:after="283"/>
              <w:jc w:val="left"/>
              <w:rPr/>
            </w:pPr>
            <w:r>
              <w:rPr/>
              <w:t xml:space="preserve">Cadbury's Dairy Milk on suklaapatukka, jonka väitetään sisältävän puolitoista lasillista maitoa jokaisessa patukassa. Tämä suklaaherkku kehitettiin vuonna 1904, ja siitä tuli heti hitti sen jälkeen, kun sitä alettiin myydä vuonna 1905.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myydyin karkki Amerikassa?</w:t>
      </w:r>
    </w:p>
    <w:p>
      <w:pPr>
        <w:pStyle w:val="TextBody"/>
        <w:bidi w:val="0"/>
        <w:jc w:val="left"/>
        <w:rPr>
          <w:b/>
          <w:u w:val="single"/>
          <w:shd w:val="clear" w:fill="FFFF00"/>
        </w:rPr>
      </w:pPr>
      <w:r>
        <w:rPr>
          <w:b/>
          <w:u w:val="single"/>
          <w:shd w:val="clear" w:fill="FFFF00"/>
        </w:rPr>
        <w:t xml:space="preserve">Asiakirjan numero 34942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Länsi-Kaap (afrikaans: Wes-Kaap; xhosa: iNtshona-Koloni) on Etelä-Afrikan maakunta, joka sijaitsee </w:t>
      </w:r>
      <w:r>
        <w:rPr>
          <w:color w:val="A9A9A9"/>
        </w:rPr>
        <w:t xml:space="preserve">maan lounaisrannikolla</w:t>
      </w:r>
      <w:r>
        <w:rPr/>
        <w:t xml:space="preserve">. Se on yhdeksästä maakunnasta neljänneksi suurin 129 449 neliökilometrin pinta-alallaan ja kolmanneksi väkirikkain, ja siellä asui arviolta 6,6 miljoonaa ihmistä vuonna 2018. Noin kaksi kolmasosaa näistä asukkaista asuu Kapkaupungin suurkaupunkialueella, joka on myös maakunnan pääkaupunki. Länsi-Kap muodostettiin vuonna 1994 osasta entistä Kapin maakuntaa.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Länsi-Kapin niemimaa Etelä-Afrikassa?</w:t>
      </w:r>
    </w:p>
    <w:p>
      <w:pPr>
        <w:pStyle w:val="TextBody"/>
        <w:bidi w:val="0"/>
        <w:jc w:val="left"/>
        <w:rPr>
          <w:b/>
          <w:u w:val="single"/>
          <w:shd w:val="clear" w:fill="FFFF00"/>
        </w:rPr>
      </w:pPr>
      <w:r>
        <w:rPr>
          <w:b/>
          <w:u w:val="single"/>
          <w:shd w:val="clear" w:fill="FFFF00"/>
        </w:rPr>
        <w:t xml:space="preserve">Asiakirjan numero 34943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Näiden tapahtumien myötä sarja tuli tunnetuksi nimellä McMillan ja Sally kuoli </w:t>
      </w:r>
      <w:r>
        <w:rPr>
          <w:color w:val="A9A9A9"/>
        </w:rPr>
        <w:t xml:space="preserve">lento-onnettomuudessa </w:t>
      </w:r>
      <w:r>
        <w:rPr/>
        <w:t xml:space="preserve">yhdessä pariskunnan koskaan näkemättömän pojan kanssa. Mac, joka oli nyt leskimies, muutti pois perhekodista luksusasuntoon. Mildredin puolestaan kirjoitettiin lähteneen McMillaneista avatakseen oman kuppilan itärannikolle, mikä oli sisäpiirin vitsi, joka esitti hänen rooliaan tarjoilija Rosie-roolissa Bounty-paperipyyhkeiden mainossarjassa.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Sally kuoli McMillanin ja vaimon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McMillan &amp; Wife (tunnettu yksinkertaisesti nimellä McMillan vuosina 1976-77) oli amerikkalainen poliisisarja, joka esitettiin NBC:llä vuosina 1971-1977. </w:t>
      </w:r>
      <w:r>
        <w:rPr/>
        <w:t xml:space="preserve">Sarjan </w:t>
      </w:r>
      <w:r>
        <w:rPr/>
        <w:t xml:space="preserve">pääosissa näyttelivät Rock Hudson ja </w:t>
      </w:r>
      <w:r>
        <w:rPr>
          <w:color w:val="A9A9A9"/>
        </w:rPr>
        <w:t xml:space="preserve">Susan Saint James</w:t>
      </w:r>
      <w:r>
        <w:rPr/>
        <w:t xml:space="preserve">, ja se sai ensi-iltansa jaksoissa osana Universal Televisionin NBC Mystery Movie -pyöräsarjaa, vuorotellen Columbon ja McCloudin kanssa. Alun perin keskiviikkoiltana esitetty sarja siirrettiin toisella kaudella sunnuntaille, jossa se esitettiin koko loppuajan. Tämä oli ensimmäinen erityisesti Mystery Movie -jaksoa varten luotu elementti.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vaimoa McMillan &amp; vaimossa...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vaimoa elokuvassa McMillan &amp; vaimo...</w:t>
      </w:r>
    </w:p>
    <w:p>
      <w:pPr>
        <w:pStyle w:val="TextBody"/>
        <w:bidi w:val="0"/>
        <w:jc w:val="left"/>
        <w:rPr>
          <w:b/>
          <w:u w:val="single"/>
          <w:shd w:val="clear" w:fill="FFFF00"/>
        </w:rPr>
      </w:pPr>
      <w:r>
        <w:rPr>
          <w:b/>
          <w:u w:val="single"/>
          <w:shd w:val="clear" w:fill="FFFF00"/>
        </w:rPr>
        <w:t xml:space="preserve">Asiakirjan numero 34944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-Bharat </w:t>
      </w:r>
      <w:r>
        <w:rPr>
          <w:color w:val="A9A9A9"/>
        </w:rPr>
        <w:t xml:space="preserve">Petroleum Corporation Ltd </w:t>
      </w:r>
      <w:r>
        <w:rPr/>
        <w:t xml:space="preserve">(BPCL), toiseksi suurin öljyä markkinoiva julkisen sektorin yhtiö, on allekirjoittanut polttoaineen toimitussopimuksen Atria Power Corporation Ltd:n kanssa 103 MW:n sähköntuotantoa varten Hariharissa, mikä on osoitus sen sitoumuksesta tuoda lisää sähköä Karnatakaan.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toiseksi suurin integroitu öljynjalostus- ja markkinointiyhtiö.</w:t>
      </w:r>
    </w:p>
    <w:p>
      <w:pPr>
        <w:pStyle w:val="TextBody"/>
        <w:bidi w:val="0"/>
        <w:jc w:val="left"/>
        <w:rPr>
          <w:b/>
          <w:u w:val="single"/>
          <w:shd w:val="clear" w:fill="FFFF00"/>
        </w:rPr>
      </w:pPr>
      <w:r>
        <w:rPr>
          <w:b/>
          <w:u w:val="single"/>
          <w:shd w:val="clear" w:fill="FFFF00"/>
        </w:rPr>
        <w:t xml:space="preserve">Asiakirjan numero 34945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Andrea Robinson on </w:t>
      </w:r>
      <w:r>
        <w:rPr/>
        <w:t xml:space="preserve">yhdysvaltalainen laulaja ja ääninäyttelijä. Hän on toiminut kuoron jäsenenä ja muiden näyttelijöiden lauluäänenä monissa elokuvissa (animaatioissa ja live action -elokuvissa). Hän oli myös Burt Bacharachin avajaisnäyttelijä. Hänen tunnetuin työnsä toisen näyttelijättären lauluäänenä on sisar Mary Robert (Wendy Makkena) elokuvassa Sister Act. Hänen tunnetuin roolinsa animaatiossa on kuningatar Athenan lauluääni elokuvassa Pieni merenneito: Ariel's Beginning.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sisar Mary Robertin Siskoaktissa...</w:t>
      </w:r>
    </w:p>
    <w:p>
      <w:pPr>
        <w:pStyle w:val="TextBody"/>
        <w:bidi w:val="0"/>
        <w:jc w:val="left"/>
        <w:rPr>
          <w:b/>
          <w:u w:val="single"/>
          <w:shd w:val="clear" w:fill="FFFF00"/>
        </w:rPr>
      </w:pPr>
      <w:r>
        <w:rPr>
          <w:b/>
          <w:u w:val="single"/>
          <w:shd w:val="clear" w:fill="FFFF00"/>
        </w:rPr>
        <w:t xml:space="preserve">Asiakirjan numero 34946</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t xml:space="preserve">Laulun esitti </w:t>
      </w:r>
      <w:r>
        <w:rPr>
          <w:color w:val="A9A9A9"/>
        </w:rPr>
        <w:t xml:space="preserve">Tom vuonna </w:t>
      </w:r>
      <w:r>
        <w:rPr/>
        <w:t xml:space="preserve">1946 ilmestyneessä Tom ja Jerry -sarjakuvassa Solid Serenade.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sings is you on Tom and Jerry -ohjelmassa.</w:t>
      </w:r>
    </w:p>
    <w:p>
      <w:pPr>
        <w:pStyle w:val="TextBody"/>
        <w:bidi w:val="0"/>
        <w:jc w:val="left"/>
        <w:rPr>
          <w:b/>
          <w:shd w:val="clear" w:fill="FFFF00"/>
        </w:rPr>
      </w:pPr>
      <w:r>
        <w:rPr>
          <w:b/>
          <w:shd w:val="clear" w:fill="FFFF00"/>
        </w:rPr>
        <w:t xml:space="preserve">Teksti numero 1</w:t>
      </w:r>
    </w:p>
    <w:p>
      <w:pPr>
        <w:pStyle w:val="TextBody"/>
        <w:numPr>
          <w:ilvl w:val="0"/>
          <w:numId w:val="6"/>
        </w:numPr>
        <w:tabs>
          <w:tab w:val="clear" w:pos="1134"/>
          <w:tab w:val="left" w:leader="none" w:pos="720"/>
        </w:tabs>
        <w:bidi w:val="0"/>
        <w:ind w:start="720" w:hanging="283"/>
        <w:jc w:val="left"/>
        <w:rPr/>
      </w:pPr>
      <w:r>
        <w:rPr/>
        <w:t xml:space="preserve">Laulun esitti Tom vuonna 1946 ilmestyneessä Tom ja Jerry -sarjakuvassa Solid Serenade (todellinen esittäjä </w:t>
      </w:r>
      <w:r>
        <w:rPr>
          <w:color w:val="A9A9A9"/>
        </w:rPr>
        <w:t xml:space="preserve">Ira ``Buck'' Woods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on olet sinä on tai on et ole minun lapseni Tom ja Jerry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Sen ovat kirjoittaneet </w:t>
      </w:r>
      <w:r>
        <w:rPr>
          <w:color w:val="A9A9A9"/>
        </w:rPr>
        <w:t xml:space="preserve">Jordan </w:t>
      </w:r>
      <w:r>
        <w:rPr/>
        <w:t xml:space="preserve">ja </w:t>
      </w:r>
      <w:r>
        <w:rPr>
          <w:color w:val="DCDCDC"/>
        </w:rPr>
        <w:t xml:space="preserve">Billy Austin</w:t>
      </w:r>
      <w:r>
        <w:rPr/>
        <w:t xml:space="preserve">. Austin (6. maaliskuuta 1896 - 24. heinäkuuta 1964) oli lauluntekijä ja kirjailija, joka syntyi Denverissä, Coloradossa. Lause ``is you is or is you ain't'' on murretta, joka ilmeisesti kirjattiin ensimmäisen kerran vuonna 1921 Octavus Roy Cohenin, Etelä-Carolinasta kotoisin olevan juutalaisen kirjailijan, joka kirjoitti humoristista mustan murteen kaunokirjallisuutta, tarinaan. Glenn Miller levytti tämän kappaleen radiolähetyksessä Euroopasta toisen maailmansodan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on sinä on tai on et ole minun vauva sanat</w:t>
      </w:r>
    </w:p>
    <w:p>
      <w:pPr>
        <w:pStyle w:val="TextBody"/>
        <w:bidi w:val="0"/>
        <w:jc w:val="left"/>
        <w:rPr>
          <w:b/>
          <w:u w:val="single"/>
          <w:shd w:val="clear" w:fill="FFFF00"/>
        </w:rPr>
      </w:pPr>
      <w:r>
        <w:rPr>
          <w:b/>
          <w:u w:val="single"/>
          <w:shd w:val="clear" w:fill="FFFF00"/>
        </w:rPr>
        <w:t xml:space="preserve">Asiakirjan numero 34947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``Bobby's Girl'' on Gary Kleinin ja Henry Hoffmanin kirjoittama kappale ja single, jonka esittää </w:t>
      </w:r>
      <w:r>
        <w:rPr>
          <w:color w:val="A9A9A9"/>
        </w:rPr>
        <w:t xml:space="preserve">yhdysvaltalainen teinilaulaja Marcie Blane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I wanna be bobby girl</w:t>
      </w:r>
    </w:p>
    <w:p>
      <w:pPr>
        <w:pStyle w:val="TextBody"/>
        <w:bidi w:val="0"/>
        <w:jc w:val="left"/>
        <w:rPr>
          <w:b/>
          <w:u w:val="single"/>
          <w:shd w:val="clear" w:fill="FFFF00"/>
        </w:rPr>
      </w:pPr>
      <w:r>
        <w:rPr>
          <w:b/>
          <w:u w:val="single"/>
          <w:shd w:val="clear" w:fill="FFFF00"/>
        </w:rPr>
        <w:t xml:space="preserve">Asiakirjan numero 34948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1858 mogulien valtakunta päättyi hävittyään sodan Britanniaa vastaan, ja sen keisari Bahadur Shah II menetti valtaistuimensa. Vuosien 1859 ja 1861 välillä neljä Etelä-Euroopan monarkiaa lakkasi olemasta: Parma, Modena, Toscana ja Kaksi Sisiliaa, kun niistä kaikista tuli osa uutta Italian kuningaskuntaa. Meksikon toinen keisarikunta romahti vuonna 1867, ja sen keisari, Meksikon Maximilian I, teloitettiin. Ranskan toinen keisarikunta päättyi vuonna </w:t>
      </w:r>
      <w:r>
        <w:rPr>
          <w:color w:val="A9A9A9"/>
        </w:rPr>
        <w:t xml:space="preserve">1870 </w:t>
      </w:r>
      <w:r>
        <w:rPr/>
        <w:t xml:space="preserve">sen hävittyä sodan Preussia vastaan, minkä seurauksena keisari Napoleon III menetti valtaistuimensa. Hän oli Ranskan viimeinen monarkki.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luopui monarkiasta?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Kiinan muinainen monarkia lakkasi olemasta vuonna 1912 </w:t>
      </w:r>
      <w:r>
        <w:rPr>
          <w:color w:val="A9A9A9"/>
        </w:rPr>
        <w:t xml:space="preserve">Sun Yat-senin vallankumouksen </w:t>
      </w:r>
      <w:r>
        <w:rPr/>
        <w:t xml:space="preserve">kukistettua keisari Puyi. Kenraali Yuan Shikai, silloinen väliaikainen presidentti, yritti epäonnistuneesti tehdä itsestään monarkin vuonna 1915.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kansannousu, joka teki lopun Kiinan monarkiasta.</w:t>
      </w:r>
    </w:p>
    <w:p>
      <w:pPr>
        <w:pStyle w:val="TextBody"/>
        <w:bidi w:val="0"/>
        <w:jc w:val="left"/>
        <w:rPr>
          <w:b/>
          <w:u w:val="single"/>
          <w:shd w:val="clear" w:fill="FFFF00"/>
        </w:rPr>
      </w:pPr>
      <w:r>
        <w:rPr>
          <w:b/>
          <w:u w:val="single"/>
          <w:shd w:val="clear" w:fill="FFFF00"/>
        </w:rPr>
        <w:t xml:space="preserve">Asiakirjan numero 34949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Ristiluu (/ ˈsækrəm / tai / ˈseɪkrəm /; monikko: sacra tai sacrums;) on ihmisen anatomiassa </w:t>
      </w:r>
      <w:r>
        <w:rPr>
          <w:color w:val="A9A9A9"/>
        </w:rPr>
        <w:t xml:space="preserve">selkärangan tyvessä </w:t>
      </w:r>
      <w:r>
        <w:rPr/>
        <w:t xml:space="preserve">sijaitseva suuri, kolmionmuotoinen luu, </w:t>
      </w:r>
      <w:r>
        <w:rPr/>
        <w:t xml:space="preserve">joka muodostuu ristiluun nikamien S1 -- S5 sulautuessa yhteen 18 ja 30 ikävuoden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ristiselkä kehossa</w:t>
      </w:r>
    </w:p>
    <w:p>
      <w:pPr>
        <w:pStyle w:val="TextBody"/>
        <w:bidi w:val="0"/>
        <w:jc w:val="left"/>
        <w:rPr>
          <w:b/>
          <w:u w:val="single"/>
          <w:shd w:val="clear" w:fill="FFFF00"/>
        </w:rPr>
      </w:pPr>
      <w:r>
        <w:rPr>
          <w:b/>
          <w:u w:val="single"/>
          <w:shd w:val="clear" w:fill="FFFF00"/>
        </w:rPr>
        <w:t xml:space="preserve">Asiakirjan numero 34950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``Believe'' on yhdysvaltalaisen laulajan ja näyttelijän Cherin samannimiselle kaksikymmentäkaksiosaiselle albumilleen (1998) levyttämä laulu, joka julkaistiin albumin singlenä 19. lokakuuta </w:t>
      </w:r>
      <w:r>
        <w:rPr>
          <w:color w:val="A9A9A9"/>
        </w:rPr>
        <w:t xml:space="preserve">1998 </w:t>
      </w:r>
      <w:r>
        <w:rPr/>
        <w:t xml:space="preserve">Warner Bros.:n toimesta. Records. Kappaleen kirjoittivat Brian Higgins, Stuart McLennen, Paul Barry, Steven Torch, Matthew Gray ja Timothy Powell, vaikka Cher väitti myöhemmin, että hän kirjoitti myös osan, ja sen tuottivat Mark Taylor ja Brian Rawling. Merkittävä ero Cherin silloiseen tuotantoon, ``Believe'' hylkäsi laulajan silloisen pop-rock-pohjaisen repertuaarin klubiystävällisemmän suuntaan, jotta nuorempi yleisö saataisiin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uskotko elämään rakkauden jälkeen cher vuosi</w:t>
      </w:r>
    </w:p>
    <w:p>
      <w:pPr>
        <w:pStyle w:val="TextBody"/>
        <w:bidi w:val="0"/>
        <w:jc w:val="left"/>
        <w:rPr>
          <w:b/>
          <w:u w:val="single"/>
          <w:shd w:val="clear" w:fill="FFFF00"/>
        </w:rPr>
      </w:pPr>
      <w:r>
        <w:rPr>
          <w:b/>
          <w:u w:val="single"/>
          <w:shd w:val="clear" w:fill="FFFF00"/>
        </w:rPr>
        <w:t xml:space="preserve">Asiakirjan numero 34951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Esimerkiksi ``1'' käytetään usein aloittavasta maalivahdista, koska maalivahti on kokoonpanon ensimmäinen pelaaja. Se on myös ainoa paikka kentällä, joka vaaditaan miehitettäväksi. ``10'' on yksi jalkapallon tunnuskuvallisimmista pelinumeroista, koska monet jalkapallolegendat ovat käyttäneet numerolla 10 pelattua paitaa; pelintekijät, kakkoshyökkääjät ja hyökkäävät keskikenttäpelaajat käyttävät yleensä tätä numeroa. ``7'' yhdistetään usein tehokkaisiin ja kannattaviin laitahyökkääjiin tai kakkoshyökkääjiin. ``9'' on yleensä </w:t>
      </w:r>
      <w:r>
        <w:rPr>
          <w:color w:val="A9A9A9"/>
        </w:rPr>
        <w:t xml:space="preserve">keskushyökkääjillä tai hyökkääjillä, </w:t>
      </w:r>
      <w:r>
        <w:rPr/>
        <w:t xml:space="preserve">joilla on kentän edistyneimmät hyökkäysasemat ja jotka ovat usein joukkueen parhaita maalintekijöitä.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numero 9:n rooli jalkapallossa?</w:t>
      </w:r>
    </w:p>
    <w:p>
      <w:pPr>
        <w:pStyle w:val="TextBody"/>
        <w:bidi w:val="0"/>
        <w:jc w:val="left"/>
        <w:rPr>
          <w:b/>
          <w:u w:val="single"/>
          <w:shd w:val="clear" w:fill="FFFF00"/>
        </w:rPr>
      </w:pPr>
      <w:r>
        <w:rPr>
          <w:b/>
          <w:u w:val="single"/>
          <w:shd w:val="clear" w:fill="FFFF00"/>
        </w:rPr>
        <w:t xml:space="preserve">Asiakirjan numero 34952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Natural Bridge on </w:t>
      </w:r>
      <w:r>
        <w:rPr>
          <w:color w:val="A9A9A9"/>
        </w:rPr>
        <w:t xml:space="preserve">Virginian Rockbridgen piirikunnassa </w:t>
      </w:r>
      <w:r>
        <w:rPr/>
        <w:t xml:space="preserve">sijaitseva geologinen muodostuma, joka </w:t>
      </w:r>
      <w:r>
        <w:rPr/>
        <w:t xml:space="preserve">koostuu 66 metriä (215 jalkaa) korkeasta luonnonkaaresta, jonka jänneväli on 27 metriä (90 jalkaa). Se sijaitsee rotkossa, jonka Cedar Creek, James-joen pieni sivujoki, on kaivanut ympäröivästä vuoristoisesta kalkkikivimaastosta. Natural Bridge koostuu vaakasuorista kalkkikivikerrostumista, ja se on jäänne luolan tai tunnelin katosta, jonka läpi Cedar Creek aikoinaan virtasi.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luonnollinen silta Virginiassa</w:t>
      </w:r>
    </w:p>
    <w:p>
      <w:pPr>
        <w:pStyle w:val="TextBody"/>
        <w:bidi w:val="0"/>
        <w:jc w:val="left"/>
        <w:rPr>
          <w:b/>
          <w:u w:val="single"/>
          <w:shd w:val="clear" w:fill="FFFF00"/>
        </w:rPr>
      </w:pPr>
      <w:r>
        <w:rPr>
          <w:b/>
          <w:u w:val="single"/>
          <w:shd w:val="clear" w:fill="FFFF00"/>
        </w:rPr>
        <w:t xml:space="preserve">Asiakirjan numero 34953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``Ob-La-Di, Ob-La-Da'' on </w:t>
      </w:r>
      <w:r>
        <w:rPr>
          <w:color w:val="A9A9A9"/>
        </w:rPr>
        <w:t xml:space="preserve">Beatlesin </w:t>
      </w:r>
      <w:r>
        <w:rPr/>
        <w:t xml:space="preserve">kappale </w:t>
      </w:r>
      <w:r>
        <w:rPr/>
        <w:t xml:space="preserve">vuoden 1968 albumilta The Beatles (usein kutsutaan ``valkoiseksi albumiksi''). Vaikka kappale on Lennon -- McCartneyn säveltämä, sen on kirjoittanut yksin </w:t>
      </w:r>
      <w:r>
        <w:rPr>
          <w:color w:val="DCDCDC"/>
        </w:rPr>
        <w:t xml:space="preserve">Paul McCartney</w:t>
      </w:r>
      <w:r>
        <w:rPr/>
        <w:t xml:space="preserve">. Se julkaistiin singlenä samana vuonna monissa maissa, mutta ei heidän kotimaassaan Yhdistyneessä kuningaskunnassa eikä Yhdysvalloissa ennen vuotta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ob la di ob la da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oh bla di oh bla da</w:t>
      </w:r>
    </w:p>
    <w:p>
      <w:pPr>
        <w:pStyle w:val="TextBody"/>
        <w:bidi w:val="0"/>
        <w:jc w:val="left"/>
        <w:rPr>
          <w:b/>
          <w:u w:val="single"/>
          <w:shd w:val="clear" w:fill="FFFF00"/>
        </w:rPr>
      </w:pPr>
      <w:r>
        <w:rPr>
          <w:b/>
          <w:u w:val="single"/>
          <w:shd w:val="clear" w:fill="FFFF00"/>
        </w:rPr>
        <w:t xml:space="preserve">Asiakirjan numero 34954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Berengaria </w:t>
      </w:r>
      <w:r>
        <w:rPr/>
        <w:t xml:space="preserve">ei koskaan käynyt Englannissa kuningas Rikhardin elinaikana; koko heidän avioliittonsa aikana Rikhard vietti Englannissa alle kuusi kuukautta. On kuitenkin todisteita siitä, että hän saattoi tehdä niin hänen kuolemaansa seuraavina vuosina. Perinteinen kuvaus, jonka mukaan hän oli "ainoa englantilainen kuningatar, joka ei koskaan astunut jalallaan maahan", pitäisi silti kirjaimellisesti paikkansa, sillä hän ei käynyt Englannissa sinä aikana, jona hän oli Rikhardin puoliso. Hän toki lähetti lähettiläitä Englantiin useita kertoja, lähinnä tiedustellakseen eläkettä, joka hänelle leskikuningattarena ja Rikhardin leskenä kuului ja jota kuningas Johannes ei maksanut. Vaikka kuningatar Eleanor puuttui asiaan ja paavi Innocentius III uhkasi Berengariaa porttikiellolla, jos hän ei maksaisi Berengarialle maksettavaa, kuningas Johannes oli kuollessaan edelleen yli 4000 puntaa velkaa hänelle. Hänen poikansa Englannin Henrik III:n valtakaudella maksuja kuitenkin suoritettiin, kuten piti.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englantilainen kuningatar, joka ei koskaan astunut jalallaan Englantiin</w:t>
      </w:r>
    </w:p>
    <w:p>
      <w:pPr>
        <w:pStyle w:val="TextBody"/>
        <w:bidi w:val="0"/>
        <w:jc w:val="left"/>
        <w:rPr>
          <w:b/>
          <w:u w:val="single"/>
          <w:shd w:val="clear" w:fill="FFFF00"/>
        </w:rPr>
      </w:pPr>
      <w:r>
        <w:rPr>
          <w:b/>
          <w:u w:val="single"/>
          <w:shd w:val="clear" w:fill="FFFF00"/>
        </w:rPr>
        <w:t xml:space="preserve">Asiakirjan numero 34955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Hypersalivaatio </w:t>
      </w:r>
      <w:r>
        <w:rPr/>
        <w:t xml:space="preserve">(jota kutsutaan myös ptyalismiksi tai sialorrheaksi) on liiallista syljeneritystä. Se on määritelty myös lisääntyneeksi syljen määräksi suussa, mikä voi johtua myös syljen vähentyneestä poistumisesta.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 tarkoittaa, kun kuolaat paljon?</w:t>
      </w:r>
    </w:p>
    <w:p>
      <w:pPr>
        <w:pStyle w:val="TextBody"/>
        <w:bidi w:val="0"/>
        <w:jc w:val="left"/>
        <w:rPr>
          <w:b/>
          <w:u w:val="single"/>
          <w:shd w:val="clear" w:fill="FFFF00"/>
        </w:rPr>
      </w:pPr>
      <w:r>
        <w:rPr>
          <w:b/>
          <w:u w:val="single"/>
          <w:shd w:val="clear" w:fill="FFFF00"/>
        </w:rPr>
        <w:t xml:space="preserve">Asiakirjan numero 34956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Kenia (/ ˈkɛnjə /; paikallisesti (ˈkɛɲa) (kuuntele)), virallisesti Kenian tasavalta, on maa Afrikassa ja Itä-Afrikan yhteisön (EAC) perustajajäsen. Sen pääkaupunki ja suurin kaupunki on Nairobi. Kenian alue sijaitsee päiväntasaajalla, ja se on Itä-Afrikan repeämän peittämässä monipuolista ja laaja-alaista maastoa, joka ulottuu suunnilleen Victoriajärveltä Turkana-järvelle (entinen Rudolf-järvi) ja edelleen kaakkoon Intian valtamerelle. Etelässä ja lounaassa se rajoittuu Tansaniaan, lännessä Ugandaan, </w:t>
      </w:r>
      <w:r>
        <w:rPr/>
        <w:t xml:space="preserve">luoteessa </w:t>
      </w:r>
      <w:r>
        <w:rPr>
          <w:color w:val="A9A9A9"/>
        </w:rPr>
        <w:t xml:space="preserve">Etelä-Sudaniin</w:t>
      </w:r>
      <w:r>
        <w:rPr/>
        <w:t xml:space="preserve">, pohjoisessa Etiopiaan ja koillisessa Somaliaan. Kenian pinta-ala on 581 309 km², ja sen väkiluku oli tammikuussa 2017 noin 48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afrikkalainen valtio sijaitsee Sudanin eteläpuolella ja Kenian länsipuolella.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Afrikan Suurten järvien alue, johon </w:t>
      </w:r>
      <w:r>
        <w:rPr/>
        <w:t xml:space="preserve">Kenia kuuluu, on ollut ihmisten asuttama alemman paleoliittisen kauden ajoista lähtien. Ensimmäiselle vuosituhannelle jKr. mennessä bantujen levittäytyminen oli saavuttanut alueen Länsi-Keski-Afrikasta. Nykyaikaisen valtion rajat muodostuvat näin ollen maanosan Niger-Kongon, Niilo-Saharan ja afroaasialaisten alueiden risteyskohdista, jotka edustavat suurimpia Afrikassa esiintyviä etnokielisiä ryhmiä. Bantu- ja niloottipopulaatiot muodostavat yhdessä noin 97 prosenttia maan asukkaista. Eurooppalaisten ja arabien läsnäolo Mombasan rannikolla juontaa juurensa varhaismodernilta ajalta; sisämaan tutkiminen alkoi 1800-luvulla. Brittiläinen imperiumi perusti vuonna 1895 Itä-Afrikan protektoraatin, josta tuli vuodesta 1920 alkaen Kenian siirtokunta. Kenia itsenäistyi joulukuussa 1963, mutta pysyi Kansainyhteisön jäsenenä. Elokuussa 2010 järjestetyn kansanäänestyksen ja uuden perustuslain hyväksymisen jälkeen Kenia on nyt jaettu 47 puoliksi itsenäiseen piirikuntaan, joita johtavat vaaleilla valitut kuvernöörit.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Afrikkaa Kenia sijaitsee?</w:t>
      </w:r>
    </w:p>
    <w:p>
      <w:pPr>
        <w:pStyle w:val="TextBody"/>
        <w:bidi w:val="0"/>
        <w:jc w:val="left"/>
        <w:rPr>
          <w:b/>
          <w:u w:val="single"/>
          <w:shd w:val="clear" w:fill="FFFF00"/>
        </w:rPr>
      </w:pPr>
      <w:r>
        <w:rPr>
          <w:b/>
          <w:u w:val="single"/>
          <w:shd w:val="clear" w:fill="FFFF00"/>
        </w:rPr>
        <w:t xml:space="preserve">Asiakirjan numero 34957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Kuninkaallisen rahapajan historia ulottuu vuoteen </w:t>
      </w:r>
      <w:r>
        <w:rPr>
          <w:color w:val="A9A9A9"/>
        </w:rPr>
        <w:t xml:space="preserve">886 jKr. asti</w:t>
      </w:r>
      <w:r>
        <w:rPr/>
        <w:t xml:space="preserve">. Monien vuosisatojen ajan tuotanto tapahtui Lontoossa, aluksi Tower of Londonissa ja myöhemmin Tower Hillin lähellä sijaitsevissa tiloissa, jotka tunnetaan nykyään nimellä Royal Mint Court. Tuotanto siirrettiin 1970-luvulla Llantrisantiin Etelä-Walesiin. Historiallisesti Skotlannilla ja Englannilla oli erilliset kolikot; viimeiset skotlantilaiset kolikot lyötiin vuonna 1709 pian Englannin kanssa tapahtuneen liiton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Iso-Britanniassa valmistettiin ensimmäinen kolikko?</w:t>
      </w:r>
    </w:p>
    <w:p>
      <w:pPr>
        <w:pStyle w:val="TextBody"/>
        <w:bidi w:val="0"/>
        <w:jc w:val="left"/>
        <w:rPr>
          <w:b/>
          <w:u w:val="single"/>
          <w:shd w:val="clear" w:fill="FFFF00"/>
        </w:rPr>
      </w:pPr>
      <w:r>
        <w:rPr>
          <w:b/>
          <w:u w:val="single"/>
          <w:shd w:val="clear" w:fill="FFFF00"/>
        </w:rPr>
        <w:t xml:space="preserve">Asiakirjan numero 34958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``Middle of a Memory'' on kappale, jonka on kirjoittanut ja levyttänyt yhdysvaltalainen country-artisti </w:t>
      </w:r>
      <w:r>
        <w:rPr>
          <w:color w:val="A9A9A9"/>
        </w:rPr>
        <w:t xml:space="preserve">Cole Swindell</w:t>
      </w:r>
      <w:r>
        <w:rPr/>
        <w:t xml:space="preserve">. Kappale julkaistiin radiolle 2. toukokuuta 2016 hänen toisen studioalbuminsa You Should Be Here toisena singlenä. Kappaleen ovat kirjoittaneet Swindell, Zach Crowell ja Ashley Gorley. Se sai positiivisia arvosteluja kriitikoilta, jotka kehuivat Swindellin kehittymistä tarinankertojana.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muistojen keskellä</w:t>
      </w:r>
    </w:p>
    <w:p>
      <w:pPr>
        <w:pStyle w:val="TextBody"/>
        <w:bidi w:val="0"/>
        <w:jc w:val="left"/>
        <w:rPr>
          <w:b/>
          <w:u w:val="single"/>
          <w:shd w:val="clear" w:fill="FFFF00"/>
        </w:rPr>
      </w:pPr>
      <w:r>
        <w:rPr>
          <w:b/>
          <w:u w:val="single"/>
          <w:shd w:val="clear" w:fill="FFFF00"/>
        </w:rPr>
        <w:t xml:space="preserve">Asiakirjan numero 34959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 Child Matters (ECM) on Yhdistyneen kuningaskunnan hallituksen Englantia ja Walesia koskeva aloite, joka </w:t>
      </w:r>
      <w:r>
        <w:rPr>
          <w:color w:val="A9A9A9"/>
        </w:rPr>
        <w:t xml:space="preserve">käynnistettiin vuonna </w:t>
      </w:r>
      <w:r>
        <w:rPr>
          <w:color w:val="DCDCDC"/>
        </w:rPr>
        <w:t xml:space="preserve">2003 </w:t>
      </w:r>
      <w:r>
        <w:rPr/>
        <w:t xml:space="preserve">ainakin osittain vastauksena Victoria Climbién kuolemaan. Se on yksi tärkeimmistä poliittisista aloitteista, jotka on otettu käyttöön, ja viime vuosikymmenen aikana toteutetuista lapsiin ja lasten palveluihin liittyvistä kehitysohjelmista, ja sitä on kuvattu lasten ja perheiden asialistan "merelliseksi muutokseksi". Se on ollut otsikkona kolmessa hallituksen asiakirjassa, jotka johtivat vuoden 2004 Children Act -lakiin. Every Child Matters kattaa lapset ja nuoret aikuiset 19 ikävuoteen asti tai vammaisten osalta 24 ikävuoteen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"Every child matters" otettiin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"Every child matters" -aloite sai alkunsa?</w:t>
      </w:r>
    </w:p>
    <w:p>
      <w:pPr>
        <w:pStyle w:val="TextBody"/>
        <w:bidi w:val="0"/>
        <w:jc w:val="left"/>
        <w:rPr>
          <w:b/>
          <w:u w:val="single"/>
          <w:shd w:val="clear" w:fill="FFFF00"/>
        </w:rPr>
      </w:pPr>
      <w:r>
        <w:rPr>
          <w:b/>
          <w:u w:val="single"/>
          <w:shd w:val="clear" w:fill="FFFF00"/>
        </w:rPr>
        <w:t xml:space="preserve">Asiakirjan numero 34960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Bruce Vincent Rauner (/ ˈraʊnər /; s. 18. helmikuuta 1957) on yhdysvaltalainen liikemies, filantrooppi ja poliitikko, joka on toiminut Illinoisin 42. ja nykyisenä kuvernöörinä vuodesta 2015. Ennen valintaansa hän toimi R8 Capital Partnersin puheenjohtajana ja Chicagossa toimivan pääomasijoitusyhtiö GTCR:n puheenjohtajana. Hän oli </w:t>
      </w:r>
      <w:r>
        <w:rPr>
          <w:color w:val="A9A9A9"/>
        </w:rPr>
        <w:t xml:space="preserve">republikaanien </w:t>
      </w:r>
      <w:r>
        <w:rPr/>
        <w:t xml:space="preserve">ehdokas Illinoisin kuvernöörinvaaleissa vuonna 2014 ja voitti virassa olevan demokraattisen Pat Quinnin äänin 50,3-46,4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Illinoisin kuvernööri demokraatti vai republikaani?</w:t>
      </w:r>
    </w:p>
    <w:p>
      <w:pPr>
        <w:pStyle w:val="TextBody"/>
        <w:bidi w:val="0"/>
        <w:jc w:val="left"/>
        <w:rPr>
          <w:b/>
          <w:u w:val="single"/>
          <w:shd w:val="clear" w:fill="FFFF00"/>
        </w:rPr>
      </w:pPr>
      <w:r>
        <w:rPr>
          <w:b/>
          <w:u w:val="single"/>
          <w:shd w:val="clear" w:fill="FFFF00"/>
        </w:rPr>
        <w:t xml:space="preserve">Asiakirjan numero 34961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Bansi Lal </w:t>
      </w:r>
      <w:r>
        <w:rPr/>
        <w:t xml:space="preserve">valittiin osavaltion parlamenttiin seitsemän kertaa, ensimmäisen kerran vuonna 1967.</w:t>
      </w:r>
      <w:r>
        <w:rPr/>
        <w:t xml:space="preserve"> Sen jälkeen kun Haryana perustettiin vuonna 1966, suuri osa osavaltion teollisuuden ja maatalouden kehityksestä ja erityisesti infrastruktuurin luomisesta tapahtui Lalin aloitteiden ansiosta. Hänet valittiin osavaltion kokoukseen seitsemän kertaa vuosina 1967, 1968, 1972, 1986, 1991 ja 2000. Hän vastasi kaikkien Haryanan kylien sähköistämisestä pääministerikaudellaan 60- ja 70-luvun lopulla. Hän oli myös osavaltion valtatieturismin edelläkävijä - malli, jonka monet osavaltiot ovat myöhemmin omaksuneet. Monet pitävät häntä "rautaisena miehenä", joka oli aina lähellä todellisuutta ja oli erittäin kiinnostunut yhteisön kohentamisesta. Lalista tuli yksi ensimmäisistä pääministereistä, jotka vierailivat Israelissa, kun hän johti sinne vuonna 1971 maanviljelijöistä ja sarpancheista koostuvaa valtuuskuntaa.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Haryanan rautamiehenä.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hyvää työtä kaikkien Haryanan kylien sähköistämisessä...</w:t>
      </w:r>
    </w:p>
    <w:p>
      <w:pPr>
        <w:pStyle w:val="TextBody"/>
        <w:bidi w:val="0"/>
        <w:jc w:val="left"/>
        <w:rPr>
          <w:b/>
          <w:u w:val="single"/>
          <w:shd w:val="clear" w:fill="FFFF00"/>
        </w:rPr>
      </w:pPr>
      <w:r>
        <w:rPr>
          <w:b/>
          <w:u w:val="single"/>
          <w:shd w:val="clear" w:fill="FFFF00"/>
        </w:rPr>
        <w:t xml:space="preserve">Asiakirjan numero 34962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Packardin tehdas avattiin vuonna 1903, ja sitä pidettiin tuolloin maailman nykyaikaisimpana autonvalmistuslaitoksena, jossa ammattitaitoiset käsityöläiset työskentelivät yli kahdeksassakymmenessä ammatissa. Tehdaskompleksi suljettiin vuonna </w:t>
      </w:r>
      <w:r>
        <w:rPr>
          <w:color w:val="A9A9A9"/>
        </w:rPr>
        <w:t xml:space="preserve">1958</w:t>
      </w:r>
      <w:r>
        <w:rPr/>
        <w:t xml:space="preserve">, mutta muut yritykset toimivat tiloissa tai käyttivät niitä varastointiin 1990-luvun loppupuolelle saakka.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Packardin tehdas suljettiin Detroitissa?</w:t>
      </w:r>
    </w:p>
    <w:p>
      <w:pPr>
        <w:pStyle w:val="TextBody"/>
        <w:bidi w:val="0"/>
        <w:jc w:val="left"/>
        <w:rPr>
          <w:b/>
          <w:u w:val="single"/>
          <w:shd w:val="clear" w:fill="FFFF00"/>
        </w:rPr>
      </w:pPr>
      <w:r>
        <w:rPr>
          <w:b/>
          <w:u w:val="single"/>
          <w:shd w:val="clear" w:fill="FFFF00"/>
        </w:rPr>
        <w:t xml:space="preserve">Asiakirjan numero 34963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Kuukautiset, jotka tunnetaan myös nimellä kuukautiset tai kuukausittaiset kuukautiset, ovat säännöllinen veren ja limakalvokudoksen purkautuminen </w:t>
      </w:r>
      <w:r>
        <w:rPr>
          <w:color w:val="A9A9A9"/>
        </w:rPr>
        <w:t xml:space="preserve">kohdun sisäkalvosta </w:t>
      </w:r>
      <w:r>
        <w:rPr/>
        <w:t xml:space="preserve">emättimen kautta. Ensimmäiset kuukautiset alkavat yleensä kahdentoista ja viidentoista ikävuoden välillä, jolloin kuukautiset alkavat. Kuukautiset voivat kuitenkin joskus alkaa jo kahdeksanvuotiaana, ja niitä voidaan silti pitää normaaleina. Ensimmäiset kuukautiset alkavat kehitysmaissa keskimäärin myöhemmin ja kehittyneissä maissa aikaisemmin. Ensimmäisen kuukautisvuodon ja seuraavan kuukautisvuodon ensimmäisen päivän välinen aika on nuorilla naisilla tyypillisesti 21-45 päivää ja aikuisilla 21-31 päivää (keskimäärin 28 päivää). Verenvuoto kestää yleensä noin 2-7 päivää. Kuukautiset loppuvat vaihdevuosien jälkeen, jotka tulevat yleensä 45-55 vuoden iässä. Kuukautiset loppuvat myös raskauden aikana, eivätkä ne tyypillisesti palaudu uudelleen imetyksen ensimmäisten kuukausien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veri tulee kuukautisten aikana</w:t>
      </w:r>
    </w:p>
    <w:p>
      <w:pPr>
        <w:pStyle w:val="TextBody"/>
        <w:bidi w:val="0"/>
        <w:jc w:val="left"/>
        <w:rPr>
          <w:b/>
          <w:u w:val="single"/>
          <w:shd w:val="clear" w:fill="FFFF00"/>
        </w:rPr>
      </w:pPr>
      <w:r>
        <w:rPr>
          <w:b/>
          <w:u w:val="single"/>
          <w:shd w:val="clear" w:fill="FFFF00"/>
        </w:rPr>
        <w:t xml:space="preserve">Asiakirjan numero 34964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 9000 on fiktiivinen hahmo ja Arthur C. Clarken Space Odyssey -sarjan päävastustaja. HAL (</w:t>
      </w:r>
      <w:r>
        <w:rPr>
          <w:color w:val="A9A9A9"/>
        </w:rPr>
        <w:t xml:space="preserve">Heuristically programmed ALgorithmic </w:t>
      </w:r>
      <w:r>
        <w:rPr/>
        <w:t xml:space="preserve">computer) </w:t>
      </w:r>
      <w:r>
        <w:rPr/>
        <w:t xml:space="preserve">esiintyy ensimmäisen kerran elokuvassa 2001: Avaruusodysseia ja </w:t>
      </w:r>
      <w:r>
        <w:rPr/>
        <w:t xml:space="preserve">on tunteva tietokone (tai keinotekoinen yleinen älykkyys), joka ohjaa Discovery One -avaruusaluksen järjestelmiä ja on vuorovaikutuksessa aluksen astronauttimiehistön kanssa. Osa HALin laitteistosta näytetään elokuvan loppupuolella, mutta enimmäkseen se kuvataan kameran linssinä, jossa on punainen tai keltainen piste, joita on eri puolilla alusta. HAL 9000:n äänenä toimii Douglas Rain kahdessa Space Odyssey -sarjan elokuvasovituksessa. HAL puhuu pehmeällä, rauhallisella äänellä ja keskustelevalla tavalla, toisin kuin miehistön jäsenet David Bowman ja Frank Poole.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hal tarkoitti elokuvassa 2001 a space odyssey?</w:t>
      </w:r>
    </w:p>
    <w:p>
      <w:pPr>
        <w:pStyle w:val="TextBody"/>
        <w:bidi w:val="0"/>
        <w:jc w:val="left"/>
        <w:rPr>
          <w:b/>
          <w:u w:val="single"/>
          <w:shd w:val="clear" w:fill="FFFF00"/>
        </w:rPr>
      </w:pPr>
      <w:r>
        <w:rPr>
          <w:b/>
          <w:u w:val="single"/>
          <w:shd w:val="clear" w:fill="FFFF00"/>
        </w:rPr>
        <w:t xml:space="preserve">Asiakirjan numero 34965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Macy'sin perusti Rowland Hussey Macy, joka avasi vuosien 1843 ja 1855 välisenä aikana neljä kuiva-ainekauppaa, mukaan lukien alkuperäisen Macy'sin myymälän </w:t>
      </w:r>
      <w:r>
        <w:rPr>
          <w:color w:val="A9A9A9"/>
        </w:rPr>
        <w:t xml:space="preserve">Haverhillin keskustassa Massachusettsissa, joka </w:t>
      </w:r>
      <w:r>
        <w:rPr/>
        <w:t xml:space="preserve">perustettiin vuonna 1851 palvelemaan alueen myllyteollisuuden työntekijöitä. Ne kaikki epäonnistuivat, mutta hän oppi virheistään. Macy muutti New Yorkiin vuonna 1858 ja perusti uuden myymälän nimeltä ``R.H. Macy &amp; Co.'' Sixth Avenuelle 13. ja 14. kadun väliin, joka sijaitsi kaukana pohjoiseen siitä, missä muut kuiva-ainekaupat tuolloin olivat. Yhtiön ensimmäisenä liiketoimintapäivänä 28. lokakuuta 1858 myynti oli 11,08 Yhdysvaltain dollaria, mikä vastaa nykyään 306,15 dollaria. Macy'sin logossa on alusta alkaen ollut tähti, joka on peräisin tatuoinnista, jonka Macy sai teini-ikäisenä työskennellessään Nantucketin valaanpyyntialuksella Emily Morganilla.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Macy's-kauppa?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Macy's, alun perin R.H. Macy &amp; Co., on tavaratalo, jonka omistaa Macy's, Inc. Se on toinen yhtiön omistamista kahdesta divisioonasta, joista toinen on Bloomingdale's. Heinäkuussa 2016 Macy's-divisioonalla oli </w:t>
      </w:r>
      <w:r>
        <w:rPr>
          <w:color w:val="A9A9A9"/>
        </w:rPr>
        <w:t xml:space="preserve">728 </w:t>
      </w:r>
      <w:r>
        <w:rPr/>
        <w:t xml:space="preserve">tavarataloa Manner-Yhdysvalloissa, Havaijilla, Puerto Ricossa ja Guamissa, mukaan lukien Herald Squaren lippulaivamyymälä Midtown Manhattanilla,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myymälää Macy'sillä on Yhdysvalloissa?</w:t>
      </w:r>
    </w:p>
    <w:p>
      <w:pPr>
        <w:pStyle w:val="TextBody"/>
        <w:bidi w:val="0"/>
        <w:jc w:val="left"/>
        <w:rPr>
          <w:b/>
          <w:u w:val="single"/>
          <w:shd w:val="clear" w:fill="FFFF00"/>
        </w:rPr>
      </w:pPr>
      <w:r>
        <w:rPr>
          <w:b/>
          <w:u w:val="single"/>
          <w:shd w:val="clear" w:fill="FFFF00"/>
        </w:rPr>
        <w:t xml:space="preserve">Asiakirjan numero 34966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USS West Virginia (BB-48), Colorado-luokan taistelulaiva, oli toinen Yhdysvaltain laivaston alus, joka nimettiin maan 35. osavaltion kunniaksi. Se laskettiin </w:t>
      </w:r>
      <w:r>
        <w:rPr/>
        <w:t xml:space="preserve">12. huhtikuuta 1920 </w:t>
      </w:r>
      <w:r>
        <w:rPr>
          <w:color w:val="A9A9A9"/>
        </w:rPr>
        <w:t xml:space="preserve">Newport Newsissa, Virginiassa</w:t>
      </w:r>
      <w:r>
        <w:rPr/>
        <w:t xml:space="preserve">, laskettiin vesille 19. marraskuuta 1921 ja otettiin käyttöön 1. joulukuuta 1923. Sen ensimmäinen kapteeni oli Thomas J. Senn. Sen jälkeen, kun aluksen koeajot ja miehistön koulutus oli saatu päätökseen, se kunnostettiin Hampton Roadsissa, ja myöhemmin se ajoi karille Lynnhavenin kanaalissa.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USS West Virginia -taistelulaiva?</w:t>
      </w:r>
    </w:p>
    <w:p>
      <w:pPr>
        <w:pStyle w:val="TextBody"/>
        <w:bidi w:val="0"/>
        <w:jc w:val="left"/>
        <w:rPr>
          <w:b/>
          <w:u w:val="single"/>
          <w:shd w:val="clear" w:fill="FFFF00"/>
        </w:rPr>
      </w:pPr>
      <w:r>
        <w:rPr>
          <w:b/>
          <w:u w:val="single"/>
          <w:shd w:val="clear" w:fill="FFFF00"/>
        </w:rPr>
        <w:t xml:space="preserve">Asiakirjan numero 34967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Kanadan pysyvä edustaja Yhdistyneissä Kansakunnissa </w:t>
      </w:r>
      <w:r>
        <w:rPr>
          <w:color w:val="A9A9A9"/>
        </w:rPr>
        <w:t xml:space="preserve">Marc-André Blanchard </w:t>
      </w:r>
      <w:r>
        <w:rPr/>
        <w:t xml:space="preserve">huhtikuusta 2016 lähtien Kanadan pysyvä edustusto Yhdistyneissä Kansakunnissa </w:t>
      </w:r>
    </w:p>
    <w:tbl>
      <w:tblPr>
        <w:tblW w:w="6362" w:type="dxa"/>
        <w:jc w:val="left"/>
        <w:tblInd w:w="0" w:type="dxa"/>
        <w:tblLayout w:type="fixed"/>
        <w:tblCellMar>
          <w:top w:w="28" w:type="dxa"/>
          <w:left w:w="28" w:type="dxa"/>
          <w:bottom w:w="28" w:type="dxa"/>
          <w:right w:w="28" w:type="dxa"/>
        </w:tblCellMar>
      </w:tblPr>
      <w:tblGrid>
        <w:gridCol w:w="1876"/>
        <w:gridCol w:w="4486"/>
      </w:tblGrid>
      <w:tr>
        <w:trPr/>
        <w:tc>
          <w:tcPr>
            <w:tcW w:w="1876" w:type="dxa"/>
            <w:tcBorders/>
            <w:vAlign w:val="center"/>
          </w:tcPr>
          <w:p>
            <w:pPr>
              <w:pStyle w:val="TableHeading"/>
              <w:suppressLineNumbers/>
              <w:bidi w:val="0"/>
              <w:spacing w:before="0" w:after="283"/>
              <w:jc w:val="center"/>
              <w:rPr/>
            </w:pPr>
            <w:r>
              <w:rPr/>
              <w:t xml:space="preserve">Tyyppi </w:t>
            </w:r>
          </w:p>
        </w:tc>
        <w:tc>
          <w:tcPr>
            <w:tcW w:w="4486" w:type="dxa"/>
            <w:tcBorders/>
            <w:vAlign w:val="center"/>
          </w:tcPr>
          <w:p>
            <w:pPr>
              <w:pStyle w:val="TableContents"/>
              <w:bidi w:val="0"/>
              <w:spacing w:before="0" w:after="283"/>
              <w:jc w:val="left"/>
              <w:rPr/>
            </w:pPr>
            <w:r>
              <w:rPr/>
              <w:t xml:space="preserve">Suurlähettiläs </w:t>
            </w:r>
          </w:p>
        </w:tc>
      </w:tr>
      <w:tr>
        <w:trPr/>
        <w:tc>
          <w:tcPr>
            <w:tcW w:w="1876" w:type="dxa"/>
            <w:tcBorders/>
            <w:vAlign w:val="center"/>
          </w:tcPr>
          <w:p>
            <w:pPr>
              <w:pStyle w:val="TableHeading"/>
              <w:suppressLineNumbers/>
              <w:bidi w:val="0"/>
              <w:spacing w:before="0" w:after="283"/>
              <w:jc w:val="center"/>
              <w:rPr/>
            </w:pPr>
            <w:r>
              <w:rPr/>
              <w:t xml:space="preserve">Prekursori </w:t>
            </w:r>
          </w:p>
        </w:tc>
        <w:tc>
          <w:tcPr>
            <w:tcW w:w="4486" w:type="dxa"/>
            <w:tcBorders/>
            <w:vAlign w:val="center"/>
          </w:tcPr>
          <w:p>
            <w:pPr>
              <w:pStyle w:val="TableContents"/>
              <w:bidi w:val="0"/>
              <w:spacing w:before="0" w:after="283"/>
              <w:jc w:val="left"/>
              <w:rPr/>
            </w:pPr>
            <w:r>
              <w:rPr/>
              <w:t xml:space="preserve">Kansainliiton valtuuskunnan päällikkö </w:t>
            </w:r>
          </w:p>
        </w:tc>
      </w:tr>
      <w:tr>
        <w:trPr/>
        <w:tc>
          <w:tcPr>
            <w:tcW w:w="1876" w:type="dxa"/>
            <w:tcBorders/>
            <w:vAlign w:val="center"/>
          </w:tcPr>
          <w:p>
            <w:pPr>
              <w:pStyle w:val="TableHeading"/>
              <w:suppressLineNumbers/>
              <w:bidi w:val="0"/>
              <w:spacing w:before="0" w:after="283"/>
              <w:jc w:val="center"/>
              <w:rPr/>
            </w:pPr>
            <w:r>
              <w:rPr/>
              <w:t xml:space="preserve">Muodostelma </w:t>
            </w:r>
          </w:p>
        </w:tc>
        <w:tc>
          <w:tcPr>
            <w:tcW w:w="4486" w:type="dxa"/>
            <w:tcBorders/>
            <w:vAlign w:val="center"/>
          </w:tcPr>
          <w:p>
            <w:pPr>
              <w:pStyle w:val="TableContents"/>
              <w:bidi w:val="0"/>
              <w:spacing w:before="0" w:after="283"/>
              <w:jc w:val="left"/>
              <w:rPr/>
            </w:pPr>
            <w:r>
              <w:rPr/>
              <w:t xml:space="preserve">1946 </w:t>
            </w:r>
          </w:p>
        </w:tc>
      </w:tr>
      <w:tr>
        <w:trPr/>
        <w:tc>
          <w:tcPr>
            <w:tcW w:w="1876" w:type="dxa"/>
            <w:tcBorders/>
            <w:vAlign w:val="center"/>
          </w:tcPr>
          <w:p>
            <w:pPr>
              <w:pStyle w:val="TableHeading"/>
              <w:suppressLineNumbers/>
              <w:bidi w:val="0"/>
              <w:spacing w:before="0" w:after="283"/>
              <w:jc w:val="center"/>
              <w:rPr/>
            </w:pPr>
            <w:r>
              <w:rPr/>
              <w:t xml:space="preserve">Ensimmäinen haltija </w:t>
            </w:r>
          </w:p>
        </w:tc>
        <w:tc>
          <w:tcPr>
            <w:tcW w:w="4486" w:type="dxa"/>
            <w:tcBorders/>
            <w:vAlign w:val="center"/>
          </w:tcPr>
          <w:p>
            <w:pPr>
              <w:pStyle w:val="TableContents"/>
              <w:bidi w:val="0"/>
              <w:spacing w:before="0" w:after="283"/>
              <w:jc w:val="left"/>
              <w:rPr/>
            </w:pPr>
            <w:r>
              <w:rPr/>
              <w:t xml:space="preserve">Kenraali Andrew McNaughton </w:t>
            </w:r>
          </w:p>
        </w:tc>
      </w:tr>
      <w:tr>
        <w:trPr/>
        <w:tc>
          <w:tcPr>
            <w:tcW w:w="1876" w:type="dxa"/>
            <w:tcBorders/>
            <w:vAlign w:val="center"/>
          </w:tcPr>
          <w:p>
            <w:pPr>
              <w:pStyle w:val="TableHeading"/>
              <w:suppressLineNumbers/>
              <w:bidi w:val="0"/>
              <w:spacing w:before="0" w:after="283"/>
              <w:jc w:val="center"/>
              <w:rPr/>
            </w:pPr>
            <w:r>
              <w:rPr/>
              <w:t xml:space="preserve">Epäviralliset nimet </w:t>
            </w:r>
          </w:p>
        </w:tc>
        <w:tc>
          <w:tcPr>
            <w:tcW w:w="4486" w:type="dxa"/>
            <w:tcBorders/>
            <w:vAlign w:val="center"/>
          </w:tcPr>
          <w:p>
            <w:pPr>
              <w:pStyle w:val="TableContents"/>
              <w:bidi w:val="0"/>
              <w:spacing w:before="0" w:after="283"/>
              <w:jc w:val="left"/>
              <w:rPr/>
            </w:pPr>
            <w:r>
              <w:rPr/>
              <w:t xml:space="preserve">YK:n suurlähettiläs </w:t>
            </w:r>
          </w:p>
        </w:tc>
      </w:tr>
      <w:tr>
        <w:trPr/>
        <w:tc>
          <w:tcPr>
            <w:tcW w:w="1876" w:type="dxa"/>
            <w:tcBorders/>
            <w:vAlign w:val="center"/>
          </w:tcPr>
          <w:p>
            <w:pPr>
              <w:pStyle w:val="TableHeading"/>
              <w:suppressLineNumbers/>
              <w:bidi w:val="0"/>
              <w:spacing w:before="0" w:after="283"/>
              <w:jc w:val="center"/>
              <w:rPr/>
            </w:pPr>
            <w:r>
              <w:rPr/>
              <w:t xml:space="preserve">Apulaissheriffi </w:t>
            </w:r>
          </w:p>
        </w:tc>
        <w:tc>
          <w:tcPr>
            <w:tcW w:w="4486" w:type="dxa"/>
            <w:tcBorders/>
            <w:vAlign w:val="center"/>
          </w:tcPr>
          <w:p>
            <w:pPr>
              <w:pStyle w:val="TableContents"/>
              <w:bidi w:val="0"/>
              <w:spacing w:before="0" w:after="283"/>
              <w:jc w:val="left"/>
              <w:rPr/>
            </w:pPr>
            <w:r>
              <w:rPr/>
              <w:t xml:space="preserve">Pysyvän edustajan sijainen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4486"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suurlähettiläs YK:ssa?</w:t>
      </w:r>
    </w:p>
    <w:p>
      <w:pPr>
        <w:pStyle w:val="TextBody"/>
        <w:bidi w:val="0"/>
        <w:jc w:val="left"/>
        <w:rPr>
          <w:b/>
          <w:u w:val="single"/>
          <w:shd w:val="clear" w:fill="FFFF00"/>
        </w:rPr>
      </w:pPr>
      <w:r>
        <w:rPr>
          <w:b/>
          <w:u w:val="single"/>
          <w:shd w:val="clear" w:fill="FFFF00"/>
        </w:rPr>
        <w:t xml:space="preserve">Asiakirjan numero 34968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maissa syyttäjähallinto on suoraan </w:t>
      </w:r>
      <w:r>
        <w:rPr>
          <w:color w:val="A9A9A9"/>
        </w:rPr>
        <w:t xml:space="preserve">toimeenpanovallan alainen (esimerkiksi </w:t>
      </w:r>
      <w:r>
        <w:rPr/>
        <w:t xml:space="preserve">Yhdysvaltain oikeusministeri on presidentin kabinetin jäsen). Joissakin muissa maissa, kuten Italiassa tai Brasiliassa, syyttäjät ovat oikeuslaitoksen virkamiehiä, joten heidän hierarkiassaan on samat (tai lähes samat) vapaudet ja riippumattomuuden takeet kuin tuomareilla perinteisesti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Syyttäjät kuuluvat mihin hallinnonalaan</w:t>
      </w:r>
    </w:p>
    <w:p>
      <w:pPr>
        <w:pStyle w:val="TextBody"/>
        <w:bidi w:val="0"/>
        <w:jc w:val="left"/>
        <w:rPr>
          <w:b/>
          <w:u w:val="single"/>
          <w:shd w:val="clear" w:fill="FFFF00"/>
        </w:rPr>
      </w:pPr>
      <w:r>
        <w:rPr>
          <w:b/>
          <w:u w:val="single"/>
          <w:shd w:val="clear" w:fill="FFFF00"/>
        </w:rPr>
        <w:t xml:space="preserve">Asiakirjan numero 34969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sen jälkeen, kun viruskapsiidi on päässyt soluun, käänteistranskriptaasi-niminen entsyymi vapauttaa yksijuosteisen (+) RNA-genomin kiinnittyneistä virusproteiineista ja kopioi sen komplementaariseksi DNA-molekyyliksi (cDNA). Käänteinen transkriptio on erittäin virhealtis prosessi, ja sen seurauksena syntyvät mutaatiot voivat aiheuttaa </w:t>
      </w:r>
      <w:r>
        <w:rPr>
          <w:color w:val="A9A9A9"/>
        </w:rPr>
        <w:t xml:space="preserve">lääkeresistenssiä </w:t>
      </w:r>
      <w:r>
        <w:rPr/>
        <w:t xml:space="preserve">tai antaa virukselle mahdollisuuden kiertää elimistön immuunijärjestelmää. Käänteisellä transkriptaasilla on myös ribonukleaasiaktiivisuus, joka hajottaa viruksen RNA:ta cDNA:n synteesin aikana, sekä DNA-riippuvainen DNA-polymeraasiaktiivisuus, joka luo antisense-cDNA:sta sense-DNA:ta. Yhdessä cDNA ja sen komplementti muodostavat kaksijuosteisen virus-DNA:n, joka sitten kuljetetaan solun tumaan. Viruksen DNA:n integroitumisesta isäntäsolun genomiin huolehtii toinen viruksen entsyymi, integraasi.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tuotettujen hiv-tuotosten suuren määrän perusteella on tavallista, että on löydetty</w:t>
      </w:r>
    </w:p>
    <w:p>
      <w:pPr>
        <w:pStyle w:val="TextBody"/>
        <w:bidi w:val="0"/>
        <w:jc w:val="left"/>
        <w:rPr>
          <w:b/>
          <w:u w:val="single"/>
          <w:shd w:val="clear" w:fill="FFFF00"/>
        </w:rPr>
      </w:pPr>
      <w:r>
        <w:rPr>
          <w:b/>
          <w:u w:val="single"/>
          <w:shd w:val="clear" w:fill="FFFF00"/>
        </w:rPr>
        <w:t xml:space="preserve">Asiakirjan numero 34970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Ian McDiarmid </w:t>
      </w:r>
      <w:r>
        <w:rPr/>
        <w:t xml:space="preserve">(/ məkˈdɜːrmɪd /; s. 11. elokuuta 1944) on Olivier- ja Tony-palkittu brittiläinen näyttelijä ja ohjaaja. Hän on esiintynyt 47 elokuvassa vuodesta 1976 lähtien. Kansainvälisesti hän on tunnetuin roolistaan Palpatinena Tähtien sota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sith-lordia Jedin paluussa.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Ian McDiarmid </w:t>
      </w:r>
      <w:r>
        <w:rPr/>
        <w:t xml:space="preserve">(/ məkˈdɜːrmɪd /; s. 11. elokuuta 1944) on Olivier- ja Tony-palkittu skotlantilainen näyttelijä ja ohjaaja. Hän on esiintynyt 47 elokuvassa vuodesta 1976 lähtien. Kansainvälisesti hän on tunnetuin roolistaan keisari Palpatineena Tähtien sota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keisaria Jedi-paluu...</w:t>
      </w:r>
    </w:p>
    <w:p>
      <w:pPr>
        <w:pStyle w:val="TextBody"/>
        <w:bidi w:val="0"/>
        <w:jc w:val="left"/>
        <w:rPr>
          <w:b/>
          <w:u w:val="single"/>
          <w:shd w:val="clear" w:fill="FFFF00"/>
        </w:rPr>
      </w:pPr>
      <w:r>
        <w:rPr>
          <w:b/>
          <w:u w:val="single"/>
          <w:shd w:val="clear" w:fill="FFFF00"/>
        </w:rPr>
        <w:t xml:space="preserve">Asiakirjan numero 34971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Lehmä eli Sūrat al-Baqarah (arabia: </w:t>
      </w:r>
      <w:r>
        <w:rPr>
          <w:rtl w:val="true"/>
        </w:rPr>
        <w:t xml:space="preserve">سورة البقرة </w:t>
      </w:r>
      <w:r>
        <w:rPr/>
        <w:t xml:space="preserve">, </w:t>
      </w:r>
      <w:r>
        <w:rPr>
          <w:color w:val="A9A9A9"/>
        </w:rPr>
        <w:t xml:space="preserve">``Lehmä</w:t>
      </w:r>
      <w:r>
        <w:rPr/>
        <w:t xml:space="preserve">'') on Koraanin toinen ja pisin luku (Sura). Se on medinalainen sura (se on ilmoitettu Muhammedille hänen ollessaan Medinassa), lukuun ottamatta jaetta 281, jonka muslimit uskovat paljastuneen jäähyväisvaelluksen aikana. Sitä pidetään myös yhtenä ensimmäisistä luvuista, jotka paljastettiin Mekasta Medinaan suuntautuneen hijran jälkeen. Luku käsittää 286 jaetta (ayat) Alin jaottelun mukaan, joka on kaikkien muslimien keskuudessa laajimmin hyväksytty laskentatapa, ja siihen sisältyy Koraanin pisin yksittäinen jae (2:282). Sura viittaa nimellään jakeisiin 66 -- 72, jotka muistuttavat israelilaisten uhratun hiehon tarinaa.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surah al baqarahin merkitys?</w:t>
      </w:r>
    </w:p>
    <w:p>
      <w:pPr>
        <w:pStyle w:val="TextBody"/>
        <w:bidi w:val="0"/>
        <w:jc w:val="left"/>
        <w:rPr>
          <w:b/>
          <w:u w:val="single"/>
          <w:shd w:val="clear" w:fill="FFFF00"/>
        </w:rPr>
      </w:pPr>
      <w:r>
        <w:rPr>
          <w:b/>
          <w:u w:val="single"/>
          <w:shd w:val="clear" w:fill="FFFF00"/>
        </w:rPr>
        <w:t xml:space="preserve">Asiakirjan numero 34972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Oliiviharjakilpikonna (Lepidochelys olivacea), joka tunnetaan myös nimellä Tyynenmeren harjakilpikonna, on keskikokoinen merikilpikonnalaji, jota tavataan lämpimissä ja trooppisissa vesissä, pääasiassa </w:t>
      </w:r>
      <w:r>
        <w:rPr>
          <w:color w:val="A9A9A9"/>
        </w:rPr>
        <w:t xml:space="preserve">Tyynellämerellä </w:t>
      </w:r>
      <w:r>
        <w:rPr/>
        <w:t xml:space="preserve">ja </w:t>
      </w:r>
      <w:r>
        <w:rPr>
          <w:color w:val="DCDCDC"/>
        </w:rPr>
        <w:t xml:space="preserve">Intian valtameressä</w:t>
      </w:r>
      <w:r>
        <w:rPr/>
        <w:t xml:space="preserve">. </w:t>
      </w:r>
      <w:r>
        <w:rPr/>
        <w:t xml:space="preserve">Sitä tavataan myös </w:t>
      </w:r>
      <w:r>
        <w:rPr>
          <w:color w:val="2F4F4F"/>
        </w:rPr>
        <w:t xml:space="preserve">Atlantin valtameren </w:t>
      </w:r>
      <w:r>
        <w:rPr/>
        <w:t xml:space="preserve">lämpimissä vesissä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oliivinharjakilpikonna elää?</w:t>
      </w:r>
    </w:p>
    <w:p>
      <w:pPr>
        <w:pStyle w:val="TextBody"/>
        <w:bidi w:val="0"/>
        <w:jc w:val="left"/>
        <w:rPr>
          <w:b/>
          <w:u w:val="single"/>
          <w:shd w:val="clear" w:fill="FFFF00"/>
        </w:rPr>
      </w:pPr>
      <w:r>
        <w:rPr>
          <w:b/>
          <w:u w:val="single"/>
          <w:shd w:val="clear" w:fill="FFFF00"/>
        </w:rPr>
        <w:t xml:space="preserve">Asiakirjan numero 34973</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t xml:space="preserve">Sanjay Patel (äänenä </w:t>
      </w:r>
      <w:r>
        <w:rPr>
          <w:color w:val="A9A9A9"/>
        </w:rPr>
        <w:t xml:space="preserve">Maulik Pancholy) </w:t>
      </w:r>
      <w:r>
        <w:rPr/>
        <w:t xml:space="preserve">on innokas, kömpelö ja suloinen 12-vuotias intialais-amerikkalainen poika, joka seikkailee parhaan ystävänsä Craigin kanssa. Hän on ihastunut Belle Pepperiin, joka on töissä hänen suosikkipaikassaan, The Frycadessa. Sanjay ihannoi Remington Tufflipsia, 1980-luvun toimintaleffatähteä. Sanjay yrittää useimmiten sopeutua joukkoon ja pitää aina hauskaa Craigin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Sanjayn ja Craigin ääniä? - Kuka puhuu Sanjayn ja Craigin ääniä?</w:t>
      </w:r>
    </w:p>
    <w:p>
      <w:pPr>
        <w:pStyle w:val="TextBody"/>
        <w:bidi w:val="0"/>
        <w:jc w:val="left"/>
        <w:rPr>
          <w:b/>
          <w:u w:val="single"/>
          <w:shd w:val="clear" w:fill="FFFF00"/>
        </w:rPr>
      </w:pPr>
      <w:r>
        <w:rPr>
          <w:b/>
          <w:u w:val="single"/>
          <w:shd w:val="clear" w:fill="FFFF00"/>
        </w:rPr>
        <w:t xml:space="preserve">Asiakirjan numero 34974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Forever on </w:t>
      </w:r>
      <w:r>
        <w:rPr/>
        <w:t xml:space="preserve">yhdysvaltalainen fantasiarikosdraamasarja, joka esitettiin ABC:llä osana syyskautta 2014-15. Matt Millerin luoma sarja keskittyy tohtori Henry Morganin hahmoon, joka on kuolematon New Yorkin oikeuslääkäri, joka käyttää laajaa tietämystään auttaakseen New Yorkin poliisilaitosta (NYPD) rikosten selvittämisessä ja löytääkseen keinon lopettaa kuolemattomuutensa. Jokaisen jakson takaumat paljastavat erilaisia yksityiskohtia Henryn elämästä.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tv-sarja lääkäristä, joka ei voi kuolla</w:t>
      </w:r>
    </w:p>
    <w:p>
      <w:pPr>
        <w:pStyle w:val="TextBody"/>
        <w:bidi w:val="0"/>
        <w:jc w:val="left"/>
        <w:rPr>
          <w:b/>
          <w:u w:val="single"/>
          <w:shd w:val="clear" w:fill="FFFF00"/>
        </w:rPr>
      </w:pPr>
      <w:r>
        <w:rPr>
          <w:b/>
          <w:u w:val="single"/>
          <w:shd w:val="clear" w:fill="FFFF00"/>
        </w:rPr>
        <w:t xml:space="preserve">Asiakirjan numero 34975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Mercedes-kuljettaja </w:t>
      </w:r>
      <w:r>
        <w:rPr>
          <w:color w:val="A9A9A9"/>
        </w:rPr>
        <w:t xml:space="preserve">Valtteri Bottas </w:t>
      </w:r>
      <w:r>
        <w:rPr/>
        <w:t xml:space="preserve">hallitsi vauhtia koko kisan ajan ja voitti paalupaikalta. Lewis Hamilton sijoittui niukasti toiseksi ja Sebastian Vettel kolmanneksi. Red Bullin Daniel Ricciardo keskeytti mekaanisen vian vuoksi, mikä helpotti merkittävästi Kimi Räikkösen neljännen sijan saavuttamista kuljettajien MM-sarjassa.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abu dhabin grand prixin 2017</w:t>
      </w:r>
    </w:p>
    <w:p>
      <w:pPr>
        <w:pStyle w:val="TextBody"/>
        <w:bidi w:val="0"/>
        <w:jc w:val="left"/>
        <w:rPr>
          <w:b/>
          <w:u w:val="single"/>
          <w:shd w:val="clear" w:fill="FFFF00"/>
        </w:rPr>
      </w:pPr>
      <w:r>
        <w:rPr>
          <w:b/>
          <w:u w:val="single"/>
          <w:shd w:val="clear" w:fill="FFFF00"/>
        </w:rPr>
        <w:t xml:space="preserve">Asiakirjan numero 34976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Jatayu </w:t>
      </w:r>
      <w:r>
        <w:rPr/>
        <w:t xml:space="preserve">näkee, että Ravana sieppaa Sitan, hän yrittää pelastaa Sitan Ravanalta. Jatayu taisteli urheasti Ravanaa vastaan, mutta koska hän oli hyvin vanha, Ravana sai pian yliotteen.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yritti estää Ravanaa kidnappaamasta Sitaa.</w:t>
      </w:r>
    </w:p>
    <w:p>
      <w:pPr>
        <w:pStyle w:val="TextBody"/>
        <w:bidi w:val="0"/>
        <w:jc w:val="left"/>
        <w:rPr>
          <w:b/>
          <w:u w:val="single"/>
          <w:shd w:val="clear" w:fill="FFFF00"/>
        </w:rPr>
      </w:pPr>
      <w:r>
        <w:rPr>
          <w:b/>
          <w:u w:val="single"/>
          <w:shd w:val="clear" w:fill="FFFF00"/>
        </w:rPr>
        <w:t xml:space="preserve">Asiakirjan numero 34977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Vax-tuotteita tarjottiin ensimmäisen kerran myyntiin vähittäiskauppiaille vuonna 1982, ja </w:t>
      </w:r>
      <w:r>
        <w:rPr>
          <w:color w:val="A9A9A9"/>
        </w:rPr>
        <w:t xml:space="preserve">111 Orange Tub -mallista </w:t>
      </w:r>
      <w:r>
        <w:rPr/>
        <w:t xml:space="preserve">tuli Yhdistyneen kuningaskunnan myydyin pölynimuri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Yhdistyneessä kuningaskunnassa myydyn rokotteen nimi.</w:t>
      </w:r>
    </w:p>
    <w:p>
      <w:pPr>
        <w:pStyle w:val="TextBody"/>
        <w:bidi w:val="0"/>
        <w:jc w:val="left"/>
        <w:rPr>
          <w:b/>
          <w:u w:val="single"/>
          <w:shd w:val="clear" w:fill="FFFF00"/>
        </w:rPr>
      </w:pPr>
      <w:r>
        <w:rPr>
          <w:b/>
          <w:u w:val="single"/>
          <w:shd w:val="clear" w:fill="FFFF00"/>
        </w:rPr>
        <w:t xml:space="preserve">Asiakirjan numero 34978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Istukkanisäkkäillä napanuora (jota kutsutaan myös napanuoraksi, synnytysnaruksi tai funiculus umbilicalikseksi) on kehittyvän alkion tai sikiön ja </w:t>
      </w:r>
      <w:r>
        <w:rPr>
          <w:color w:val="A9A9A9"/>
        </w:rPr>
        <w:t xml:space="preserve">istukan </w:t>
      </w:r>
      <w:r>
        <w:rPr/>
        <w:t xml:space="preserve">välinen kanava</w:t>
      </w:r>
      <w:r>
        <w:rPr/>
        <w:t xml:space="preserve">. Synnytystä edeltävän kehityksen aikana napanuora on fysiologisesti ja geneettisesti osa sikiötä, ja (ihmisillä) se sisältää normaalisti kaksi valtimoa (napavaltimot) ja yhden laskimon (napalaskimo), jotka ovat hautautuneet Whartonin hyytelöön. Nappulalaskimosta sikiö saa istukasta hapekasta ja ravinteikasta verta. Sitä vastoin sikiön sydän pumppaa hapettoman, ravinteikkaan veren napavaltimoiden kautta takaisin istukkaan.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napanuora on kiinnitetty äitiin?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Istukkanisäkkäillä napanuora (jota kutsutaan myös napanuoraksi, synnytysnaruksi tai funiculus umbilicalikseksi) on kehittyvän alkion tai sikiön ja istukan välinen kanava. Synnytystä edeltävän kehityksen aikana napanuora on fysiologisesti ja geneettisesti osa sikiötä, ja (ihmisillä) se sisältää normaalisti kaksi valtimoa (napavaltimot) ja yhden laskimon (napalaskimo), jotka ovat hautautuneet Whartonin hyytelön sisään. Nappulalaskimosta </w:t>
      </w:r>
      <w:r>
        <w:rPr>
          <w:color w:val="A9A9A9"/>
        </w:rPr>
        <w:t xml:space="preserve">sikiö saa istukasta hapekasta ja ravinteikasta verta.</w:t>
      </w:r>
      <w:r>
        <w:rPr/>
        <w:t xml:space="preserve"> Sitä vastoin sikiön sydän pumppaa hapettoman, ravinteikkaan veren napavaltimoiden kautta takaisin istukkaan.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napanuoran tehtävä?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Napanuora tulee sikiöön </w:t>
      </w:r>
      <w:r>
        <w:rPr>
          <w:color w:val="A9A9A9"/>
        </w:rPr>
        <w:t xml:space="preserve">vatsan </w:t>
      </w:r>
      <w:r>
        <w:rPr/>
        <w:t xml:space="preserve">kautta </w:t>
      </w:r>
      <w:r>
        <w:rPr>
          <w:color w:val="DCDCDC"/>
        </w:rPr>
        <w:t xml:space="preserve">kohdasta, josta (erottamisen jälkeen) tulee napanuora (tai napa)</w:t>
      </w:r>
      <w:r>
        <w:rPr/>
        <w:t xml:space="preserve">. Sikiön sisällä napanuora jatkuu kohti maksan poikkihalkiota, jossa se jakautuu kahtia. Toinen näistä haaroista yhtyy maksan porttilaskimoon (joka liittyy sen vasempaan haaraan), joka kuljettaa verta maksaan. Toinen haara (tunnetaan nimellä ductus venosus) ohittaa maksan ja virtaa alempaan laskimolaskimoon, joka kuljettaa verta kohti sydäntä. Kaksi napavaltimoa haarautuu sisemmistä suoliliekkavaltimoista, ja ne kulkevat virtsarakon molemmin puolin napanuoraan, jolloin kierto päättyy takaisin istukkaan.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napanuora liittyy vauvan sisällä?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napanuora on kiinnitetty vauvaan?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Napanuora kehittyy keltarauhasesta ja allantoisista, ja se sisältää niiden jäänteitä. Se muodostuu viidennellä kehitysviikolla ja korvaa keltarauhasen alkion ravinnonlähteenä. Napanuora ei ole suoraan yhteydessä äidin verenkiertojärjestelmään, vaan se liittyy </w:t>
      </w:r>
      <w:r>
        <w:rPr>
          <w:color w:val="A9A9A9"/>
        </w:rPr>
        <w:t xml:space="preserve">istukkaan</w:t>
      </w:r>
      <w:r>
        <w:rPr/>
        <w:t xml:space="preserve">, joka siirtää aineita äidin vereen ja verestä ilman, että ne sekoittuvat suoraan. Napanuoran pituus on koko raskauden ajan suunnilleen sama kuin sikiön kruunun ja kintereen pituus. Täysiaikaisen vastasyntyneen napanuora on yleensä noin 50 senttimetriä pitkä ja halkaisijaltaan noin 2 senttimetriä. Tämä halkaisija pienenee nopeasti istukan sisällä. Täysin avoimessa napavaltimossa on kaksi pääkerrosta: ulompi kerros, joka koostuu pyöreästi järjestäytyneistä sileistä lihassoluista, ja sisempi kerros, jossa on melko epäsäännöllisesti ja väljästi järjestäytyneitä soluja, jotka ovat upotettuina runsaaseen metakromaattisesti värjäytyvään maa-ainekseen. Kerroksen sileät lihassolut ovat melko heikosti erilaistuneita, sisältävät vain muutamia pieniä myofilamentteja ja eivät siten todennäköisesti osallistu aktiivisesti postnataaliseen sulkemisprosessiin.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napanuora on kiinnitetty äitiin?</w:t>
      </w:r>
    </w:p>
    <w:p>
      <w:pPr>
        <w:pStyle w:val="TextBody"/>
        <w:bidi w:val="0"/>
        <w:jc w:val="left"/>
        <w:rPr>
          <w:b/>
          <w:u w:val="single"/>
          <w:shd w:val="clear" w:fill="FFFF00"/>
        </w:rPr>
      </w:pPr>
      <w:r>
        <w:rPr>
          <w:b/>
          <w:u w:val="single"/>
          <w:shd w:val="clear" w:fill="FFFF00"/>
        </w:rPr>
        <w:t xml:space="preserve">Asiakirjan numero 34979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Dianella on myös välillisiä suhteita naishimoisen baarimikon Sam Malonen kanssa, joka on hänen ei-älyllinen vastakohtansa. Kun Samin ja Dianen suhde päättyy toisen kauden lopussa, Diane menee seuraavalla kaudella psykiatriseen sairaalaan ja tapaa sen psykiatrin Frasier Cranen, joka on aluksi Samin kilpailija, mutta josta tulee lopulta vakiohahmo ja joka saa oman spin-offinsa. Kauden lopussa Diane lähtee Bostonista naimisiin Frasierin kanssa Eurooppaan. </w:t>
      </w:r>
      <w:r>
        <w:rPr>
          <w:color w:val="A9A9A9"/>
        </w:rPr>
        <w:t xml:space="preserve">Neljännen kauden alussa </w:t>
      </w:r>
      <w:r>
        <w:rPr/>
        <w:t xml:space="preserve">hän kuitenkin jättää Frasierin alttarilla. Viidennellä kaudella Samin lopetettua suhteensa poliitikko Janet Eldridgeen (Kate Mulgrew) Sam kosii toistuvasti Dianea, joka hylkää toistuvasti hänen ehdotuksensa, kunnes hän hyväksyy yhden viimeisimmistä ehdotuksista jaksossa ``Chambers vs. Malone'' (1987). Kauden päätösjaksossa ``I Do, Adieu'' (1987), kun Diane saa mahdollisuuden toteuttaa unelmansa kirjailijaksi ryhtymisestä, Sam ja Diane keskeyttävät häänsä. Siksi Sam lähtee Bostonista luvaten miehelle, että hän palaa hänen luokseen kuuden kuukauden kuluttua. Sarjan finaalissa ``One for the Road'' (1993) Diane kuitenkin palaa miehen luo kuuden vuoden eron jälkeen palkittuna kaapelitelevisiokirjailijana. Molemmat yrittävät herättää romanssinsa uudelleen henkiin vanhojen aikojen vuoksi ja suunnittelevat lähtevänsä Bostonista yhdessä Los Angelesiin. He alkavat kuitenkin miettiä uudelleen suhdettaan ja katkaisevat sen sitten sovinnollisesti. Niinpä Diane palaa Los Angelesiin ilman Samia.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Diane jättää Frasierin alttarille...</w:t>
      </w:r>
    </w:p>
    <w:p>
      <w:pPr>
        <w:pStyle w:val="TextBody"/>
        <w:bidi w:val="0"/>
        <w:jc w:val="left"/>
        <w:rPr>
          <w:b/>
          <w:u w:val="single"/>
          <w:shd w:val="clear" w:fill="FFFF00"/>
        </w:rPr>
      </w:pPr>
      <w:r>
        <w:rPr>
          <w:b/>
          <w:u w:val="single"/>
          <w:shd w:val="clear" w:fill="FFFF00"/>
        </w:rPr>
        <w:t xml:space="preserve">Asiakirjan numero 34980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Korvin </w:t>
      </w:r>
      <w:r>
        <w:rPr/>
        <w:t xml:space="preserve">(21. marraskuuta 1907 - 18. kesäkuuta 1998) oli elokuva- ja televisionäyttelijä. Unkarilainen näyttelijä (syntyjään Géza Korvin Kárpáthy) muutti Yhdysvaltoihin vuonna 1940 opiskeltuaan Sorbonnessa. Korvin debytoi näyttämöllä Broadwaylla vuonna 1943 käyttäen nimeä Geza Korvin. Allekirjoitettuaan elokuvasopimuksen Universal Picturesin kanssa hän muutti taiteilijanimensä Charles Korviniksi. Hän työskenteli tasaisesti läpi 1940-luvun ja esiintyi muun muassa kolmessa elokuvassa näyttelijä Merle Oberonin kanssa. Kun hän jätti Universalin, hän esitti 1950-luvulla useita roistoja elokuvissa ja televisiossa, kuten venäläistä agenttia nimeltä Rokov Tarzan's Savage Fury -elokuvassa, jonka päähenkilö oli Lex Barker. Vuonna 1957 hänestä tuli Yhdysvaltojen kansalainen. Televisiossa hän näytteli Kotkaa Disneyn Zorro-sarjassa ja latinotanssinopettaja Carlosia The Honeymoonersin jaksossa ``Mama Loves Mambo''. Vuonna 1959 hän näytteli yhdysvaltalais-englantilaisessa televisiosarjassa Interpol Calling. Korvin kuoli 90-vuotiaana Manhattanilla.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mambo-opettajaa Honeymoonersissa...</w:t>
      </w:r>
    </w:p>
    <w:p>
      <w:pPr>
        <w:pStyle w:val="TextBody"/>
        <w:bidi w:val="0"/>
        <w:jc w:val="left"/>
        <w:rPr>
          <w:b/>
          <w:u w:val="single"/>
          <w:shd w:val="clear" w:fill="FFFF00"/>
        </w:rPr>
      </w:pPr>
      <w:r>
        <w:rPr>
          <w:b/>
          <w:u w:val="single"/>
          <w:shd w:val="clear" w:fill="FFFF00"/>
        </w:rPr>
        <w:t xml:space="preserve">Asiakirjan numero 34981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Australialaisessa jalkapallossa maali tehdään potkaisemalla jalkapallo kahden keskimmäisen maalipylvään väliin kentän kummassakin päässä, ja se on kuuden pisteen arvoinen. Australian jalkapalloliigassa (Australian Football League, AFL), joka on australialaisen jalkapallon ykkösliiga, yhteensä 59 pelaajaa on tehnyt vähintään 500 maalia A-ikäisten otteluissa (lukuun ottamatta pre-season-, Night Series-, osavaltioiden välisiä ja näytösotteluita). Yleinen maalintekijätilaston ykkönen on </w:t>
      </w:r>
      <w:r>
        <w:rPr>
          <w:color w:val="A9A9A9"/>
        </w:rPr>
        <w:t xml:space="preserve">Tony Lockett, joka </w:t>
      </w:r>
      <w:r>
        <w:rPr/>
        <w:t xml:space="preserve">teki yhteensä 1 360 maalia 281 ottelussa St Kilda Football Clubin ja Sydney Swansin joukkueissa vuosina 1983-2002. Ensimmäinen 1000 maalin pelaaja oli Gordon Coventry, myös Collingwoodista, jonka 1299 maalin ennätys oli voimassa 61 vuotta, kunnes Lockett rikkoi sen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potkaissut eniten maaleja afl:ssä?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potkaissut eniten maaleja AFL:ssä?</w:t>
      </w:r>
    </w:p>
    <w:p>
      <w:pPr>
        <w:pStyle w:val="TextBody"/>
        <w:bidi w:val="0"/>
        <w:jc w:val="left"/>
        <w:rPr>
          <w:b/>
          <w:u w:val="single"/>
          <w:shd w:val="clear" w:fill="FFFF00"/>
        </w:rPr>
      </w:pPr>
      <w:r>
        <w:rPr>
          <w:b/>
          <w:u w:val="single"/>
          <w:shd w:val="clear" w:fill="FFFF00"/>
        </w:rPr>
        <w:t xml:space="preserve">Asiakirjan numero 34982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Pronssikauden romahdus merkitsi </w:t>
      </w:r>
      <w:r>
        <w:rPr>
          <w:color w:val="A9A9A9"/>
        </w:rPr>
        <w:t xml:space="preserve">Kreikan pimeäksi keskiajaksi</w:t>
      </w:r>
      <w:r>
        <w:rPr/>
        <w:t xml:space="preserve"> kutsutun ajan alkua</w:t>
      </w:r>
      <w:r>
        <w:rPr/>
        <w:t xml:space="preserve">, joka kesti noin 400 vuotta ja päättyi arkaaisen Kreikan perustamiseen. Muut kaupungit, kuten Ateena, olivat edelleen miehitettyjä, mutta niiden vaikutusvalta oli paikallisempi, kaupankäyntiä oli vain vähän ja kulttuuri köyhtyi, mistä toipuminen kesti vuosisatoja.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ajanjakso seuraa pronssikauden loppua Kreikassa?</w:t>
      </w:r>
    </w:p>
    <w:p>
      <w:pPr>
        <w:pStyle w:val="TextBody"/>
        <w:bidi w:val="0"/>
        <w:jc w:val="left"/>
        <w:rPr>
          <w:b/>
          <w:u w:val="single"/>
          <w:shd w:val="clear" w:fill="FFFF00"/>
        </w:rPr>
      </w:pPr>
      <w:r>
        <w:rPr>
          <w:b/>
          <w:u w:val="single"/>
          <w:shd w:val="clear" w:fill="FFFF00"/>
        </w:rPr>
        <w:t xml:space="preserve">Asiakirjan numero 34983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Demokraattien vuoden 1932 kampanjaohjelmassa luvattiin alentaa tulleja. Vaalivoiton jälkeen presidentti Franklin Delano Roosevelt ja nyt demokraattinen kongressi hyväksyivät vuoden 1934 vastavuoroisia kauppasopimuksia koskevan lain. Laki antoi presidentille mahdollisuuden neuvotella kahdenvälisistä tullinalennuksista ja käsitteli tällaista sopimusta tavallisena lainsäädäntönä, joka vaati enemmistön, eikä sopimuksena, joka vaati kahden kolmasosan äänestyksen. Tämä </w:t>
      </w:r>
      <w:r>
        <w:rPr/>
        <w:t xml:space="preserve">oli yksi </w:t>
      </w:r>
      <w:r>
        <w:rPr/>
        <w:t xml:space="preserve">toisen maailmansodan jälkeen kehitetyn kauppaneuvottelukehyksen </w:t>
      </w:r>
      <w:r>
        <w:rPr/>
        <w:t xml:space="preserve">keskeisistä osatekijöistä.</w:t>
      </w:r>
      <w:r>
        <w:rPr/>
        <w:t xml:space="preserve"> Muiden maiden vastatoimien on katsottu vaikuttaneen kaupan jyrkkään vähenemiseen 1930-luvulla. Toisen maailmansodan jälkeen tämä käsitys tuki pyrkimystä monenvälisiin kauppasopimuksiin, joilla estettäisiin vastaavat tilanteet tulevaisuudessa. Vaikka vuonna 1944 tehdyssä Bretton Woods -sopimuksessa keskityttiin valuuttaan eikä siinä käsitelty suoraan tulleja, osapuolet halusivat samanlaiset puitteet kansainväliselle kaupalle. Presidentti Harry S. Truman käynnisti tämän prosessin joulukuussa 1945 neuvottelemalla ehdotetun kansainvälisen kauppajärjestön (ITO) perustamisesta. Sattumoisin GATT-sopimusta (General Agreement on Tariffs and Trade) koskevat erilliset neuvottelut etenivät nopeammin, ja sopimus allekirjoitettiin lokakuussa 1947; Yhdysvallat ei lopulta koskaan allekirjoittanut ITO-sopimusta. GATT-sopimukseen lisättiin vastavuoroisuuden lisäksi monenvälinen suosituimmuuskohtelu, ja se toimi kehyksenä tullien asteittaiselle alentamiselle seuraavan puolen vuosisadan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tullitariffeja ja kauppaa koskeva yleissopimus (gatt) oli osa amerikkalaisten pyrkimyksiä kasvattaa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Peter Temin selittää, että tulli on ekspansiivinen (talouskasvua edistävä) politiikka, kuten devalvaatio, sillä se siirtää kysyntää ulkomaisilta tuottajilta kotimaisille tuottajille. Hän toteaa, että vienti oli 7 prosenttia BKTL:sta vuonna 1929, se laski </w:t>
      </w:r>
      <w:r>
        <w:rPr>
          <w:color w:val="A9A9A9"/>
        </w:rPr>
        <w:t xml:space="preserve">1,5 prosenttia </w:t>
      </w:r>
      <w:r>
        <w:rPr/>
        <w:t xml:space="preserve">vuoden 1929 BKTL:sta kahden seuraavan vuoden aikana, ja tämän laskun kompensoi tariffien aiheuttama kotimaisen kysynnän kasvu. Hän päättelee, että vastoin yleistä väitettä tullin supistava vaikutus oli vähäinen. (Temin, P. 1989). Lessons from the Great Depression, MIT Press, Cambridge, Mass).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BKTL laski vuodesta 1929 vuoteen 1932?</w:t>
      </w:r>
    </w:p>
    <w:p>
      <w:pPr>
        <w:pStyle w:val="TextBody"/>
        <w:bidi w:val="0"/>
        <w:jc w:val="left"/>
        <w:rPr>
          <w:b/>
          <w:u w:val="single"/>
          <w:shd w:val="clear" w:fill="FFFF00"/>
        </w:rPr>
      </w:pPr>
      <w:r>
        <w:rPr>
          <w:b/>
          <w:u w:val="single"/>
          <w:shd w:val="clear" w:fill="FFFF00"/>
        </w:rPr>
        <w:t xml:space="preserve">Asiakirjan numero 34984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Lexus LFA:n tuotantoversiossa on täysin uusi, yhteistyössä Yamahan kanssa kehitetty, yksinomaan autoa varten kehitetty tasatehoinen V10-moottori ja hiilikuituvahvisteinen polymeerirunko (CFRP). CFK-materiaalien osuus LFA:n korin massasta on 65 prosenttia. LFA aloitti tuotantonsa vuoden 2010 lopulla, ja sen perushinta on 375 000 Yhdysvaltain dollaria. Vuonna 2012 esiteltiin myös radalle viritetty versio, jonka perushinta oli 445 000 Yhdysvaltain dollaria, mikä tekee siitä yhden kaikkien aikojen kalleimmista japanilaisista maantieajoneuvoista. Tuotanto päättyi joulukuussa 2012, jolloin </w:t>
      </w:r>
      <w:r>
        <w:rPr/>
        <w:t xml:space="preserve">valmistettiin </w:t>
      </w:r>
      <w:r>
        <w:rPr>
          <w:color w:val="A9A9A9"/>
        </w:rPr>
        <w:t xml:space="preserve">500 </w:t>
      </w:r>
      <w:r>
        <w:rPr/>
        <w:t xml:space="preserve">autoa, ja viimeinen auto oli Nürburgring-pakettimalli.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Lexus lfa on maailmassa?</w:t>
      </w:r>
    </w:p>
    <w:p>
      <w:pPr>
        <w:pStyle w:val="TextBody"/>
        <w:bidi w:val="0"/>
        <w:jc w:val="left"/>
        <w:rPr>
          <w:b/>
          <w:u w:val="single"/>
          <w:shd w:val="clear" w:fill="FFFF00"/>
        </w:rPr>
      </w:pPr>
      <w:r>
        <w:rPr>
          <w:b/>
          <w:u w:val="single"/>
          <w:shd w:val="clear" w:fill="FFFF00"/>
        </w:rPr>
        <w:t xml:space="preserve">Asiakirjan numero 34985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Sadan päivän hyökkäys </w:t>
      </w:r>
      <w:r>
        <w:rPr/>
        <w:t xml:space="preserve">oli ensimmäisen maailmansodan viimeinen vaihe, jonka aikana liittoutuneet käynnistivät </w:t>
      </w:r>
      <w:r>
        <w:rPr>
          <w:color w:val="DCDCDC"/>
        </w:rPr>
        <w:t xml:space="preserve">8. elokuuta - 11. marraskuuta </w:t>
      </w:r>
      <w:r>
        <w:rPr/>
        <w:t xml:space="preserve">1918 länsirintamalla sarjan hyökkäyksiä keskusvaltoja vastaan, </w:t>
      </w:r>
      <w:r>
        <w:rPr/>
        <w:t xml:space="preserve">alkaen Amiensin taistelusta. Hyökkäys työnsi saksalaiset pois Ranskasta ja pakotti heidät vetäytymään Hindenburgin linjan taakse, ja sitä seurasi aselepo. Termi "sadan päivän hyökkäys" ei viittaa tiettyyn taisteluun tai yhtenäiseen strategiaan, vaan pikemminkin liittoutuneiden nopeaan voittojen sarjaan, joka alkoi Amiensin taistelusta.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taistelun nimi, joka käytiin wwin viimeisten 100 päivän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Britannia aloitti suurhyökkäyksen länsirintamalla?</w:t>
      </w:r>
    </w:p>
    <w:p>
      <w:pPr>
        <w:pStyle w:val="TextBody"/>
        <w:bidi w:val="0"/>
        <w:jc w:val="left"/>
        <w:rPr>
          <w:b/>
          <w:u w:val="single"/>
          <w:shd w:val="clear" w:fill="FFFF00"/>
        </w:rPr>
      </w:pPr>
      <w:r>
        <w:rPr>
          <w:b/>
          <w:u w:val="single"/>
          <w:shd w:val="clear" w:fill="FFFF00"/>
        </w:rPr>
        <w:t xml:space="preserve">Asiakirjan numero 34986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Milo Anthony Ventimiglia (/ vɛntɪˈmiːljə /; s. 8. heinäkuuta 1977) on yhdysvaltalainen näyttelijä. Useiden televisiosarjojen roolien ja itsenäisten elokuvien roolien jälkeen hän sai kansainvälistä tunnustusta rooleistaan Jess Marianona televisiosarjassa Gilmoren tytöt vuosina 2002-2006 ja Peter Petrellinä NBC:n sarjassa Heroes vuosina 2006-2010. Tällä hetkellä hän näyttelee </w:t>
      </w:r>
      <w:r>
        <w:rPr>
          <w:color w:val="A9A9A9"/>
        </w:rPr>
        <w:t xml:space="preserve">Jack Pearsonia </w:t>
      </w:r>
      <w:r>
        <w:rPr/>
        <w:t xml:space="preserve">NBC:n draamasarjassa This Is 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Milo Ventimiglia näyttelee This is us -ohjelmassa?</w:t>
      </w:r>
    </w:p>
    <w:p>
      <w:pPr>
        <w:pStyle w:val="TextBody"/>
        <w:bidi w:val="0"/>
        <w:jc w:val="left"/>
        <w:rPr>
          <w:b/>
          <w:u w:val="single"/>
          <w:shd w:val="clear" w:fill="FFFF00"/>
        </w:rPr>
      </w:pPr>
      <w:r>
        <w:rPr>
          <w:b/>
          <w:u w:val="single"/>
          <w:shd w:val="clear" w:fill="FFFF00"/>
        </w:rPr>
        <w:t xml:space="preserve">Asiakirjan numero 34987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Belle Isle Park, yleisemmin tunnettu nimellä Belle Isle (/ bɛlˈaɪəl /), on 982 hehtaarin (1,534 neliökilometriä, 397 hehtaaria) kokoinen saaripuisto Detroit-joessa Michiganin ja Ontarion välillä. Yhdysvaltain ja Kanadan raja on Belle Islen eteläpuolella olevassa kanavassa, joten saari ei ole Kanadassa. Detroitin kaupunki omistaa Belle Islen, ja Michiganin luonnonvaraministeriö hallinnoi sitä osavaltion puistona 30-vuotisella vuokrasopimuksella, joka aloitettiin vuonna </w:t>
      </w:r>
      <w:r>
        <w:rPr>
          <w:color w:val="A9A9A9"/>
        </w:rPr>
        <w:t xml:space="preserve">2013</w:t>
      </w:r>
      <w:r>
        <w:rPr/>
        <w:t xml:space="preserve">; aiemmin se oli kaupungin puisto. Belle Isle on Yhdysvaltojen suurin kaupungin omistama saaripuisto, ja se on Detroit-joen kolmanneksi suurin saari Grosse Ilen ja Fighting Islandin jälkeen. Se on yhteydessä Detroitin mantereeseen MacArthurin sillan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Belle Islesta tuli osavaltion puisto?</w:t>
      </w:r>
    </w:p>
    <w:p>
      <w:pPr>
        <w:pStyle w:val="TextBody"/>
        <w:bidi w:val="0"/>
        <w:jc w:val="left"/>
        <w:rPr>
          <w:b/>
          <w:u w:val="single"/>
          <w:shd w:val="clear" w:fill="FFFF00"/>
        </w:rPr>
      </w:pPr>
      <w:r>
        <w:rPr>
          <w:b/>
          <w:u w:val="single"/>
          <w:shd w:val="clear" w:fill="FFFF00"/>
        </w:rPr>
        <w:t xml:space="preserve">Asiakirjan numero 34988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Trevor (Haley Joel Osment) aloittaa </w:t>
      </w:r>
      <w:r>
        <w:rPr>
          <w:color w:val="A9A9A9"/>
        </w:rPr>
        <w:t xml:space="preserve">7. luokan </w:t>
      </w:r>
      <w:r>
        <w:rPr/>
        <w:t xml:space="preserve">Las Vegasissa, Nevadassa, ja hänen yhteiskuntaopin opettajansa Eugene Simonet (Kevin Spacey) antaa luokalle tehtävän laatia ja toteuttaa suunnitelma, joka muuttaisi maailmaa paremmaksi. Trevorin suunnitelma on hyväntekeväisyysohjelma, joka perustuu hyvien tekojen verkostoitumiseen. Hän kutsuu suunnitelmaansa nimellä ``pay it forward'', mikä tarkoittaa, että palveluksen saaja tekee palveluksen kolmelle muulle sen sijaan, että maksaisi palveluksen takaisin. Sen on kuitenkin oltava suuri palvelus, jota vastaanottaja ei voi tehdä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luokan Trevor on pay it forward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Chris tunnistaa lopulta Trevorin "maksa se eteenpäin" -hankkeen ideoijaksi ja tekee nauhoitetun haastattelun, jossa Trevor kertoo toiveitaan ja huolenaiheitaan hankkeen suhteen. Trevorin sanat kuullessaan Eugene tajuaa, että hänen ja Arlenen pitäisi olla yhdessä. Kun Eugene ja Arlene sopivat sovinnon syleilemällä, Trevor huomaa, että gangsterimaiset lapset kiusaavat hänen ystäväänsä Adamia, kuten useaan otteeseen aiemminkin. Hän maksaa sen Adamille ryntäämällä paikalle ja taistelemalla kiusaajia vastaan samalla, kun Eugene ja Arlene ryntäävät estämään häntä. Yksi kiusaajista ottaa taskustaan veitsen ja iskee sillä Trevoria vatsaan. Kiusaajat pakenevat ja </w:t>
      </w:r>
      <w:r>
        <w:rPr>
          <w:color w:val="A9A9A9"/>
        </w:rPr>
        <w:t xml:space="preserve">Trevor viedään </w:t>
      </w:r>
      <w:r>
        <w:rPr/>
        <w:t xml:space="preserve">sairaalaan, jossa hän kuolee vammoihinsa. Televisiossa kerrotaan tästä uutisesta ja siitä, että liike leviää koko maassa; pian Arlenen ja Eugenen luona käy satoja ihmisiä, jotka ovat osallistuneet ``Pay It Forward'' -liikkeeseen tai kuulleet siitä, ja kokoontuvat muistotilaisuuteen osoittamaan kunnioitustaan Trevorille.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elokuvassa pay it forward</w:t>
      </w:r>
    </w:p>
    <w:p>
      <w:pPr>
        <w:pStyle w:val="TextBody"/>
        <w:bidi w:val="0"/>
        <w:jc w:val="left"/>
        <w:rPr>
          <w:b/>
          <w:u w:val="single"/>
          <w:shd w:val="clear" w:fill="FFFF00"/>
        </w:rPr>
      </w:pPr>
      <w:r>
        <w:rPr>
          <w:b/>
          <w:u w:val="single"/>
          <w:shd w:val="clear" w:fill="FFFF00"/>
        </w:rPr>
        <w:t xml:space="preserve">Asiakirjan numero 34989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Bradford Claude Dourif </w:t>
      </w:r>
      <w:r>
        <w:rPr/>
        <w:t xml:space="preserve">(/ ˈdɔːrɪf /; s. 18. maaliskuuta 1950) on yhdysvaltalainen luonne-, näyttämö- ja elokuvanäyttelijä, joka tunnetaan Billy Bibbitin roolista elokuvassa Yksi lensi yli käenpesän (josta hän sai Golden Globe -palkinnon ja BAFTA-palkinnon sekä ehdokkuuden parhaan miessivuosan Oscar-palkinnon saajaksi), Chuckya Chucky-sarjassa, Gríma Wormtonguea Taru sormusten herrasta -elokuvassa, apulaissheriffi Clinton Pelliä Mississippi Burning -elokuvassa, Piter De Vriesiä Dyyni-elokuvassa ja Doc Cochrania Deadwood-elokuvassa (josta hän sai Emmy-ehdokkuuden).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Chuckyn ääntä Child's Playssa? - Kuka puhuu Chuckyn ääntä Child's Playssa?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Bradford Claude ``Brad'' Dourif (/ ˈdɔːrɪf /; s. 18. maaliskuuta 1950) on yhdysvaltalainen näyttelijä ja ääninäyttelijä, joka tunnetaan Billy Bibbitin roolista elokuvassa Yksi lensi yli käenpesän (josta hän sai Golden Globe- ja BAFTA-palkinnon sekä ehdokkuuden parhaan miessivuosan Oscar-palkinnon saajaksi), Chuckya Chucky-sarjassa</w:t>
      </w:r>
      <w:r>
        <w:rPr/>
        <w:t xml:space="preserve">, Gríma Wormtonguea Taru sormusten herrasta -elokuvassa, apulaissheriffi Clinton Pelliä Mississippi Burning -elokuvassa, Piter De Vriesiä Dyyni-elokuvassa ja Doc Cochrania Deadwood-elokuvassa (josta hän sai Emmy-ehdokkuuden).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Chuckyn ääntä Child's Play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Bradford Claude Dourif </w:t>
      </w:r>
      <w:r>
        <w:rPr/>
        <w:t xml:space="preserve">(/ ˈdɔːrɪf /; s. 18. maaliskuuta 1950) on yhdysvaltalainen näyttelijä ja elokuvanäyttelijä, joka tunnetaan Billy Bibbitin roolista elokuvassa Yksi lensi yli käenpesän (josta hän sai Golden Globe- ja BAFTA-palkinnon sekä ehdokkuuden parhaan miessivuosan Oscar-palkinnon saajaksi), Chuckya Chucky-sarjassa, Gríma Wormtonguea Taru sormusten herrasta -elokuvassa, apulaissheriffi Clinton Pelliä Mississippi Burning -elokuvassa, Piter De Vriesiä Dyyni-elokuvassa ja Doc Cochrania Deadwood-elokuvassa (josta hän sai Emmy-ehdokkuuden).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Chuckyn ääntä Child's Play -elokuvassa.</w:t>
      </w:r>
    </w:p>
    <w:p>
      <w:pPr>
        <w:pStyle w:val="TextBody"/>
        <w:bidi w:val="0"/>
        <w:jc w:val="left"/>
        <w:rPr>
          <w:b/>
          <w:u w:val="single"/>
          <w:shd w:val="clear" w:fill="FFFF00"/>
        </w:rPr>
      </w:pPr>
      <w:r>
        <w:rPr>
          <w:b/>
          <w:u w:val="single"/>
          <w:shd w:val="clear" w:fill="FFFF00"/>
        </w:rPr>
        <w:t xml:space="preserve">Asiakirjan numero 34990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Snow on tha Bluff on Damon Russellin ohjaama reality/draamaelokuva vuodelta 2012. Se on tarina Curtis Snow'sta, aidosta atlantalaisesta ``ryöstöpoika ja crackdiileri, jonka elinkeino pyörii aseellisten ryöstöjen ja huumeiden tyrkyttämisen ympärillä'', joka ``pyytää (ohjaaja) Damon Russellia tekemään elokuvan elämästään''. Elokuvan nimi viittaa päähenkilö Curtis Snow'hun ja </w:t>
      </w:r>
      <w:r>
        <w:rPr>
          <w:color w:val="A9A9A9"/>
        </w:rPr>
        <w:t xml:space="preserve">Atlantan The Bluff -nimiseen kaupunginosaan, </w:t>
      </w:r>
      <w:r>
        <w:rPr/>
        <w:t xml:space="preserve">joka on pahamaineinen rikollisuudesta ja huumekaupasta.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snow on tha bluff -tapahtuma</w:t>
      </w:r>
    </w:p>
    <w:p>
      <w:pPr>
        <w:pStyle w:val="TextBody"/>
        <w:bidi w:val="0"/>
        <w:jc w:val="left"/>
        <w:rPr>
          <w:b/>
          <w:u w:val="single"/>
          <w:shd w:val="clear" w:fill="FFFF00"/>
        </w:rPr>
      </w:pPr>
      <w:r>
        <w:rPr>
          <w:b/>
          <w:u w:val="single"/>
          <w:shd w:val="clear" w:fill="FFFF00"/>
        </w:rPr>
        <w:t xml:space="preserve">Asiakirjan numero 34991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Ernest Arthur Lough </w:t>
      </w:r>
      <w:r>
        <w:rPr/>
        <w:t xml:space="preserve">(lausutaan ``Luff''; 17. marraskuuta 1911 - 22. helmikuuta 2000) oli englantilainen poikasopraano, joka lauloi kuuluisan soolon ``O for the Wings of a Dove'' Felix Mendelssohnin teoksesta ``Hear My Prayer'' Gramophone Companylle (myöhemmin HMV ja sitten EMI) vuonna 1927. Levystä tuli HMV:n myydyin vuonna 1927, ja se teki teoksesta, kuorosta ja solistista maailmankuuluja. Alkuperäinen master-tallennus kului loppuun, ja sen tilalle oli äänitettävä toinen versio vuonna 1928. Vuonna 1962 siitä tuli EMI:n ensimmäinen miljoona kertaa myyty klassisen musiikin levy, mikä toi sille kultalevyn aseman.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kyyhkysen siipien perään.</w:t>
      </w:r>
    </w:p>
    <w:p>
      <w:pPr>
        <w:pStyle w:val="TextBody"/>
        <w:bidi w:val="0"/>
        <w:jc w:val="left"/>
        <w:rPr>
          <w:b/>
          <w:u w:val="single"/>
          <w:shd w:val="clear" w:fill="FFFF00"/>
        </w:rPr>
      </w:pPr>
      <w:r>
        <w:rPr>
          <w:b/>
          <w:u w:val="single"/>
          <w:shd w:val="clear" w:fill="FFFF00"/>
        </w:rPr>
        <w:t xml:space="preserve">Asiakirjan numero 34992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Kalifornian osavaltion ammattikorkeakoulu, Pomona </w:t>
      </w:r>
    </w:p>
    <w:tbl>
      <w:tblPr>
        <w:tblW w:w="10205" w:type="dxa"/>
        <w:jc w:val="left"/>
        <w:tblInd w:w="0" w:type="dxa"/>
        <w:tblLayout w:type="fixed"/>
        <w:tblCellMar>
          <w:top w:w="28" w:type="dxa"/>
          <w:left w:w="28" w:type="dxa"/>
          <w:bottom w:w="28" w:type="dxa"/>
          <w:right w:w="28" w:type="dxa"/>
        </w:tblCellMar>
      </w:tblPr>
      <w:tblGrid>
        <w:gridCol w:w="1817"/>
        <w:gridCol w:w="8388"/>
      </w:tblGrid>
      <w:tr>
        <w:trPr/>
        <w:tc>
          <w:tcPr>
            <w:tcW w:w="1817" w:type="dxa"/>
            <w:tcBorders/>
            <w:vAlign w:val="center"/>
          </w:tcPr>
          <w:p>
            <w:pPr>
              <w:pStyle w:val="TableHeading"/>
              <w:suppressLineNumbers/>
              <w:bidi w:val="0"/>
              <w:spacing w:before="0" w:after="283"/>
              <w:jc w:val="center"/>
              <w:rPr/>
            </w:pPr>
            <w:r>
              <w:rPr/>
              <w:t xml:space="preserve">Motto </w:t>
            </w:r>
          </w:p>
        </w:tc>
        <w:tc>
          <w:tcPr>
            <w:tcW w:w="8388" w:type="dxa"/>
            <w:tcBorders/>
            <w:vAlign w:val="center"/>
          </w:tcPr>
          <w:p>
            <w:pPr>
              <w:pStyle w:val="TableContents"/>
              <w:bidi w:val="0"/>
              <w:spacing w:before="0" w:after="283"/>
              <w:jc w:val="left"/>
              <w:rPr/>
            </w:pPr>
            <w:r>
              <w:rPr/>
              <w:t xml:space="preserve">Latinaa: Instrumentum Disciplinae </w:t>
            </w:r>
          </w:p>
        </w:tc>
      </w:tr>
      <w:tr>
        <w:trPr/>
        <w:tc>
          <w:tcPr>
            <w:tcW w:w="1817" w:type="dxa"/>
            <w:tcBorders/>
            <w:vAlign w:val="center"/>
          </w:tcPr>
          <w:p>
            <w:pPr>
              <w:pStyle w:val="TableHeading"/>
              <w:suppressLineNumbers/>
              <w:bidi w:val="0"/>
              <w:spacing w:before="0" w:after="283"/>
              <w:jc w:val="center"/>
              <w:rPr/>
            </w:pPr>
            <w:r>
              <w:rPr/>
              <w:t xml:space="preserve">Motto englanniksi </w:t>
            </w:r>
          </w:p>
        </w:tc>
        <w:tc>
          <w:tcPr>
            <w:tcW w:w="8388" w:type="dxa"/>
            <w:tcBorders/>
            <w:vAlign w:val="center"/>
          </w:tcPr>
          <w:p>
            <w:pPr>
              <w:pStyle w:val="TableContents"/>
              <w:bidi w:val="0"/>
              <w:spacing w:before="0" w:after="283"/>
              <w:jc w:val="left"/>
              <w:rPr/>
            </w:pPr>
            <w:r>
              <w:rPr/>
              <w:t xml:space="preserve">Tietojen soveltaminen </w:t>
            </w:r>
          </w:p>
        </w:tc>
      </w:tr>
      <w:tr>
        <w:trPr/>
        <w:tc>
          <w:tcPr>
            <w:tcW w:w="1817" w:type="dxa"/>
            <w:tcBorders/>
            <w:vAlign w:val="center"/>
          </w:tcPr>
          <w:p>
            <w:pPr>
              <w:pStyle w:val="TableHeading"/>
              <w:suppressLineNumbers/>
              <w:bidi w:val="0"/>
              <w:spacing w:before="0" w:after="283"/>
              <w:jc w:val="center"/>
              <w:rPr/>
            </w:pPr>
            <w:r>
              <w:rPr/>
              <w:t xml:space="preserve">Tyyppi </w:t>
            </w:r>
          </w:p>
        </w:tc>
        <w:tc>
          <w:tcPr>
            <w:tcW w:w="8388" w:type="dxa"/>
            <w:tcBorders/>
            <w:vAlign w:val="center"/>
          </w:tcPr>
          <w:p>
            <w:pPr>
              <w:pStyle w:val="TableContents"/>
              <w:bidi w:val="0"/>
              <w:spacing w:before="0" w:after="283"/>
              <w:jc w:val="left"/>
              <w:rPr/>
            </w:pPr>
            <w:r>
              <w:rPr/>
              <w:t xml:space="preserve">Julkinen valtio </w:t>
            </w:r>
          </w:p>
        </w:tc>
      </w:tr>
      <w:tr>
        <w:trPr/>
        <w:tc>
          <w:tcPr>
            <w:tcW w:w="1817" w:type="dxa"/>
            <w:tcBorders/>
            <w:vAlign w:val="center"/>
          </w:tcPr>
          <w:p>
            <w:pPr>
              <w:pStyle w:val="TableHeading"/>
              <w:suppressLineNumbers/>
              <w:bidi w:val="0"/>
              <w:spacing w:before="0" w:after="283"/>
              <w:jc w:val="center"/>
              <w:rPr/>
            </w:pPr>
            <w:r>
              <w:rPr/>
              <w:t xml:space="preserve">Perustettu </w:t>
            </w:r>
          </w:p>
        </w:tc>
        <w:tc>
          <w:tcPr>
            <w:tcW w:w="8388" w:type="dxa"/>
            <w:tcBorders/>
            <w:vAlign w:val="center"/>
          </w:tcPr>
          <w:p>
            <w:pPr>
              <w:pStyle w:val="TableContents"/>
              <w:bidi w:val="0"/>
              <w:spacing w:before="0" w:after="283"/>
              <w:jc w:val="left"/>
              <w:rPr/>
            </w:pPr>
            <w:r>
              <w:rPr/>
              <w:t xml:space="preserve">1938 (Cal Poly Voorhisin yksikkönä San Dimasissa, Kaliforniassa). </w:t>
            </w:r>
          </w:p>
        </w:tc>
      </w:tr>
      <w:tr>
        <w:trPr/>
        <w:tc>
          <w:tcPr>
            <w:tcW w:w="1817" w:type="dxa"/>
            <w:tcBorders/>
            <w:vAlign w:val="center"/>
          </w:tcPr>
          <w:p>
            <w:pPr>
              <w:pStyle w:val="TableHeading"/>
              <w:suppressLineNumbers/>
              <w:bidi w:val="0"/>
              <w:spacing w:before="0" w:after="283"/>
              <w:jc w:val="center"/>
              <w:rPr/>
            </w:pPr>
            <w:r>
              <w:rPr/>
              <w:t xml:space="preserve">Lahjoitus </w:t>
            </w:r>
          </w:p>
        </w:tc>
        <w:tc>
          <w:tcPr>
            <w:tcW w:w="8388" w:type="dxa"/>
            <w:tcBorders/>
            <w:vAlign w:val="center"/>
          </w:tcPr>
          <w:p>
            <w:pPr>
              <w:pStyle w:val="TableContents"/>
              <w:bidi w:val="0"/>
              <w:spacing w:before="0" w:after="283"/>
              <w:jc w:val="left"/>
              <w:rPr/>
            </w:pPr>
            <w:r>
              <w:rPr/>
              <w:t xml:space="preserve">96,1 miljoonaa dollaria (2017) </w:t>
            </w:r>
          </w:p>
        </w:tc>
      </w:tr>
      <w:tr>
        <w:trPr/>
        <w:tc>
          <w:tcPr>
            <w:tcW w:w="1817" w:type="dxa"/>
            <w:tcBorders/>
            <w:vAlign w:val="center"/>
          </w:tcPr>
          <w:p>
            <w:pPr>
              <w:pStyle w:val="TableHeading"/>
              <w:suppressLineNumbers/>
              <w:bidi w:val="0"/>
              <w:spacing w:before="0" w:after="283"/>
              <w:jc w:val="center"/>
              <w:rPr/>
            </w:pPr>
            <w:r>
              <w:rPr/>
              <w:t xml:space="preserve">Presidentti </w:t>
            </w:r>
          </w:p>
        </w:tc>
        <w:tc>
          <w:tcPr>
            <w:tcW w:w="8388" w:type="dxa"/>
            <w:tcBorders/>
            <w:vAlign w:val="center"/>
          </w:tcPr>
          <w:p>
            <w:pPr>
              <w:pStyle w:val="TableContents"/>
              <w:bidi w:val="0"/>
              <w:spacing w:before="0" w:after="283"/>
              <w:jc w:val="left"/>
              <w:rPr/>
            </w:pPr>
            <w:r>
              <w:rPr/>
              <w:t xml:space="preserve">Soraya M. Coley </w:t>
            </w:r>
          </w:p>
        </w:tc>
      </w:tr>
      <w:tr>
        <w:trPr/>
        <w:tc>
          <w:tcPr>
            <w:tcW w:w="1817" w:type="dxa"/>
            <w:tcBorders/>
            <w:vAlign w:val="center"/>
          </w:tcPr>
          <w:p>
            <w:pPr>
              <w:pStyle w:val="TableHeading"/>
              <w:suppressLineNumbers/>
              <w:bidi w:val="0"/>
              <w:spacing w:before="0" w:after="283"/>
              <w:jc w:val="center"/>
              <w:rPr/>
            </w:pPr>
            <w:r>
              <w:rPr/>
              <w:t xml:space="preserve">Provost </w:t>
            </w:r>
          </w:p>
        </w:tc>
        <w:tc>
          <w:tcPr>
            <w:tcW w:w="8388" w:type="dxa"/>
            <w:tcBorders/>
            <w:vAlign w:val="center"/>
          </w:tcPr>
          <w:p>
            <w:pPr>
              <w:pStyle w:val="TableContents"/>
              <w:bidi w:val="0"/>
              <w:spacing w:before="0" w:after="283"/>
              <w:jc w:val="left"/>
              <w:rPr/>
            </w:pPr>
            <w:r>
              <w:rPr/>
              <w:t xml:space="preserve">Sylvia A. Alva </w:t>
            </w:r>
          </w:p>
        </w:tc>
      </w:tr>
      <w:tr>
        <w:trPr/>
        <w:tc>
          <w:tcPr>
            <w:tcW w:w="1817" w:type="dxa"/>
            <w:tcBorders/>
            <w:vAlign w:val="center"/>
          </w:tcPr>
          <w:p>
            <w:pPr>
              <w:pStyle w:val="TableHeading"/>
              <w:suppressLineNumbers/>
              <w:bidi w:val="0"/>
              <w:spacing w:before="0" w:after="283"/>
              <w:jc w:val="center"/>
              <w:rPr/>
            </w:pPr>
            <w:r>
              <w:rPr/>
              <w:t xml:space="preserve">Akateeminen henkilöstö </w:t>
            </w:r>
          </w:p>
        </w:tc>
        <w:tc>
          <w:tcPr>
            <w:tcW w:w="8388" w:type="dxa"/>
            <w:tcBorders/>
            <w:vAlign w:val="center"/>
          </w:tcPr>
          <w:p>
            <w:pPr>
              <w:pStyle w:val="TableContents"/>
              <w:bidi w:val="0"/>
              <w:spacing w:before="0" w:after="283"/>
              <w:jc w:val="left"/>
              <w:rPr/>
            </w:pPr>
            <w:r>
              <w:rPr/>
              <w:t xml:space="preserve">1 330 (syksy 2017) </w:t>
            </w:r>
          </w:p>
        </w:tc>
      </w:tr>
      <w:tr>
        <w:trPr/>
        <w:tc>
          <w:tcPr>
            <w:tcW w:w="1817" w:type="dxa"/>
            <w:tcBorders/>
            <w:vAlign w:val="center"/>
          </w:tcPr>
          <w:p>
            <w:pPr>
              <w:pStyle w:val="TableHeading"/>
              <w:suppressLineNumbers/>
              <w:bidi w:val="0"/>
              <w:spacing w:before="0" w:after="283"/>
              <w:jc w:val="center"/>
              <w:rPr/>
            </w:pPr>
            <w:r>
              <w:rPr/>
              <w:t xml:space="preserve">Opiskelijat </w:t>
            </w:r>
          </w:p>
        </w:tc>
        <w:tc>
          <w:tcPr>
            <w:tcW w:w="8388" w:type="dxa"/>
            <w:tcBorders/>
            <w:vAlign w:val="center"/>
          </w:tcPr>
          <w:p>
            <w:pPr>
              <w:pStyle w:val="TableContents"/>
              <w:bidi w:val="0"/>
              <w:spacing w:before="0" w:after="283"/>
              <w:jc w:val="left"/>
              <w:rPr/>
            </w:pPr>
            <w:r>
              <w:rPr/>
              <w:t xml:space="preserve">25,894 (syksy 2017) </w:t>
            </w:r>
          </w:p>
        </w:tc>
      </w:tr>
      <w:tr>
        <w:trPr/>
        <w:tc>
          <w:tcPr>
            <w:tcW w:w="1817" w:type="dxa"/>
            <w:tcBorders/>
            <w:vAlign w:val="center"/>
          </w:tcPr>
          <w:p>
            <w:pPr>
              <w:pStyle w:val="TableHeading"/>
              <w:suppressLineNumbers/>
              <w:bidi w:val="0"/>
              <w:spacing w:before="0" w:after="283"/>
              <w:jc w:val="center"/>
              <w:rPr/>
            </w:pPr>
            <w:r>
              <w:rPr/>
              <w:t xml:space="preserve">Opiskelijat </w:t>
            </w:r>
          </w:p>
        </w:tc>
        <w:tc>
          <w:tcPr>
            <w:tcW w:w="8388" w:type="dxa"/>
            <w:tcBorders/>
            <w:vAlign w:val="center"/>
          </w:tcPr>
          <w:p>
            <w:pPr>
              <w:pStyle w:val="TableContents"/>
              <w:bidi w:val="0"/>
              <w:spacing w:before="0" w:after="283"/>
              <w:jc w:val="left"/>
              <w:rPr/>
            </w:pPr>
            <w:r>
              <w:rPr/>
              <w:t xml:space="preserve">24,314 (syksy 2017) </w:t>
            </w:r>
          </w:p>
        </w:tc>
      </w:tr>
      <w:tr>
        <w:trPr/>
        <w:tc>
          <w:tcPr>
            <w:tcW w:w="1817" w:type="dxa"/>
            <w:tcBorders/>
            <w:vAlign w:val="center"/>
          </w:tcPr>
          <w:p>
            <w:pPr>
              <w:pStyle w:val="TableHeading"/>
              <w:suppressLineNumbers/>
              <w:bidi w:val="0"/>
              <w:spacing w:before="0" w:after="283"/>
              <w:jc w:val="center"/>
              <w:rPr/>
            </w:pPr>
            <w:r>
              <w:rPr/>
              <w:t xml:space="preserve">Jatko-opiskelijat </w:t>
            </w:r>
          </w:p>
        </w:tc>
        <w:tc>
          <w:tcPr>
            <w:tcW w:w="8388" w:type="dxa"/>
            <w:tcBorders/>
            <w:vAlign w:val="center"/>
          </w:tcPr>
          <w:p>
            <w:pPr>
              <w:pStyle w:val="TableContents"/>
              <w:bidi w:val="0"/>
              <w:spacing w:before="0" w:after="283"/>
              <w:jc w:val="left"/>
              <w:rPr/>
            </w:pPr>
            <w:r>
              <w:rPr/>
              <w:t xml:space="preserve">1,125 (syksy 2017) </w:t>
            </w:r>
          </w:p>
        </w:tc>
      </w:tr>
      <w:tr>
        <w:trPr/>
        <w:tc>
          <w:tcPr>
            <w:tcW w:w="1817" w:type="dxa"/>
            <w:tcBorders/>
            <w:vAlign w:val="center"/>
          </w:tcPr>
          <w:p>
            <w:pPr>
              <w:pStyle w:val="TableHeading"/>
              <w:suppressLineNumbers/>
              <w:bidi w:val="0"/>
              <w:spacing w:before="0" w:after="283"/>
              <w:jc w:val="center"/>
              <w:rPr/>
            </w:pPr>
            <w:r>
              <w:rPr/>
              <w:t xml:space="preserve">Sijainti </w:t>
            </w:r>
          </w:p>
        </w:tc>
        <w:tc>
          <w:tcPr>
            <w:tcW w:w="8388" w:type="dxa"/>
            <w:tcBorders/>
            <w:vAlign w:val="center"/>
          </w:tcPr>
          <w:p>
            <w:pPr>
              <w:pStyle w:val="TableContents"/>
              <w:bidi w:val="0"/>
              <w:spacing w:before="0" w:after="283"/>
              <w:jc w:val="left"/>
              <w:rPr/>
            </w:pPr>
            <w:r>
              <w:rPr/>
              <w:t xml:space="preserve">Pomona, Kalifornia, Yhdysvallat 34 ° 03 ′ 23'' N 117 ° 49 ′ 18'' W </w:t>
            </w:r>
            <w:r>
              <w:rPr/>
              <w:t xml:space="preserve">/ </w:t>
            </w:r>
            <w:r>
              <w:rPr/>
              <w:t xml:space="preserve">34.05639 ° N 117.82167 ° W </w:t>
            </w:r>
            <w:r>
              <w:rPr/>
              <w:t xml:space="preserve">/ 34.05639;-117.82167 Koordinaatit: </w:t>
            </w:r>
            <w:r>
              <w:rPr/>
              <w:t xml:space="preserve">Pomona, Kalifornia, Yhdysvallat 34 ° 03 ′ 23'' N 117 ° 49 ′ 18'' W </w:t>
            </w:r>
            <w:r>
              <w:rPr/>
              <w:t xml:space="preserve">/ </w:t>
            </w:r>
            <w:r>
              <w:rPr/>
              <w:t xml:space="preserve">34.05639 ° N 117.82167 ° W </w:t>
            </w:r>
            <w:r>
              <w:rPr/>
              <w:t xml:space="preserve">/ 34.05639;-117.82167 Koordinaatit: </w:t>
            </w:r>
            <w:r>
              <w:rPr/>
              <w:t xml:space="preserve">Pomona, Kalifornia, USA </w:t>
            </w:r>
            <w:r>
              <w:rPr/>
              <w:t xml:space="preserve">34 ° 03 ′ 23'' N 117 ° 49 ′ 18'' W </w:t>
            </w:r>
            <w:r>
              <w:rPr/>
              <w:t xml:space="preserve">/ </w:t>
            </w:r>
            <w:r>
              <w:rPr/>
              <w:t xml:space="preserve">34.05639 ° N 117.82167 ° W </w:t>
            </w:r>
            <w:r>
              <w:rPr/>
              <w:t xml:space="preserve">/ 34.05639;-117.82167 </w:t>
            </w:r>
          </w:p>
        </w:tc>
      </w:tr>
      <w:tr>
        <w:trPr/>
        <w:tc>
          <w:tcPr>
            <w:tcW w:w="1817" w:type="dxa"/>
            <w:tcBorders/>
            <w:vAlign w:val="center"/>
          </w:tcPr>
          <w:p>
            <w:pPr>
              <w:pStyle w:val="TableHeading"/>
              <w:suppressLineNumbers/>
              <w:bidi w:val="0"/>
              <w:spacing w:before="0" w:after="283"/>
              <w:jc w:val="center"/>
              <w:rPr/>
            </w:pPr>
            <w:r>
              <w:rPr/>
              <w:t xml:space="preserve">Kampus </w:t>
            </w:r>
          </w:p>
        </w:tc>
        <w:tc>
          <w:tcPr>
            <w:tcW w:w="8388" w:type="dxa"/>
            <w:tcBorders/>
            <w:vAlign w:val="center"/>
          </w:tcPr>
          <w:p>
            <w:pPr>
              <w:pStyle w:val="TableContents"/>
              <w:bidi w:val="0"/>
              <w:spacing w:before="0" w:after="283"/>
              <w:jc w:val="left"/>
              <w:rPr/>
            </w:pPr>
            <w:r>
              <w:rPr/>
              <w:t xml:space="preserve">Esikaupunki, 1 725 hehtaaria (698 ha). </w:t>
            </w:r>
          </w:p>
        </w:tc>
      </w:tr>
      <w:tr>
        <w:trPr/>
        <w:tc>
          <w:tcPr>
            <w:tcW w:w="1817" w:type="dxa"/>
            <w:tcBorders/>
            <w:vAlign w:val="center"/>
          </w:tcPr>
          <w:p>
            <w:pPr>
              <w:pStyle w:val="TableHeading"/>
              <w:suppressLineNumbers/>
              <w:bidi w:val="0"/>
              <w:spacing w:before="0" w:after="283"/>
              <w:jc w:val="center"/>
              <w:rPr/>
            </w:pPr>
            <w:r>
              <w:rPr/>
              <w:t xml:space="preserve">Värit </w:t>
            </w:r>
          </w:p>
        </w:tc>
        <w:tc>
          <w:tcPr>
            <w:tcW w:w="8388" w:type="dxa"/>
            <w:tcBorders/>
            <w:vAlign w:val="center"/>
          </w:tcPr>
          <w:p>
            <w:pPr>
              <w:pStyle w:val="TableContents"/>
              <w:bidi w:val="0"/>
              <w:spacing w:before="0" w:after="283"/>
              <w:jc w:val="left"/>
              <w:rPr/>
            </w:pPr>
            <w:r>
              <w:rPr>
                <w:color w:val="A9A9A9"/>
              </w:rPr>
              <w:t xml:space="preserve">Vihreä </w:t>
            </w:r>
            <w:r>
              <w:rPr/>
              <w:t xml:space="preserve">ja </w:t>
            </w:r>
            <w:r>
              <w:rPr/>
              <w:t xml:space="preserve">kultainen </w:t>
            </w:r>
          </w:p>
        </w:tc>
      </w:tr>
      <w:tr>
        <w:trPr/>
        <w:tc>
          <w:tcPr>
            <w:tcW w:w="1817" w:type="dxa"/>
            <w:tcBorders/>
            <w:vAlign w:val="center"/>
          </w:tcPr>
          <w:p>
            <w:pPr>
              <w:pStyle w:val="TableHeading"/>
              <w:suppressLineNumbers/>
              <w:bidi w:val="0"/>
              <w:spacing w:before="0" w:after="283"/>
              <w:jc w:val="center"/>
              <w:rPr/>
            </w:pPr>
            <w:r>
              <w:rPr/>
              <w:t xml:space="preserve">Yleisurheilu </w:t>
            </w:r>
          </w:p>
        </w:tc>
        <w:tc>
          <w:tcPr>
            <w:tcW w:w="8388" w:type="dxa"/>
            <w:tcBorders/>
            <w:vAlign w:val="center"/>
          </w:tcPr>
          <w:p>
            <w:pPr>
              <w:pStyle w:val="TableContents"/>
              <w:bidi w:val="0"/>
              <w:spacing w:before="0" w:after="283"/>
              <w:jc w:val="left"/>
              <w:rPr/>
            </w:pPr>
            <w:r>
              <w:rPr/>
              <w:t xml:space="preserve">NCAA Division II -- CCAA </w:t>
            </w:r>
          </w:p>
        </w:tc>
      </w:tr>
      <w:tr>
        <w:trPr/>
        <w:tc>
          <w:tcPr>
            <w:tcW w:w="1817" w:type="dxa"/>
            <w:tcBorders/>
            <w:vAlign w:val="center"/>
          </w:tcPr>
          <w:p>
            <w:pPr>
              <w:pStyle w:val="TableHeading"/>
              <w:suppressLineNumbers/>
              <w:bidi w:val="0"/>
              <w:spacing w:before="0" w:after="283"/>
              <w:jc w:val="center"/>
              <w:rPr/>
            </w:pPr>
            <w:r>
              <w:rPr/>
              <w:t xml:space="preserve">Lempinimi </w:t>
            </w:r>
          </w:p>
        </w:tc>
        <w:tc>
          <w:tcPr>
            <w:tcW w:w="8388" w:type="dxa"/>
            <w:tcBorders/>
            <w:vAlign w:val="center"/>
          </w:tcPr>
          <w:p>
            <w:pPr>
              <w:pStyle w:val="TableContents"/>
              <w:bidi w:val="0"/>
              <w:spacing w:before="0" w:after="283"/>
              <w:jc w:val="left"/>
              <w:rPr/>
            </w:pPr>
            <w:r>
              <w:rPr/>
              <w:t xml:space="preserve">Broncos </w:t>
            </w:r>
          </w:p>
        </w:tc>
      </w:tr>
      <w:tr>
        <w:trPr/>
        <w:tc>
          <w:tcPr>
            <w:tcW w:w="1817" w:type="dxa"/>
            <w:tcBorders/>
            <w:vAlign w:val="center"/>
          </w:tcPr>
          <w:p>
            <w:pPr>
              <w:pStyle w:val="TableHeading"/>
              <w:suppressLineNumbers/>
              <w:bidi w:val="0"/>
              <w:spacing w:before="0" w:after="283"/>
              <w:jc w:val="center"/>
              <w:rPr/>
            </w:pPr>
            <w:r>
              <w:rPr/>
              <w:t xml:space="preserve">Liittymät </w:t>
            </w:r>
          </w:p>
        </w:tc>
        <w:tc>
          <w:tcPr>
            <w:tcW w:w="8388" w:type="dxa"/>
            <w:tcBorders/>
            <w:vAlign w:val="center"/>
          </w:tcPr>
          <w:p>
            <w:pPr>
              <w:pStyle w:val="TableContents"/>
              <w:bidi w:val="0"/>
              <w:spacing w:before="0" w:after="283"/>
              <w:jc w:val="left"/>
              <w:rPr/>
            </w:pPr>
            <w:r>
              <w:rPr/>
              <w:t xml:space="preserve">Kalifornian osavaltionyliopisto, Western Association of Schools and Colleges, American Association of State Colleges and Universities (American Association of State Colleges and Universities). </w:t>
            </w:r>
          </w:p>
        </w:tc>
      </w:tr>
      <w:tr>
        <w:trPr/>
        <w:tc>
          <w:tcPr>
            <w:tcW w:w="1817" w:type="dxa"/>
            <w:tcBorders/>
            <w:vAlign w:val="center"/>
          </w:tcPr>
          <w:p>
            <w:pPr>
              <w:pStyle w:val="TableHeading"/>
              <w:suppressLineNumbers/>
              <w:bidi w:val="0"/>
              <w:spacing w:before="0" w:after="283"/>
              <w:jc w:val="center"/>
              <w:rPr/>
            </w:pPr>
            <w:r>
              <w:rPr/>
              <w:t xml:space="preserve">Maskotti </w:t>
            </w:r>
          </w:p>
        </w:tc>
        <w:tc>
          <w:tcPr>
            <w:tcW w:w="8388" w:type="dxa"/>
            <w:tcBorders/>
            <w:vAlign w:val="center"/>
          </w:tcPr>
          <w:p>
            <w:pPr>
              <w:pStyle w:val="TableContents"/>
              <w:bidi w:val="0"/>
              <w:spacing w:before="0" w:after="283"/>
              <w:jc w:val="left"/>
              <w:rPr/>
            </w:pPr>
            <w:r>
              <w:rPr/>
              <w:t xml:space="preserve">Billy Bronco </w:t>
            </w:r>
          </w:p>
        </w:tc>
      </w:tr>
      <w:tr>
        <w:trPr/>
        <w:tc>
          <w:tcPr>
            <w:tcW w:w="1817" w:type="dxa"/>
            <w:tcBorders/>
            <w:vAlign w:val="center"/>
          </w:tcPr>
          <w:p>
            <w:pPr>
              <w:pStyle w:val="TableHeading"/>
              <w:suppressLineNumbers/>
              <w:bidi w:val="0"/>
              <w:spacing w:before="0" w:after="283"/>
              <w:jc w:val="center"/>
              <w:rPr/>
            </w:pPr>
            <w:r>
              <w:rPr/>
              <w:t xml:space="preserve">Verkkosivusto </w:t>
            </w:r>
          </w:p>
        </w:tc>
        <w:tc>
          <w:tcPr>
            <w:tcW w:w="8388" w:type="dxa"/>
            <w:tcBorders/>
            <w:vAlign w:val="center"/>
          </w:tcPr>
          <w:p>
            <w:pPr>
              <w:pStyle w:val="TableContents"/>
              <w:bidi w:val="0"/>
              <w:spacing w:before="0" w:after="283"/>
              <w:jc w:val="left"/>
              <w:rPr/>
            </w:pPr>
            <w:r>
              <w:rPr/>
              <w:t xml:space="preserve">www.cpp.edu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koulun värit cal poly pomona</w:t>
      </w:r>
    </w:p>
    <w:p>
      <w:pPr>
        <w:pStyle w:val="TextBody"/>
        <w:bidi w:val="0"/>
        <w:jc w:val="left"/>
        <w:rPr>
          <w:b/>
          <w:u w:val="single"/>
          <w:shd w:val="clear" w:fill="FFFF00"/>
        </w:rPr>
      </w:pPr>
      <w:r>
        <w:rPr>
          <w:b/>
          <w:u w:val="single"/>
          <w:shd w:val="clear" w:fill="FFFF00"/>
        </w:rPr>
        <w:t xml:space="preserve">Asiakirjan numero 34993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Huolimatta siitä, että Nat King Colen kappale oli sijalla 7 vuonna 1959 ja sijalla 1 vuonna 1961 ja Chuck Berryllä oli suuri hitti "Maybellene" vuonna 1955, Yhdysvalloissa 1950-luvulla afroamerikkalaisten laillinen erottelu ja syrjintä oli yleistä, erityisesti syvällä etelässä. Presley mainitsi kuitenkin julkisesti velkansa </w:t>
      </w:r>
      <w:r>
        <w:rPr>
          <w:color w:val="A9A9A9"/>
        </w:rPr>
        <w:t xml:space="preserve">afroamerikkalaiselle musiikille </w:t>
      </w:r>
      <w:r>
        <w:rPr/>
        <w:t xml:space="preserve">ja viittasi B.B. Kingin, Arthur ``Big Boy'' Crudupin, Ivory Joe Hunterin ja Fats Dominon kaltaisiin artisteihin. Toimittaja, joka teki Presleyn ensimmäisen haastattelun New Yorkissa vuonna 1956, totesi, että hän mainitsi blueslaulajia, jotka "merkitsivät hänelle selvästi paljon". (Hän) oli hyvin yllättynyt kuullessaan hänen puhuvan mustista esiintyjistä siellä ja siitä, miten hän yritti jatkaa heidän musiikkiaan."''. Myöhemmin samana vuonna Pohjois-Carolinan Charlottessa Presleyn sanottiin sanoneen: ``Värilliset ihmiset ovat laulaneet ja soittaneet sitä aivan kuten minä nyt, mies, useamman vuoden ajan kuin tiedän. He soittivat sitä niin hökkeleissään ja juke-paikoissaan, eikä kukaan välittänyt siitä, ennen kuin minä nostin sen esiin." "He soittivat sitä niin kuin he soittivat. Sain sen heiltä. Alhaalla Tupelossa, Mississippissä, kuulin vanhan Arthur Crudupin paukuttavan rumpuaan niin kuin minä nyt, ja sanoin, että jos joskus pääsisin paikkaan, jossa voisin tuntea saman kuin vanha Arthur tunsi, minusta tulisi musiikkimies, jollaista kukaan ei ole koskaan nähnyt." Little Richard sanoi Presleystä: ``Hän oli integraattori. Elvis oli siunaus. He eivät päästäneet mustaa musiikkia läpi. Hän avasi oven mustalle musiikille.' B.B. King sanoi, että hän alkoi kunnioittaa Presleytä Arthur ``Big Boy'' Crudup -materiaalin jälkeen ja että tavattuaan hänet hän ajatteli, että laulaja oli todella jotain muuta ja että hän oli joku, jonka musiikki kehittyi koko ajan kuolemaansa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musiikkilaji vaikutti vahvasti Elvis Presleyyn...</w:t>
      </w:r>
    </w:p>
    <w:p>
      <w:pPr>
        <w:pStyle w:val="TextBody"/>
        <w:bidi w:val="0"/>
        <w:jc w:val="left"/>
        <w:rPr>
          <w:b/>
          <w:u w:val="single"/>
          <w:shd w:val="clear" w:fill="FFFF00"/>
        </w:rPr>
      </w:pPr>
      <w:r>
        <w:rPr>
          <w:b/>
          <w:u w:val="single"/>
          <w:shd w:val="clear" w:fill="FFFF00"/>
        </w:rPr>
        <w:t xml:space="preserve">Asiakirjan numero 34994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Kappaleluettelo </w:t>
      </w:r>
    </w:p>
    <w:tbl>
      <w:tblPr>
        <w:tblW w:w="10039" w:type="dxa"/>
        <w:jc w:val="left"/>
        <w:tblInd w:w="0" w:type="dxa"/>
        <w:tblLayout w:type="fixed"/>
        <w:tblCellMar>
          <w:top w:w="28" w:type="dxa"/>
          <w:left w:w="28" w:type="dxa"/>
          <w:bottom w:w="28" w:type="dxa"/>
          <w:right w:w="28" w:type="dxa"/>
        </w:tblCellMar>
      </w:tblPr>
      <w:tblGrid>
        <w:gridCol w:w="781"/>
        <w:gridCol w:w="2296"/>
        <w:gridCol w:w="5011"/>
        <w:gridCol w:w="1951"/>
      </w:tblGrid>
      <w:tr>
        <w:trPr/>
        <w:tc>
          <w:tcPr>
            <w:tcW w:w="781" w:type="dxa"/>
            <w:tcBorders/>
            <w:vAlign w:val="center"/>
          </w:tcPr>
          <w:p>
            <w:pPr>
              <w:pStyle w:val="TableHeading"/>
              <w:suppressLineNumbers/>
              <w:bidi w:val="0"/>
              <w:spacing w:before="0" w:after="283"/>
              <w:jc w:val="center"/>
              <w:rPr/>
            </w:pPr>
            <w:r>
              <w:rPr/>
              <w:t xml:space="preserve">Ei. </w:t>
            </w:r>
          </w:p>
        </w:tc>
        <w:tc>
          <w:tcPr>
            <w:tcW w:w="2296" w:type="dxa"/>
            <w:tcBorders/>
            <w:vAlign w:val="center"/>
          </w:tcPr>
          <w:p>
            <w:pPr>
              <w:pStyle w:val="TableHeading"/>
              <w:suppressLineNumbers/>
              <w:bidi w:val="0"/>
              <w:spacing w:before="0" w:after="283"/>
              <w:jc w:val="center"/>
              <w:rPr/>
            </w:pPr>
            <w:r>
              <w:rPr/>
              <w:t xml:space="preserve">Otsikko </w:t>
            </w:r>
          </w:p>
        </w:tc>
        <w:tc>
          <w:tcPr>
            <w:tcW w:w="5011" w:type="dxa"/>
            <w:tcBorders/>
            <w:vAlign w:val="center"/>
          </w:tcPr>
          <w:p>
            <w:pPr>
              <w:pStyle w:val="TableHeading"/>
              <w:suppressLineNumbers/>
              <w:bidi w:val="0"/>
              <w:spacing w:before="0" w:after="283"/>
              <w:jc w:val="center"/>
              <w:rPr/>
            </w:pPr>
            <w:r>
              <w:rPr/>
              <w:t xml:space="preserve">Laulaja (s) </w:t>
            </w:r>
          </w:p>
        </w:tc>
        <w:tc>
          <w:tcPr>
            <w:tcW w:w="1951" w:type="dxa"/>
            <w:tcBorders/>
            <w:vAlign w:val="center"/>
          </w:tcPr>
          <w:p>
            <w:pPr>
              <w:pStyle w:val="TableHeading"/>
              <w:suppressLineNumbers/>
              <w:bidi w:val="0"/>
              <w:spacing w:before="0" w:after="283"/>
              <w:jc w:val="center"/>
              <w:rPr/>
            </w:pPr>
            <w:r>
              <w:rPr/>
              <w:t xml:space="preserve">Pituus </w:t>
            </w:r>
          </w:p>
        </w:tc>
      </w:tr>
      <w:tr>
        <w:trPr/>
        <w:tc>
          <w:tcPr>
            <w:tcW w:w="781" w:type="dxa"/>
            <w:tcBorders/>
            <w:vAlign w:val="center"/>
          </w:tcPr>
          <w:p>
            <w:pPr>
              <w:pStyle w:val="TableContents"/>
              <w:bidi w:val="0"/>
              <w:spacing w:before="0" w:after="283"/>
              <w:jc w:val="left"/>
              <w:rPr/>
            </w:pPr>
            <w:r>
              <w:rPr/>
              <w:t xml:space="preserve">1. </w:t>
            </w:r>
          </w:p>
        </w:tc>
        <w:tc>
          <w:tcPr>
            <w:tcW w:w="2296" w:type="dxa"/>
            <w:tcBorders/>
            <w:vAlign w:val="center"/>
          </w:tcPr>
          <w:p>
            <w:pPr>
              <w:pStyle w:val="TableContents"/>
              <w:bidi w:val="0"/>
              <w:spacing w:before="0" w:after="283"/>
              <w:jc w:val="left"/>
              <w:rPr/>
            </w:pPr>
            <w:r>
              <w:rPr/>
              <w:t xml:space="preserve">``Ae Dil Hai Mushkil'' </w:t>
            </w:r>
          </w:p>
        </w:tc>
        <w:tc>
          <w:tcPr>
            <w:tcW w:w="5011" w:type="dxa"/>
            <w:tcBorders/>
            <w:vAlign w:val="center"/>
          </w:tcPr>
          <w:p>
            <w:pPr>
              <w:pStyle w:val="TableContents"/>
              <w:bidi w:val="0"/>
              <w:spacing w:before="0" w:after="283"/>
              <w:jc w:val="left"/>
              <w:rPr/>
            </w:pPr>
            <w:r>
              <w:rPr>
                <w:color w:val="A9A9A9"/>
              </w:rPr>
              <w:t xml:space="preserve">Arijit Singh </w:t>
            </w:r>
          </w:p>
        </w:tc>
        <w:tc>
          <w:tcPr>
            <w:tcW w:w="1951" w:type="dxa"/>
            <w:tcBorders/>
            <w:vAlign w:val="center"/>
          </w:tcPr>
          <w:p>
            <w:pPr>
              <w:pStyle w:val="TableContents"/>
              <w:bidi w:val="0"/>
              <w:spacing w:before="0" w:after="283"/>
              <w:jc w:val="left"/>
              <w:rPr/>
            </w:pPr>
            <w:r>
              <w:rPr/>
              <w:t xml:space="preserve">4: 29 </w:t>
            </w:r>
          </w:p>
        </w:tc>
      </w:tr>
      <w:tr>
        <w:trPr/>
        <w:tc>
          <w:tcPr>
            <w:tcW w:w="781" w:type="dxa"/>
            <w:tcBorders/>
            <w:vAlign w:val="center"/>
          </w:tcPr>
          <w:p>
            <w:pPr>
              <w:pStyle w:val="TableContents"/>
              <w:bidi w:val="0"/>
              <w:spacing w:before="0" w:after="283"/>
              <w:jc w:val="left"/>
              <w:rPr/>
            </w:pPr>
            <w:r>
              <w:rPr/>
              <w:t xml:space="preserve">2. </w:t>
            </w:r>
          </w:p>
        </w:tc>
        <w:tc>
          <w:tcPr>
            <w:tcW w:w="2296" w:type="dxa"/>
            <w:tcBorders/>
            <w:vAlign w:val="center"/>
          </w:tcPr>
          <w:p>
            <w:pPr>
              <w:pStyle w:val="TableContents"/>
              <w:bidi w:val="0"/>
              <w:spacing w:before="0" w:after="283"/>
              <w:jc w:val="left"/>
              <w:rPr/>
            </w:pPr>
            <w:r>
              <w:rPr/>
              <w:t xml:space="preserve">``Bulleya'' </w:t>
            </w:r>
          </w:p>
        </w:tc>
        <w:tc>
          <w:tcPr>
            <w:tcW w:w="5011" w:type="dxa"/>
            <w:tcBorders/>
            <w:vAlign w:val="center"/>
          </w:tcPr>
          <w:p>
            <w:pPr>
              <w:pStyle w:val="TableContents"/>
              <w:bidi w:val="0"/>
              <w:spacing w:before="0" w:after="283"/>
              <w:jc w:val="left"/>
              <w:rPr/>
            </w:pPr>
            <w:r>
              <w:rPr/>
              <w:t xml:space="preserve">Amit Mishra, Shilpa Rao </w:t>
            </w:r>
          </w:p>
        </w:tc>
        <w:tc>
          <w:tcPr>
            <w:tcW w:w="1951" w:type="dxa"/>
            <w:tcBorders/>
            <w:vAlign w:val="center"/>
          </w:tcPr>
          <w:p>
            <w:pPr>
              <w:pStyle w:val="TableContents"/>
              <w:bidi w:val="0"/>
              <w:spacing w:before="0" w:after="283"/>
              <w:jc w:val="left"/>
              <w:rPr/>
            </w:pPr>
            <w:r>
              <w:rPr/>
              <w:t xml:space="preserve">5: 49 </w:t>
            </w:r>
          </w:p>
        </w:tc>
      </w:tr>
      <w:tr>
        <w:trPr/>
        <w:tc>
          <w:tcPr>
            <w:tcW w:w="781" w:type="dxa"/>
            <w:tcBorders/>
            <w:vAlign w:val="center"/>
          </w:tcPr>
          <w:p>
            <w:pPr>
              <w:pStyle w:val="TableContents"/>
              <w:bidi w:val="0"/>
              <w:spacing w:before="0" w:after="283"/>
              <w:jc w:val="left"/>
              <w:rPr/>
            </w:pPr>
            <w:r>
              <w:rPr/>
              <w:t xml:space="preserve">3. </w:t>
            </w:r>
          </w:p>
        </w:tc>
        <w:tc>
          <w:tcPr>
            <w:tcW w:w="2296" w:type="dxa"/>
            <w:tcBorders/>
            <w:vAlign w:val="center"/>
          </w:tcPr>
          <w:p>
            <w:pPr>
              <w:pStyle w:val="TableContents"/>
              <w:bidi w:val="0"/>
              <w:spacing w:before="0" w:after="283"/>
              <w:jc w:val="left"/>
              <w:rPr/>
            </w:pPr>
            <w:r>
              <w:rPr/>
              <w:t xml:space="preserve">``Channa Mereya'' </w:t>
            </w:r>
          </w:p>
        </w:tc>
        <w:tc>
          <w:tcPr>
            <w:tcW w:w="5011" w:type="dxa"/>
            <w:tcBorders/>
            <w:vAlign w:val="center"/>
          </w:tcPr>
          <w:p>
            <w:pPr>
              <w:pStyle w:val="TableContents"/>
              <w:bidi w:val="0"/>
              <w:spacing w:before="0" w:after="283"/>
              <w:jc w:val="left"/>
              <w:rPr/>
            </w:pPr>
            <w:r>
              <w:rPr/>
              <w:t xml:space="preserve">Arijit Singh </w:t>
            </w:r>
          </w:p>
        </w:tc>
        <w:tc>
          <w:tcPr>
            <w:tcW w:w="1951" w:type="dxa"/>
            <w:tcBorders/>
            <w:vAlign w:val="center"/>
          </w:tcPr>
          <w:p>
            <w:pPr>
              <w:pStyle w:val="TableContents"/>
              <w:bidi w:val="0"/>
              <w:spacing w:before="0" w:after="283"/>
              <w:jc w:val="left"/>
              <w:rPr/>
            </w:pPr>
            <w:r>
              <w:rPr/>
              <w:t xml:space="preserve">4: 49 </w:t>
            </w:r>
          </w:p>
        </w:tc>
      </w:tr>
      <w:tr>
        <w:trPr/>
        <w:tc>
          <w:tcPr>
            <w:tcW w:w="781" w:type="dxa"/>
            <w:tcBorders/>
            <w:vAlign w:val="center"/>
          </w:tcPr>
          <w:p>
            <w:pPr>
              <w:pStyle w:val="TableContents"/>
              <w:bidi w:val="0"/>
              <w:spacing w:before="0" w:after="283"/>
              <w:jc w:val="left"/>
              <w:rPr/>
            </w:pPr>
            <w:r>
              <w:rPr/>
              <w:t xml:space="preserve">4. </w:t>
            </w:r>
          </w:p>
        </w:tc>
        <w:tc>
          <w:tcPr>
            <w:tcW w:w="2296" w:type="dxa"/>
            <w:tcBorders/>
            <w:vAlign w:val="center"/>
          </w:tcPr>
          <w:p>
            <w:pPr>
              <w:pStyle w:val="TableContents"/>
              <w:bidi w:val="0"/>
              <w:spacing w:before="0" w:after="283"/>
              <w:jc w:val="left"/>
              <w:rPr/>
            </w:pPr>
            <w:r>
              <w:rPr/>
              <w:t xml:space="preserve">"The Breakup Song </w:t>
            </w:r>
          </w:p>
        </w:tc>
        <w:tc>
          <w:tcPr>
            <w:tcW w:w="5011" w:type="dxa"/>
            <w:tcBorders/>
            <w:vAlign w:val="center"/>
          </w:tcPr>
          <w:p>
            <w:pPr>
              <w:pStyle w:val="TableContents"/>
              <w:bidi w:val="0"/>
              <w:spacing w:before="0" w:after="283"/>
              <w:jc w:val="left"/>
              <w:rPr/>
            </w:pPr>
            <w:r>
              <w:rPr/>
              <w:t xml:space="preserve">Arijit Singh, Jonita Gandhi, Badshah, Nakash Aziz... </w:t>
            </w:r>
          </w:p>
        </w:tc>
        <w:tc>
          <w:tcPr>
            <w:tcW w:w="1951" w:type="dxa"/>
            <w:tcBorders/>
            <w:vAlign w:val="center"/>
          </w:tcPr>
          <w:p>
            <w:pPr>
              <w:pStyle w:val="TableContents"/>
              <w:bidi w:val="0"/>
              <w:spacing w:before="0" w:after="283"/>
              <w:jc w:val="left"/>
              <w:rPr/>
            </w:pPr>
            <w:r>
              <w:rPr/>
              <w:t xml:space="preserve">4: 12 </w:t>
            </w:r>
          </w:p>
        </w:tc>
      </w:tr>
      <w:tr>
        <w:trPr/>
        <w:tc>
          <w:tcPr>
            <w:tcW w:w="781" w:type="dxa"/>
            <w:tcBorders/>
            <w:vAlign w:val="center"/>
          </w:tcPr>
          <w:p>
            <w:pPr>
              <w:pStyle w:val="TableContents"/>
              <w:bidi w:val="0"/>
              <w:spacing w:before="0" w:after="283"/>
              <w:jc w:val="left"/>
              <w:rPr/>
            </w:pPr>
            <w:r>
              <w:rPr/>
              <w:t xml:space="preserve">5. </w:t>
            </w:r>
          </w:p>
        </w:tc>
        <w:tc>
          <w:tcPr>
            <w:tcW w:w="2296" w:type="dxa"/>
            <w:tcBorders/>
            <w:vAlign w:val="center"/>
          </w:tcPr>
          <w:p>
            <w:pPr>
              <w:pStyle w:val="TableContents"/>
              <w:bidi w:val="0"/>
              <w:spacing w:before="0" w:after="283"/>
              <w:jc w:val="left"/>
              <w:rPr/>
            </w:pPr>
            <w:r>
              <w:rPr/>
              <w:t xml:space="preserve">``Cutipie'' </w:t>
            </w:r>
          </w:p>
        </w:tc>
        <w:tc>
          <w:tcPr>
            <w:tcW w:w="5011" w:type="dxa"/>
            <w:tcBorders/>
            <w:vAlign w:val="center"/>
          </w:tcPr>
          <w:p>
            <w:pPr>
              <w:pStyle w:val="TableContents"/>
              <w:bidi w:val="0"/>
              <w:spacing w:before="0" w:after="283"/>
              <w:jc w:val="left"/>
              <w:rPr/>
            </w:pPr>
            <w:r>
              <w:rPr/>
              <w:t xml:space="preserve">Pardeep Singh Sran, Nakash Aziz </w:t>
            </w:r>
          </w:p>
        </w:tc>
        <w:tc>
          <w:tcPr>
            <w:tcW w:w="1951" w:type="dxa"/>
            <w:tcBorders/>
            <w:vAlign w:val="center"/>
          </w:tcPr>
          <w:p>
            <w:pPr>
              <w:pStyle w:val="TableContents"/>
              <w:bidi w:val="0"/>
              <w:spacing w:before="0" w:after="283"/>
              <w:jc w:val="left"/>
              <w:rPr/>
            </w:pPr>
            <w:r>
              <w:rPr/>
              <w:t xml:space="preserve">3: 51 </w:t>
            </w:r>
          </w:p>
        </w:tc>
      </w:tr>
      <w:tr>
        <w:trPr/>
        <w:tc>
          <w:tcPr>
            <w:tcW w:w="781" w:type="dxa"/>
            <w:tcBorders/>
            <w:vAlign w:val="center"/>
          </w:tcPr>
          <w:p>
            <w:pPr>
              <w:pStyle w:val="TableContents"/>
              <w:bidi w:val="0"/>
              <w:spacing w:before="0" w:after="283"/>
              <w:jc w:val="left"/>
              <w:rPr/>
            </w:pPr>
            <w:r>
              <w:rPr/>
              <w:t xml:space="preserve">6. </w:t>
            </w:r>
          </w:p>
        </w:tc>
        <w:tc>
          <w:tcPr>
            <w:tcW w:w="2296" w:type="dxa"/>
            <w:tcBorders/>
            <w:vAlign w:val="center"/>
          </w:tcPr>
          <w:p>
            <w:pPr>
              <w:pStyle w:val="TableContents"/>
              <w:bidi w:val="0"/>
              <w:spacing w:before="0" w:after="283"/>
              <w:jc w:val="left"/>
              <w:rPr/>
            </w:pPr>
            <w:r>
              <w:rPr/>
              <w:t xml:space="preserve">``Alizeh'' </w:t>
            </w:r>
          </w:p>
        </w:tc>
        <w:tc>
          <w:tcPr>
            <w:tcW w:w="5011" w:type="dxa"/>
            <w:tcBorders/>
            <w:vAlign w:val="center"/>
          </w:tcPr>
          <w:p>
            <w:pPr>
              <w:pStyle w:val="TableContents"/>
              <w:bidi w:val="0"/>
              <w:spacing w:before="0" w:after="283"/>
              <w:jc w:val="left"/>
              <w:rPr/>
            </w:pPr>
            <w:r>
              <w:rPr/>
              <w:t xml:space="preserve">Arijit Singh, Ash King, Shashwat Singh </w:t>
            </w:r>
          </w:p>
        </w:tc>
        <w:tc>
          <w:tcPr>
            <w:tcW w:w="1951" w:type="dxa"/>
            <w:tcBorders/>
            <w:vAlign w:val="center"/>
          </w:tcPr>
          <w:p>
            <w:pPr>
              <w:pStyle w:val="TableContents"/>
              <w:bidi w:val="0"/>
              <w:spacing w:before="0" w:after="283"/>
              <w:jc w:val="left"/>
              <w:rPr/>
            </w:pPr>
            <w:r>
              <w:rPr/>
              <w:t xml:space="preserve">4: 42 Kokonaispituus: </w:t>
            </w:r>
          </w:p>
        </w:tc>
      </w:tr>
      <w:tr>
        <w:trPr/>
        <w:tc>
          <w:tcPr>
            <w:tcW w:w="781" w:type="dxa"/>
            <w:tcBorders/>
            <w:vAlign w:val="center"/>
          </w:tcPr>
          <w:p>
            <w:pPr>
              <w:pStyle w:val="TableContents"/>
              <w:bidi w:val="0"/>
              <w:spacing w:before="0" w:after="283"/>
              <w:jc w:val="left"/>
              <w:rPr/>
            </w:pPr>
            <w:r>
              <w:rPr/>
              <w:t xml:space="preserve">27: 54 </w:t>
            </w:r>
          </w:p>
        </w:tc>
        <w:tc>
          <w:tcPr>
            <w:tcW w:w="925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Ae dil hai mushkilin laulaja?</w:t>
      </w:r>
    </w:p>
    <w:p>
      <w:pPr>
        <w:pStyle w:val="TextBody"/>
        <w:bidi w:val="0"/>
        <w:jc w:val="left"/>
        <w:rPr>
          <w:b/>
          <w:u w:val="single"/>
          <w:shd w:val="clear" w:fill="FFFF00"/>
        </w:rPr>
      </w:pPr>
      <w:r>
        <w:rPr>
          <w:b/>
          <w:u w:val="single"/>
          <w:shd w:val="clear" w:fill="FFFF00"/>
        </w:rPr>
        <w:t xml:space="preserve">Asiakirjan numero 34995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20 000 liigaa meren alla: Submarine Voyage oli Walt Disney Worldin Magic Kingdom -teemapuiston vetonaula vuosina </w:t>
      </w:r>
      <w:r>
        <w:rPr>
          <w:color w:val="A9A9A9"/>
        </w:rPr>
        <w:t xml:space="preserve">1971-1994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20000 leagues under the sea suljettiin disney worldissä?</w:t>
      </w:r>
    </w:p>
    <w:p>
      <w:pPr>
        <w:pStyle w:val="TextBody"/>
        <w:bidi w:val="0"/>
        <w:jc w:val="left"/>
        <w:rPr>
          <w:b/>
          <w:u w:val="single"/>
          <w:shd w:val="clear" w:fill="FFFF00"/>
        </w:rPr>
      </w:pPr>
      <w:r>
        <w:rPr>
          <w:b/>
          <w:u w:val="single"/>
          <w:shd w:val="clear" w:fill="FFFF00"/>
        </w:rPr>
        <w:t xml:space="preserve">Asiakirjan numero 34996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Young </w:t>
      </w:r>
      <w:r>
        <w:rPr/>
        <w:t xml:space="preserve">(12. maaliskuuta 1864 - 8. tammikuuta 1922) oli kolmas West Pointista valmistunut afroamerikkalainen, Yhdysvaltain ensimmäinen musta kansallispuistojen päällikkö, ensimmäinen mustaihoinen sotilasasiamies, ensimmäinen mustaihoinen mies, joka saavutti everstin arvon, ja korkea-arvoisin mustaihoinen upseeri armeijassa kuolemaansa asti vuonna 1922.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Yhdysvaltain armeijan korkea-arvoisin musta upseeri ensimmäisen maailmansodan alussa.</w:t>
      </w:r>
    </w:p>
    <w:p>
      <w:pPr>
        <w:pStyle w:val="TextBody"/>
        <w:bidi w:val="0"/>
        <w:jc w:val="left"/>
        <w:rPr>
          <w:b/>
          <w:u w:val="single"/>
          <w:shd w:val="clear" w:fill="FFFF00"/>
        </w:rPr>
      </w:pPr>
      <w:r>
        <w:rPr>
          <w:b/>
          <w:u w:val="single"/>
          <w:shd w:val="clear" w:fill="FFFF00"/>
        </w:rPr>
        <w:t xml:space="preserve">Asiakirjan numero 34997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1883 Krakatoan purkaus Litografia purkauksesta (noin 1888) </w:t>
      </w:r>
    </w:p>
    <w:tbl>
      <w:tblPr>
        <w:tblW w:w="10205" w:type="dxa"/>
        <w:jc w:val="left"/>
        <w:tblInd w:w="0" w:type="dxa"/>
        <w:tblLayout w:type="fixed"/>
        <w:tblCellMar>
          <w:top w:w="28" w:type="dxa"/>
          <w:left w:w="28" w:type="dxa"/>
          <w:bottom w:w="28" w:type="dxa"/>
          <w:right w:w="28" w:type="dxa"/>
        </w:tblCellMar>
      </w:tblPr>
      <w:tblGrid>
        <w:gridCol w:w="1035"/>
        <w:gridCol w:w="9170"/>
      </w:tblGrid>
      <w:tr>
        <w:trPr/>
        <w:tc>
          <w:tcPr>
            <w:tcW w:w="1035" w:type="dxa"/>
            <w:tcBorders/>
            <w:vAlign w:val="center"/>
          </w:tcPr>
          <w:p>
            <w:pPr>
              <w:pStyle w:val="TableHeading"/>
              <w:suppressLineNumbers/>
              <w:bidi w:val="0"/>
              <w:spacing w:before="0" w:after="283"/>
              <w:jc w:val="center"/>
              <w:rPr/>
            </w:pPr>
            <w:r>
              <w:rPr/>
              <w:t xml:space="preserve">Tulivuori </w:t>
            </w:r>
          </w:p>
        </w:tc>
        <w:tc>
          <w:tcPr>
            <w:tcW w:w="9170" w:type="dxa"/>
            <w:tcBorders/>
            <w:vAlign w:val="center"/>
          </w:tcPr>
          <w:p>
            <w:pPr>
              <w:pStyle w:val="TableContents"/>
              <w:bidi w:val="0"/>
              <w:spacing w:before="0" w:after="283"/>
              <w:jc w:val="left"/>
              <w:rPr/>
            </w:pPr>
            <w:r>
              <w:rPr/>
              <w:t xml:space="preserve">Krakatoa-kaldera </w:t>
            </w:r>
          </w:p>
        </w:tc>
      </w:tr>
      <w:tr>
        <w:trPr/>
        <w:tc>
          <w:tcPr>
            <w:tcW w:w="1035" w:type="dxa"/>
            <w:tcBorders/>
            <w:vAlign w:val="center"/>
          </w:tcPr>
          <w:p>
            <w:pPr>
              <w:pStyle w:val="TableHeading"/>
              <w:suppressLineNumbers/>
              <w:bidi w:val="0"/>
              <w:spacing w:before="0" w:after="283"/>
              <w:jc w:val="center"/>
              <w:rPr/>
            </w:pPr>
            <w:r>
              <w:rPr/>
              <w:t xml:space="preserve">Päivämäärä </w:t>
            </w:r>
          </w:p>
        </w:tc>
        <w:tc>
          <w:tcPr>
            <w:tcW w:w="9170" w:type="dxa"/>
            <w:tcBorders/>
            <w:vAlign w:val="center"/>
          </w:tcPr>
          <w:p>
            <w:pPr>
              <w:pStyle w:val="TableContents"/>
              <w:bidi w:val="0"/>
              <w:spacing w:before="0" w:after="283"/>
              <w:jc w:val="left"/>
              <w:rPr/>
            </w:pPr>
            <w:r>
              <w:rPr/>
              <w:t xml:space="preserve">26 -- 27 elokuuta 1883 </w:t>
            </w:r>
          </w:p>
        </w:tc>
      </w:tr>
      <w:tr>
        <w:trPr/>
        <w:tc>
          <w:tcPr>
            <w:tcW w:w="1035" w:type="dxa"/>
            <w:tcBorders/>
            <w:vAlign w:val="center"/>
          </w:tcPr>
          <w:p>
            <w:pPr>
              <w:pStyle w:val="TableHeading"/>
              <w:suppressLineNumbers/>
              <w:bidi w:val="0"/>
              <w:spacing w:before="0" w:after="283"/>
              <w:jc w:val="center"/>
              <w:rPr/>
            </w:pPr>
            <w:r>
              <w:rPr/>
              <w:t xml:space="preserve">Tyyppi </w:t>
            </w:r>
          </w:p>
        </w:tc>
        <w:tc>
          <w:tcPr>
            <w:tcW w:w="9170" w:type="dxa"/>
            <w:tcBorders/>
            <w:vAlign w:val="center"/>
          </w:tcPr>
          <w:p>
            <w:pPr>
              <w:pStyle w:val="TableContents"/>
              <w:bidi w:val="0"/>
              <w:spacing w:before="0" w:after="283"/>
              <w:jc w:val="left"/>
              <w:rPr/>
            </w:pPr>
            <w:r>
              <w:rPr/>
              <w:t xml:space="preserve">Ultra Plinian </w:t>
            </w:r>
          </w:p>
        </w:tc>
      </w:tr>
      <w:tr>
        <w:trPr/>
        <w:tc>
          <w:tcPr>
            <w:tcW w:w="1035" w:type="dxa"/>
            <w:tcBorders/>
            <w:vAlign w:val="center"/>
          </w:tcPr>
          <w:p>
            <w:pPr>
              <w:pStyle w:val="TableHeading"/>
              <w:suppressLineNumbers/>
              <w:bidi w:val="0"/>
              <w:spacing w:before="0" w:after="283"/>
              <w:jc w:val="center"/>
              <w:rPr/>
            </w:pPr>
            <w:r>
              <w:rPr/>
              <w:t xml:space="preserve">Sijainti </w:t>
            </w:r>
          </w:p>
        </w:tc>
        <w:tc>
          <w:tcPr>
            <w:tcW w:w="9170" w:type="dxa"/>
            <w:tcBorders/>
            <w:vAlign w:val="center"/>
          </w:tcPr>
          <w:p>
            <w:pPr>
              <w:pStyle w:val="TableContents"/>
              <w:bidi w:val="0"/>
              <w:spacing w:before="0" w:after="283"/>
              <w:jc w:val="left"/>
              <w:rPr/>
            </w:pPr>
            <w:r>
              <w:rPr/>
              <w:t xml:space="preserve">Krakatoa-saaristo, Sundansalmi, Alankomaiden Itä-Intia 6 ° 06 ′ 07'' S 105 ° 25 ′ 23'' E </w:t>
            </w:r>
            <w:r>
              <w:rPr/>
              <w:t xml:space="preserve">/ </w:t>
            </w:r>
            <w:r>
              <w:rPr/>
              <w:t xml:space="preserve">6</w:t>
            </w:r>
            <w:r>
              <w:rPr/>
              <w:t xml:space="preserve">,102 ° S 105,423 ° E </w:t>
            </w:r>
            <w:r>
              <w:rPr/>
              <w:t xml:space="preserve">/-6,102; 105,423 Koordinaatit: </w:t>
            </w:r>
            <w:r>
              <w:rPr>
                <w:color w:val="A9A9A9"/>
              </w:rPr>
              <w:t xml:space="preserve">6 ° 06 ′ 07''' S 105 ° 25 ′ 23'' E </w:t>
            </w:r>
            <w:r>
              <w:rPr/>
              <w:t xml:space="preserve">/ </w:t>
            </w:r>
            <w:r>
              <w:rPr/>
              <w:t xml:space="preserve">6</w:t>
            </w:r>
            <w:r>
              <w:rPr/>
              <w:t xml:space="preserve">.102 ° S 105.423 ° E </w:t>
            </w:r>
            <w:r>
              <w:rPr/>
              <w:t xml:space="preserve">/-6.102; 105.423. </w:t>
            </w:r>
          </w:p>
        </w:tc>
      </w:tr>
      <w:tr>
        <w:trPr/>
        <w:tc>
          <w:tcPr>
            <w:tcW w:w="1035" w:type="dxa"/>
            <w:tcBorders/>
            <w:vAlign w:val="center"/>
          </w:tcPr>
          <w:p>
            <w:pPr>
              <w:pStyle w:val="TableHeading"/>
              <w:suppressLineNumbers/>
              <w:bidi w:val="0"/>
              <w:spacing w:before="0" w:after="283"/>
              <w:jc w:val="center"/>
              <w:rPr/>
            </w:pPr>
            <w:r>
              <w:rPr/>
              <w:t xml:space="preserve">VEI </w:t>
            </w:r>
          </w:p>
        </w:tc>
        <w:tc>
          <w:tcPr>
            <w:tcW w:w="9170" w:type="dxa"/>
            <w:tcBorders/>
            <w:vAlign w:val="center"/>
          </w:tcPr>
          <w:p>
            <w:pPr>
              <w:pStyle w:val="TableContents"/>
              <w:bidi w:val="0"/>
              <w:spacing w:before="0" w:after="283"/>
              <w:jc w:val="left"/>
              <w:rPr/>
            </w:pPr>
            <w:r>
              <w:rPr/>
              <w:t xml:space="preserve">6 </w:t>
            </w:r>
          </w:p>
        </w:tc>
      </w:tr>
      <w:tr>
        <w:trPr/>
        <w:tc>
          <w:tcPr>
            <w:tcW w:w="1035" w:type="dxa"/>
            <w:tcBorders/>
            <w:vAlign w:val="center"/>
          </w:tcPr>
          <w:p>
            <w:pPr>
              <w:pStyle w:val="TableHeading"/>
              <w:suppressLineNumbers/>
              <w:bidi w:val="0"/>
              <w:spacing w:before="0" w:after="283"/>
              <w:jc w:val="center"/>
              <w:rPr/>
            </w:pPr>
            <w:r>
              <w:rPr/>
              <w:t xml:space="preserve">Vaikutus </w:t>
            </w:r>
          </w:p>
        </w:tc>
        <w:tc>
          <w:tcPr>
            <w:tcW w:w="9170" w:type="dxa"/>
            <w:tcBorders/>
            <w:vAlign w:val="center"/>
          </w:tcPr>
          <w:p>
            <w:pPr>
              <w:pStyle w:val="TableContents"/>
              <w:bidi w:val="0"/>
              <w:spacing w:before="0" w:after="283"/>
              <w:jc w:val="left"/>
              <w:rPr/>
            </w:pPr>
            <w:r>
              <w:rPr/>
              <w:t xml:space="preserve">Lopullinen räjähdysmäinen purkaus kuultiin 4 830 km:n päässä, se aiheutti ainakin 36 417 kuolemantapausta; ilmakehään vapautui 20 miljoonaa tonnia rikkiä; se aiheutti tulivuoriperäisen talven (alensi lämpötiloja maailmanlaajuisesti keskimäärin 1,2 °C:lla viiden vuoden ajan) Krakatoan kartta vuoden 1883 purkauksen jälkeen, josta näkyy maantieteellinen muutos.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Krakatoa sijaitsee maailmankartalla?</w:t>
      </w:r>
    </w:p>
    <w:p>
      <w:pPr>
        <w:pStyle w:val="TextBody"/>
        <w:bidi w:val="0"/>
        <w:jc w:val="left"/>
        <w:rPr>
          <w:b/>
          <w:u w:val="single"/>
          <w:shd w:val="clear" w:fill="FFFF00"/>
        </w:rPr>
      </w:pPr>
      <w:r>
        <w:rPr>
          <w:b/>
          <w:u w:val="single"/>
          <w:shd w:val="clear" w:fill="FFFF00"/>
        </w:rPr>
        <w:t xml:space="preserve">Asiakirjan numero 34998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Lyhyen radan pikaluistelu on ollut kilpailu talviolympialaisissa vuoden </w:t>
      </w:r>
      <w:r>
        <w:rPr>
          <w:color w:val="A9A9A9"/>
        </w:rPr>
        <w:t xml:space="preserve">1992 </w:t>
      </w:r>
      <w:r>
        <w:rPr/>
        <w:t xml:space="preserve">talvikisoista </w:t>
      </w:r>
      <w:r>
        <w:rPr/>
        <w:t xml:space="preserve">lähtien </w:t>
      </w:r>
      <w:r>
        <w:rPr/>
        <w:t xml:space="preserve">Albertvillessä, Ranskassa. Sitä ennen se oli esittelylaji vuoden 1988 kisoissa. Vuoden 1988 demonstraatiokilpailun tuloksia ei ole sisällytetty virallisiin olympiatilastoihin. Lajia ovat hallinneet aasialaiset ja pohjoisamerikkalaiset joukkueet: Etelä-Korea (KOK-koodi KOR), Kiina (CHN), Kanada (CAN) ja Yhdysvallat (USA). Nämä neljä maata ovat voittaneet 134 mitalia 168:sta vuodesta 1992 lähtien myönnetystä mitalista. Etelä-Korea johtaa mitalitilastoa (ja kultamitalitilastoa) 42 mitalilla, joista 21 on kultaa vuodesta 1992 lähtien. Suurin osa Etelä-Korean talviolympialaisissa voittamista mitaleista tuli lyhyen radan pikaluistelusta. Vastaavasti suurin osa Kiinan talviolympialaisten mitaleista on peräisin lajista.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lyhyen radan lajista tuli olympialaji?</w:t>
      </w:r>
    </w:p>
    <w:p>
      <w:pPr>
        <w:pStyle w:val="TextBody"/>
        <w:bidi w:val="0"/>
        <w:jc w:val="left"/>
        <w:rPr>
          <w:b/>
          <w:u w:val="single"/>
          <w:shd w:val="clear" w:fill="FFFF00"/>
        </w:rPr>
      </w:pPr>
      <w:r>
        <w:rPr>
          <w:b/>
          <w:u w:val="single"/>
          <w:shd w:val="clear" w:fill="FFFF00"/>
        </w:rPr>
        <w:t xml:space="preserve">Asiakirjan numero 34999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Ekologinen alue muodostaa </w:t>
      </w:r>
      <w:r>
        <w:rPr>
          <w:color w:val="A9A9A9"/>
        </w:rPr>
        <w:t xml:space="preserve">27 500 neliökilometrin laajuisen </w:t>
      </w:r>
      <w:r>
        <w:rPr/>
        <w:t xml:space="preserve">havumetsävyöhykkeen, joka ulottuu </w:t>
      </w:r>
      <w:r>
        <w:rPr>
          <w:color w:val="A9A9A9"/>
        </w:rPr>
        <w:t xml:space="preserve">3000-4000 metrin korkeudessa sijaitsevasta Gandaki-joesta Nepalissa itään Bhutanin kautta Arunachal Pradeshiin</w:t>
      </w:r>
      <w:r>
        <w:rPr/>
        <w:t xml:space="preserve">. Se on osa siirtymävyöhykettä etelässä sijaitsevasta Indomalaya-ekovyöhykkeestä pohjoisessa sijaitsevaan palearktiseen ekovyöhykkeeseen, ja se on viimeinen elinympäristö Himalajan puurajan alapuolella. Himalajalla on ruohoisilta juurilta korkeille huipuille ulottuvia elinympäristövyöhykkeitä, ja ne ovat koti monille linnuille ja eläimille, jotka vaeltavat kausittain näiden vyöhykkeiden läpi, mukaan luettuina nämä havumetsät, joista jokainen tarjoaa elintärkeää elinympäristöä eri vuodenaikoina. Lisäksi jyrkkien vuorenrinteiden purot ja joet tulvivat, jos metsä ei pidä niitä paikallaan.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havumetsät sijaitsevat Aasiassa?</w:t>
      </w:r>
    </w:p>
    <w:p>
      <w:pPr>
        <w:pStyle w:val="TextBody"/>
        <w:bidi w:val="0"/>
        <w:jc w:val="left"/>
        <w:rPr>
          <w:b/>
          <w:u w:val="single"/>
          <w:shd w:val="clear" w:fill="FFFF00"/>
        </w:rPr>
      </w:pPr>
      <w:r>
        <w:rPr>
          <w:b/>
          <w:u w:val="single"/>
          <w:shd w:val="clear" w:fill="FFFF00"/>
        </w:rPr>
        <w:t xml:space="preserve">Asiakirjan numero 35000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Nestemäisen ilman tiheys on noin 870 kg/m (0,87 g/cm), mutta tiheys voi vaihdella ilman alkuaineiden koostumuksen mukaan. Koska kuiva kaasumainen ilma sisältää </w:t>
      </w:r>
      <w:r>
        <w:rPr>
          <w:color w:val="A9A9A9"/>
        </w:rPr>
        <w:t xml:space="preserve">noin 78 % typpeä, 21 % happea ja 1 % </w:t>
      </w:r>
      <w:r>
        <w:rPr/>
        <w:t xml:space="preserve">argonia, nestemäisen ilman tiheys vakiokoostumuksessa lasketaan komponenttien prosenttiosuuksien ja niiden nestetiheyksien perusteella (ks. nestemäinen typpi ja nestemäinen happi). Vaikka ilma sisältää pieniä määriä hiilidioksidia (noin 0,040 %), tämä kaasu sublimoituu (siirtyy suoraan kaasun ja kiinteän aineen välillä, eikä siis ole olemassa nesteenä) alle 5,1 ilmakehän paineessa.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kaasujen suhde ilmassa</w:t>
      </w:r>
    </w:p>
    <w:p>
      <w:pPr>
        <w:pStyle w:val="TextBody"/>
        <w:bidi w:val="0"/>
        <w:jc w:val="left"/>
        <w:rPr>
          <w:b/>
          <w:u w:val="single"/>
          <w:shd w:val="clear" w:fill="FFFF00"/>
        </w:rPr>
      </w:pPr>
      <w:r>
        <w:rPr>
          <w:b/>
          <w:u w:val="single"/>
          <w:shd w:val="clear" w:fill="FFFF00"/>
        </w:rPr>
        <w:t xml:space="preserve">Asiakirjan numero 35001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Kuudennessa vaiheessa (universaalit eettiset periaatteet) </w:t>
      </w:r>
      <w:r>
        <w:rPr/>
        <w:t xml:space="preserve">moraalinen päättely perustuu abstraktiin päättelyyn universaalien eettisten periaatteiden avulla. Lait ovat päteviä vain siltä osin kuin ne perustuvat oikeudenmukaisuuteen, ja sitoutuminen oikeudenmukaisuuteen tuo mukanaan velvollisuuden olla tottelematta epäoikeudenmukaisia lakeja. Lailliset oikeudet ovat tarpeettomia, sillä sosiaaliset sopimukset eivät ole välttämättömiä deonttisen moraalisen toiminnan kannalta. Päätöksiä ei tehdä hypoteettisesti ehdollisesti vaan kategorisesti absoluuttisesti, kuten Immanuel Kantin filosofiassa. Tällöin yksilö kuvittelee, mitä hän tekisi toisen henkilön asemassa, jos hän uskoisi sen, minkä tuo toinen henkilö kuvittelee olevan totta. Tuloksena syntyvä konsensus on toteutettu toiminta. Tällä tavoin toiminta ei ole koskaan keino vaan aina päämäärä itsessään; yksilö toimii, koska se on oikein, eikä siksi, että se välttää rangaistuksen, on hänen etunsa mukaista, odotettua, laillista tai aiemmin sovittua. Vaikka Kohlberg vaati, että kuudes vaihe on olemassa, hänen oli vaikea löytää yksilöitä, jotka toimisivat johdonmukaisesti tällä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Kohlbergin moraalisen kehityksen teoriassa, joka on korkein vaihe...</w:t>
      </w:r>
    </w:p>
    <w:p>
      <w:pPr>
        <w:pStyle w:val="TextBody"/>
        <w:bidi w:val="0"/>
        <w:jc w:val="left"/>
        <w:rPr>
          <w:b/>
          <w:u w:val="single"/>
          <w:shd w:val="clear" w:fill="FFFF00"/>
        </w:rPr>
      </w:pPr>
      <w:r>
        <w:rPr>
          <w:b/>
          <w:u w:val="single"/>
          <w:shd w:val="clear" w:fill="FFFF00"/>
        </w:rPr>
        <w:t xml:space="preserve">Asiakirjan numero 35002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Edward Fichtner Jr. </w:t>
      </w:r>
      <w:r>
        <w:rPr/>
        <w:t xml:space="preserve">(s. 27. marraskuuta 1956) on yhdysvaltalainen näyttelijä. Hän on esiintynyt useissa merkittävissä elokuvissa ja televisiosarjoissa. Hänet tunnetaan rooleistaan sheriffi Tom Underlay televisiosarjassa Invasion, Alexander Mahone televisiosarjassa Prison Break ja lukuisista elokuvarooleista, mm: Armageddon, The Perfect Storm, Crash, Blades of Glory, Black Hawk Down, Nine Lives, The Longest Yard, Mr. &amp; Mrs. Smith, The Dark Knight, Date Night, The Lone Ranger, Phantom, Elysium, Independence Day: Resurgence ja Teenage Mutant Ninja Turtles.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FBI-agenttia vankilapakossa</w:t>
      </w:r>
    </w:p>
    <w:p>
      <w:pPr>
        <w:pStyle w:val="TextBody"/>
        <w:bidi w:val="0"/>
        <w:jc w:val="left"/>
        <w:rPr>
          <w:b/>
          <w:u w:val="single"/>
          <w:shd w:val="clear" w:fill="FFFF00"/>
        </w:rPr>
      </w:pPr>
      <w:r>
        <w:rPr>
          <w:b/>
          <w:u w:val="single"/>
          <w:shd w:val="clear" w:fill="FFFF00"/>
        </w:rPr>
        <w:t xml:space="preserve">Asiakirjan numero 35003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Taistelun peruskoulutuksen päätyttyä 68W10-joukkoihin koulutettavat sotilaat lähtevät </w:t>
      </w:r>
      <w:r>
        <w:rPr>
          <w:color w:val="A9A9A9"/>
        </w:rPr>
        <w:t xml:space="preserve">Fort Sam Houstoniin, Teksasiin, </w:t>
      </w:r>
      <w:r>
        <w:rPr/>
        <w:t xml:space="preserve">kehittyneeseen yksilökoulutukseen (AIT).</w:t>
      </w:r>
      <w:r>
        <w:rPr/>
        <w:t xml:space="preserve"> AIT eli työkoulutus voi kestää 16-68 viikkoa riippuen siitä, mitä lisätaitokoulutusta suoritetaan. Koulutukseen kuuluu luentojen, käytännön harjoitusten ja kenttäharjoitusten yhdistelmä, jossa harjoitellaan monia taitoja - mukaan lukien suonensisäisten letkujen käynnistäminen - toistensa kanssa. Kurssin ensimmäisessä osassa keskitytään elvytys- ja EMT-peruskoulutukseen, ja se päättyy molempien taitojen sertifiointikokeisiin. Jatkokoulutus koskee armeijakohtaisia 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armeijan lääkintämiehet käyvät peruskoulutuksen</w:t>
      </w:r>
    </w:p>
    <w:p>
      <w:pPr>
        <w:pStyle w:val="TextBody"/>
        <w:bidi w:val="0"/>
        <w:jc w:val="left"/>
        <w:rPr>
          <w:b/>
          <w:u w:val="single"/>
          <w:shd w:val="clear" w:fill="FFFF00"/>
        </w:rPr>
      </w:pPr>
      <w:r>
        <w:rPr>
          <w:b/>
          <w:u w:val="single"/>
          <w:shd w:val="clear" w:fill="FFFF00"/>
        </w:rPr>
        <w:t xml:space="preserve">Asiakirjan numero 35004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Holmesin esikuvana oli osittain </w:t>
      </w:r>
      <w:r>
        <w:rPr>
          <w:color w:val="A9A9A9"/>
        </w:rPr>
        <w:t xml:space="preserve">hänen entinen </w:t>
      </w:r>
      <w:r>
        <w:rPr>
          <w:color w:val="DCDCDC"/>
        </w:rPr>
        <w:t xml:space="preserve">yliopisto-opettajansa Joseph Bell</w:t>
      </w:r>
      <w:r>
        <w:rPr/>
        <w:t xml:space="preserve">. Vuonna 1892 Doyle kirjoitti Bellille lähettämässään kirjeessä: "Olen ehdottomasti sinulle velkaa Sherlock Holmesin ... olen yrittänyt rakentaa miestä sen päättelyn, päättelyn ja havainnoinnin keskuksen ympärille, jota olet opettanut minulle", ja vuonna 1924 hän totesi omaelämäkerrassaan: "Ei ole mikään ihme, että opiskeltuani sellaista hahmoa (nimittäin ..., Bell) käytin ja vahvistin hänen metodejaan, kun myöhemmässä elämässäni yritin rakentaa tieteellistä etsivää, joka ratkaisi tapauksia omien ansioidensa perusteella eikä rikollisen hulluuden vuoksi. Robert Louis Stevenson pystyi jopa kaukaisessa Samoassa tunnistamaan Joseph Bellin ja Sherlock Holmesin välisen vahvan samankaltaisuuden: "Onnitteluni Sherlock Holmesin hyvin nerokkaista ja mielenkiintoisista seikkailuista ... voiko tämä olla vanha ystäväni Joe Bell?". Muut kirjailijat viittaavat joskus muihin vaikutteisiin - esimerkiksi </w:t>
      </w:r>
      <w:r>
        <w:rPr>
          <w:color w:val="2F4F4F"/>
        </w:rPr>
        <w:t xml:space="preserve">Edgar Allan Poen kuuluisaan hahmoon C. Auguste Dupiniin</w:t>
      </w:r>
      <w:r>
        <w:rPr/>
        <w:t xml:space="preserve">. Tohtori (John) Watson on velkaa sukunimensä, mutta ei muita ilmeisiä ominaisuuksia, Doylen portsmouthilaiselle lääkärikollegalle, tohtori James Watsonille.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inspiroi Arthur Conan Doylea luomaan fiktiivisen hahmonsa Sherlock Holmesin.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inspiroi sir arthur conan doylen kirjoittamaan sherlock holmesin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Sir Arthur Ignatius Conan Doyle, KStJ, DL (22. toukokuuta 1859 - 7. heinäkuuta 1930) oli brittiläinen kirjailija, joka tunnetaan parhaiten Sherlock Holmes -hahmon dekkareistaan. </w:t>
      </w:r>
      <w:r>
        <w:rPr/>
        <w:t xml:space="preserve">Hän oli </w:t>
      </w:r>
      <w:r>
        <w:rPr/>
        <w:t xml:space="preserve">alun perin lääkäri ja </w:t>
      </w:r>
      <w:r>
        <w:rPr/>
        <w:t xml:space="preserve">julkaisi vuonna </w:t>
      </w:r>
      <w:r>
        <w:rPr>
          <w:color w:val="A9A9A9"/>
        </w:rPr>
        <w:t xml:space="preserve">1887 </w:t>
      </w:r>
      <w:r>
        <w:rPr/>
        <w:t xml:space="preserve">A Study in Scarlet -kirjan, ensimmäisen neljästä Holmesista ja tohtori Watsonista kertovasta romaanista. Lisäksi Doyle kirjoitti yli viisikymmentä novellia, joissa kuuluisa salapoliisi esiintyy. Sherlock Holmes -tarinoita pidetään yleisesti rikoskirjallisuuden virstanpylväinä.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sir arthur conan doyle kirjoitti ensimmäisen kirjansa?</w:t>
      </w:r>
    </w:p>
    <w:p>
      <w:pPr>
        <w:pStyle w:val="TextBody"/>
        <w:bidi w:val="0"/>
        <w:jc w:val="left"/>
        <w:rPr>
          <w:b/>
          <w:u w:val="single"/>
          <w:shd w:val="clear" w:fill="FFFF00"/>
        </w:rPr>
      </w:pPr>
      <w:r>
        <w:rPr>
          <w:b/>
          <w:u w:val="single"/>
          <w:shd w:val="clear" w:fill="FFFF00"/>
        </w:rPr>
        <w:t xml:space="preserve">Asiakirjan numero 35005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1800-luvun lopulla anoreksia nervosa hyväksyttiin laajalti lääketieteen piirissä tunnustetuksi sairaudeksi. Vuonna </w:t>
      </w:r>
      <w:r>
        <w:rPr>
          <w:color w:val="A9A9A9"/>
        </w:rPr>
        <w:t xml:space="preserve">1873 </w:t>
      </w:r>
      <w:r>
        <w:rPr/>
        <w:t xml:space="preserve">Sir William Gull, yksi kuningatar Victorian henkilökohtaisista lääkäreistä, julkaisi uraauurtavan artikkelin, jossa keksittiin termi anorexia nervosa ja esitettiin useita yksityiskohtaisia tapauskuvauksia ja hoitoja. Samana vuonna ranskalainen lääkäri Ernest-Charles Lasègue julkaisi yksityiskohtaisia tietoja useista tapauksista artikkelissa De l'Anorexie hystérique.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anoreksia luokiteltiin mielisairaudeksi?</w:t>
      </w:r>
    </w:p>
    <w:p>
      <w:pPr>
        <w:pStyle w:val="TextBody"/>
        <w:bidi w:val="0"/>
        <w:jc w:val="left"/>
        <w:rPr>
          <w:b/>
          <w:u w:val="single"/>
          <w:shd w:val="clear" w:fill="FFFF00"/>
        </w:rPr>
      </w:pPr>
      <w:r>
        <w:rPr>
          <w:b/>
          <w:u w:val="single"/>
          <w:shd w:val="clear" w:fill="FFFF00"/>
        </w:rPr>
        <w:t xml:space="preserve">Asiakirjan numero 35006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Mexicon yliopisto (University of New Mexico, UNM) on julkinen tutkimusyliopisto </w:t>
      </w:r>
      <w:r>
        <w:rPr>
          <w:color w:val="A9A9A9"/>
        </w:rPr>
        <w:t xml:space="preserve">Albuquerquessa, New Mexicossa</w:t>
      </w:r>
      <w:r>
        <w:rPr/>
        <w:t xml:space="preserve">. Se on New Mexicon lippulaiva tutkimuslaitos, osavaltion suurin korkeakoulu, kun otetaan huomioon kaikkien kampusten yhteenlaskettu opiskelijamäärä vuonna 2012, ja yksi osavaltion suurimmista työnantajista.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uuden meksikon yliopisto</w:t>
      </w:r>
    </w:p>
    <w:p>
      <w:pPr>
        <w:pStyle w:val="TextBody"/>
        <w:bidi w:val="0"/>
        <w:jc w:val="left"/>
        <w:rPr>
          <w:b/>
          <w:u w:val="single"/>
          <w:shd w:val="clear" w:fill="FFFF00"/>
        </w:rPr>
      </w:pPr>
      <w:r>
        <w:rPr>
          <w:b/>
          <w:u w:val="single"/>
          <w:shd w:val="clear" w:fill="FFFF00"/>
        </w:rPr>
        <w:t xml:space="preserve">Asiakirjan numero 35007</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Noelle Parker </w:t>
      </w:r>
      <w:r>
        <w:rPr/>
        <w:t xml:space="preserve">on Pamela Trenton, alias Harmony Starr.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elokuvassa Ernest pelastaa joulun?</w:t>
      </w:r>
    </w:p>
    <w:p>
      <w:pPr>
        <w:pStyle w:val="TextBody"/>
        <w:bidi w:val="0"/>
        <w:jc w:val="left"/>
        <w:rPr>
          <w:b/>
          <w:u w:val="single"/>
          <w:shd w:val="clear" w:fill="FFFF00"/>
        </w:rPr>
      </w:pPr>
      <w:r>
        <w:rPr>
          <w:b/>
          <w:u w:val="single"/>
          <w:shd w:val="clear" w:fill="FFFF00"/>
        </w:rPr>
        <w:t xml:space="preserve">Asiakirjan numero 35008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Vartalopaneeli (brittiläinen englanninkielinen termi: rear wing) on auton koripaneeli (ulkopinta) </w:t>
      </w:r>
      <w:r>
        <w:rPr>
          <w:color w:val="A9A9A9"/>
        </w:rPr>
        <w:t xml:space="preserve">takaoven (tai kaksiovisissa malleissa vain oven kummallakin puolella) ja tavaratilan välissä, ja se kiertää tyypillisesti pyöräkotelon ympäri</w:t>
      </w:r>
      <w:r>
        <w:rPr/>
        <w:t xml:space="preserve">. Samanlaista etuosaa oven ja konepellin (konepellin) välissä kutsutaan lokasuojaksi, mutta joskus sitä kutsutaan virheellisesti myös neljännesosan paneeliksi. Vartalopaneelit on tyypillisesti valmistettu peltilevystä, mutta joskus ne on valmistettu lasikuidusta, hiilikuidusta tai kuituvahvisteisesta muovista.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auton neljännesosan paneeli</w:t>
      </w:r>
    </w:p>
    <w:p>
      <w:pPr>
        <w:pStyle w:val="TextBody"/>
        <w:bidi w:val="0"/>
        <w:jc w:val="left"/>
        <w:rPr>
          <w:b/>
          <w:u w:val="single"/>
          <w:shd w:val="clear" w:fill="FFFF00"/>
        </w:rPr>
      </w:pPr>
      <w:r>
        <w:rPr>
          <w:b/>
          <w:u w:val="single"/>
          <w:shd w:val="clear" w:fill="FFFF00"/>
        </w:rPr>
        <w:t xml:space="preserve">Asiakirjan numero 35009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talviolympialaisten kelkkailu järjestettiin Alpensia Sliding Centerissä lähellä Pyeongchangia, Etelä-Koreassa. Kilpailut oli tarkoitus järjestää </w:t>
      </w:r>
      <w:r>
        <w:rPr>
          <w:color w:val="A9A9A9"/>
        </w:rPr>
        <w:t xml:space="preserve">18.-25. helmikuuta 2018</w:t>
      </w:r>
      <w:r>
        <w:rPr/>
        <w:t xml:space="preserve">. Yhteensä järjestettiin kolme kelkkailukilpailua.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talviolympialaisten kelkkailutapahtuma?</w:t>
      </w:r>
    </w:p>
    <w:p>
      <w:pPr>
        <w:pStyle w:val="TextBody"/>
        <w:bidi w:val="0"/>
        <w:jc w:val="left"/>
        <w:rPr>
          <w:b/>
          <w:u w:val="single"/>
          <w:shd w:val="clear" w:fill="FFFF00"/>
        </w:rPr>
      </w:pPr>
      <w:r>
        <w:rPr>
          <w:b/>
          <w:u w:val="single"/>
          <w:shd w:val="clear" w:fill="FFFF00"/>
        </w:rPr>
        <w:t xml:space="preserve">Asiakirjan numero 35010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Täytäntöönpanovaltaa käyttää kollektiivisesti ministerineuvosto, jota johtaa </w:t>
      </w:r>
      <w:r>
        <w:rPr>
          <w:color w:val="A9A9A9"/>
        </w:rPr>
        <w:t xml:space="preserve">pääministeri, josta käytetään </w:t>
      </w:r>
      <w:r>
        <w:rPr/>
        <w:t xml:space="preserve">virallisesti nimitystä neuvoston puheenjohtaja (``Presidente del Consiglio''). Lainsäädäntövalta kuuluu ensisijaisesti parlamentin molemmille kamareille ja toissijaisesti ministerineuvostolle, joka voi esittää lakiehdotuksia ja jolla on enemmistö parlamentissa. Oikeuslaitos on riippumaton toimeenpanovallasta ja lainsäädännöstä. Sitä johtaa oikeuslaitoksen korkea neuvosto. Presidentti on valtion päämies, mutta hänen asemansa on erillinen kaikista hallinnonaloista. Nykyinen presidentti on Sergio Mattarella ja Italian nykyinen pääministeri Paolo Gentiloni.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on Italiassa enemmän valtaa, presidentillä vai pääministerillä?</w:t>
      </w:r>
    </w:p>
    <w:p>
      <w:pPr>
        <w:pStyle w:val="TextBody"/>
        <w:bidi w:val="0"/>
        <w:jc w:val="left"/>
        <w:rPr>
          <w:b/>
          <w:u w:val="single"/>
          <w:shd w:val="clear" w:fill="FFFF00"/>
        </w:rPr>
      </w:pPr>
      <w:r>
        <w:rPr>
          <w:b/>
          <w:u w:val="single"/>
          <w:shd w:val="clear" w:fill="FFFF00"/>
        </w:rPr>
        <w:t xml:space="preserve">Asiakirjan numero 35011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Stanley Cup -finaali oli National Hockey Leaguen (NHL) kauden 2015 -- 16 mestaruussarja ja vuoden 2016 Stanley Cupin pudotuspelien huipentuma. Itäisen konferenssin mestari Pittsburgh Penguins voitti läntisen konferenssin mestarin </w:t>
      </w:r>
      <w:r>
        <w:rPr>
          <w:color w:val="A9A9A9"/>
        </w:rPr>
        <w:t xml:space="preserve">San Jose Sharksin </w:t>
      </w:r>
      <w:r>
        <w:rPr/>
        <w:t xml:space="preserve">neljä peliä kahdesta ja voitti sarjan historian neljännen mestaruutensa (kaikki vieraissa). Penguinsin kapteeni Sidney Crosby palkittiin Conn Smythe Trophyllä pudotuspelien arvokkaimpana 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Pittsburgh Penguins voitti Stanley Cupissa?</w:t>
      </w:r>
    </w:p>
    <w:p>
      <w:pPr>
        <w:pStyle w:val="TextBody"/>
        <w:bidi w:val="0"/>
        <w:jc w:val="left"/>
        <w:rPr>
          <w:b/>
          <w:u w:val="single"/>
          <w:shd w:val="clear" w:fill="FFFF00"/>
        </w:rPr>
      </w:pPr>
      <w:r>
        <w:rPr>
          <w:b/>
          <w:u w:val="single"/>
          <w:shd w:val="clear" w:fill="FFFF00"/>
        </w:rPr>
        <w:t xml:space="preserve">Asiakirjan numero 35012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Gregory Andrew ``Greg'' Rikaart </w:t>
      </w:r>
      <w:r>
        <w:rPr/>
        <w:t xml:space="preserve">(s. 26. helmikuuta 1977) on yhdysvaltalainen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Keviniä sarjassa Young and the Restless...</w:t>
      </w:r>
    </w:p>
    <w:p>
      <w:pPr>
        <w:pStyle w:val="TextBody"/>
        <w:bidi w:val="0"/>
        <w:jc w:val="left"/>
        <w:rPr>
          <w:b/>
          <w:u w:val="single"/>
          <w:shd w:val="clear" w:fill="FFFF00"/>
        </w:rPr>
      </w:pPr>
      <w:r>
        <w:rPr>
          <w:b/>
          <w:u w:val="single"/>
          <w:shd w:val="clear" w:fill="FFFF00"/>
        </w:rPr>
        <w:t xml:space="preserve">Asiakirjan numero 35013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 Welsh </w:t>
      </w:r>
      <w:r>
        <w:rPr/>
        <w:t xml:space="preserve">(syntynyt Patricia Anderson Carroll; 11. helmikuuta 1915 - 26. tammikuuta 1995) oli yhdysvaltalainen elokuvanäyttelijä, joka tunnetaan E.T.:n karheana äänenä vuoden 1982 elokuvassa E.T. the Extra-Terrestrial.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Etin elokuvassa</w:t>
      </w:r>
    </w:p>
    <w:p>
      <w:pPr>
        <w:pStyle w:val="TextBody"/>
        <w:bidi w:val="0"/>
        <w:jc w:val="left"/>
        <w:rPr>
          <w:b/>
          <w:u w:val="single"/>
          <w:shd w:val="clear" w:fill="FFFF00"/>
        </w:rPr>
      </w:pPr>
      <w:r>
        <w:rPr>
          <w:b/>
          <w:u w:val="single"/>
          <w:shd w:val="clear" w:fill="FFFF00"/>
        </w:rPr>
        <w:t xml:space="preserve">Asiakirjan numero 35014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Delhin pääministeri on Pohjois-Intiassa sijaitsevan Delhin kansallisen pääkaupunkialueen johtaja. Intian perustuslain mukaan apulaiskuvernööri on Delhin oikeudellinen johtaja, mutta tosiasiallinen toimeenpanovalta on pääministerillä. Delhin lakiasäätävän kokouksen vaalien jälkeen kuvernööriluutnantti kutsuu yleensä hallituksen muodostamaan puolueen, jolla on enemmistö paikoista. </w:t>
      </w:r>
      <w:r>
        <w:rPr>
          <w:color w:val="A9A9A9"/>
        </w:rPr>
        <w:t xml:space="preserve">Intian presidentti </w:t>
      </w:r>
      <w:r>
        <w:rPr/>
        <w:t xml:space="preserve">nimittää kuvernööriluutnantin suosituksesta pääministerin, jonka ministerineuvosto on kollektiivisesti vastuussa parlamentille.</w:t>
      </w:r>
      <w:r>
        <w:rPr/>
        <w:t xml:space="preserve"> Koska hänellä on parlamentin luottamus, pääministerin toimikausi on viisivuotinen, eikä hänellä ole toimikausirajoituksia.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vannoo valan delhin pääministerille</w:t>
      </w:r>
    </w:p>
    <w:p>
      <w:pPr>
        <w:pStyle w:val="TextBody"/>
        <w:bidi w:val="0"/>
        <w:jc w:val="left"/>
        <w:rPr>
          <w:b/>
          <w:u w:val="single"/>
          <w:shd w:val="clear" w:fill="FFFF00"/>
        </w:rPr>
      </w:pPr>
      <w:r>
        <w:rPr>
          <w:b/>
          <w:u w:val="single"/>
          <w:shd w:val="clear" w:fill="FFFF00"/>
        </w:rPr>
        <w:t xml:space="preserve">Asiakirjan numero 35015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 Disney otti Shermanit mukaan elokuvaan, koska hänestä tuntui, että elokuva oli liian uskollinen Rudyard Kiplingin kirjalle. Tämä laulu sekä Shermanin veljesten muut osuudet elokuvan musiikissa käsittelevät yleisesti ottaen synkempiä aiheita kuin mitä oheismusiikki antaa ymmärtää, ja näin pyrittiin pitämään musiikki "kevyenä". Laulua kuvailtiin ``Siren-lauluksi'', jossa on intialainen vivahde. Säveltäjä George Bruns sisällytti </w:t>
      </w:r>
      <w:r>
        <w:rPr/>
        <w:t xml:space="preserve">ääniraitaan </w:t>
      </w:r>
      <w:r>
        <w:rPr/>
        <w:t xml:space="preserve">myös kappaleen </w:t>
      </w:r>
      <w:r>
        <w:rPr>
          <w:color w:val="A9A9A9"/>
        </w:rPr>
        <w:t xml:space="preserve">``My Own Home'' </w:t>
      </w:r>
      <w:r>
        <w:rPr/>
        <w:t xml:space="preserve">ennakoidakseen sen esiintymistä elokuvan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viidakkokirjan lopussa</w:t>
      </w:r>
    </w:p>
    <w:p>
      <w:pPr>
        <w:pStyle w:val="TextBody"/>
        <w:bidi w:val="0"/>
        <w:jc w:val="left"/>
        <w:rPr>
          <w:b/>
          <w:u w:val="single"/>
          <w:shd w:val="clear" w:fill="FFFF00"/>
        </w:rPr>
      </w:pPr>
      <w:r>
        <w:rPr>
          <w:b/>
          <w:u w:val="single"/>
          <w:shd w:val="clear" w:fill="FFFF00"/>
        </w:rPr>
        <w:t xml:space="preserve">Asiakirjan numero 35016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Ilma-aluksen ohjaaja tai lentäjä on </w:t>
      </w:r>
      <w:r>
        <w:rPr>
          <w:color w:val="A9A9A9"/>
        </w:rPr>
        <w:t xml:space="preserve">henkilö, joka ohjaa ilma-aluksen lentoa käyttämällä sen ohjaimia</w:t>
      </w:r>
      <w:r>
        <w:rPr/>
        <w:t xml:space="preserve">. Vaikka myös muita lentohenkilökunnan jäseniä, kuten navigaattoreita tai lentokonemestareita, pidetään lentäjinä, koska he osallistuvat ilma-aluksen lentojärjestelmien käyttämiseen, he eivät ole lentäjiä eivätkä hallitse lentoa tai ilma-alusta. Muita lentohenkilökunnan jäseniä, kuten lentoemäntiä, mekaanikkoja ja maahenkilökuntaa, ei luokitella lentäjiksi.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lentäjä ja mitä hän tekee</w:t>
      </w:r>
    </w:p>
    <w:p>
      <w:pPr>
        <w:pStyle w:val="TextBody"/>
        <w:bidi w:val="0"/>
        <w:jc w:val="left"/>
        <w:rPr>
          <w:b/>
          <w:u w:val="single"/>
          <w:shd w:val="clear" w:fill="FFFF00"/>
        </w:rPr>
      </w:pPr>
      <w:r>
        <w:rPr>
          <w:b/>
          <w:u w:val="single"/>
          <w:shd w:val="clear" w:fill="FFFF00"/>
        </w:rPr>
        <w:t xml:space="preserve">Asiakirjan numero 35017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Claudette Colvin </w:t>
      </w:r>
      <w:r>
        <w:rPr/>
        <w:t xml:space="preserve">(s. 5. syyskuuta 1939) on kansalaisoikeusliikkeen pioneeri. Hänet pidätettiin 2. maaliskuuta 1955, kun hän kieltäytyi luovuttamasta paikkaansa bussissa rotuerottelussa Montgomeryssä, Alabamassa, yhdeksän kuukautta ennen </w:t>
      </w:r>
      <w:r>
        <w:rPr>
          <w:color w:val="DCDCDC"/>
        </w:rPr>
        <w:t xml:space="preserve">Rosa Parksia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eivät luopuneet paikastaan bussissa.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musta nainen, joka kieltäytyi luopumasta paikastaan...</w:t>
      </w:r>
    </w:p>
    <w:p>
      <w:pPr>
        <w:pStyle w:val="TextBody"/>
        <w:bidi w:val="0"/>
        <w:jc w:val="left"/>
        <w:rPr>
          <w:b/>
          <w:u w:val="single"/>
          <w:shd w:val="clear" w:fill="FFFF00"/>
        </w:rPr>
      </w:pPr>
      <w:r>
        <w:rPr>
          <w:b/>
          <w:u w:val="single"/>
          <w:shd w:val="clear" w:fill="FFFF00"/>
        </w:rPr>
        <w:t xml:space="preserve">Asiakirjan numero 35018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yhtye aloitti harjoitukset Pohjois-Amerikan osuutta varten Swing Auditoriumissa San Bernardinossa Kaliforniassa. Huhtikuun 22. päivänä yhtye aloitti kiertueen Pohjois-Amerikan osuuden Towson Arenalla Towsonissa, Marylandissa loppuunmyydyn yleisön edessä. Koko Pohjois-Amerikan kiertueen ensimmäisen puoliskon ajan yhtyeen tukena oli englantilainen heavy metal -yhtye </w:t>
      </w:r>
      <w:r>
        <w:rPr>
          <w:color w:val="A9A9A9"/>
        </w:rPr>
        <w:t xml:space="preserve">Motörhead</w:t>
      </w:r>
      <w:r>
        <w:rPr/>
        <w:t xml:space="preserve">. Myöhemmin mukaan tulivat muut bändit, kuten Joe Perry, The Outlaws ja Mountain. Huhtikuun 28. päivänä bändi kävi Channel 31 (WUHF) TV-studioilla Rochesterissa, New Yorkissa kuvaamassa livenä kappaleet ``I Don't Know'', ``Suicide Solution'', ``Mr. Crowley'' ja ``Crazy Train'', jotka lähetettiin After Hours -televisio-ohjelmassa suorina promovideoina.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Def Leppard teki kiertueen vuonna 1981</w:t>
      </w:r>
    </w:p>
    <w:p>
      <w:pPr>
        <w:pStyle w:val="TextBody"/>
        <w:bidi w:val="0"/>
        <w:jc w:val="left"/>
        <w:rPr>
          <w:b/>
          <w:u w:val="single"/>
          <w:shd w:val="clear" w:fill="FFFF00"/>
        </w:rPr>
      </w:pPr>
      <w:r>
        <w:rPr>
          <w:b/>
          <w:u w:val="single"/>
          <w:shd w:val="clear" w:fill="FFFF00"/>
        </w:rPr>
        <w:t xml:space="preserve">Asiakirjan numero 35019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Luvun merkitsevät luvut ovat </w:t>
      </w:r>
      <w:r>
        <w:rPr>
          <w:color w:val="A9A9A9"/>
        </w:rPr>
        <w:t xml:space="preserve">numeroita, joilla on merkitystä ja jotka vaikuttavat mittaustarkkuuteen</w:t>
      </w:r>
      <w:r>
        <w:rPr/>
        <w:t xml:space="preserve">. Tähän kuuluvat kaikki numerot paitsi: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että numero on merkittävä?</w:t>
      </w:r>
    </w:p>
    <w:p>
      <w:pPr>
        <w:pStyle w:val="TextBody"/>
        <w:bidi w:val="0"/>
        <w:jc w:val="left"/>
        <w:rPr>
          <w:b/>
          <w:u w:val="single"/>
          <w:shd w:val="clear" w:fill="FFFF00"/>
        </w:rPr>
      </w:pPr>
      <w:r>
        <w:rPr>
          <w:b/>
          <w:u w:val="single"/>
          <w:shd w:val="clear" w:fill="FFFF00"/>
        </w:rPr>
        <w:t xml:space="preserve">Asiakirjan numero 35020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Ohjaaja Renny Harlin vietti aikaa Moskovassa tutkiakseen hallituksen arkistoja. Hänen oma teoriansa Djatlovin solan tapahtumista on, että hallituksen kokeilu meni pieleen. Elokuvan näyttelijäkaarti pidettiin tarkoituksella tuntemattomilla henkilöillä. Kuvaukset tapahtuivat </w:t>
      </w:r>
      <w:r>
        <w:rPr>
          <w:color w:val="A9A9A9"/>
        </w:rPr>
        <w:t xml:space="preserve">Pohjois-Venäjällä, </w:t>
      </w:r>
      <w:r>
        <w:rPr/>
        <w:t xml:space="preserve">ja jokaista kohtausta harjoiteltiin perusteellisesti.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Devil's Pass kuvattiin?</w:t>
      </w:r>
    </w:p>
    <w:p>
      <w:pPr>
        <w:pStyle w:val="TextBody"/>
        <w:bidi w:val="0"/>
        <w:jc w:val="left"/>
        <w:rPr>
          <w:b/>
          <w:u w:val="single"/>
          <w:shd w:val="clear" w:fill="FFFF00"/>
        </w:rPr>
      </w:pPr>
      <w:r>
        <w:rPr>
          <w:b/>
          <w:u w:val="single"/>
          <w:shd w:val="clear" w:fill="FFFF00"/>
        </w:rPr>
        <w:t xml:space="preserve">Asiakirjan numero 35021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is the Moment on Frank Wildhornin ja Leslie Bricussen kappale, ja se on </w:t>
      </w:r>
      <w:r>
        <w:rPr>
          <w:color w:val="A9A9A9"/>
        </w:rPr>
        <w:t xml:space="preserve">Frank Wildhornin ja Steve Cudenin Jekyll &amp; Hyde -musikaalin </w:t>
      </w:r>
      <w:r>
        <w:rPr/>
        <w:t xml:space="preserve">pääbiisi</w:t>
      </w:r>
      <w:r>
        <w:rPr/>
        <w:t xml:space="preserve">. Broadway-tuotannon näyttelijät, kuten Robert Cuccioli ja David Hasselhoff, laulavat sen E-kirjaimessa.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musikaali on tämä on hetki</w:t>
      </w:r>
    </w:p>
    <w:p>
      <w:pPr>
        <w:pStyle w:val="TextBody"/>
        <w:bidi w:val="0"/>
        <w:jc w:val="left"/>
        <w:rPr>
          <w:b/>
          <w:u w:val="single"/>
          <w:shd w:val="clear" w:fill="FFFF00"/>
        </w:rPr>
      </w:pPr>
      <w:r>
        <w:rPr>
          <w:b/>
          <w:u w:val="single"/>
          <w:shd w:val="clear" w:fill="FFFF00"/>
        </w:rPr>
        <w:t xml:space="preserve">Asiakirjan numero 35022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Northumberland County Council Tyyppi </w:t>
      </w:r>
    </w:p>
    <w:tbl>
      <w:tblPr>
        <w:tblW w:w="10205" w:type="dxa"/>
        <w:jc w:val="left"/>
        <w:tblInd w:w="0" w:type="dxa"/>
        <w:tblLayout w:type="fixed"/>
        <w:tblCellMar>
          <w:top w:w="28" w:type="dxa"/>
          <w:left w:w="28" w:type="dxa"/>
          <w:bottom w:w="28" w:type="dxa"/>
          <w:right w:w="28" w:type="dxa"/>
        </w:tblCellMar>
      </w:tblPr>
      <w:tblGrid>
        <w:gridCol w:w="2354"/>
        <w:gridCol w:w="7851"/>
      </w:tblGrid>
      <w:tr>
        <w:trPr/>
        <w:tc>
          <w:tcPr>
            <w:tcW w:w="2354" w:type="dxa"/>
            <w:tcBorders/>
            <w:vAlign w:val="center"/>
          </w:tcPr>
          <w:p>
            <w:pPr>
              <w:pStyle w:val="TableHeading"/>
              <w:suppressLineNumbers/>
              <w:bidi w:val="0"/>
              <w:spacing w:before="0" w:after="283"/>
              <w:jc w:val="center"/>
              <w:rPr/>
            </w:pPr>
            <w:r>
              <w:rPr/>
              <w:t xml:space="preserve">Tyyppi </w:t>
            </w:r>
          </w:p>
        </w:tc>
        <w:tc>
          <w:tcPr>
            <w:tcW w:w="7851" w:type="dxa"/>
            <w:tcBorders/>
            <w:vAlign w:val="center"/>
          </w:tcPr>
          <w:p>
            <w:pPr>
              <w:pStyle w:val="TableContents"/>
              <w:bidi w:val="0"/>
              <w:spacing w:before="0" w:after="283"/>
              <w:jc w:val="left"/>
              <w:rPr/>
            </w:pPr>
            <w:r>
              <w:rPr/>
              <w:t xml:space="preserve">Yksittäinen viranomainen Historia </w:t>
            </w:r>
          </w:p>
        </w:tc>
      </w:tr>
      <w:tr>
        <w:trPr/>
        <w:tc>
          <w:tcPr>
            <w:tcW w:w="2354" w:type="dxa"/>
            <w:tcBorders/>
            <w:vAlign w:val="center"/>
          </w:tcPr>
          <w:p>
            <w:pPr>
              <w:pStyle w:val="TableHeading"/>
              <w:suppressLineNumbers/>
              <w:bidi w:val="0"/>
              <w:spacing w:before="0" w:after="283"/>
              <w:jc w:val="center"/>
              <w:rPr/>
            </w:pPr>
            <w:r>
              <w:rPr/>
              <w:t xml:space="preserve">Perustettu </w:t>
            </w:r>
          </w:p>
        </w:tc>
        <w:tc>
          <w:tcPr>
            <w:tcW w:w="7851" w:type="dxa"/>
            <w:tcBorders/>
            <w:vAlign w:val="center"/>
          </w:tcPr>
          <w:p>
            <w:pPr>
              <w:pStyle w:val="TableContents"/>
              <w:bidi w:val="0"/>
              <w:spacing w:before="0" w:after="283"/>
              <w:jc w:val="left"/>
              <w:rPr/>
            </w:pPr>
            <w:r>
              <w:rPr/>
              <w:t xml:space="preserve">1. huhtikuuta 2009 </w:t>
            </w:r>
          </w:p>
        </w:tc>
      </w:tr>
      <w:tr>
        <w:trPr/>
        <w:tc>
          <w:tcPr>
            <w:tcW w:w="2354" w:type="dxa"/>
            <w:tcBorders/>
            <w:vAlign w:val="center"/>
          </w:tcPr>
          <w:p>
            <w:pPr>
              <w:pStyle w:val="TableHeading"/>
              <w:suppressLineNumbers/>
              <w:bidi w:val="0"/>
              <w:spacing w:before="0" w:after="283"/>
              <w:jc w:val="center"/>
              <w:rPr/>
            </w:pPr>
            <w:r>
              <w:rPr/>
              <w:t xml:space="preserve">Edeltäjänä </w:t>
            </w:r>
          </w:p>
        </w:tc>
        <w:tc>
          <w:tcPr>
            <w:tcW w:w="7851" w:type="dxa"/>
            <w:tcBorders/>
            <w:vAlign w:val="center"/>
          </w:tcPr>
          <w:p>
            <w:pPr>
              <w:pStyle w:val="TableContents"/>
              <w:bidi w:val="0"/>
              <w:jc w:val="left"/>
              <w:rPr/>
            </w:pPr>
            <w:r>
              <w:rPr/>
              <w:t xml:space="preserve">Piirineuvostot (näytä) </w:t>
            </w:r>
          </w:p>
          <w:p>
            <w:pPr>
              <w:pStyle w:val="TableContents"/>
              <w:numPr>
                <w:ilvl w:val="0"/>
                <w:numId w:val="9"/>
              </w:numPr>
              <w:tabs>
                <w:tab w:val="clear" w:pos="1134"/>
                <w:tab w:val="left" w:leader="none" w:pos="707"/>
              </w:tabs>
              <w:bidi w:val="0"/>
              <w:spacing w:before="0" w:after="0"/>
              <w:ind w:start="707" w:hanging="283"/>
              <w:jc w:val="left"/>
              <w:rPr/>
            </w:pPr>
            <w:r>
              <w:rPr/>
              <w:t xml:space="preserve">Berwick-upon-Tweed Borough Council (Berwick-upon-Tweedin piirineuvosto) </w:t>
            </w:r>
          </w:p>
          <w:p>
            <w:pPr>
              <w:pStyle w:val="TableContents"/>
              <w:numPr>
                <w:ilvl w:val="0"/>
                <w:numId w:val="9"/>
              </w:numPr>
              <w:tabs>
                <w:tab w:val="clear" w:pos="1134"/>
                <w:tab w:val="left" w:leader="none" w:pos="707"/>
              </w:tabs>
              <w:bidi w:val="0"/>
              <w:spacing w:before="0" w:after="0"/>
              <w:ind w:start="707" w:hanging="283"/>
              <w:jc w:val="left"/>
              <w:rPr/>
            </w:pPr>
            <w:r>
              <w:rPr/>
              <w:t xml:space="preserve">Blyth Valley Borough Council </w:t>
            </w:r>
          </w:p>
          <w:p>
            <w:pPr>
              <w:pStyle w:val="TableContents"/>
              <w:numPr>
                <w:ilvl w:val="0"/>
                <w:numId w:val="9"/>
              </w:numPr>
              <w:tabs>
                <w:tab w:val="clear" w:pos="1134"/>
                <w:tab w:val="left" w:leader="none" w:pos="707"/>
              </w:tabs>
              <w:bidi w:val="0"/>
              <w:spacing w:before="0" w:after="0"/>
              <w:ind w:start="707" w:hanging="283"/>
              <w:jc w:val="left"/>
              <w:rPr/>
            </w:pPr>
            <w:r>
              <w:rPr/>
              <w:t xml:space="preserve">Castle Morpeth Borough Council </w:t>
            </w:r>
          </w:p>
          <w:p>
            <w:pPr>
              <w:pStyle w:val="TableContents"/>
              <w:numPr>
                <w:ilvl w:val="0"/>
                <w:numId w:val="9"/>
              </w:numPr>
              <w:tabs>
                <w:tab w:val="clear" w:pos="1134"/>
                <w:tab w:val="left" w:leader="none" w:pos="707"/>
              </w:tabs>
              <w:bidi w:val="0"/>
              <w:spacing w:before="0" w:after="0"/>
              <w:ind w:start="707" w:hanging="283"/>
              <w:jc w:val="left"/>
              <w:rPr/>
            </w:pPr>
            <w:r>
              <w:rPr/>
              <w:t xml:space="preserve">Alnwickin alueneuvosto </w:t>
            </w:r>
          </w:p>
          <w:p>
            <w:pPr>
              <w:pStyle w:val="TableContents"/>
              <w:numPr>
                <w:ilvl w:val="0"/>
                <w:numId w:val="9"/>
              </w:numPr>
              <w:tabs>
                <w:tab w:val="clear" w:pos="1134"/>
                <w:tab w:val="left" w:leader="none" w:pos="707"/>
              </w:tabs>
              <w:bidi w:val="0"/>
              <w:spacing w:before="0" w:after="0"/>
              <w:ind w:start="707" w:hanging="283"/>
              <w:jc w:val="left"/>
              <w:rPr/>
            </w:pPr>
            <w:r>
              <w:rPr/>
              <w:t xml:space="preserve">Tynedalen piirineuvosto </w:t>
            </w:r>
          </w:p>
          <w:p>
            <w:pPr>
              <w:pStyle w:val="TableContents"/>
              <w:numPr>
                <w:ilvl w:val="0"/>
                <w:numId w:val="9"/>
              </w:numPr>
              <w:tabs>
                <w:tab w:val="clear" w:pos="1134"/>
                <w:tab w:val="left" w:leader="none" w:pos="707"/>
              </w:tabs>
              <w:bidi w:val="0"/>
              <w:spacing w:before="0" w:after="283"/>
              <w:ind w:start="707" w:hanging="283"/>
              <w:jc w:val="left"/>
              <w:rPr/>
            </w:pPr>
            <w:r>
              <w:rPr/>
              <w:t xml:space="preserve">Wansbeckin piirineuvoston johto </w:t>
            </w:r>
          </w:p>
        </w:tc>
      </w:tr>
      <w:tr>
        <w:trPr/>
        <w:tc>
          <w:tcPr>
            <w:tcW w:w="2354" w:type="dxa"/>
            <w:tcBorders/>
            <w:vAlign w:val="center"/>
          </w:tcPr>
          <w:p>
            <w:pPr>
              <w:pStyle w:val="TableHeading"/>
              <w:suppressLineNumbers/>
              <w:bidi w:val="0"/>
              <w:spacing w:before="0" w:after="283"/>
              <w:jc w:val="center"/>
              <w:rPr/>
            </w:pPr>
            <w:r>
              <w:rPr/>
              <w:t xml:space="preserve">Kaupunginjohtaja </w:t>
            </w:r>
          </w:p>
        </w:tc>
        <w:tc>
          <w:tcPr>
            <w:tcW w:w="7851" w:type="dxa"/>
            <w:tcBorders/>
            <w:vAlign w:val="center"/>
          </w:tcPr>
          <w:p>
            <w:pPr>
              <w:pStyle w:val="TableContents"/>
              <w:bidi w:val="0"/>
              <w:spacing w:before="0" w:after="283"/>
              <w:jc w:val="left"/>
              <w:rPr/>
            </w:pPr>
            <w:r>
              <w:rPr/>
              <w:t xml:space="preserve">Cllr Anthony Harkness Murray MBE, konservatiivi 24. toukokuuta 2017 alkaen. </w:t>
            </w:r>
          </w:p>
        </w:tc>
      </w:tr>
      <w:tr>
        <w:trPr/>
        <w:tc>
          <w:tcPr>
            <w:tcW w:w="2354" w:type="dxa"/>
            <w:tcBorders/>
            <w:vAlign w:val="center"/>
          </w:tcPr>
          <w:p>
            <w:pPr>
              <w:pStyle w:val="TableHeading"/>
              <w:suppressLineNumbers/>
              <w:bidi w:val="0"/>
              <w:spacing w:before="0" w:after="283"/>
              <w:jc w:val="center"/>
              <w:rPr/>
            </w:pPr>
            <w:r>
              <w:rPr/>
              <w:t xml:space="preserve">Liiketoiminnan puheenjohtaja </w:t>
            </w:r>
          </w:p>
        </w:tc>
        <w:tc>
          <w:tcPr>
            <w:tcW w:w="7851" w:type="dxa"/>
            <w:tcBorders/>
            <w:vAlign w:val="center"/>
          </w:tcPr>
          <w:p>
            <w:pPr>
              <w:pStyle w:val="TableContents"/>
              <w:bidi w:val="0"/>
              <w:spacing w:before="0" w:after="283"/>
              <w:jc w:val="left"/>
              <w:rPr/>
            </w:pPr>
            <w:r>
              <w:rPr/>
              <w:t xml:space="preserve">Cllr Richard Robert Dodd, konservatiivi 24. toukokuuta 2017 lähtien. </w:t>
            </w:r>
          </w:p>
        </w:tc>
      </w:tr>
      <w:tr>
        <w:trPr/>
        <w:tc>
          <w:tcPr>
            <w:tcW w:w="2354" w:type="dxa"/>
            <w:tcBorders/>
            <w:vAlign w:val="center"/>
          </w:tcPr>
          <w:p>
            <w:pPr>
              <w:pStyle w:val="TableHeading"/>
              <w:suppressLineNumbers/>
              <w:bidi w:val="0"/>
              <w:spacing w:before="0" w:after="283"/>
              <w:jc w:val="center"/>
              <w:rPr/>
            </w:pPr>
            <w:r>
              <w:rPr/>
              <w:t xml:space="preserve">Neuvoston johtaja </w:t>
            </w:r>
          </w:p>
        </w:tc>
        <w:tc>
          <w:tcPr>
            <w:tcW w:w="7851" w:type="dxa"/>
            <w:tcBorders/>
            <w:vAlign w:val="center"/>
          </w:tcPr>
          <w:p>
            <w:pPr>
              <w:pStyle w:val="TableContents"/>
              <w:bidi w:val="0"/>
              <w:spacing w:before="0" w:after="283"/>
              <w:jc w:val="left"/>
              <w:rPr/>
            </w:pPr>
            <w:r>
              <w:rPr>
                <w:color w:val="A9A9A9"/>
              </w:rPr>
              <w:t xml:space="preserve">Cllr. Peter Alan Jackson</w:t>
            </w:r>
            <w:r>
              <w:rPr/>
              <w:t xml:space="preserve">, konservatiivi 24. toukokuuta 2017 lähtien Rakenne </w:t>
            </w:r>
          </w:p>
        </w:tc>
      </w:tr>
      <w:tr>
        <w:trPr/>
        <w:tc>
          <w:tcPr>
            <w:tcW w:w="2354" w:type="dxa"/>
            <w:tcBorders/>
            <w:vAlign w:val="center"/>
          </w:tcPr>
          <w:p>
            <w:pPr>
              <w:pStyle w:val="TableHeading"/>
              <w:suppressLineNumbers/>
              <w:bidi w:val="0"/>
              <w:spacing w:before="0" w:after="283"/>
              <w:jc w:val="center"/>
              <w:rPr/>
            </w:pPr>
            <w:r>
              <w:rPr/>
              <w:t xml:space="preserve">Istuimet </w:t>
            </w:r>
          </w:p>
        </w:tc>
        <w:tc>
          <w:tcPr>
            <w:tcW w:w="7851" w:type="dxa"/>
            <w:tcBorders/>
            <w:vAlign w:val="center"/>
          </w:tcPr>
          <w:p>
            <w:pPr>
              <w:pStyle w:val="TableContents"/>
              <w:bidi w:val="0"/>
              <w:spacing w:before="0" w:after="283"/>
              <w:jc w:val="left"/>
              <w:rPr/>
            </w:pPr>
            <w:r>
              <w:rPr/>
              <w:t xml:space="preserve">67 valtuutettua </w:t>
            </w:r>
          </w:p>
        </w:tc>
      </w:tr>
      <w:tr>
        <w:trPr/>
        <w:tc>
          <w:tcPr>
            <w:tcW w:w="2354" w:type="dxa"/>
            <w:tcBorders/>
            <w:vAlign w:val="center"/>
          </w:tcPr>
          <w:p>
            <w:pPr>
              <w:pStyle w:val="TableHeading"/>
              <w:suppressLineNumbers/>
              <w:bidi w:val="0"/>
              <w:spacing w:before="0" w:after="283"/>
              <w:jc w:val="center"/>
              <w:rPr/>
            </w:pPr>
            <w:r>
              <w:rPr/>
              <w:t xml:space="preserve">Poliittiset ryhmät </w:t>
            </w:r>
          </w:p>
        </w:tc>
        <w:tc>
          <w:tcPr>
            <w:tcW w:w="7851" w:type="dxa"/>
            <w:tcBorders/>
            <w:vAlign w:val="center"/>
          </w:tcPr>
          <w:p>
            <w:pPr>
              <w:pStyle w:val="ListHeading"/>
              <w:bidi w:val="0"/>
              <w:ind w:start="0" w:end="0" w:hanging="0"/>
              <w:jc w:val="left"/>
              <w:rPr/>
            </w:pPr>
            <w:r>
              <w:rPr/>
              <w:t xml:space="preserve">Hallinto </w:t>
            </w:r>
          </w:p>
          <w:p>
            <w:pPr>
              <w:pStyle w:val="ListContents"/>
              <w:bidi w:val="0"/>
              <w:ind w:start="567" w:end="0" w:hanging="0"/>
              <w:jc w:val="left"/>
              <w:rPr/>
            </w:pPr>
            <w:r>
              <w:rPr/>
              <w:t xml:space="preserve">Konservatiivinen (33) </w:t>
            </w:r>
          </w:p>
          <w:p>
            <w:pPr>
              <w:pStyle w:val="ListHeading"/>
              <w:bidi w:val="0"/>
              <w:ind w:start="0" w:end="0" w:hanging="0"/>
              <w:jc w:val="left"/>
              <w:rPr/>
            </w:pPr>
            <w:r>
              <w:rPr/>
              <w:t xml:space="preserve">Muut osapuolet </w:t>
            </w:r>
          </w:p>
          <w:p>
            <w:pPr>
              <w:pStyle w:val="ListContents"/>
              <w:bidi w:val="0"/>
              <w:ind w:start="567" w:end="0" w:hanging="0"/>
              <w:jc w:val="left"/>
              <w:rPr/>
            </w:pPr>
            <w:r>
              <w:rPr/>
              <w:t xml:space="preserve">Työvoima (24) </w:t>
            </w:r>
          </w:p>
          <w:p>
            <w:pPr>
              <w:pStyle w:val="ListContents"/>
              <w:bidi w:val="0"/>
              <w:ind w:start="567" w:end="0" w:hanging="0"/>
              <w:jc w:val="left"/>
              <w:rPr/>
            </w:pPr>
            <w:r>
              <w:rPr/>
              <w:t xml:space="preserve">Liberaalidemokraatit (3) </w:t>
            </w:r>
          </w:p>
          <w:p>
            <w:pPr>
              <w:pStyle w:val="ListContents"/>
              <w:bidi w:val="0"/>
              <w:ind w:start="567" w:end="0" w:hanging="0"/>
              <w:jc w:val="left"/>
              <w:rPr/>
            </w:pPr>
            <w:r>
              <w:rPr/>
              <w:t xml:space="preserve">Sitoutumattomat (4) </w:t>
            </w:r>
          </w:p>
          <w:p>
            <w:pPr>
              <w:pStyle w:val="ListContents"/>
              <w:bidi w:val="0"/>
              <w:spacing w:before="0" w:after="283"/>
              <w:jc w:val="left"/>
              <w:rPr/>
            </w:pPr>
            <w:r>
              <w:rPr/>
              <w:t xml:space="preserve">Bedlington Independents (3) Vaalit </w:t>
            </w:r>
          </w:p>
        </w:tc>
      </w:tr>
      <w:tr>
        <w:trPr/>
        <w:tc>
          <w:tcPr>
            <w:tcW w:w="2354" w:type="dxa"/>
            <w:tcBorders/>
            <w:vAlign w:val="center"/>
          </w:tcPr>
          <w:p>
            <w:pPr>
              <w:pStyle w:val="TableHeading"/>
              <w:suppressLineNumbers/>
              <w:bidi w:val="0"/>
              <w:spacing w:before="0" w:after="283"/>
              <w:jc w:val="center"/>
              <w:rPr/>
            </w:pPr>
            <w:r>
              <w:rPr/>
              <w:t xml:space="preserve">Äänestysjärjestelmä </w:t>
            </w:r>
          </w:p>
        </w:tc>
        <w:tc>
          <w:tcPr>
            <w:tcW w:w="7851" w:type="dxa"/>
            <w:tcBorders/>
            <w:vAlign w:val="center"/>
          </w:tcPr>
          <w:p>
            <w:pPr>
              <w:pStyle w:val="TableContents"/>
              <w:bidi w:val="0"/>
              <w:spacing w:before="0" w:after="283"/>
              <w:jc w:val="left"/>
              <w:rPr/>
            </w:pPr>
            <w:r>
              <w:rPr/>
              <w:t xml:space="preserve">First past the post </w:t>
            </w:r>
          </w:p>
        </w:tc>
      </w:tr>
      <w:tr>
        <w:trPr/>
        <w:tc>
          <w:tcPr>
            <w:tcW w:w="2354" w:type="dxa"/>
            <w:tcBorders/>
            <w:vAlign w:val="center"/>
          </w:tcPr>
          <w:p>
            <w:pPr>
              <w:pStyle w:val="TableHeading"/>
              <w:suppressLineNumbers/>
              <w:bidi w:val="0"/>
              <w:spacing w:before="0" w:after="283"/>
              <w:jc w:val="center"/>
              <w:rPr/>
            </w:pPr>
            <w:r>
              <w:rPr/>
              <w:t xml:space="preserve">Viime vaalit </w:t>
            </w:r>
          </w:p>
        </w:tc>
        <w:tc>
          <w:tcPr>
            <w:tcW w:w="7851" w:type="dxa"/>
            <w:tcBorders/>
            <w:vAlign w:val="center"/>
          </w:tcPr>
          <w:p>
            <w:pPr>
              <w:pStyle w:val="TableContents"/>
              <w:bidi w:val="0"/>
              <w:spacing w:before="0" w:after="283"/>
              <w:jc w:val="left"/>
              <w:rPr/>
            </w:pPr>
            <w:r>
              <w:rPr/>
              <w:t xml:space="preserve">4 toukokuuta 2017 </w:t>
            </w:r>
          </w:p>
        </w:tc>
      </w:tr>
      <w:tr>
        <w:trPr/>
        <w:tc>
          <w:tcPr>
            <w:tcW w:w="2354" w:type="dxa"/>
            <w:tcBorders/>
            <w:vAlign w:val="center"/>
          </w:tcPr>
          <w:p>
            <w:pPr>
              <w:pStyle w:val="TableHeading"/>
              <w:suppressLineNumbers/>
              <w:bidi w:val="0"/>
              <w:spacing w:before="0" w:after="283"/>
              <w:jc w:val="center"/>
              <w:rPr/>
            </w:pPr>
            <w:r>
              <w:rPr/>
              <w:t xml:space="preserve">Seuraavat vaalit </w:t>
            </w:r>
          </w:p>
        </w:tc>
        <w:tc>
          <w:tcPr>
            <w:tcW w:w="7851" w:type="dxa"/>
            <w:tcBorders/>
            <w:vAlign w:val="center"/>
          </w:tcPr>
          <w:p>
            <w:pPr>
              <w:pStyle w:val="TableContents"/>
              <w:bidi w:val="0"/>
              <w:spacing w:before="0" w:after="283"/>
              <w:jc w:val="left"/>
              <w:rPr/>
            </w:pPr>
            <w:r>
              <w:rPr/>
              <w:t xml:space="preserve">6. toukokuuta 2021 Kokouspaikka County Hall, Morpeth verkkosivusto northumberland.gov.uk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Northumberlandin kreivikunnanvaltuuston johtaja?</w:t>
      </w:r>
    </w:p>
    <w:p>
      <w:pPr>
        <w:pStyle w:val="TextBody"/>
        <w:bidi w:val="0"/>
        <w:jc w:val="left"/>
        <w:rPr>
          <w:b/>
          <w:u w:val="single"/>
          <w:shd w:val="clear" w:fill="FFFF00"/>
        </w:rPr>
      </w:pPr>
      <w:r>
        <w:rPr>
          <w:b/>
          <w:u w:val="single"/>
          <w:shd w:val="clear" w:fill="FFFF00"/>
        </w:rPr>
        <w:t xml:space="preserve">Asiakirjan numero 35023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tasavallan perustuslain 74 artiklassa säädetään </w:t>
      </w:r>
      <w:r>
        <w:rPr>
          <w:color w:val="A9A9A9"/>
        </w:rPr>
        <w:t xml:space="preserve">ministerineuvostosta</w:t>
      </w:r>
      <w:r>
        <w:rPr/>
        <w:t xml:space="preserve">, joka avustaa presidenttiä tämän tehtävien hoitamisessa.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avustaa ja neuvoo Intian presidenttiä?</w:t>
      </w:r>
    </w:p>
    <w:p>
      <w:pPr>
        <w:pStyle w:val="TextBody"/>
        <w:bidi w:val="0"/>
        <w:jc w:val="left"/>
        <w:rPr>
          <w:b/>
          <w:u w:val="single"/>
          <w:shd w:val="clear" w:fill="FFFF00"/>
        </w:rPr>
      </w:pPr>
      <w:r>
        <w:rPr>
          <w:b/>
          <w:u w:val="single"/>
          <w:shd w:val="clear" w:fill="FFFF00"/>
        </w:rPr>
        <w:t xml:space="preserve">Asiakirjan numero 35024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1985 australialainen kustantaja Rupert Murdoch ilmoitti, että hän ja yhdysvaltalainen teollisuusmies ja hyväntekijä Marvin Davis aikoivat kehittää "itsenäisten asemien verkoston neljänneksi markkinointivoimaksi" kilpailemaan suoraan CBS:n, NBC:n ja ABC:n kanssa ostamalla kuusi Metromedian omistamaa televisioasemaa. Heinäkuussa 1985 20th Century Fox ilmoitti, että Murdoch oli ostanut 50 prosenttia </w:t>
      </w:r>
      <w:r>
        <w:rPr>
          <w:color w:val="A9A9A9"/>
        </w:rPr>
        <w:t xml:space="preserve">Fox Filmed Entertainmentista</w:t>
      </w:r>
      <w:r>
        <w:rPr/>
        <w:t xml:space="preserve">, 20th Century Fox Film Corporationin emoyhtiöstä. Vuotta myöhemmin 20th Century Fox teki 5,6 miljoonan dollarin voiton 31. toukokuuta 1986 päättyneellä kolmannella tilikaudellaan, kun se edellisen vuoden kolmannella tilikaudella oli tehnyt 55,8 miljoonan dollarin tappion.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Fox Newsin emoyhtiö</w:t>
      </w:r>
    </w:p>
    <w:p>
      <w:pPr>
        <w:pStyle w:val="TextBody"/>
        <w:bidi w:val="0"/>
        <w:jc w:val="left"/>
        <w:rPr>
          <w:b/>
          <w:u w:val="single"/>
          <w:shd w:val="clear" w:fill="FFFF00"/>
        </w:rPr>
      </w:pPr>
      <w:r>
        <w:rPr>
          <w:b/>
          <w:u w:val="single"/>
          <w:shd w:val="clear" w:fill="FFFF00"/>
        </w:rPr>
        <w:t xml:space="preserve">Asiakirjan numero 35025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``She's All I Got'' on Gary U.S. Bondsin ja Jerry Williams, Jr:n säveltämä laulu, jossa miespuolinen kertoja rukoilee jotakuta toista olemaan viemättä hänen rakastajattariaan. Useat artistit ovat levyttäneet sen. Freddie Northin vuonna 1971 julkaisema ensimmäinen versio oli Yhdysvaltain 40 parhaan pophitin listalla, ja Johnny Paycheckin versio oli samana vuonna Yhdysvaltain kantrihitin listan kakkonen. Toinen kantrimusiikkiversio julkaistiin Conway Twittyn vuoden 1972 Decca LP:llä I Can't See Me Without You. Tanya Tuckerin vuoden 1972 albumilla Delta Dawn oli myös versio nimeltä ``He's All I Got''. Vielä </w:t>
      </w:r>
      <w:r>
        <w:rPr/>
        <w:t xml:space="preserve">toisenkin coverin nimeltään ``Don't Take Her She's All I've Got'' julkaisi </w:t>
      </w:r>
      <w:r>
        <w:rPr>
          <w:color w:val="A9A9A9"/>
        </w:rPr>
        <w:t xml:space="preserve">Tracy Byrd, </w:t>
      </w:r>
      <w:r>
        <w:rPr/>
        <w:t xml:space="preserve">jonka versio ylsi Yhdysvaltain ja Kanadan country-singlelistojen sijalle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vie häntä hän on kaikki mitä minulla on</w:t>
      </w:r>
    </w:p>
    <w:p>
      <w:pPr>
        <w:pStyle w:val="TextBody"/>
        <w:bidi w:val="0"/>
        <w:jc w:val="left"/>
        <w:rPr>
          <w:b/>
          <w:u w:val="single"/>
          <w:shd w:val="clear" w:fill="FFFF00"/>
        </w:rPr>
      </w:pPr>
      <w:r>
        <w:rPr>
          <w:b/>
          <w:u w:val="single"/>
          <w:shd w:val="clear" w:fill="FFFF00"/>
        </w:rPr>
        <w:t xml:space="preserve">Asiakirjan numero 35026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Ulkomaalaisten laiton maahantulo Yhdysvaltoihin on </w:t>
      </w:r>
      <w:r>
        <w:rPr>
          <w:color w:val="A9A9A9"/>
        </w:rPr>
        <w:t xml:space="preserve">rikkomus </w:t>
      </w:r>
      <w:r>
        <w:rPr/>
        <w:t xml:space="preserve">vuoden 1965 maahanmuutto- ja kansalaisuuslain (Immigration and Nationality Act of 1965) mukaan, jossa kielletään ulkomaalaisia saapumasta Yhdysvaltoihin tai yrittämästä saapua Yhdysvaltoihin milloin tahansa tai missä tahansa paikassa, jota maahanmuuttovirkailija ei ole nimennyt, ja jossa kielletään myös ulkomaalaisia välttämästä maahanmuuttovirkailijoiden tarkastusta.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maksu laittomasta maahantulosta Yhdysvaltoihin?</w:t>
      </w:r>
    </w:p>
    <w:p>
      <w:pPr>
        <w:pStyle w:val="TextBody"/>
        <w:bidi w:val="0"/>
        <w:jc w:val="left"/>
        <w:rPr>
          <w:b/>
          <w:u w:val="single"/>
          <w:shd w:val="clear" w:fill="FFFF00"/>
        </w:rPr>
      </w:pPr>
      <w:r>
        <w:rPr>
          <w:b/>
          <w:u w:val="single"/>
          <w:shd w:val="clear" w:fill="FFFF00"/>
        </w:rPr>
        <w:t xml:space="preserve">Asiakirjan numero 35027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2013 </w:t>
      </w:r>
      <w:r>
        <w:rPr/>
        <w:t xml:space="preserve">liittopäivävaaleissa Abbottin johtama koalitio kampanjoi politiikalla, jonka mukaan jos se valitaan hallitukseen, se "pysäyttäisi veneet" ja käynnistäisi operaatio "Sovereign Borders", jossa yhdistettäisiin useiden valtion elinten voimavarat kolmen tähden kenraalin suorassa valvonnassa. Vaalien jälkeen Angus Campbell sai ylennyksen ja hänet nimitettiin operaatioita valvomaan.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veneiden pysäyttämiskampanja alkoi?</w:t>
      </w:r>
    </w:p>
    <w:p>
      <w:pPr>
        <w:pStyle w:val="TextBody"/>
        <w:bidi w:val="0"/>
        <w:jc w:val="left"/>
        <w:rPr>
          <w:b/>
          <w:u w:val="single"/>
          <w:shd w:val="clear" w:fill="FFFF00"/>
        </w:rPr>
      </w:pPr>
      <w:r>
        <w:rPr>
          <w:b/>
          <w:u w:val="single"/>
          <w:shd w:val="clear" w:fill="FFFF00"/>
        </w:rPr>
        <w:t xml:space="preserve">Asiakirjan numero 35028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edustajainhuoneen paikkajako perustui Yhdysvaltojen yhdeksännessätoista väestönlaskennassa vuonna 1970 tehtyyn väestölaskentaan. Molemmissa kamareissa oli demokraattinen enemmistö. Tämä oli ensimmäinen kerta, kun jommallakummalla puolueella oli sekä senaatissa että edustajainhuoneessa 60 prosentin filibusterivarma enemmistö </w:t>
      </w:r>
      <w:r>
        <w:rPr/>
        <w:t xml:space="preserve">sitten</w:t>
      </w:r>
      <w:r>
        <w:rPr/>
        <w:t xml:space="preserve"> Yhdysvaltain 89. kongressin vuonna 1965 ja viimeksi ennen </w:t>
      </w:r>
      <w:r>
        <w:rPr>
          <w:color w:val="A9A9A9"/>
        </w:rPr>
        <w:t xml:space="preserve">Yhdysvaltain 111. kongressia vuonna 2009.</w:t>
      </w:r>
      <w:r>
        <w:rPr/>
        <w:t xml:space="preserve"> Kaikki kolme supervaltaenemmistöä olivat demokraattisen puolueen ja demokraattisten presidenttien johtamia. Vuodesta 2018 lähtien tämä on viimeisin kongressi, joka on hyväksynyt perustuslain muutoksen (ratifioimattoman District of Columbian äänioikeusmuutoksen).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demokraateilla on viimeksi ollut enemmistö...</w:t>
      </w:r>
    </w:p>
    <w:p>
      <w:pPr>
        <w:pStyle w:val="TextBody"/>
        <w:bidi w:val="0"/>
        <w:jc w:val="left"/>
        <w:rPr>
          <w:b/>
          <w:u w:val="single"/>
          <w:shd w:val="clear" w:fill="FFFF00"/>
        </w:rPr>
      </w:pPr>
      <w:r>
        <w:rPr>
          <w:b/>
          <w:u w:val="single"/>
          <w:shd w:val="clear" w:fill="FFFF00"/>
        </w:rPr>
        <w:t xml:space="preserve">Asiakirjan numero 35029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"Rakastanko sinua (Todellakin)"... </w:t>
      </w:r>
      <w:r>
        <w:rPr>
          <w:color w:val="A9A9A9"/>
        </w:rPr>
        <w:t xml:space="preserve">Frank </w:t>
      </w:r>
      <w:r>
        <w:rPr/>
        <w:t xml:space="preserve">Wilsonin</w:t>
      </w:r>
      <w:r>
        <w:rPr/>
        <w:t xml:space="preserve"> single </w:t>
      </w:r>
    </w:p>
    <w:tbl>
      <w:tblPr>
        <w:tblW w:w="4772" w:type="dxa"/>
        <w:jc w:val="left"/>
        <w:tblInd w:w="0" w:type="dxa"/>
        <w:tblLayout w:type="fixed"/>
        <w:tblCellMar>
          <w:top w:w="28" w:type="dxa"/>
          <w:left w:w="28" w:type="dxa"/>
          <w:bottom w:w="28" w:type="dxa"/>
          <w:right w:w="28" w:type="dxa"/>
        </w:tblCellMar>
      </w:tblPr>
      <w:tblGrid>
        <w:gridCol w:w="1621"/>
        <w:gridCol w:w="3151"/>
      </w:tblGrid>
      <w:tr>
        <w:trPr/>
        <w:tc>
          <w:tcPr>
            <w:tcW w:w="1621" w:type="dxa"/>
            <w:tcBorders/>
            <w:vAlign w:val="center"/>
          </w:tcPr>
          <w:p>
            <w:pPr>
              <w:pStyle w:val="TableHeading"/>
              <w:suppressLineNumbers/>
              <w:bidi w:val="0"/>
              <w:spacing w:before="0" w:after="283"/>
              <w:jc w:val="center"/>
              <w:rPr/>
            </w:pPr>
            <w:r>
              <w:rPr/>
              <w:t xml:space="preserve">B-puoli </w:t>
            </w:r>
          </w:p>
        </w:tc>
        <w:tc>
          <w:tcPr>
            <w:tcW w:w="3151" w:type="dxa"/>
            <w:tcBorders/>
            <w:vAlign w:val="center"/>
          </w:tcPr>
          <w:p>
            <w:pPr>
              <w:pStyle w:val="TableContents"/>
              <w:bidi w:val="0"/>
              <w:spacing w:before="0" w:after="283"/>
              <w:jc w:val="left"/>
              <w:rPr/>
            </w:pPr>
            <w:r>
              <w:rPr/>
              <w:t xml:space="preserve">``Sweeter As the Days Go By'' (Makeampaa kuin päivät menevät ohi)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3151" w:type="dxa"/>
            <w:tcBorders/>
            <w:vAlign w:val="center"/>
          </w:tcPr>
          <w:p>
            <w:pPr>
              <w:pStyle w:val="TableContents"/>
              <w:bidi w:val="0"/>
              <w:spacing w:before="0" w:after="283"/>
              <w:jc w:val="left"/>
              <w:rPr/>
            </w:pPr>
            <w:r>
              <w:rPr/>
              <w:t xml:space="preserve">1965 </w:t>
            </w:r>
          </w:p>
        </w:tc>
      </w:tr>
      <w:tr>
        <w:trPr/>
        <w:tc>
          <w:tcPr>
            <w:tcW w:w="1621" w:type="dxa"/>
            <w:tcBorders/>
            <w:vAlign w:val="center"/>
          </w:tcPr>
          <w:p>
            <w:pPr>
              <w:pStyle w:val="TableHeading"/>
              <w:suppressLineNumbers/>
              <w:bidi w:val="0"/>
              <w:spacing w:before="0" w:after="283"/>
              <w:jc w:val="center"/>
              <w:rPr/>
            </w:pPr>
            <w:r>
              <w:rPr/>
              <w:t xml:space="preserve">Genre </w:t>
            </w:r>
          </w:p>
        </w:tc>
        <w:tc>
          <w:tcPr>
            <w:tcW w:w="3151" w:type="dxa"/>
            <w:tcBorders/>
            <w:vAlign w:val="center"/>
          </w:tcPr>
          <w:p>
            <w:pPr>
              <w:pStyle w:val="TableContents"/>
              <w:bidi w:val="0"/>
              <w:spacing w:before="0" w:after="283"/>
              <w:jc w:val="left"/>
              <w:rPr/>
            </w:pPr>
            <w:r>
              <w:rPr/>
              <w:t xml:space="preserve">Soul, pohjoinen soul </w:t>
            </w:r>
          </w:p>
        </w:tc>
      </w:tr>
      <w:tr>
        <w:trPr/>
        <w:tc>
          <w:tcPr>
            <w:tcW w:w="1621" w:type="dxa"/>
            <w:tcBorders/>
            <w:vAlign w:val="center"/>
          </w:tcPr>
          <w:p>
            <w:pPr>
              <w:pStyle w:val="TableHeading"/>
              <w:suppressLineNumbers/>
              <w:bidi w:val="0"/>
              <w:spacing w:before="0" w:after="283"/>
              <w:jc w:val="center"/>
              <w:rPr/>
            </w:pPr>
            <w:r>
              <w:rPr/>
              <w:t xml:space="preserve">Pituus </w:t>
            </w:r>
          </w:p>
        </w:tc>
        <w:tc>
          <w:tcPr>
            <w:tcW w:w="3151" w:type="dxa"/>
            <w:tcBorders/>
            <w:vAlign w:val="center"/>
          </w:tcPr>
          <w:p>
            <w:pPr>
              <w:pStyle w:val="TableContents"/>
              <w:bidi w:val="0"/>
              <w:spacing w:before="0" w:after="283"/>
              <w:jc w:val="left"/>
              <w:rPr/>
            </w:pPr>
            <w:r>
              <w:rPr/>
              <w:t xml:space="preserve">2: 31 </w:t>
            </w:r>
          </w:p>
        </w:tc>
      </w:tr>
      <w:tr>
        <w:trPr/>
        <w:tc>
          <w:tcPr>
            <w:tcW w:w="1621" w:type="dxa"/>
            <w:tcBorders/>
            <w:vAlign w:val="center"/>
          </w:tcPr>
          <w:p>
            <w:pPr>
              <w:pStyle w:val="TableHeading"/>
              <w:suppressLineNumbers/>
              <w:bidi w:val="0"/>
              <w:spacing w:before="0" w:after="283"/>
              <w:jc w:val="center"/>
              <w:rPr/>
            </w:pPr>
            <w:r>
              <w:rPr/>
              <w:t xml:space="preserve">Tarra </w:t>
            </w:r>
          </w:p>
        </w:tc>
        <w:tc>
          <w:tcPr>
            <w:tcW w:w="3151" w:type="dxa"/>
            <w:tcBorders/>
            <w:vAlign w:val="center"/>
          </w:tcPr>
          <w:p>
            <w:pPr>
              <w:pStyle w:val="TableContents"/>
              <w:bidi w:val="0"/>
              <w:spacing w:before="0" w:after="283"/>
              <w:jc w:val="left"/>
              <w:rPr/>
            </w:pPr>
            <w:r>
              <w:rPr/>
              <w:t xml:space="preserve">Sielu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151" w:type="dxa"/>
            <w:tcBorders/>
            <w:vAlign w:val="center"/>
          </w:tcPr>
          <w:p>
            <w:pPr>
              <w:pStyle w:val="TableContents"/>
              <w:bidi w:val="0"/>
              <w:spacing w:before="0" w:after="283"/>
              <w:jc w:val="left"/>
              <w:rPr/>
            </w:pPr>
            <w:r>
              <w:rPr/>
              <w:t xml:space="preserve">Frank Wilson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151" w:type="dxa"/>
            <w:tcBorders/>
            <w:vAlign w:val="center"/>
          </w:tcPr>
          <w:p>
            <w:pPr>
              <w:pStyle w:val="TableContents"/>
              <w:bidi w:val="0"/>
              <w:spacing w:before="0" w:after="283"/>
              <w:jc w:val="left"/>
              <w:rPr/>
            </w:pPr>
            <w:r>
              <w:rPr/>
              <w:t xml:space="preserve">Hal Davis ja Marc Gordon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do i love you northern soul</w:t>
      </w:r>
    </w:p>
    <w:p>
      <w:pPr>
        <w:pStyle w:val="TextBody"/>
        <w:bidi w:val="0"/>
        <w:jc w:val="left"/>
        <w:rPr>
          <w:b/>
          <w:u w:val="single"/>
          <w:shd w:val="clear" w:fill="FFFF00"/>
        </w:rPr>
      </w:pPr>
      <w:r>
        <w:rPr>
          <w:b/>
          <w:u w:val="single"/>
          <w:shd w:val="clear" w:fill="FFFF00"/>
        </w:rPr>
        <w:t xml:space="preserve">Asiakirjan numero 35030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Penny for Your Thoughts'' on R&amp;B/diskoyhtye </w:t>
      </w:r>
      <w:r>
        <w:rPr>
          <w:color w:val="A9A9A9"/>
        </w:rPr>
        <w:t xml:space="preserve">Tavaresin </w:t>
      </w:r>
      <w:r>
        <w:rPr/>
        <w:t xml:space="preserve">vuonna 1982 tekemä </w:t>
      </w:r>
      <w:r>
        <w:rPr/>
        <w:t xml:space="preserve">kappale, jonka </w:t>
      </w:r>
      <w:r>
        <w:rPr>
          <w:color w:val="DCDCDC"/>
        </w:rPr>
        <w:t xml:space="preserve">Marion Jarvis </w:t>
      </w:r>
      <w:r>
        <w:rPr/>
        <w:t xml:space="preserve">levytti alun perin </w:t>
      </w:r>
      <w:r>
        <w:rPr/>
        <w:t xml:space="preserve">vuonna 1975. Sen on säveltänyt Kenny Nolan.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penni ajatuksistasi...</w:t>
      </w:r>
    </w:p>
    <w:p>
      <w:pPr>
        <w:pStyle w:val="TextBody"/>
        <w:bidi w:val="0"/>
        <w:jc w:val="left"/>
        <w:rPr>
          <w:b/>
          <w:u w:val="single"/>
          <w:shd w:val="clear" w:fill="FFFF00"/>
        </w:rPr>
      </w:pPr>
      <w:r>
        <w:rPr>
          <w:b/>
          <w:u w:val="single"/>
          <w:shd w:val="clear" w:fill="FFFF00"/>
        </w:rPr>
        <w:t xml:space="preserve">Asiakirjan numero 35031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 sisäiset kaunottaret, jotka olivat heti yleisön suosiossa, arvosteltiin myöhemmin kahta muuta kaunotarta vastaan nyt kuuluisan Bather's Revuen valituissa luokissa: yli kahdensadan paikallisen naisen ja turistin joukosta valittiin "amatöörivoittaja" ja "ammattilaisvoittaja", johon kuului yksitoista ammattimallia ja näyttelijätärtä. Margaret Gorman voitti tässä ylellisessä ja paljon kohua herättäneessä lopputapahtumassa pääpalkinnon: </w:t>
      </w:r>
      <w:r>
        <w:rPr>
          <w:color w:val="A9A9A9"/>
        </w:rPr>
        <w:t xml:space="preserve">Kultainen merenneito -pokaalin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pääpalkinto kaikkien aikojen ensimmäisen Miss America -kilpailun voittamisesta -</w:t>
      </w:r>
    </w:p>
    <w:p>
      <w:pPr>
        <w:pStyle w:val="TextBody"/>
        <w:bidi w:val="0"/>
        <w:jc w:val="left"/>
        <w:rPr>
          <w:b/>
          <w:u w:val="single"/>
          <w:shd w:val="clear" w:fill="FFFF00"/>
        </w:rPr>
      </w:pPr>
      <w:r>
        <w:rPr>
          <w:b/>
          <w:u w:val="single"/>
          <w:shd w:val="clear" w:fill="FFFF00"/>
        </w:rPr>
        <w:t xml:space="preserve">Asiakirjan numero 35032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9. päivänä 2015 tuottajat Scott Sanders, Roy Furman ja Oprah Winfrey ilmoittivat, että Menier Chocolate Factoryn tuotanto esitetään Broadwaylla. Jennifer Hudson tekee Broadway-debyyttinsä Shugin roolissa, Danielle Brooks näyttelee Sofiaa ja </w:t>
      </w:r>
      <w:r>
        <w:rPr>
          <w:color w:val="A9A9A9"/>
        </w:rPr>
        <w:t xml:space="preserve">Cynthia Erivo </w:t>
      </w:r>
      <w:r>
        <w:rPr/>
        <w:t xml:space="preserve">toistaa Celien roolinsa. Myös Kyle Jean-Baptisten oli määrä olla mukana, mutta hän kuoli elokuussa 2015. Esikatselut alkoivat 10. marraskuuta 2015, ja virallinen ensi-ilta on 10. joulukuuta Bernard B. Jacobs -teatterissa. Erivo voitti vuoden 2016 Tony-palkinnon parhaasta näyttelijättärestä musikaalissa, ja tuotanto vei vuoden 2016 Tony-palkinnon parhaasta musikaalin uusintaversiosta. Tuotanto suljettiin 8.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Celieta Violetissa Broadwaylla...</w:t>
      </w:r>
    </w:p>
    <w:p>
      <w:pPr>
        <w:pStyle w:val="TextBody"/>
        <w:bidi w:val="0"/>
        <w:jc w:val="left"/>
        <w:rPr>
          <w:b/>
          <w:u w:val="single"/>
          <w:shd w:val="clear" w:fill="FFFF00"/>
        </w:rPr>
      </w:pPr>
      <w:r>
        <w:rPr>
          <w:b/>
          <w:u w:val="single"/>
          <w:shd w:val="clear" w:fill="FFFF00"/>
        </w:rPr>
        <w:t xml:space="preserve">Asiakirjan numero 35033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Alkuvaiheessa </w:t>
      </w:r>
      <w:r>
        <w:rPr>
          <w:color w:val="A9A9A9"/>
        </w:rPr>
        <w:t xml:space="preserve">uskonnollisten uskomusten ja elämän ihannointi </w:t>
      </w:r>
      <w:r>
        <w:rPr/>
        <w:t xml:space="preserve">oli useimpien romaanien aiheena. Myöhemmin todellisen bengalilaisen elämän kuvaamisesta tuli yleinen aihe. Viisikymmenluvun lopulla romaanikirjailijat kääntyivät vähitellen ihmismielen ja sen analyysin puoleen. Suuri muutos teemassa tapahtui vuoden 1971 jälkeen. Bangladeshin vapaussodasta alkoi ilmestyä romaaneja. Se ei ole lakannut olemasta kiinnostava aihe vieläkään.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varhaisen bengalilaisen romaanin perusaiheet?</w:t>
      </w:r>
    </w:p>
    <w:p>
      <w:pPr>
        <w:pStyle w:val="TextBody"/>
        <w:bidi w:val="0"/>
        <w:jc w:val="left"/>
        <w:rPr>
          <w:b/>
          <w:u w:val="single"/>
          <w:shd w:val="clear" w:fill="FFFF00"/>
        </w:rPr>
      </w:pPr>
      <w:r>
        <w:rPr>
          <w:b/>
          <w:u w:val="single"/>
          <w:shd w:val="clear" w:fill="FFFF00"/>
        </w:rPr>
        <w:t xml:space="preserve">Asiakirjan numero 35034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0"/>
        <w:gridCol w:w="770"/>
        <w:gridCol w:w="1720"/>
        <w:gridCol w:w="1221"/>
        <w:gridCol w:w="1177"/>
        <w:gridCol w:w="1123"/>
        <w:gridCol w:w="1249"/>
        <w:gridCol w:w="2265"/>
      </w:tblGrid>
      <w:tr>
        <w:trPr/>
        <w:tc>
          <w:tcPr>
            <w:tcW w:w="680" w:type="dxa"/>
            <w:tcBorders/>
            <w:vAlign w:val="center"/>
          </w:tcPr>
          <w:p>
            <w:pPr>
              <w:pStyle w:val="TableHeading"/>
              <w:suppressLineNumbers/>
              <w:bidi w:val="0"/>
              <w:spacing w:before="0" w:after="283"/>
              <w:jc w:val="center"/>
              <w:rPr/>
            </w:pPr>
            <w:r>
              <w:rPr/>
              <w:t xml:space="preserve">Nro sarjassa </w:t>
            </w:r>
          </w:p>
        </w:tc>
        <w:tc>
          <w:tcPr>
            <w:tcW w:w="770" w:type="dxa"/>
            <w:tcBorders/>
            <w:vAlign w:val="center"/>
          </w:tcPr>
          <w:p>
            <w:pPr>
              <w:pStyle w:val="TableHeading"/>
              <w:suppressLineNumbers/>
              <w:bidi w:val="0"/>
              <w:spacing w:before="0" w:after="283"/>
              <w:jc w:val="center"/>
              <w:rPr/>
            </w:pPr>
            <w:r>
              <w:rPr/>
              <w:t xml:space="preserve">Nro kauden aikana </w:t>
            </w:r>
          </w:p>
        </w:tc>
        <w:tc>
          <w:tcPr>
            <w:tcW w:w="1720" w:type="dxa"/>
            <w:tcBorders/>
            <w:vAlign w:val="center"/>
          </w:tcPr>
          <w:p>
            <w:pPr>
              <w:pStyle w:val="TableHeading"/>
              <w:suppressLineNumbers/>
              <w:bidi w:val="0"/>
              <w:spacing w:before="0" w:after="283"/>
              <w:jc w:val="center"/>
              <w:rPr/>
            </w:pPr>
            <w:r>
              <w:rPr/>
              <w:t xml:space="preserve">Otsikko </w:t>
            </w:r>
          </w:p>
        </w:tc>
        <w:tc>
          <w:tcPr>
            <w:tcW w:w="1221" w:type="dxa"/>
            <w:tcBorders/>
            <w:vAlign w:val="center"/>
          </w:tcPr>
          <w:p>
            <w:pPr>
              <w:pStyle w:val="TableHeading"/>
              <w:suppressLineNumbers/>
              <w:bidi w:val="0"/>
              <w:spacing w:before="0" w:after="283"/>
              <w:jc w:val="center"/>
              <w:rPr/>
            </w:pPr>
            <w:r>
              <w:rPr/>
              <w:t xml:space="preserve">Ohjaaja </w:t>
            </w:r>
          </w:p>
        </w:tc>
        <w:tc>
          <w:tcPr>
            <w:tcW w:w="1177" w:type="dxa"/>
            <w:tcBorders/>
            <w:vAlign w:val="center"/>
          </w:tcPr>
          <w:p>
            <w:pPr>
              <w:pStyle w:val="TableHeading"/>
              <w:suppressLineNumbers/>
              <w:bidi w:val="0"/>
              <w:spacing w:before="0" w:after="283"/>
              <w:jc w:val="center"/>
              <w:rPr/>
            </w:pPr>
            <w:r>
              <w:rPr/>
              <w:t xml:space="preserve">Kirjoittanut </w:t>
            </w:r>
          </w:p>
        </w:tc>
        <w:tc>
          <w:tcPr>
            <w:tcW w:w="1123" w:type="dxa"/>
            <w:tcBorders/>
            <w:vAlign w:val="center"/>
          </w:tcPr>
          <w:p>
            <w:pPr>
              <w:pStyle w:val="TableHeading"/>
              <w:suppressLineNumbers/>
              <w:bidi w:val="0"/>
              <w:spacing w:before="0" w:after="283"/>
              <w:jc w:val="center"/>
              <w:rPr/>
            </w:pPr>
            <w:r>
              <w:rPr/>
              <w:t xml:space="preserve">Alkuperäinen lähetyspäivä </w:t>
            </w:r>
          </w:p>
        </w:tc>
        <w:tc>
          <w:tcPr>
            <w:tcW w:w="1249" w:type="dxa"/>
            <w:tcBorders/>
            <w:vAlign w:val="center"/>
          </w:tcPr>
          <w:p>
            <w:pPr>
              <w:pStyle w:val="TableHeading"/>
              <w:suppressLineNumbers/>
              <w:bidi w:val="0"/>
              <w:spacing w:before="0" w:after="283"/>
              <w:jc w:val="center"/>
              <w:rPr/>
            </w:pPr>
            <w:r>
              <w:rPr/>
              <w:t xml:space="preserve">Tuotantokoodi </w:t>
            </w:r>
          </w:p>
        </w:tc>
        <w:tc>
          <w:tcPr>
            <w:tcW w:w="2265" w:type="dxa"/>
            <w:tcBorders/>
            <w:vAlign w:val="center"/>
          </w:tcPr>
          <w:p>
            <w:pPr>
              <w:pStyle w:val="TableHeading"/>
              <w:suppressLineNumbers/>
              <w:bidi w:val="0"/>
              <w:spacing w:before="0" w:after="283"/>
              <w:jc w:val="center"/>
              <w:rPr/>
            </w:pPr>
            <w:r>
              <w:rPr/>
              <w:t xml:space="preserve">Yhdysvaltalaiset katsojat (miljoonaa) </w:t>
            </w:r>
          </w:p>
        </w:tc>
      </w:tr>
      <w:tr>
        <w:trPr/>
        <w:tc>
          <w:tcPr>
            <w:tcW w:w="680" w:type="dxa"/>
            <w:tcBorders/>
            <w:vAlign w:val="center"/>
          </w:tcPr>
          <w:p>
            <w:pPr>
              <w:pStyle w:val="TableHeading"/>
              <w:suppressLineNumbers/>
              <w:bidi w:val="0"/>
              <w:spacing w:before="0" w:after="283"/>
              <w:jc w:val="center"/>
              <w:rPr/>
            </w:pPr>
            <w:r>
              <w:rPr/>
              <w:t xml:space="preserve">114 </w:t>
            </w:r>
          </w:p>
        </w:tc>
        <w:tc>
          <w:tcPr>
            <w:tcW w:w="770"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``Leave It to Weaver'' (Jätä se Weaverille) </w:t>
            </w:r>
          </w:p>
        </w:tc>
        <w:tc>
          <w:tcPr>
            <w:tcW w:w="1221" w:type="dxa"/>
            <w:tcBorders/>
            <w:vAlign w:val="center"/>
          </w:tcPr>
          <w:p>
            <w:pPr>
              <w:pStyle w:val="TableContents"/>
              <w:bidi w:val="0"/>
              <w:spacing w:before="0" w:after="283"/>
              <w:jc w:val="left"/>
              <w:rPr/>
            </w:pPr>
            <w:r>
              <w:rPr/>
              <w:t xml:space="preserve">Jonathan Kaplan </w:t>
            </w:r>
          </w:p>
        </w:tc>
        <w:tc>
          <w:tcPr>
            <w:tcW w:w="1177" w:type="dxa"/>
            <w:tcBorders/>
            <w:vAlign w:val="center"/>
          </w:tcPr>
          <w:p>
            <w:pPr>
              <w:pStyle w:val="TableContents"/>
              <w:bidi w:val="0"/>
              <w:spacing w:before="0" w:after="283"/>
              <w:jc w:val="left"/>
              <w:rPr/>
            </w:pPr>
            <w:r>
              <w:rPr/>
              <w:t xml:space="preserve">Lydia Woodward </w:t>
            </w:r>
          </w:p>
        </w:tc>
        <w:tc>
          <w:tcPr>
            <w:tcW w:w="1123" w:type="dxa"/>
            <w:tcBorders/>
            <w:vAlign w:val="center"/>
          </w:tcPr>
          <w:p>
            <w:pPr>
              <w:pStyle w:val="TableContents"/>
              <w:bidi w:val="0"/>
              <w:spacing w:before="0" w:after="283"/>
              <w:jc w:val="left"/>
              <w:rPr/>
            </w:pPr>
            <w:r>
              <w:rPr/>
              <w:t xml:space="preserve">30. syyskuuta 1999 (1999-09-30) </w:t>
            </w:r>
          </w:p>
        </w:tc>
        <w:tc>
          <w:tcPr>
            <w:tcW w:w="1249" w:type="dxa"/>
            <w:tcBorders/>
            <w:vAlign w:val="center"/>
          </w:tcPr>
          <w:p>
            <w:pPr>
              <w:pStyle w:val="TableContents"/>
              <w:bidi w:val="0"/>
              <w:spacing w:before="0" w:after="283"/>
              <w:jc w:val="left"/>
              <w:rPr/>
            </w:pPr>
            <w:r>
              <w:rPr/>
              <w:t xml:space="preserve">225451 </w:t>
            </w:r>
          </w:p>
        </w:tc>
        <w:tc>
          <w:tcPr>
            <w:tcW w:w="2265" w:type="dxa"/>
            <w:tcBorders/>
            <w:vAlign w:val="center"/>
          </w:tcPr>
          <w:p>
            <w:pPr>
              <w:pStyle w:val="TableContents"/>
              <w:bidi w:val="0"/>
              <w:jc w:val="left"/>
              <w:rPr/>
            </w:pPr>
            <w:r>
              <w:rPr/>
              <w:t xml:space="preserve">31.53 </w:t>
            </w:r>
          </w:p>
          <w:p>
            <w:pPr>
              <w:pStyle w:val="TextBody"/>
              <w:bidi w:val="0"/>
              <w:spacing w:before="0" w:after="283"/>
              <w:jc w:val="left"/>
              <w:rPr/>
            </w:pPr>
            <w:r>
              <w:rPr/>
              <w:t xml:space="preserve">Greene ja Weaver suostuvat vastustamaan Romanon nimittämistä esikuntapäälliköksi. Pian Greene kuitenkin huomaa olevansa ulkona ja yksin, kun taas Weaver niittää välitöntä hyötyä petoksestaan. Lisäksi: Luka Kovač on kyvykäs, mutta epäluotettava lääkäri Kroatiasta saapuu päivystykseen ensimmäiseksi työpäiväkseen; Carter on kiinnostunut romanssista serkkunsa ex-vaimon kanssa; ja Hathaway sopeutuu raskauteen yksin. </w:t>
            </w:r>
          </w:p>
          <w:p>
            <w:pPr>
              <w:pStyle w:val="TextBody"/>
              <w:bidi w:val="0"/>
              <w:spacing w:before="0" w:after="283"/>
              <w:jc w:val="left"/>
              <w:rPr/>
            </w:pPr>
            <w:r>
              <w:rPr/>
              <w:t xml:space="preserve">HUOMAUTUS: Tohtori Luka Kovačin ja tohtori Cleo Finchin ensiesiintyminen. </w:t>
            </w:r>
          </w:p>
        </w:tc>
      </w:tr>
      <w:tr>
        <w:trPr/>
        <w:tc>
          <w:tcPr>
            <w:tcW w:w="680" w:type="dxa"/>
            <w:tcBorders/>
            <w:vAlign w:val="center"/>
          </w:tcPr>
          <w:p>
            <w:pPr>
              <w:pStyle w:val="TableHeading"/>
              <w:suppressLineNumbers/>
              <w:bidi w:val="0"/>
              <w:spacing w:before="0" w:after="283"/>
              <w:jc w:val="center"/>
              <w:rPr/>
            </w:pPr>
            <w:r>
              <w:rPr/>
              <w:t xml:space="preserve">115 </w:t>
            </w:r>
          </w:p>
        </w:tc>
        <w:tc>
          <w:tcPr>
            <w:tcW w:w="770"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"Viimeinen riitti </w:t>
            </w:r>
          </w:p>
        </w:tc>
        <w:tc>
          <w:tcPr>
            <w:tcW w:w="1221" w:type="dxa"/>
            <w:tcBorders/>
            <w:vAlign w:val="center"/>
          </w:tcPr>
          <w:p>
            <w:pPr>
              <w:pStyle w:val="TableContents"/>
              <w:bidi w:val="0"/>
              <w:spacing w:before="0" w:after="283"/>
              <w:jc w:val="left"/>
              <w:rPr/>
            </w:pPr>
            <w:r>
              <w:rPr/>
              <w:t xml:space="preserve">Félix Enríquez Alcalá </w:t>
            </w:r>
          </w:p>
        </w:tc>
        <w:tc>
          <w:tcPr>
            <w:tcW w:w="1177" w:type="dxa"/>
            <w:tcBorders/>
            <w:vAlign w:val="center"/>
          </w:tcPr>
          <w:p>
            <w:pPr>
              <w:pStyle w:val="TableContents"/>
              <w:bidi w:val="0"/>
              <w:spacing w:before="0" w:after="283"/>
              <w:jc w:val="left"/>
              <w:rPr/>
            </w:pPr>
            <w:r>
              <w:rPr/>
              <w:t xml:space="preserve">Jack Orman </w:t>
            </w:r>
          </w:p>
        </w:tc>
        <w:tc>
          <w:tcPr>
            <w:tcW w:w="1123" w:type="dxa"/>
            <w:tcBorders/>
            <w:vAlign w:val="center"/>
          </w:tcPr>
          <w:p>
            <w:pPr>
              <w:pStyle w:val="TableContents"/>
              <w:bidi w:val="0"/>
              <w:spacing w:before="0" w:after="283"/>
              <w:jc w:val="left"/>
              <w:rPr/>
            </w:pPr>
            <w:r>
              <w:rPr/>
              <w:t xml:space="preserve">7. lokakuuta 1999 (1999-10-07) </w:t>
            </w:r>
          </w:p>
        </w:tc>
        <w:tc>
          <w:tcPr>
            <w:tcW w:w="1249" w:type="dxa"/>
            <w:tcBorders/>
            <w:vAlign w:val="center"/>
          </w:tcPr>
          <w:p>
            <w:pPr>
              <w:pStyle w:val="TableContents"/>
              <w:bidi w:val="0"/>
              <w:spacing w:before="0" w:after="283"/>
              <w:jc w:val="left"/>
              <w:rPr/>
            </w:pPr>
            <w:r>
              <w:rPr/>
              <w:t xml:space="preserve">225452 </w:t>
            </w:r>
          </w:p>
        </w:tc>
        <w:tc>
          <w:tcPr>
            <w:tcW w:w="2265" w:type="dxa"/>
            <w:tcBorders/>
            <w:vAlign w:val="center"/>
          </w:tcPr>
          <w:p>
            <w:pPr>
              <w:pStyle w:val="TableContents"/>
              <w:bidi w:val="0"/>
              <w:jc w:val="left"/>
              <w:rPr/>
            </w:pPr>
            <w:r>
              <w:rPr/>
              <w:t xml:space="preserve">28.20 </w:t>
            </w:r>
          </w:p>
          <w:p>
            <w:pPr>
              <w:pStyle w:val="TextBody"/>
              <w:bidi w:val="0"/>
              <w:spacing w:before="0" w:after="283"/>
              <w:jc w:val="left"/>
              <w:rPr/>
            </w:pPr>
            <w:r>
              <w:rPr/>
              <w:t xml:space="preserve">Kuka on pomo? Weaver saattaa olla päivystysosaston johtaja, mutta Greenen käsitys tilanteiden hoitamisesta on oma, ja äitinsä kuoleman jälkeen he joutuvat pahimpaan ristiriitaan työssään. Boulet sanoo "kyllä" Reggielle, ja Corday hyväksyy Romanon yllättävän työtarjouksen. Uusi röyhkeä asukas saapuu ja onnistuu ärsyttämään lähes kaikkia. Carla asettaa Bentonin vastakkain siitä, ettei hän saa lähteä maasta poikansa kanssa. Carterin ja Elainen suhde jatkuu. </w:t>
            </w:r>
          </w:p>
          <w:p>
            <w:pPr>
              <w:pStyle w:val="TextBody"/>
              <w:bidi w:val="0"/>
              <w:spacing w:before="0" w:after="283"/>
              <w:jc w:val="left"/>
              <w:rPr/>
            </w:pPr>
            <w:r>
              <w:rPr/>
              <w:t xml:space="preserve">HUOMAUTUS: Tohtori Dave Malucci esiintyy ensi kertaa. </w:t>
            </w:r>
          </w:p>
        </w:tc>
      </w:tr>
      <w:tr>
        <w:trPr/>
        <w:tc>
          <w:tcPr>
            <w:tcW w:w="680" w:type="dxa"/>
            <w:tcBorders/>
            <w:vAlign w:val="center"/>
          </w:tcPr>
          <w:p>
            <w:pPr>
              <w:pStyle w:val="TableHeading"/>
              <w:suppressLineNumbers/>
              <w:bidi w:val="0"/>
              <w:spacing w:before="0" w:after="283"/>
              <w:jc w:val="center"/>
              <w:rPr/>
            </w:pPr>
            <w:r>
              <w:rPr/>
              <w:t xml:space="preserve">116 </w:t>
            </w:r>
          </w:p>
        </w:tc>
        <w:tc>
          <w:tcPr>
            <w:tcW w:w="770"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``Greene with Envy'' (Vihreä kateudesta) </w:t>
            </w:r>
          </w:p>
        </w:tc>
        <w:tc>
          <w:tcPr>
            <w:tcW w:w="1221" w:type="dxa"/>
            <w:tcBorders/>
            <w:vAlign w:val="center"/>
          </w:tcPr>
          <w:p>
            <w:pPr>
              <w:pStyle w:val="TableContents"/>
              <w:bidi w:val="0"/>
              <w:spacing w:before="0" w:after="283"/>
              <w:jc w:val="left"/>
              <w:rPr/>
            </w:pPr>
            <w:r>
              <w:rPr/>
              <w:t xml:space="preserve">Peter Markle </w:t>
            </w:r>
          </w:p>
        </w:tc>
        <w:tc>
          <w:tcPr>
            <w:tcW w:w="1177" w:type="dxa"/>
            <w:tcBorders/>
            <w:vAlign w:val="center"/>
          </w:tcPr>
          <w:p>
            <w:pPr>
              <w:pStyle w:val="TableContents"/>
              <w:bidi w:val="0"/>
              <w:spacing w:before="0" w:after="283"/>
              <w:jc w:val="left"/>
              <w:rPr/>
            </w:pPr>
            <w:r>
              <w:rPr/>
              <w:t xml:space="preserve">Patrick Harbinson </w:t>
            </w:r>
          </w:p>
        </w:tc>
        <w:tc>
          <w:tcPr>
            <w:tcW w:w="1123" w:type="dxa"/>
            <w:tcBorders/>
            <w:vAlign w:val="center"/>
          </w:tcPr>
          <w:p>
            <w:pPr>
              <w:pStyle w:val="TableContents"/>
              <w:bidi w:val="0"/>
              <w:spacing w:before="0" w:after="283"/>
              <w:jc w:val="left"/>
              <w:rPr/>
            </w:pPr>
            <w:r>
              <w:rPr/>
              <w:t xml:space="preserve">14. lokakuuta 1999 (1999-10-14) </w:t>
            </w:r>
          </w:p>
        </w:tc>
        <w:tc>
          <w:tcPr>
            <w:tcW w:w="1249" w:type="dxa"/>
            <w:tcBorders/>
            <w:vAlign w:val="center"/>
          </w:tcPr>
          <w:p>
            <w:pPr>
              <w:pStyle w:val="TableContents"/>
              <w:bidi w:val="0"/>
              <w:spacing w:before="0" w:after="283"/>
              <w:jc w:val="left"/>
              <w:rPr/>
            </w:pPr>
            <w:r>
              <w:rPr/>
              <w:t xml:space="preserve">225453 </w:t>
            </w:r>
          </w:p>
        </w:tc>
        <w:tc>
          <w:tcPr>
            <w:tcW w:w="2265" w:type="dxa"/>
            <w:tcBorders/>
            <w:vAlign w:val="center"/>
          </w:tcPr>
          <w:p>
            <w:pPr>
              <w:pStyle w:val="TableContents"/>
              <w:bidi w:val="0"/>
              <w:spacing w:before="0" w:after="283"/>
              <w:jc w:val="left"/>
              <w:rPr/>
            </w:pPr>
            <w:r>
              <w:rPr/>
              <w:t xml:space="preserve">30.45 Vastanimitetty ylilääkäri Gabriel Lawrence on älykäs, sympaattinen ja Greenen mustasukkaisen mielestä sopimaton piirikunnan tehtäviin. Jeanie ja Reggie menevät naimisiin, mutta eivät odotetuissa olosuhteissa. Romano pakottaa Cordayn esittelemään töykeälle toimittajalle päivystysosastoa, jossa tämä näkee ampumavälikohtauksen. Carter yrittää olla tukena, kun Elaine joutuu rinnanpoistoleikkaukseen. Greene ja Corday viettävät ensimmäisen yönsä yhdessä. </w:t>
            </w:r>
          </w:p>
        </w:tc>
      </w:tr>
      <w:tr>
        <w:trPr/>
        <w:tc>
          <w:tcPr>
            <w:tcW w:w="680" w:type="dxa"/>
            <w:tcBorders/>
            <w:vAlign w:val="center"/>
          </w:tcPr>
          <w:p>
            <w:pPr>
              <w:pStyle w:val="TableHeading"/>
              <w:suppressLineNumbers/>
              <w:bidi w:val="0"/>
              <w:spacing w:before="0" w:after="283"/>
              <w:jc w:val="center"/>
              <w:rPr/>
            </w:pPr>
            <w:r>
              <w:rPr/>
              <w:t xml:space="preserve">117 </w:t>
            </w:r>
          </w:p>
        </w:tc>
        <w:tc>
          <w:tcPr>
            <w:tcW w:w="770"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``Isien synnit'' </w:t>
            </w:r>
          </w:p>
        </w:tc>
        <w:tc>
          <w:tcPr>
            <w:tcW w:w="1221" w:type="dxa"/>
            <w:tcBorders/>
            <w:vAlign w:val="center"/>
          </w:tcPr>
          <w:p>
            <w:pPr>
              <w:pStyle w:val="TableContents"/>
              <w:bidi w:val="0"/>
              <w:spacing w:before="0" w:after="283"/>
              <w:jc w:val="left"/>
              <w:rPr/>
            </w:pPr>
            <w:r>
              <w:rPr/>
              <w:t xml:space="preserve">Ken Kwapis </w:t>
            </w:r>
          </w:p>
        </w:tc>
        <w:tc>
          <w:tcPr>
            <w:tcW w:w="1177" w:type="dxa"/>
            <w:tcBorders/>
            <w:vAlign w:val="center"/>
          </w:tcPr>
          <w:p>
            <w:pPr>
              <w:pStyle w:val="TableContents"/>
              <w:bidi w:val="0"/>
              <w:spacing w:before="0" w:after="283"/>
              <w:jc w:val="left"/>
              <w:rPr/>
            </w:pPr>
            <w:r>
              <w:rPr/>
              <w:t xml:space="preserve">Doug Palau </w:t>
            </w:r>
          </w:p>
        </w:tc>
        <w:tc>
          <w:tcPr>
            <w:tcW w:w="1123" w:type="dxa"/>
            <w:tcBorders/>
            <w:vAlign w:val="center"/>
          </w:tcPr>
          <w:p>
            <w:pPr>
              <w:pStyle w:val="TableContents"/>
              <w:bidi w:val="0"/>
              <w:spacing w:before="0" w:after="283"/>
              <w:jc w:val="left"/>
              <w:rPr/>
            </w:pPr>
            <w:r>
              <w:rPr/>
              <w:t xml:space="preserve">21. lokakuuta 1999 (1999-10-21) </w:t>
            </w:r>
          </w:p>
        </w:tc>
        <w:tc>
          <w:tcPr>
            <w:tcW w:w="1249" w:type="dxa"/>
            <w:tcBorders/>
            <w:vAlign w:val="center"/>
          </w:tcPr>
          <w:p>
            <w:pPr>
              <w:pStyle w:val="TableContents"/>
              <w:bidi w:val="0"/>
              <w:spacing w:before="0" w:after="283"/>
              <w:jc w:val="left"/>
              <w:rPr/>
            </w:pPr>
            <w:r>
              <w:rPr/>
              <w:t xml:space="preserve">225454 </w:t>
            </w:r>
          </w:p>
        </w:tc>
        <w:tc>
          <w:tcPr>
            <w:tcW w:w="2265" w:type="dxa"/>
            <w:tcBorders/>
            <w:vAlign w:val="center"/>
          </w:tcPr>
          <w:p>
            <w:pPr>
              <w:pStyle w:val="TableContents"/>
              <w:bidi w:val="0"/>
              <w:spacing w:before="0" w:after="283"/>
              <w:jc w:val="left"/>
              <w:rPr/>
            </w:pPr>
            <w:r>
              <w:rPr/>
              <w:t xml:space="preserve">N / A Greene käsittelee isänsä auto-onnettomuuden seurauksia. Lawrence epäilee, että teinin itsemurhayritys on isän ja pojan riidan jälkiseurausta, mutta hän on väärässä. Finch tekee väärän diagnoosin pikkutytön käytöksestä, ennen kuin raudan yliannostus saa henkilökunnan taistelemaan pikkutytön pelastamiseksi, vaikka se ei onnistu. Hathaway yrittää auttaa raskaana olevaa naista saamaan työpaikan sairaalasta, ja tohtori Dave Malucci on taas ääliö. Carter suunnittelee tapaamista Elainen kanssa. </w:t>
            </w:r>
          </w:p>
        </w:tc>
      </w:tr>
      <w:tr>
        <w:trPr/>
        <w:tc>
          <w:tcPr>
            <w:tcW w:w="680" w:type="dxa"/>
            <w:tcBorders/>
            <w:vAlign w:val="center"/>
          </w:tcPr>
          <w:p>
            <w:pPr>
              <w:pStyle w:val="TableHeading"/>
              <w:suppressLineNumbers/>
              <w:bidi w:val="0"/>
              <w:spacing w:before="0" w:after="283"/>
              <w:jc w:val="center"/>
              <w:rPr/>
            </w:pPr>
            <w:r>
              <w:rPr/>
              <w:t xml:space="preserve">118 </w:t>
            </w:r>
          </w:p>
        </w:tc>
        <w:tc>
          <w:tcPr>
            <w:tcW w:w="770" w:type="dxa"/>
            <w:tcBorders/>
            <w:vAlign w:val="center"/>
          </w:tcPr>
          <w:p>
            <w:pPr>
              <w:pStyle w:val="TableContents"/>
              <w:bidi w:val="0"/>
              <w:spacing w:before="0" w:after="283"/>
              <w:jc w:val="left"/>
              <w:rPr/>
            </w:pPr>
            <w:r>
              <w:rPr/>
              <w:t xml:space="preserve">5 </w:t>
            </w:r>
          </w:p>
        </w:tc>
        <w:tc>
          <w:tcPr>
            <w:tcW w:w="1720" w:type="dxa"/>
            <w:tcBorders/>
            <w:vAlign w:val="center"/>
          </w:tcPr>
          <w:p>
            <w:pPr>
              <w:pStyle w:val="TableContents"/>
              <w:bidi w:val="0"/>
              <w:spacing w:before="0" w:after="283"/>
              <w:jc w:val="left"/>
              <w:rPr/>
            </w:pPr>
            <w:r>
              <w:rPr/>
              <w:t xml:space="preserve">``Totuus ja seuraukset'' </w:t>
            </w:r>
          </w:p>
        </w:tc>
        <w:tc>
          <w:tcPr>
            <w:tcW w:w="1221" w:type="dxa"/>
            <w:tcBorders/>
            <w:vAlign w:val="center"/>
          </w:tcPr>
          <w:p>
            <w:pPr>
              <w:pStyle w:val="TableContents"/>
              <w:bidi w:val="0"/>
              <w:spacing w:before="0" w:after="283"/>
              <w:jc w:val="left"/>
              <w:rPr/>
            </w:pPr>
            <w:r>
              <w:rPr/>
              <w:t xml:space="preserve">Steve De Jarnatt </w:t>
            </w:r>
          </w:p>
        </w:tc>
        <w:tc>
          <w:tcPr>
            <w:tcW w:w="1177" w:type="dxa"/>
            <w:tcBorders/>
            <w:vAlign w:val="center"/>
          </w:tcPr>
          <w:p>
            <w:pPr>
              <w:pStyle w:val="TableContents"/>
              <w:bidi w:val="0"/>
              <w:spacing w:before="0" w:after="283"/>
              <w:jc w:val="left"/>
              <w:rPr/>
            </w:pPr>
            <w:r>
              <w:rPr/>
              <w:t xml:space="preserve">R. Scott Gemmill </w:t>
            </w:r>
          </w:p>
        </w:tc>
        <w:tc>
          <w:tcPr>
            <w:tcW w:w="1123" w:type="dxa"/>
            <w:tcBorders/>
            <w:vAlign w:val="center"/>
          </w:tcPr>
          <w:p>
            <w:pPr>
              <w:pStyle w:val="TableContents"/>
              <w:bidi w:val="0"/>
              <w:spacing w:before="0" w:after="283"/>
              <w:jc w:val="left"/>
              <w:rPr/>
            </w:pPr>
            <w:r>
              <w:rPr/>
              <w:t xml:space="preserve">4. marraskuuta 1999 (1999-11-04) </w:t>
            </w:r>
          </w:p>
        </w:tc>
        <w:tc>
          <w:tcPr>
            <w:tcW w:w="1249" w:type="dxa"/>
            <w:tcBorders/>
            <w:vAlign w:val="center"/>
          </w:tcPr>
          <w:p>
            <w:pPr>
              <w:pStyle w:val="TableContents"/>
              <w:bidi w:val="0"/>
              <w:spacing w:before="0" w:after="283"/>
              <w:jc w:val="left"/>
              <w:rPr/>
            </w:pPr>
            <w:r>
              <w:rPr/>
              <w:t xml:space="preserve">225455 </w:t>
            </w:r>
          </w:p>
        </w:tc>
        <w:tc>
          <w:tcPr>
            <w:tcW w:w="2265" w:type="dxa"/>
            <w:tcBorders/>
            <w:vAlign w:val="center"/>
          </w:tcPr>
          <w:p>
            <w:pPr>
              <w:pStyle w:val="TableContents"/>
              <w:bidi w:val="0"/>
              <w:spacing w:before="0" w:after="283"/>
              <w:jc w:val="left"/>
              <w:rPr/>
            </w:pPr>
            <w:r>
              <w:rPr/>
              <w:t xml:space="preserve">N / A Väärin mennyt lukion tiedekokeilu / pilailu vie oppilaat ja opettajat ensiapuun - ja useiden hätätilanteiden aiheuttama stressi saa Lawrencen menemään yli äyräitten. Greene puolustaa potilasta väkivaltaiselta vanhemmalta ja joutuu lopulta siitä moitittavaksi. Lucy auttaa neuvomaan yhtä loukkaantunutta oppilasta. Hathaway saa tietää, että raskaana oleva nainen, jota hän halusi auttaa, käyttää huumeita. Elaine kertoo Carterille aikovansa lähteä Eurooppaan pariksi kuukaudeksi ja pyytää häntä olemaan ottamatta häneen yhteyttä. </w:t>
            </w:r>
          </w:p>
        </w:tc>
      </w:tr>
      <w:tr>
        <w:trPr/>
        <w:tc>
          <w:tcPr>
            <w:tcW w:w="680" w:type="dxa"/>
            <w:tcBorders/>
            <w:vAlign w:val="center"/>
          </w:tcPr>
          <w:p>
            <w:pPr>
              <w:pStyle w:val="TableHeading"/>
              <w:suppressLineNumbers/>
              <w:bidi w:val="0"/>
              <w:spacing w:before="0" w:after="283"/>
              <w:jc w:val="center"/>
              <w:rPr/>
            </w:pPr>
            <w:r>
              <w:rPr/>
              <w:t xml:space="preserve">119 </w:t>
            </w:r>
          </w:p>
        </w:tc>
        <w:tc>
          <w:tcPr>
            <w:tcW w:w="770" w:type="dxa"/>
            <w:tcBorders/>
            <w:vAlign w:val="center"/>
          </w:tcPr>
          <w:p>
            <w:pPr>
              <w:pStyle w:val="TableContents"/>
              <w:bidi w:val="0"/>
              <w:spacing w:before="0" w:after="283"/>
              <w:jc w:val="left"/>
              <w:rPr/>
            </w:pPr>
            <w:r>
              <w:rPr/>
              <w:t xml:space="preserve">6 </w:t>
            </w:r>
          </w:p>
        </w:tc>
        <w:tc>
          <w:tcPr>
            <w:tcW w:w="1720" w:type="dxa"/>
            <w:tcBorders/>
            <w:vAlign w:val="center"/>
          </w:tcPr>
          <w:p>
            <w:pPr>
              <w:pStyle w:val="TableContents"/>
              <w:bidi w:val="0"/>
              <w:spacing w:before="0" w:after="283"/>
              <w:jc w:val="left"/>
              <w:rPr/>
            </w:pPr>
            <w:r>
              <w:rPr/>
              <w:t xml:space="preserve">"Villien asioiden rauha </w:t>
            </w:r>
          </w:p>
        </w:tc>
        <w:tc>
          <w:tcPr>
            <w:tcW w:w="1221" w:type="dxa"/>
            <w:tcBorders/>
            <w:vAlign w:val="center"/>
          </w:tcPr>
          <w:p>
            <w:pPr>
              <w:pStyle w:val="TableContents"/>
              <w:bidi w:val="0"/>
              <w:spacing w:before="0" w:after="283"/>
              <w:jc w:val="left"/>
              <w:rPr/>
            </w:pPr>
            <w:r>
              <w:rPr/>
              <w:t xml:space="preserve">Richard Thorpe </w:t>
            </w:r>
          </w:p>
        </w:tc>
        <w:tc>
          <w:tcPr>
            <w:tcW w:w="1177" w:type="dxa"/>
            <w:tcBorders/>
            <w:vAlign w:val="center"/>
          </w:tcPr>
          <w:p>
            <w:pPr>
              <w:pStyle w:val="TableContents"/>
              <w:bidi w:val="0"/>
              <w:spacing w:before="0" w:after="283"/>
              <w:jc w:val="left"/>
              <w:rPr/>
            </w:pPr>
            <w:r>
              <w:rPr/>
              <w:t xml:space="preserve">John Wells </w:t>
            </w:r>
          </w:p>
        </w:tc>
        <w:tc>
          <w:tcPr>
            <w:tcW w:w="1123" w:type="dxa"/>
            <w:tcBorders/>
            <w:vAlign w:val="center"/>
          </w:tcPr>
          <w:p>
            <w:pPr>
              <w:pStyle w:val="TableContents"/>
              <w:bidi w:val="0"/>
              <w:spacing w:before="0" w:after="283"/>
              <w:jc w:val="left"/>
              <w:rPr/>
            </w:pPr>
            <w:r>
              <w:rPr/>
              <w:t xml:space="preserve">11. marraskuuta 1999 (1999-11-11) </w:t>
            </w:r>
          </w:p>
        </w:tc>
        <w:tc>
          <w:tcPr>
            <w:tcW w:w="1249" w:type="dxa"/>
            <w:tcBorders/>
            <w:vAlign w:val="center"/>
          </w:tcPr>
          <w:p>
            <w:pPr>
              <w:pStyle w:val="TableContents"/>
              <w:bidi w:val="0"/>
              <w:spacing w:before="0" w:after="283"/>
              <w:jc w:val="left"/>
              <w:rPr/>
            </w:pPr>
            <w:r>
              <w:rPr/>
              <w:t xml:space="preserve">225456 </w:t>
            </w:r>
          </w:p>
        </w:tc>
        <w:tc>
          <w:tcPr>
            <w:tcW w:w="2265" w:type="dxa"/>
            <w:tcBorders/>
            <w:vAlign w:val="center"/>
          </w:tcPr>
          <w:p>
            <w:pPr>
              <w:pStyle w:val="TableContents"/>
              <w:bidi w:val="0"/>
              <w:jc w:val="left"/>
              <w:rPr/>
            </w:pPr>
            <w:r>
              <w:rPr/>
              <w:t xml:space="preserve">N / A </w:t>
            </w:r>
          </w:p>
          <w:p>
            <w:pPr>
              <w:pStyle w:val="TextBody"/>
              <w:bidi w:val="0"/>
              <w:spacing w:before="0" w:after="283"/>
              <w:jc w:val="left"/>
              <w:rPr/>
            </w:pPr>
            <w:r>
              <w:rPr/>
              <w:t xml:space="preserve">Boulet eroaa ollakseen täyspäiväinen äiti. Iäkäs nainen jättää jäähyväiset kuolevalle miehelleen, ja Lawrence myöntää, että hänellä on Alzheimerin tauti alkuvaiheessa ja että hänen merkittävä uransa on ohi. Hathaway ryhtyy toimiin raskaana olevan narkomaanin tapauksen suhteen. Räjähdys ravistelee päivystyspoliklinikkaa, ja Benton kertoo Carlalle, miksi hän taistelee pysyäkseen poikansa elämässä. </w:t>
            </w:r>
          </w:p>
          <w:p>
            <w:pPr>
              <w:pStyle w:val="TextBody"/>
              <w:bidi w:val="0"/>
              <w:spacing w:before="0" w:after="283"/>
              <w:jc w:val="left"/>
              <w:rPr/>
            </w:pPr>
            <w:r>
              <w:rPr/>
              <w:t xml:space="preserve">HUOMAUTUS: Apulaisylilääkäri Jeanie Bouletin viimeinen varsinainen esiintyminen. </w:t>
            </w:r>
          </w:p>
        </w:tc>
      </w:tr>
      <w:tr>
        <w:trPr/>
        <w:tc>
          <w:tcPr>
            <w:tcW w:w="680" w:type="dxa"/>
            <w:tcBorders/>
            <w:vAlign w:val="center"/>
          </w:tcPr>
          <w:p>
            <w:pPr>
              <w:pStyle w:val="TableHeading"/>
              <w:suppressLineNumbers/>
              <w:bidi w:val="0"/>
              <w:spacing w:before="0" w:after="283"/>
              <w:jc w:val="center"/>
              <w:rPr/>
            </w:pPr>
            <w:r>
              <w:rPr/>
              <w:t xml:space="preserve">120 </w:t>
            </w:r>
          </w:p>
        </w:tc>
        <w:tc>
          <w:tcPr>
            <w:tcW w:w="770" w:type="dxa"/>
            <w:tcBorders/>
            <w:vAlign w:val="center"/>
          </w:tcPr>
          <w:p>
            <w:pPr>
              <w:pStyle w:val="TableContents"/>
              <w:bidi w:val="0"/>
              <w:spacing w:before="0" w:after="283"/>
              <w:jc w:val="left"/>
              <w:rPr/>
            </w:pPr>
            <w:r>
              <w:rPr/>
              <w:t xml:space="preserve">7 </w:t>
            </w:r>
          </w:p>
        </w:tc>
        <w:tc>
          <w:tcPr>
            <w:tcW w:w="1720" w:type="dxa"/>
            <w:tcBorders/>
            <w:vAlign w:val="center"/>
          </w:tcPr>
          <w:p>
            <w:pPr>
              <w:pStyle w:val="TableContents"/>
              <w:bidi w:val="0"/>
              <w:spacing w:before="0" w:after="283"/>
              <w:jc w:val="left"/>
              <w:rPr/>
            </w:pPr>
            <w:r>
              <w:rPr/>
              <w:t xml:space="preserve">"Tyhjänpäiväinen Tyhjänpäiväinen </w:t>
            </w:r>
          </w:p>
        </w:tc>
        <w:tc>
          <w:tcPr>
            <w:tcW w:w="1221" w:type="dxa"/>
            <w:tcBorders/>
            <w:vAlign w:val="center"/>
          </w:tcPr>
          <w:p>
            <w:pPr>
              <w:pStyle w:val="TableContents"/>
              <w:bidi w:val="0"/>
              <w:spacing w:before="0" w:after="283"/>
              <w:jc w:val="left"/>
              <w:rPr/>
            </w:pPr>
            <w:r>
              <w:rPr/>
              <w:t xml:space="preserve">Jonathan Kaplan </w:t>
            </w:r>
          </w:p>
        </w:tc>
        <w:tc>
          <w:tcPr>
            <w:tcW w:w="1177" w:type="dxa"/>
            <w:tcBorders/>
            <w:vAlign w:val="center"/>
          </w:tcPr>
          <w:p>
            <w:pPr>
              <w:pStyle w:val="TableContents"/>
              <w:bidi w:val="0"/>
              <w:spacing w:before="0" w:after="283"/>
              <w:jc w:val="left"/>
              <w:rPr/>
            </w:pPr>
            <w:r>
              <w:rPr/>
              <w:t xml:space="preserve">Neal Baer </w:t>
            </w:r>
          </w:p>
        </w:tc>
        <w:tc>
          <w:tcPr>
            <w:tcW w:w="1123" w:type="dxa"/>
            <w:tcBorders/>
            <w:vAlign w:val="center"/>
          </w:tcPr>
          <w:p>
            <w:pPr>
              <w:pStyle w:val="TableContents"/>
              <w:bidi w:val="0"/>
              <w:spacing w:before="0" w:after="283"/>
              <w:jc w:val="left"/>
              <w:rPr/>
            </w:pPr>
            <w:r>
              <w:rPr/>
              <w:t xml:space="preserve">18. marraskuuta 1999 (1999-11-18) </w:t>
            </w:r>
          </w:p>
        </w:tc>
        <w:tc>
          <w:tcPr>
            <w:tcW w:w="1249" w:type="dxa"/>
            <w:tcBorders/>
            <w:vAlign w:val="center"/>
          </w:tcPr>
          <w:p>
            <w:pPr>
              <w:pStyle w:val="TableContents"/>
              <w:bidi w:val="0"/>
              <w:spacing w:before="0" w:after="283"/>
              <w:jc w:val="left"/>
              <w:rPr/>
            </w:pPr>
            <w:r>
              <w:rPr/>
              <w:t xml:space="preserve">225457 </w:t>
            </w:r>
          </w:p>
        </w:tc>
        <w:tc>
          <w:tcPr>
            <w:tcW w:w="2265" w:type="dxa"/>
            <w:tcBorders/>
            <w:vAlign w:val="center"/>
          </w:tcPr>
          <w:p>
            <w:pPr>
              <w:pStyle w:val="TableContents"/>
              <w:bidi w:val="0"/>
              <w:spacing w:before="0" w:after="283"/>
              <w:jc w:val="left"/>
              <w:rPr/>
            </w:pPr>
            <w:r>
              <w:rPr/>
              <w:t xml:space="preserve">28.77 Lawrence lähtee (mutta ei ennen kuin hän on pelastanut ihmishengen), ja Kovač tulee täysipäiväisesti mukaan ansaittuaan Weaverin kunnioituksen. Corday saa selville, että hänen uusi traumapotilaansa on raiskaaja, ja ryhtyy äärimmäisiin toimenpiteisiin löytääkseen hänen uusimman uhrinsa. Hathaway ja entinen raskaana oleva huumeita käyttävä nainen joutuvat yhteen. Carter pyrkii saamaan enemmän vastuuta päivystyksessä. Greenen isän piti lentää Chicagoon, mutta hän saapuu paikalle tunteja aikataulun mukaisen saapumisajankohdan jälkeen. Bright Star Gospel -kuoro kiidätetään päivystykseen. </w:t>
            </w:r>
          </w:p>
        </w:tc>
      </w:tr>
      <w:tr>
        <w:trPr/>
        <w:tc>
          <w:tcPr>
            <w:tcW w:w="680" w:type="dxa"/>
            <w:tcBorders/>
            <w:vAlign w:val="center"/>
          </w:tcPr>
          <w:p>
            <w:pPr>
              <w:pStyle w:val="TableHeading"/>
              <w:suppressLineNumbers/>
              <w:bidi w:val="0"/>
              <w:spacing w:before="0" w:after="283"/>
              <w:jc w:val="center"/>
              <w:rPr/>
            </w:pPr>
            <w:r>
              <w:rPr/>
              <w:t xml:space="preserve">121 </w:t>
            </w:r>
          </w:p>
        </w:tc>
        <w:tc>
          <w:tcPr>
            <w:tcW w:w="770" w:type="dxa"/>
            <w:tcBorders/>
            <w:vAlign w:val="center"/>
          </w:tcPr>
          <w:p>
            <w:pPr>
              <w:pStyle w:val="TableContents"/>
              <w:bidi w:val="0"/>
              <w:spacing w:before="0" w:after="283"/>
              <w:jc w:val="left"/>
              <w:rPr/>
            </w:pPr>
            <w:r>
              <w:rPr/>
              <w:t xml:space="preserve">8 </w:t>
            </w:r>
          </w:p>
        </w:tc>
        <w:tc>
          <w:tcPr>
            <w:tcW w:w="1720" w:type="dxa"/>
            <w:tcBorders/>
            <w:vAlign w:val="center"/>
          </w:tcPr>
          <w:p>
            <w:pPr>
              <w:pStyle w:val="TableContents"/>
              <w:bidi w:val="0"/>
              <w:spacing w:before="0" w:after="283"/>
              <w:jc w:val="left"/>
              <w:rPr/>
            </w:pPr>
            <w:r>
              <w:rPr/>
              <w:t xml:space="preserve">"Suuria odotuksia </w:t>
            </w:r>
          </w:p>
        </w:tc>
        <w:tc>
          <w:tcPr>
            <w:tcW w:w="1221" w:type="dxa"/>
            <w:tcBorders/>
            <w:vAlign w:val="center"/>
          </w:tcPr>
          <w:p>
            <w:pPr>
              <w:pStyle w:val="TableContents"/>
              <w:bidi w:val="0"/>
              <w:spacing w:before="0" w:after="283"/>
              <w:jc w:val="left"/>
              <w:rPr/>
            </w:pPr>
            <w:r>
              <w:rPr/>
              <w:t xml:space="preserve">Christopher Misiano </w:t>
            </w:r>
          </w:p>
        </w:tc>
        <w:tc>
          <w:tcPr>
            <w:tcW w:w="1177" w:type="dxa"/>
            <w:tcBorders/>
            <w:vAlign w:val="center"/>
          </w:tcPr>
          <w:p>
            <w:pPr>
              <w:pStyle w:val="TableContents"/>
              <w:bidi w:val="0"/>
              <w:spacing w:before="0" w:after="283"/>
              <w:jc w:val="left"/>
              <w:rPr/>
            </w:pPr>
            <w:r>
              <w:rPr/>
              <w:t xml:space="preserve">Jack Orman </w:t>
            </w:r>
          </w:p>
        </w:tc>
        <w:tc>
          <w:tcPr>
            <w:tcW w:w="1123" w:type="dxa"/>
            <w:tcBorders/>
            <w:vAlign w:val="center"/>
          </w:tcPr>
          <w:p>
            <w:pPr>
              <w:pStyle w:val="TableContents"/>
              <w:bidi w:val="0"/>
              <w:spacing w:before="0" w:after="283"/>
              <w:jc w:val="left"/>
              <w:rPr/>
            </w:pPr>
            <w:r>
              <w:rPr/>
              <w:t xml:space="preserve">25. marraskuuta 1999 (1999-11-25) </w:t>
            </w:r>
          </w:p>
        </w:tc>
        <w:tc>
          <w:tcPr>
            <w:tcW w:w="1249" w:type="dxa"/>
            <w:tcBorders/>
            <w:vAlign w:val="center"/>
          </w:tcPr>
          <w:p>
            <w:pPr>
              <w:pStyle w:val="TableContents"/>
              <w:bidi w:val="0"/>
              <w:spacing w:before="0" w:after="283"/>
              <w:jc w:val="left"/>
              <w:rPr/>
            </w:pPr>
            <w:r>
              <w:rPr/>
              <w:t xml:space="preserve">225458 </w:t>
            </w:r>
          </w:p>
        </w:tc>
        <w:tc>
          <w:tcPr>
            <w:tcW w:w="2265" w:type="dxa"/>
            <w:tcBorders/>
            <w:vAlign w:val="center"/>
          </w:tcPr>
          <w:p>
            <w:pPr>
              <w:pStyle w:val="TableContents"/>
              <w:bidi w:val="0"/>
              <w:jc w:val="left"/>
              <w:rPr/>
            </w:pPr>
            <w:r>
              <w:rPr/>
              <w:t xml:space="preserve">30.80 </w:t>
            </w:r>
          </w:p>
          <w:p>
            <w:pPr>
              <w:pStyle w:val="TextBody"/>
              <w:bidi w:val="0"/>
              <w:spacing w:before="0" w:after="283"/>
              <w:jc w:val="left"/>
              <w:rPr/>
            </w:pPr>
            <w:r>
              <w:rPr/>
              <w:t xml:space="preserve">Nyt on kiitospäivä, ja Hathawaylla on kaksi syytä kiittää, kun hän on voittanut komplikaatiot ja synnyttänyt kaksoset Tessin ja Katen. Greenen perhejuhlaan liittyy omat komplikaationsa. Malucci ällistyttää henkilökuntaa keksimällä toimivan idean potilaan hoitamiseksi. </w:t>
            </w:r>
          </w:p>
          <w:p>
            <w:pPr>
              <w:pStyle w:val="TextBody"/>
              <w:bidi w:val="0"/>
              <w:spacing w:before="0" w:after="283"/>
              <w:jc w:val="left"/>
              <w:rPr/>
            </w:pPr>
            <w:r>
              <w:rPr/>
              <w:t xml:space="preserve">HUOMAUTUS: Sairaanhoitaja Abby Lockhartin ensiesiintyminen. </w:t>
            </w:r>
          </w:p>
        </w:tc>
      </w:tr>
      <w:tr>
        <w:trPr/>
        <w:tc>
          <w:tcPr>
            <w:tcW w:w="680" w:type="dxa"/>
            <w:tcBorders/>
            <w:vAlign w:val="center"/>
          </w:tcPr>
          <w:p>
            <w:pPr>
              <w:pStyle w:val="TableHeading"/>
              <w:suppressLineNumbers/>
              <w:bidi w:val="0"/>
              <w:spacing w:before="0" w:after="283"/>
              <w:jc w:val="center"/>
              <w:rPr/>
            </w:pPr>
            <w:r>
              <w:rPr/>
              <w:t xml:space="preserve">122 </w:t>
            </w:r>
          </w:p>
        </w:tc>
        <w:tc>
          <w:tcPr>
            <w:tcW w:w="770" w:type="dxa"/>
            <w:tcBorders/>
            <w:vAlign w:val="center"/>
          </w:tcPr>
          <w:p>
            <w:pPr>
              <w:pStyle w:val="TableContents"/>
              <w:bidi w:val="0"/>
              <w:spacing w:before="0" w:after="283"/>
              <w:jc w:val="left"/>
              <w:rPr/>
            </w:pPr>
            <w:r>
              <w:rPr/>
              <w:t xml:space="preserve">9 </w:t>
            </w:r>
          </w:p>
        </w:tc>
        <w:tc>
          <w:tcPr>
            <w:tcW w:w="1720" w:type="dxa"/>
            <w:tcBorders/>
            <w:vAlign w:val="center"/>
          </w:tcPr>
          <w:p>
            <w:pPr>
              <w:pStyle w:val="TableContents"/>
              <w:bidi w:val="0"/>
              <w:spacing w:before="0" w:after="283"/>
              <w:jc w:val="left"/>
              <w:rPr/>
            </w:pPr>
            <w:r>
              <w:rPr/>
              <w:t xml:space="preserve">"Kuinka Finch varasti joulun"... </w:t>
            </w:r>
          </w:p>
        </w:tc>
        <w:tc>
          <w:tcPr>
            <w:tcW w:w="1221" w:type="dxa"/>
            <w:tcBorders/>
            <w:vAlign w:val="center"/>
          </w:tcPr>
          <w:p>
            <w:pPr>
              <w:pStyle w:val="TableContents"/>
              <w:bidi w:val="0"/>
              <w:spacing w:before="0" w:after="283"/>
              <w:jc w:val="left"/>
              <w:rPr/>
            </w:pPr>
            <w:r>
              <w:rPr/>
              <w:t xml:space="preserve">Fred Einesman </w:t>
            </w:r>
          </w:p>
        </w:tc>
        <w:tc>
          <w:tcPr>
            <w:tcW w:w="1177" w:type="dxa"/>
            <w:tcBorders/>
            <w:vAlign w:val="center"/>
          </w:tcPr>
          <w:p>
            <w:pPr>
              <w:pStyle w:val="TableContents"/>
              <w:bidi w:val="0"/>
              <w:spacing w:before="0" w:after="283"/>
              <w:jc w:val="left"/>
              <w:rPr/>
            </w:pPr>
            <w:r>
              <w:rPr/>
              <w:t xml:space="preserve">Linda Gase </w:t>
            </w:r>
          </w:p>
        </w:tc>
        <w:tc>
          <w:tcPr>
            <w:tcW w:w="1123" w:type="dxa"/>
            <w:tcBorders/>
            <w:vAlign w:val="center"/>
          </w:tcPr>
          <w:p>
            <w:pPr>
              <w:pStyle w:val="TableContents"/>
              <w:bidi w:val="0"/>
              <w:spacing w:before="0" w:after="283"/>
              <w:jc w:val="left"/>
              <w:rPr/>
            </w:pPr>
            <w:r>
              <w:rPr/>
              <w:t xml:space="preserve">16. joulukuuta 1999 (1999-12-16) </w:t>
            </w:r>
          </w:p>
        </w:tc>
        <w:tc>
          <w:tcPr>
            <w:tcW w:w="1249" w:type="dxa"/>
            <w:tcBorders/>
            <w:vAlign w:val="center"/>
          </w:tcPr>
          <w:p>
            <w:pPr>
              <w:pStyle w:val="TableContents"/>
              <w:bidi w:val="0"/>
              <w:spacing w:before="0" w:after="283"/>
              <w:jc w:val="left"/>
              <w:rPr/>
            </w:pPr>
            <w:r>
              <w:rPr/>
              <w:t xml:space="preserve">225459 </w:t>
            </w:r>
          </w:p>
        </w:tc>
        <w:tc>
          <w:tcPr>
            <w:tcW w:w="2265" w:type="dxa"/>
            <w:tcBorders/>
            <w:vAlign w:val="center"/>
          </w:tcPr>
          <w:p>
            <w:pPr>
              <w:pStyle w:val="TableContents"/>
              <w:bidi w:val="0"/>
              <w:spacing w:before="0" w:after="283"/>
              <w:jc w:val="left"/>
              <w:rPr/>
            </w:pPr>
            <w:r>
              <w:rPr/>
              <w:t xml:space="preserve">29.10 Lucy riskeeraa Romanon vihan (ja uransa) järjestääkseen potilaalle sydänleikkauksen. Carter antaa lahjoja sisäkaupungin lapsille vastineeksi heidän aseistaan. Finch käyttää auktoriteettiaan pannakseen teini-ikäisen juopottelijan vieroitukseen. Bentonin ja Carlan huoltajuuskiista päättyy äkillisesti, mikä on Bentonin etu. Weaver ystävystyy joulupukkiryhmään ja työskentelee piirikunnan Y2K-valmistelujen parissa. </w:t>
            </w:r>
          </w:p>
        </w:tc>
      </w:tr>
      <w:tr>
        <w:trPr/>
        <w:tc>
          <w:tcPr>
            <w:tcW w:w="680" w:type="dxa"/>
            <w:tcBorders/>
            <w:vAlign w:val="center"/>
          </w:tcPr>
          <w:p>
            <w:pPr>
              <w:pStyle w:val="TableHeading"/>
              <w:suppressLineNumbers/>
              <w:bidi w:val="0"/>
              <w:spacing w:before="0" w:after="283"/>
              <w:jc w:val="center"/>
              <w:rPr/>
            </w:pPr>
            <w:r>
              <w:rPr/>
              <w:t xml:space="preserve">123 </w:t>
            </w:r>
          </w:p>
        </w:tc>
        <w:tc>
          <w:tcPr>
            <w:tcW w:w="770" w:type="dxa"/>
            <w:tcBorders/>
            <w:vAlign w:val="center"/>
          </w:tcPr>
          <w:p>
            <w:pPr>
              <w:pStyle w:val="TableContents"/>
              <w:bidi w:val="0"/>
              <w:spacing w:before="0" w:after="283"/>
              <w:jc w:val="left"/>
              <w:rPr/>
            </w:pPr>
            <w:r>
              <w:rPr/>
              <w:t xml:space="preserve">10 </w:t>
            </w:r>
          </w:p>
        </w:tc>
        <w:tc>
          <w:tcPr>
            <w:tcW w:w="1720" w:type="dxa"/>
            <w:tcBorders/>
            <w:vAlign w:val="center"/>
          </w:tcPr>
          <w:p>
            <w:pPr>
              <w:pStyle w:val="TableContents"/>
              <w:bidi w:val="0"/>
              <w:spacing w:before="0" w:after="283"/>
              <w:jc w:val="left"/>
              <w:rPr/>
            </w:pPr>
            <w:r>
              <w:rPr/>
              <w:t xml:space="preserve">"Perheasiat </w:t>
            </w:r>
          </w:p>
        </w:tc>
        <w:tc>
          <w:tcPr>
            <w:tcW w:w="1221" w:type="dxa"/>
            <w:tcBorders/>
            <w:vAlign w:val="center"/>
          </w:tcPr>
          <w:p>
            <w:pPr>
              <w:pStyle w:val="TableContents"/>
              <w:bidi w:val="0"/>
              <w:spacing w:before="0" w:after="283"/>
              <w:jc w:val="left"/>
              <w:rPr/>
            </w:pPr>
            <w:r>
              <w:rPr/>
              <w:t xml:space="preserve">Anthony Edwards </w:t>
            </w:r>
          </w:p>
        </w:tc>
        <w:tc>
          <w:tcPr>
            <w:tcW w:w="1177" w:type="dxa"/>
            <w:tcBorders/>
            <w:vAlign w:val="center"/>
          </w:tcPr>
          <w:p>
            <w:pPr>
              <w:pStyle w:val="TableContents"/>
              <w:bidi w:val="0"/>
              <w:spacing w:before="0" w:after="283"/>
              <w:jc w:val="left"/>
              <w:rPr/>
            </w:pPr>
            <w:r>
              <w:rPr/>
              <w:t xml:space="preserve">Patrick Harbinson </w:t>
            </w:r>
          </w:p>
        </w:tc>
        <w:tc>
          <w:tcPr>
            <w:tcW w:w="1123" w:type="dxa"/>
            <w:tcBorders/>
            <w:vAlign w:val="center"/>
          </w:tcPr>
          <w:p>
            <w:pPr>
              <w:pStyle w:val="TableContents"/>
              <w:bidi w:val="0"/>
              <w:spacing w:before="0" w:after="283"/>
              <w:jc w:val="left"/>
              <w:rPr/>
            </w:pPr>
            <w:r>
              <w:rPr/>
              <w:t xml:space="preserve">6. tammikuuta 2000 (2000-01-06) </w:t>
            </w:r>
          </w:p>
        </w:tc>
        <w:tc>
          <w:tcPr>
            <w:tcW w:w="1249" w:type="dxa"/>
            <w:tcBorders/>
            <w:vAlign w:val="center"/>
          </w:tcPr>
          <w:p>
            <w:pPr>
              <w:pStyle w:val="TableContents"/>
              <w:bidi w:val="0"/>
              <w:spacing w:before="0" w:after="283"/>
              <w:jc w:val="left"/>
              <w:rPr/>
            </w:pPr>
            <w:r>
              <w:rPr/>
              <w:t xml:space="preserve">225460 </w:t>
            </w:r>
          </w:p>
        </w:tc>
        <w:tc>
          <w:tcPr>
            <w:tcW w:w="2265" w:type="dxa"/>
            <w:tcBorders/>
            <w:vAlign w:val="center"/>
          </w:tcPr>
          <w:p>
            <w:pPr>
              <w:pStyle w:val="TableContents"/>
              <w:bidi w:val="0"/>
              <w:jc w:val="left"/>
              <w:rPr/>
            </w:pPr>
            <w:r>
              <w:rPr/>
              <w:t xml:space="preserve">28.69 </w:t>
            </w:r>
          </w:p>
          <w:p>
            <w:pPr>
              <w:pStyle w:val="TextBody"/>
              <w:bidi w:val="0"/>
              <w:spacing w:before="0" w:after="283"/>
              <w:jc w:val="left"/>
              <w:rPr/>
            </w:pPr>
            <w:r>
              <w:rPr/>
              <w:t xml:space="preserve">Deb Chen palaa päivystykseen Jing-Mei Cheninä ja esittelee heti loistavaa valokuvamuistiaan Carterin harmiksi. Kovačin vahva perhekäsitys sotkee hänet eroa kohtaavien veljesten kohtaloon. Greene kutsuu isänsä asumaan luokseen Chicagoon. Malucci korjaa Weaverin auton ja saa tietää, että nuorella potilaalla on kuolemaan johtava sairaus. Hölmöläisopiskelijat saapuvat päivystyspoliklinikalle suorittamaan aarrejahtiharjoitusta. Benton ei ole samaa mieltä Cleon lähestymistavasta ylirasittuneeseen nuoreen lukio-urheilijaan. </w:t>
            </w:r>
          </w:p>
          <w:p>
            <w:pPr>
              <w:pStyle w:val="TextBody"/>
              <w:bidi w:val="0"/>
              <w:spacing w:before="0" w:after="283"/>
              <w:jc w:val="left"/>
              <w:rPr/>
            </w:pPr>
            <w:r>
              <w:rPr/>
              <w:t xml:space="preserve">HUOMAUTUS: Tohtori Jing-Mei ``Deb'' Chen palaa sarjaan oltuaan toistuva vieraileva tähti ensimmäisellä kaudella. </w:t>
            </w:r>
          </w:p>
        </w:tc>
      </w:tr>
      <w:tr>
        <w:trPr/>
        <w:tc>
          <w:tcPr>
            <w:tcW w:w="680" w:type="dxa"/>
            <w:tcBorders/>
            <w:vAlign w:val="center"/>
          </w:tcPr>
          <w:p>
            <w:pPr>
              <w:pStyle w:val="TableHeading"/>
              <w:suppressLineNumbers/>
              <w:bidi w:val="0"/>
              <w:spacing w:before="0" w:after="283"/>
              <w:jc w:val="center"/>
              <w:rPr/>
            </w:pPr>
            <w:r>
              <w:rPr/>
              <w:t xml:space="preserve">124 </w:t>
            </w:r>
          </w:p>
        </w:tc>
        <w:tc>
          <w:tcPr>
            <w:tcW w:w="770" w:type="dxa"/>
            <w:tcBorders/>
            <w:vAlign w:val="center"/>
          </w:tcPr>
          <w:p>
            <w:pPr>
              <w:pStyle w:val="TableContents"/>
              <w:bidi w:val="0"/>
              <w:spacing w:before="0" w:after="283"/>
              <w:jc w:val="left"/>
              <w:rPr/>
            </w:pPr>
            <w:r>
              <w:rPr/>
              <w:t xml:space="preserve">11 </w:t>
            </w:r>
          </w:p>
        </w:tc>
        <w:tc>
          <w:tcPr>
            <w:tcW w:w="1720" w:type="dxa"/>
            <w:tcBorders/>
            <w:vAlign w:val="center"/>
          </w:tcPr>
          <w:p>
            <w:pPr>
              <w:pStyle w:val="TableContents"/>
              <w:bidi w:val="0"/>
              <w:spacing w:before="0" w:after="283"/>
              <w:jc w:val="left"/>
              <w:rPr/>
            </w:pPr>
            <w:r>
              <w:rPr/>
              <w:t xml:space="preserve">"Domino Heart </w:t>
            </w:r>
          </w:p>
        </w:tc>
        <w:tc>
          <w:tcPr>
            <w:tcW w:w="1221" w:type="dxa"/>
            <w:tcBorders/>
            <w:vAlign w:val="center"/>
          </w:tcPr>
          <w:p>
            <w:pPr>
              <w:pStyle w:val="TableContents"/>
              <w:bidi w:val="0"/>
              <w:spacing w:before="0" w:after="283"/>
              <w:jc w:val="left"/>
              <w:rPr/>
            </w:pPr>
            <w:r>
              <w:rPr/>
              <w:t xml:space="preserve">Lesli Linka Glatter </w:t>
            </w:r>
          </w:p>
        </w:tc>
        <w:tc>
          <w:tcPr>
            <w:tcW w:w="1177" w:type="dxa"/>
            <w:tcBorders/>
            <w:vAlign w:val="center"/>
          </w:tcPr>
          <w:p>
            <w:pPr>
              <w:pStyle w:val="TableContents"/>
              <w:bidi w:val="0"/>
              <w:spacing w:before="0" w:after="283"/>
              <w:jc w:val="left"/>
              <w:rPr/>
            </w:pPr>
            <w:r>
              <w:rPr/>
              <w:t xml:space="preserve">Joe Sachs </w:t>
            </w:r>
          </w:p>
        </w:tc>
        <w:tc>
          <w:tcPr>
            <w:tcW w:w="1123" w:type="dxa"/>
            <w:tcBorders/>
            <w:vAlign w:val="center"/>
          </w:tcPr>
          <w:p>
            <w:pPr>
              <w:pStyle w:val="TableContents"/>
              <w:bidi w:val="0"/>
              <w:spacing w:before="0" w:after="283"/>
              <w:jc w:val="left"/>
              <w:rPr/>
            </w:pPr>
            <w:r>
              <w:rPr/>
              <w:t xml:space="preserve">13. tammikuuta 2000 (2000-01-13) </w:t>
            </w:r>
          </w:p>
        </w:tc>
        <w:tc>
          <w:tcPr>
            <w:tcW w:w="1249" w:type="dxa"/>
            <w:tcBorders/>
            <w:vAlign w:val="center"/>
          </w:tcPr>
          <w:p>
            <w:pPr>
              <w:pStyle w:val="TableContents"/>
              <w:bidi w:val="0"/>
              <w:spacing w:before="0" w:after="283"/>
              <w:jc w:val="left"/>
              <w:rPr/>
            </w:pPr>
            <w:r>
              <w:rPr/>
              <w:t xml:space="preserve">225461 </w:t>
            </w:r>
          </w:p>
        </w:tc>
        <w:tc>
          <w:tcPr>
            <w:tcW w:w="2265" w:type="dxa"/>
            <w:tcBorders/>
            <w:vAlign w:val="center"/>
          </w:tcPr>
          <w:p>
            <w:pPr>
              <w:pStyle w:val="TableContents"/>
              <w:bidi w:val="0"/>
              <w:spacing w:before="0" w:after="283"/>
              <w:jc w:val="left"/>
              <w:rPr/>
            </w:pPr>
            <w:r>
              <w:rPr/>
              <w:t xml:space="preserve">N / A Kallisarvoinen luovuttajasydän vapautuu, kun sen hiljattain saanut potilas kuolee, mikä tuhoaa Lucyn. Malucci kerää todisteita sulkeakseen takahuoneen klinikan. Carter ja Chen ovat eri mieltä siitä, milloin sääntöjä on noudatettava ja milloin niitä on rikottava. Greene saa tietää, että poikaystävä pahoinpitelee miestä. </w:t>
            </w:r>
          </w:p>
        </w:tc>
      </w:tr>
      <w:tr>
        <w:trPr/>
        <w:tc>
          <w:tcPr>
            <w:tcW w:w="680" w:type="dxa"/>
            <w:tcBorders/>
            <w:vAlign w:val="center"/>
          </w:tcPr>
          <w:p>
            <w:pPr>
              <w:pStyle w:val="TableHeading"/>
              <w:suppressLineNumbers/>
              <w:bidi w:val="0"/>
              <w:spacing w:before="0" w:after="283"/>
              <w:jc w:val="center"/>
              <w:rPr/>
            </w:pPr>
            <w:r>
              <w:rPr/>
              <w:t xml:space="preserve">125 </w:t>
            </w:r>
          </w:p>
        </w:tc>
        <w:tc>
          <w:tcPr>
            <w:tcW w:w="770" w:type="dxa"/>
            <w:tcBorders/>
            <w:vAlign w:val="center"/>
          </w:tcPr>
          <w:p>
            <w:pPr>
              <w:pStyle w:val="TableContents"/>
              <w:bidi w:val="0"/>
              <w:spacing w:before="0" w:after="283"/>
              <w:jc w:val="left"/>
              <w:rPr/>
            </w:pPr>
            <w:r>
              <w:rPr/>
              <w:t xml:space="preserve">12 </w:t>
            </w:r>
          </w:p>
        </w:tc>
        <w:tc>
          <w:tcPr>
            <w:tcW w:w="1720" w:type="dxa"/>
            <w:tcBorders/>
            <w:vAlign w:val="center"/>
          </w:tcPr>
          <w:p>
            <w:pPr>
              <w:pStyle w:val="TableContents"/>
              <w:bidi w:val="0"/>
              <w:spacing w:before="0" w:after="283"/>
              <w:jc w:val="left"/>
              <w:rPr/>
            </w:pPr>
            <w:r>
              <w:rPr/>
              <w:t xml:space="preserve">"Abby Road </w:t>
            </w:r>
          </w:p>
        </w:tc>
        <w:tc>
          <w:tcPr>
            <w:tcW w:w="1221" w:type="dxa"/>
            <w:tcBorders/>
            <w:vAlign w:val="center"/>
          </w:tcPr>
          <w:p>
            <w:pPr>
              <w:pStyle w:val="TableContents"/>
              <w:bidi w:val="0"/>
              <w:spacing w:before="0" w:after="283"/>
              <w:jc w:val="left"/>
              <w:rPr/>
            </w:pPr>
            <w:r>
              <w:rPr/>
              <w:t xml:space="preserve">Richard Thorpe </w:t>
            </w:r>
          </w:p>
        </w:tc>
        <w:tc>
          <w:tcPr>
            <w:tcW w:w="1177" w:type="dxa"/>
            <w:tcBorders/>
            <w:vAlign w:val="center"/>
          </w:tcPr>
          <w:p>
            <w:pPr>
              <w:pStyle w:val="TableContents"/>
              <w:bidi w:val="0"/>
              <w:spacing w:before="0" w:after="283"/>
              <w:jc w:val="left"/>
              <w:rPr/>
            </w:pPr>
            <w:r>
              <w:rPr/>
              <w:t xml:space="preserve">R. Scott Gemmill </w:t>
            </w:r>
          </w:p>
        </w:tc>
        <w:tc>
          <w:tcPr>
            <w:tcW w:w="1123" w:type="dxa"/>
            <w:tcBorders/>
            <w:vAlign w:val="center"/>
          </w:tcPr>
          <w:p>
            <w:pPr>
              <w:pStyle w:val="TableContents"/>
              <w:bidi w:val="0"/>
              <w:spacing w:before="0" w:after="283"/>
              <w:jc w:val="left"/>
              <w:rPr/>
            </w:pPr>
            <w:r>
              <w:rPr/>
              <w:t xml:space="preserve">3. helmikuuta 2000 (2000-02-03) </w:t>
            </w:r>
          </w:p>
        </w:tc>
        <w:tc>
          <w:tcPr>
            <w:tcW w:w="1249" w:type="dxa"/>
            <w:tcBorders/>
            <w:vAlign w:val="center"/>
          </w:tcPr>
          <w:p>
            <w:pPr>
              <w:pStyle w:val="TableContents"/>
              <w:bidi w:val="0"/>
              <w:spacing w:before="0" w:after="283"/>
              <w:jc w:val="left"/>
              <w:rPr/>
            </w:pPr>
            <w:r>
              <w:rPr/>
              <w:t xml:space="preserve">225462 </w:t>
            </w:r>
          </w:p>
        </w:tc>
        <w:tc>
          <w:tcPr>
            <w:tcW w:w="2265" w:type="dxa"/>
            <w:tcBorders/>
            <w:vAlign w:val="center"/>
          </w:tcPr>
          <w:p>
            <w:pPr>
              <w:pStyle w:val="TableContents"/>
              <w:bidi w:val="0"/>
              <w:spacing w:before="0" w:after="283"/>
              <w:jc w:val="left"/>
              <w:rPr/>
            </w:pPr>
            <w:r>
              <w:rPr/>
              <w:t xml:space="preserve">N / A Abby Lockhart, osa-aikainen synnytyssairaanhoitaja, joka hoiti Hathawayta "Suuria odotuksia" -ohjelman aikana, ilmoittautuu päivystykseen kolmannen vuoden lääketieteen opiskelijan harjoitteluun. Hathawayllä on aavistus, että nuoren potilaan terveysongelmat ovat peräisin hänen äidiltään. Carter ja Cleo yrittävät auttaa sairasta poikaa ja epäsuosittua opiskelijaa, jonka kanssa hän tappeli. Weaver jättää päivystyksen flunssan takia, kun taas Malucci työskentelee siitä huolimatta ja Benton käyttää Romanon sairauden kulminaationa apua koiran raatelemalle nuorelle tytölle. </w:t>
            </w:r>
          </w:p>
        </w:tc>
      </w:tr>
      <w:tr>
        <w:trPr/>
        <w:tc>
          <w:tcPr>
            <w:tcW w:w="680" w:type="dxa"/>
            <w:tcBorders/>
            <w:vAlign w:val="center"/>
          </w:tcPr>
          <w:p>
            <w:pPr>
              <w:pStyle w:val="TableHeading"/>
              <w:suppressLineNumbers/>
              <w:bidi w:val="0"/>
              <w:spacing w:before="0" w:after="283"/>
              <w:jc w:val="center"/>
              <w:rPr/>
            </w:pPr>
            <w:r>
              <w:rPr/>
              <w:t xml:space="preserve">126 </w:t>
            </w:r>
          </w:p>
        </w:tc>
        <w:tc>
          <w:tcPr>
            <w:tcW w:w="770" w:type="dxa"/>
            <w:tcBorders/>
            <w:vAlign w:val="center"/>
          </w:tcPr>
          <w:p>
            <w:pPr>
              <w:pStyle w:val="TableContents"/>
              <w:bidi w:val="0"/>
              <w:spacing w:before="0" w:after="283"/>
              <w:jc w:val="left"/>
              <w:rPr/>
            </w:pPr>
            <w:r>
              <w:rPr/>
              <w:t xml:space="preserve">13 </w:t>
            </w:r>
          </w:p>
        </w:tc>
        <w:tc>
          <w:tcPr>
            <w:tcW w:w="1720" w:type="dxa"/>
            <w:tcBorders/>
            <w:vAlign w:val="center"/>
          </w:tcPr>
          <w:p>
            <w:pPr>
              <w:pStyle w:val="TableContents"/>
              <w:bidi w:val="0"/>
              <w:spacing w:before="0" w:after="283"/>
              <w:jc w:val="left"/>
              <w:rPr/>
            </w:pPr>
            <w:r>
              <w:rPr/>
              <w:t xml:space="preserve">``Be </w:t>
            </w:r>
            <w:r>
              <w:rPr>
                <w:color w:val="A9A9A9"/>
              </w:rPr>
              <w:t xml:space="preserve">Still My Heart</w:t>
            </w:r>
            <w:r>
              <w:rPr/>
              <w:t xml:space="preserve">'' </w:t>
            </w:r>
          </w:p>
        </w:tc>
        <w:tc>
          <w:tcPr>
            <w:tcW w:w="1221" w:type="dxa"/>
            <w:tcBorders/>
            <w:vAlign w:val="center"/>
          </w:tcPr>
          <w:p>
            <w:pPr>
              <w:pStyle w:val="TableContents"/>
              <w:bidi w:val="0"/>
              <w:spacing w:before="0" w:after="283"/>
              <w:jc w:val="left"/>
              <w:rPr/>
            </w:pPr>
            <w:r>
              <w:rPr/>
              <w:t xml:space="preserve">Laura Innes </w:t>
            </w:r>
          </w:p>
        </w:tc>
        <w:tc>
          <w:tcPr>
            <w:tcW w:w="1177" w:type="dxa"/>
            <w:tcBorders/>
            <w:vAlign w:val="center"/>
          </w:tcPr>
          <w:p>
            <w:pPr>
              <w:pStyle w:val="TableContents"/>
              <w:bidi w:val="0"/>
              <w:spacing w:before="0" w:after="283"/>
              <w:jc w:val="left"/>
              <w:rPr/>
            </w:pPr>
            <w:r>
              <w:rPr/>
              <w:t xml:space="preserve">Lydia Woodward </w:t>
            </w:r>
          </w:p>
        </w:tc>
        <w:tc>
          <w:tcPr>
            <w:tcW w:w="1123" w:type="dxa"/>
            <w:tcBorders/>
            <w:vAlign w:val="center"/>
          </w:tcPr>
          <w:p>
            <w:pPr>
              <w:pStyle w:val="TableContents"/>
              <w:bidi w:val="0"/>
              <w:spacing w:before="0" w:after="283"/>
              <w:jc w:val="left"/>
              <w:rPr/>
            </w:pPr>
            <w:r>
              <w:rPr/>
              <w:t xml:space="preserve">10. helmikuuta 2000 (2000-02-10) </w:t>
            </w:r>
          </w:p>
        </w:tc>
        <w:tc>
          <w:tcPr>
            <w:tcW w:w="1249" w:type="dxa"/>
            <w:tcBorders/>
            <w:vAlign w:val="center"/>
          </w:tcPr>
          <w:p>
            <w:pPr>
              <w:pStyle w:val="TableContents"/>
              <w:bidi w:val="0"/>
              <w:spacing w:before="0" w:after="283"/>
              <w:jc w:val="left"/>
              <w:rPr/>
            </w:pPr>
            <w:r>
              <w:rPr/>
              <w:t xml:space="preserve">225463 </w:t>
            </w:r>
          </w:p>
        </w:tc>
        <w:tc>
          <w:tcPr>
            <w:tcW w:w="2265" w:type="dxa"/>
            <w:tcBorders/>
            <w:vAlign w:val="center"/>
          </w:tcPr>
          <w:p>
            <w:pPr>
              <w:pStyle w:val="TableContents"/>
              <w:bidi w:val="0"/>
              <w:spacing w:before="0" w:after="283"/>
              <w:jc w:val="left"/>
              <w:rPr/>
            </w:pPr>
            <w:r>
              <w:rPr/>
              <w:t xml:space="preserve">31.33 Ensiapupoliklinikalla vietetään jännittävää ystävänpäivää, kun Romanon koiraa leikataan ja kaksi lasta jää orvoksi auto-onnettomuudessa, kun taas potilas Paul Sobriki (David Krumholtz), joka valittaa päänsärkyä, saapuu hoitoon, ja hänen oireensa saavat Lucyn epäilemään, että potilaalla on skitsofrenia, mutta hänen varoituksensa Carterille jäävät huomiotta, mikä johtaa myöhemmin katastrofaalisiin seurauksiin koko ensiapupoliklinikan kannalta. Jakso päättyy jännittävään loppuratkaisuun, kun sekä Carter että Lucy makaavat maassa verta vuotavina, sillä Sobriki on hyökännyt heidän kimppuunsa ja puukottanut heitä molempia psykoottisen kohtauksen aikana. </w:t>
            </w:r>
          </w:p>
        </w:tc>
      </w:tr>
      <w:tr>
        <w:trPr/>
        <w:tc>
          <w:tcPr>
            <w:tcW w:w="680" w:type="dxa"/>
            <w:tcBorders/>
            <w:vAlign w:val="center"/>
          </w:tcPr>
          <w:p>
            <w:pPr>
              <w:pStyle w:val="TableHeading"/>
              <w:suppressLineNumbers/>
              <w:bidi w:val="0"/>
              <w:spacing w:before="0" w:after="283"/>
              <w:jc w:val="center"/>
              <w:rPr/>
            </w:pPr>
            <w:r>
              <w:rPr/>
              <w:t xml:space="preserve">127 </w:t>
            </w:r>
          </w:p>
        </w:tc>
        <w:tc>
          <w:tcPr>
            <w:tcW w:w="770" w:type="dxa"/>
            <w:tcBorders/>
            <w:vAlign w:val="center"/>
          </w:tcPr>
          <w:p>
            <w:pPr>
              <w:pStyle w:val="TableContents"/>
              <w:bidi w:val="0"/>
              <w:spacing w:before="0" w:after="283"/>
              <w:jc w:val="left"/>
              <w:rPr/>
            </w:pPr>
            <w:r>
              <w:rPr/>
              <w:t xml:space="preserve">14 </w:t>
            </w:r>
          </w:p>
        </w:tc>
        <w:tc>
          <w:tcPr>
            <w:tcW w:w="1720" w:type="dxa"/>
            <w:tcBorders/>
            <w:vAlign w:val="center"/>
          </w:tcPr>
          <w:p>
            <w:pPr>
              <w:pStyle w:val="TableContents"/>
              <w:bidi w:val="0"/>
              <w:spacing w:before="0" w:after="283"/>
              <w:jc w:val="left"/>
              <w:rPr/>
            </w:pPr>
            <w:r>
              <w:rPr/>
              <w:t xml:space="preserve">``All in the Family'' </w:t>
            </w:r>
          </w:p>
        </w:tc>
        <w:tc>
          <w:tcPr>
            <w:tcW w:w="1221" w:type="dxa"/>
            <w:tcBorders/>
            <w:vAlign w:val="center"/>
          </w:tcPr>
          <w:p>
            <w:pPr>
              <w:pStyle w:val="TableContents"/>
              <w:bidi w:val="0"/>
              <w:spacing w:before="0" w:after="283"/>
              <w:jc w:val="left"/>
              <w:rPr/>
            </w:pPr>
            <w:r>
              <w:rPr/>
              <w:t xml:space="preserve">Jonathan Kaplan </w:t>
            </w:r>
          </w:p>
        </w:tc>
        <w:tc>
          <w:tcPr>
            <w:tcW w:w="1177" w:type="dxa"/>
            <w:tcBorders/>
            <w:vAlign w:val="center"/>
          </w:tcPr>
          <w:p>
            <w:pPr>
              <w:pStyle w:val="TableContents"/>
              <w:bidi w:val="0"/>
              <w:spacing w:before="0" w:after="283"/>
              <w:jc w:val="left"/>
              <w:rPr/>
            </w:pPr>
            <w:r>
              <w:rPr/>
              <w:t xml:space="preserve">Jack Orman </w:t>
            </w:r>
          </w:p>
        </w:tc>
        <w:tc>
          <w:tcPr>
            <w:tcW w:w="1123" w:type="dxa"/>
            <w:tcBorders/>
            <w:vAlign w:val="center"/>
          </w:tcPr>
          <w:p>
            <w:pPr>
              <w:pStyle w:val="TableContents"/>
              <w:bidi w:val="0"/>
              <w:spacing w:before="0" w:after="283"/>
              <w:jc w:val="left"/>
              <w:rPr/>
            </w:pPr>
            <w:r>
              <w:rPr/>
              <w:t xml:space="preserve">17. helmikuuta 2000 (2000-02-17) </w:t>
            </w:r>
          </w:p>
        </w:tc>
        <w:tc>
          <w:tcPr>
            <w:tcW w:w="1249" w:type="dxa"/>
            <w:tcBorders/>
            <w:vAlign w:val="center"/>
          </w:tcPr>
          <w:p>
            <w:pPr>
              <w:pStyle w:val="TableContents"/>
              <w:bidi w:val="0"/>
              <w:spacing w:before="0" w:after="283"/>
              <w:jc w:val="left"/>
              <w:rPr/>
            </w:pPr>
            <w:r>
              <w:rPr/>
              <w:t xml:space="preserve">225464 </w:t>
            </w:r>
          </w:p>
        </w:tc>
        <w:tc>
          <w:tcPr>
            <w:tcW w:w="2265" w:type="dxa"/>
            <w:tcBorders/>
            <w:vAlign w:val="center"/>
          </w:tcPr>
          <w:p>
            <w:pPr>
              <w:pStyle w:val="TableContents"/>
              <w:bidi w:val="0"/>
              <w:jc w:val="left"/>
              <w:rPr/>
            </w:pPr>
            <w:r>
              <w:rPr/>
              <w:t xml:space="preserve">39.38 </w:t>
            </w:r>
          </w:p>
          <w:p>
            <w:pPr>
              <w:pStyle w:val="TextBody"/>
              <w:bidi w:val="0"/>
              <w:spacing w:before="0" w:after="283"/>
              <w:jc w:val="left"/>
              <w:rPr/>
            </w:pPr>
            <w:r>
              <w:rPr/>
              <w:t xml:space="preserve">Ensiavun ystävänpäivän juhlat jatkuvat, kun Weaver saapuu työvuoroonsa. Myöhemmin Weaver kompastuu tutkimushuoneeseen ja löytää sekä Carterin että Lucyn potilaan Paul Sobrikin huoneen lattialta, molemmat lääkärit tajuttomina ja verta vuotavina sen jälkeen, kun Sobriki hyökkäsi heidän kimppuunsa ja puukotti heitä psykoottisen kohtauksen aikana. Juhlat päättyvät sitten äkillisesti, kun päivystyksen henkilökunta hyppää toimintaan ja huomaa taistelevansa kelloa ja yhä pieneneviä todennäköisyyksiä vastaan pelastaakseen vakavasti haavoittuneet kollegansa, jotka molemmat leijuvat elämän ja kuoleman välissä. Kun Carter ja Lucy tuodaan leikkaukseen, päivystyksen henkilökunta yrittää käsitellä tapahtunutta. Luka yrittää huonolla menestyksellä vakuuttaa Sobrikin vaimolle, Samanthalle, että hänen miehensä on vakavasti sairas. Leikkaussalissa vallitsee kaaos, kun Benton ja Anspaugh taistelevat Carterin pelastamiseksi, kun taas toisessa leikkaussalissa Corday ja Romano taistelevat Lucyn pelastamiseksi. Samaan aikaan Cleo huomaa joutuvansa kirurgiseen rooliin, kun käy selväksi, ettei Benton jätä Carteria. Corday ja Romano yrittävät epätoivoisesti pelastaa Lucyn hengen, mutta Lucy taipuu vammoihinsa ja kuolee, jolloin koko päivystysryhmä on surun murtama ja murtunut. </w:t>
            </w:r>
          </w:p>
          <w:p>
            <w:pPr>
              <w:pStyle w:val="TextBody"/>
              <w:bidi w:val="0"/>
              <w:spacing w:before="0" w:after="283"/>
              <w:jc w:val="left"/>
              <w:rPr/>
            </w:pPr>
            <w:r>
              <w:rPr/>
              <w:t xml:space="preserve">HUOMAUTUS: Lääketieteen opiskelija Lucy Knightin viimeinen esiintyminen. </w:t>
            </w:r>
          </w:p>
        </w:tc>
      </w:tr>
      <w:tr>
        <w:trPr/>
        <w:tc>
          <w:tcPr>
            <w:tcW w:w="680" w:type="dxa"/>
            <w:tcBorders/>
            <w:vAlign w:val="center"/>
          </w:tcPr>
          <w:p>
            <w:pPr>
              <w:pStyle w:val="TableHeading"/>
              <w:suppressLineNumbers/>
              <w:bidi w:val="0"/>
              <w:spacing w:before="0" w:after="283"/>
              <w:jc w:val="center"/>
              <w:rPr/>
            </w:pPr>
            <w:r>
              <w:rPr/>
              <w:t xml:space="preserve">128 </w:t>
            </w:r>
          </w:p>
        </w:tc>
        <w:tc>
          <w:tcPr>
            <w:tcW w:w="770" w:type="dxa"/>
            <w:tcBorders/>
            <w:vAlign w:val="center"/>
          </w:tcPr>
          <w:p>
            <w:pPr>
              <w:pStyle w:val="TableContents"/>
              <w:bidi w:val="0"/>
              <w:spacing w:before="0" w:after="283"/>
              <w:jc w:val="left"/>
              <w:rPr/>
            </w:pPr>
            <w:r>
              <w:rPr/>
              <w:t xml:space="preserve">15 </w:t>
            </w:r>
          </w:p>
        </w:tc>
        <w:tc>
          <w:tcPr>
            <w:tcW w:w="1720" w:type="dxa"/>
            <w:tcBorders/>
            <w:vAlign w:val="center"/>
          </w:tcPr>
          <w:p>
            <w:pPr>
              <w:pStyle w:val="TableContents"/>
              <w:bidi w:val="0"/>
              <w:spacing w:before="0" w:after="283"/>
              <w:jc w:val="left"/>
              <w:rPr/>
            </w:pPr>
            <w:r>
              <w:rPr/>
              <w:t xml:space="preserve">"Ole kärsivällinen </w:t>
            </w:r>
          </w:p>
        </w:tc>
        <w:tc>
          <w:tcPr>
            <w:tcW w:w="1221" w:type="dxa"/>
            <w:tcBorders/>
            <w:vAlign w:val="center"/>
          </w:tcPr>
          <w:p>
            <w:pPr>
              <w:pStyle w:val="TableContents"/>
              <w:bidi w:val="0"/>
              <w:spacing w:before="0" w:after="283"/>
              <w:jc w:val="left"/>
              <w:rPr/>
            </w:pPr>
            <w:r>
              <w:rPr/>
              <w:t xml:space="preserve">Ken Kwapis </w:t>
            </w:r>
          </w:p>
        </w:tc>
        <w:tc>
          <w:tcPr>
            <w:tcW w:w="1177" w:type="dxa"/>
            <w:tcBorders/>
            <w:vAlign w:val="center"/>
          </w:tcPr>
          <w:p>
            <w:pPr>
              <w:pStyle w:val="TableContents"/>
              <w:bidi w:val="0"/>
              <w:spacing w:before="0" w:after="283"/>
              <w:jc w:val="left"/>
              <w:rPr/>
            </w:pPr>
            <w:r>
              <w:rPr/>
              <w:t xml:space="preserve">Sandy Kroopf </w:t>
            </w:r>
          </w:p>
        </w:tc>
        <w:tc>
          <w:tcPr>
            <w:tcW w:w="1123" w:type="dxa"/>
            <w:tcBorders/>
            <w:vAlign w:val="center"/>
          </w:tcPr>
          <w:p>
            <w:pPr>
              <w:pStyle w:val="TableContents"/>
              <w:bidi w:val="0"/>
              <w:spacing w:before="0" w:after="283"/>
              <w:jc w:val="left"/>
              <w:rPr/>
            </w:pPr>
            <w:r>
              <w:rPr/>
              <w:t xml:space="preserve">24. helmikuuta 2000 (2000-02-24) </w:t>
            </w:r>
          </w:p>
        </w:tc>
        <w:tc>
          <w:tcPr>
            <w:tcW w:w="1249" w:type="dxa"/>
            <w:tcBorders/>
            <w:vAlign w:val="center"/>
          </w:tcPr>
          <w:p>
            <w:pPr>
              <w:pStyle w:val="TableContents"/>
              <w:bidi w:val="0"/>
              <w:spacing w:before="0" w:after="283"/>
              <w:jc w:val="left"/>
              <w:rPr/>
            </w:pPr>
            <w:r>
              <w:rPr/>
              <w:t xml:space="preserve">225465 </w:t>
            </w:r>
          </w:p>
        </w:tc>
        <w:tc>
          <w:tcPr>
            <w:tcW w:w="2265" w:type="dxa"/>
            <w:tcBorders/>
            <w:vAlign w:val="center"/>
          </w:tcPr>
          <w:p>
            <w:pPr>
              <w:pStyle w:val="TableContents"/>
              <w:bidi w:val="0"/>
              <w:spacing w:before="0" w:after="283"/>
              <w:jc w:val="left"/>
              <w:rPr/>
            </w:pPr>
            <w:r>
              <w:rPr/>
              <w:t xml:space="preserve">31.31 Carter kamppailee vieroitushoidon ja Lucyn kohtaloa koskevan tiedon kanssa, lapsi loukkaantuu Kovačin edessä tapahtuneessa yliajossa (ja kuljettaja ilmestyy myöhemmin päivystykseen), ja teini sairastuu kohdunkaulan syöpään saatuaan HPV-tartunnan. Jopa onnellinen tapahtuma, Isabellen ja David Greenen välinen romanssi, muuttuu surulliseksi, kun Greene saa tietää isänsä olevan kuolemansairas. </w:t>
            </w:r>
          </w:p>
        </w:tc>
      </w:tr>
      <w:tr>
        <w:trPr/>
        <w:tc>
          <w:tcPr>
            <w:tcW w:w="680" w:type="dxa"/>
            <w:tcBorders/>
            <w:vAlign w:val="center"/>
          </w:tcPr>
          <w:p>
            <w:pPr>
              <w:pStyle w:val="TableHeading"/>
              <w:suppressLineNumbers/>
              <w:bidi w:val="0"/>
              <w:spacing w:before="0" w:after="283"/>
              <w:jc w:val="center"/>
              <w:rPr/>
            </w:pPr>
            <w:r>
              <w:rPr/>
              <w:t xml:space="preserve">129 </w:t>
            </w:r>
          </w:p>
        </w:tc>
        <w:tc>
          <w:tcPr>
            <w:tcW w:w="770" w:type="dxa"/>
            <w:tcBorders/>
            <w:vAlign w:val="center"/>
          </w:tcPr>
          <w:p>
            <w:pPr>
              <w:pStyle w:val="TableContents"/>
              <w:bidi w:val="0"/>
              <w:spacing w:before="0" w:after="283"/>
              <w:jc w:val="left"/>
              <w:rPr/>
            </w:pPr>
            <w:r>
              <w:rPr/>
              <w:t xml:space="preserve">16 </w:t>
            </w:r>
          </w:p>
        </w:tc>
        <w:tc>
          <w:tcPr>
            <w:tcW w:w="1720" w:type="dxa"/>
            <w:tcBorders/>
            <w:vAlign w:val="center"/>
          </w:tcPr>
          <w:p>
            <w:pPr>
              <w:pStyle w:val="TableContents"/>
              <w:bidi w:val="0"/>
              <w:spacing w:before="0" w:after="283"/>
              <w:jc w:val="left"/>
              <w:rPr/>
            </w:pPr>
            <w:r>
              <w:rPr/>
              <w:t xml:space="preserve">``Kontrollissa'' </w:t>
            </w:r>
          </w:p>
        </w:tc>
        <w:tc>
          <w:tcPr>
            <w:tcW w:w="1221" w:type="dxa"/>
            <w:tcBorders/>
            <w:vAlign w:val="center"/>
          </w:tcPr>
          <w:p>
            <w:pPr>
              <w:pStyle w:val="TableContents"/>
              <w:bidi w:val="0"/>
              <w:spacing w:before="0" w:after="283"/>
              <w:jc w:val="left"/>
              <w:rPr/>
            </w:pPr>
            <w:r>
              <w:rPr/>
              <w:t xml:space="preserve">Christopher Misiano </w:t>
            </w:r>
          </w:p>
        </w:tc>
        <w:tc>
          <w:tcPr>
            <w:tcW w:w="1177" w:type="dxa"/>
            <w:tcBorders/>
            <w:vAlign w:val="center"/>
          </w:tcPr>
          <w:p>
            <w:pPr>
              <w:pStyle w:val="TableContents"/>
              <w:bidi w:val="0"/>
              <w:spacing w:before="0" w:after="283"/>
              <w:jc w:val="left"/>
              <w:rPr/>
            </w:pPr>
            <w:r>
              <w:rPr/>
              <w:t xml:space="preserve">Neal Baer &amp; Joe Sachs </w:t>
            </w:r>
          </w:p>
        </w:tc>
        <w:tc>
          <w:tcPr>
            <w:tcW w:w="1123" w:type="dxa"/>
            <w:tcBorders/>
            <w:vAlign w:val="center"/>
          </w:tcPr>
          <w:p>
            <w:pPr>
              <w:pStyle w:val="TableContents"/>
              <w:bidi w:val="0"/>
              <w:spacing w:before="0" w:after="283"/>
              <w:jc w:val="left"/>
              <w:rPr/>
            </w:pPr>
            <w:r>
              <w:rPr/>
              <w:t xml:space="preserve">23. maaliskuuta 2000 (2000-03-23) </w:t>
            </w:r>
          </w:p>
        </w:tc>
        <w:tc>
          <w:tcPr>
            <w:tcW w:w="1249" w:type="dxa"/>
            <w:tcBorders/>
            <w:vAlign w:val="center"/>
          </w:tcPr>
          <w:p>
            <w:pPr>
              <w:pStyle w:val="TableContents"/>
              <w:bidi w:val="0"/>
              <w:spacing w:before="0" w:after="283"/>
              <w:jc w:val="left"/>
              <w:rPr/>
            </w:pPr>
            <w:r>
              <w:rPr/>
              <w:t xml:space="preserve">225466 </w:t>
            </w:r>
          </w:p>
        </w:tc>
        <w:tc>
          <w:tcPr>
            <w:tcW w:w="2265" w:type="dxa"/>
            <w:tcBorders/>
            <w:vAlign w:val="center"/>
          </w:tcPr>
          <w:p>
            <w:pPr>
              <w:pStyle w:val="TableContents"/>
              <w:bidi w:val="0"/>
              <w:spacing w:before="0" w:after="283"/>
              <w:jc w:val="left"/>
              <w:rPr/>
            </w:pPr>
            <w:r>
              <w:rPr/>
              <w:t xml:space="preserve">27.19 ``Me pystymme hoitamaan tämän.'' Tässä on kyse Gila-hirviöstä, myrkyllisestä rintamaidosta, tappavasta virheestä ja paljon muusta, kun Greene valvoo erityisen hektistä työvuoroa. Carter palaa kivuistaan huolimatta töihin. Chen on ihastunut erittäin komeaan miespuoliseen sairaanhoitajaan. </w:t>
            </w:r>
          </w:p>
        </w:tc>
      </w:tr>
      <w:tr>
        <w:trPr/>
        <w:tc>
          <w:tcPr>
            <w:tcW w:w="680" w:type="dxa"/>
            <w:tcBorders/>
            <w:vAlign w:val="center"/>
          </w:tcPr>
          <w:p>
            <w:pPr>
              <w:pStyle w:val="TableHeading"/>
              <w:suppressLineNumbers/>
              <w:bidi w:val="0"/>
              <w:spacing w:before="0" w:after="283"/>
              <w:jc w:val="center"/>
              <w:rPr/>
            </w:pPr>
            <w:r>
              <w:rPr/>
              <w:t xml:space="preserve">130 </w:t>
            </w:r>
          </w:p>
        </w:tc>
        <w:tc>
          <w:tcPr>
            <w:tcW w:w="770" w:type="dxa"/>
            <w:tcBorders/>
            <w:vAlign w:val="center"/>
          </w:tcPr>
          <w:p>
            <w:pPr>
              <w:pStyle w:val="TableContents"/>
              <w:bidi w:val="0"/>
              <w:spacing w:before="0" w:after="283"/>
              <w:jc w:val="left"/>
              <w:rPr/>
            </w:pPr>
            <w:r>
              <w:rPr/>
              <w:t xml:space="preserve">17 </w:t>
            </w:r>
          </w:p>
        </w:tc>
        <w:tc>
          <w:tcPr>
            <w:tcW w:w="1720" w:type="dxa"/>
            <w:tcBorders/>
            <w:vAlign w:val="center"/>
          </w:tcPr>
          <w:p>
            <w:pPr>
              <w:pStyle w:val="TableContents"/>
              <w:bidi w:val="0"/>
              <w:spacing w:before="0" w:after="283"/>
              <w:jc w:val="left"/>
              <w:rPr/>
            </w:pPr>
            <w:r>
              <w:rPr/>
              <w:t xml:space="preserve">``Viable Options'' </w:t>
            </w:r>
          </w:p>
        </w:tc>
        <w:tc>
          <w:tcPr>
            <w:tcW w:w="1221" w:type="dxa"/>
            <w:tcBorders/>
            <w:vAlign w:val="center"/>
          </w:tcPr>
          <w:p>
            <w:pPr>
              <w:pStyle w:val="TableContents"/>
              <w:bidi w:val="0"/>
              <w:spacing w:before="0" w:after="283"/>
              <w:jc w:val="left"/>
              <w:rPr/>
            </w:pPr>
            <w:r>
              <w:rPr/>
              <w:t xml:space="preserve">Marita Grabiak </w:t>
            </w:r>
          </w:p>
        </w:tc>
        <w:tc>
          <w:tcPr>
            <w:tcW w:w="1177" w:type="dxa"/>
            <w:tcBorders/>
            <w:vAlign w:val="center"/>
          </w:tcPr>
          <w:p>
            <w:pPr>
              <w:pStyle w:val="TableContents"/>
              <w:bidi w:val="0"/>
              <w:spacing w:before="0" w:after="283"/>
              <w:jc w:val="left"/>
              <w:rPr/>
            </w:pPr>
            <w:r>
              <w:rPr/>
              <w:t xml:space="preserve">Patrick Harbinson </w:t>
            </w:r>
          </w:p>
        </w:tc>
        <w:tc>
          <w:tcPr>
            <w:tcW w:w="1123" w:type="dxa"/>
            <w:tcBorders/>
            <w:vAlign w:val="center"/>
          </w:tcPr>
          <w:p>
            <w:pPr>
              <w:pStyle w:val="TableContents"/>
              <w:bidi w:val="0"/>
              <w:spacing w:before="0" w:after="283"/>
              <w:jc w:val="left"/>
              <w:rPr/>
            </w:pPr>
            <w:r>
              <w:rPr/>
              <w:t xml:space="preserve">6. huhtikuuta 2000 (2000-04-06) </w:t>
            </w:r>
          </w:p>
        </w:tc>
        <w:tc>
          <w:tcPr>
            <w:tcW w:w="1249" w:type="dxa"/>
            <w:tcBorders/>
            <w:vAlign w:val="center"/>
          </w:tcPr>
          <w:p>
            <w:pPr>
              <w:pStyle w:val="TableContents"/>
              <w:bidi w:val="0"/>
              <w:spacing w:before="0" w:after="283"/>
              <w:jc w:val="left"/>
              <w:rPr/>
            </w:pPr>
            <w:r>
              <w:rPr/>
              <w:t xml:space="preserve">225467 </w:t>
            </w:r>
          </w:p>
        </w:tc>
        <w:tc>
          <w:tcPr>
            <w:tcW w:w="2265" w:type="dxa"/>
            <w:tcBorders/>
            <w:vAlign w:val="center"/>
          </w:tcPr>
          <w:p>
            <w:pPr>
              <w:pStyle w:val="TableContents"/>
              <w:bidi w:val="0"/>
              <w:spacing w:before="0" w:after="283"/>
              <w:jc w:val="left"/>
              <w:rPr/>
            </w:pPr>
            <w:r>
              <w:rPr/>
              <w:t xml:space="preserve">27.50 Kovačin ja Cordayn on valittava vastaanottaja, kun luovuttajan munuainen on vielä elinkelpoinen. Weaver uhmaa Romanoa huonosti vakuutetun potilaan hoidossa ja hänet hyllytetään. Bentonin huolimattoman kirjoitusasun vuoksi potilas saa väärän lääkkeen, ja hän syyttää Finchiä, kun potilas päätyy ensiapuun ja myöhemmin leikkaussaliin saatuaan sydänkohtauksen. Chen haluaa kertoa erään potilaan tyttärelle isänsä Huntingtonin taudin diagnoosista, mutta Greene jarruttaa asiaa. Greene joutuu omaan ristiriitaan sekä isänsä että Cordayn kanssa Davidin halusta kirjautua saattohoitokeskukseen. </w:t>
            </w:r>
          </w:p>
        </w:tc>
      </w:tr>
      <w:tr>
        <w:trPr/>
        <w:tc>
          <w:tcPr>
            <w:tcW w:w="680" w:type="dxa"/>
            <w:tcBorders/>
            <w:vAlign w:val="center"/>
          </w:tcPr>
          <w:p>
            <w:pPr>
              <w:pStyle w:val="TableHeading"/>
              <w:suppressLineNumbers/>
              <w:bidi w:val="0"/>
              <w:spacing w:before="0" w:after="283"/>
              <w:jc w:val="center"/>
              <w:rPr/>
            </w:pPr>
            <w:r>
              <w:rPr/>
              <w:t xml:space="preserve">131 </w:t>
            </w:r>
          </w:p>
        </w:tc>
        <w:tc>
          <w:tcPr>
            <w:tcW w:w="770" w:type="dxa"/>
            <w:tcBorders/>
            <w:vAlign w:val="center"/>
          </w:tcPr>
          <w:p>
            <w:pPr>
              <w:pStyle w:val="TableContents"/>
              <w:bidi w:val="0"/>
              <w:spacing w:before="0" w:after="283"/>
              <w:jc w:val="left"/>
              <w:rPr/>
            </w:pPr>
            <w:r>
              <w:rPr/>
              <w:t xml:space="preserve">18 </w:t>
            </w:r>
          </w:p>
        </w:tc>
        <w:tc>
          <w:tcPr>
            <w:tcW w:w="1720" w:type="dxa"/>
            <w:tcBorders/>
            <w:vAlign w:val="center"/>
          </w:tcPr>
          <w:p>
            <w:pPr>
              <w:pStyle w:val="TableContents"/>
              <w:bidi w:val="0"/>
              <w:spacing w:before="0" w:after="283"/>
              <w:jc w:val="left"/>
              <w:rPr/>
            </w:pPr>
            <w:r>
              <w:rPr/>
              <w:t xml:space="preserve">``Match Made in Heaven'' </w:t>
            </w:r>
          </w:p>
        </w:tc>
        <w:tc>
          <w:tcPr>
            <w:tcW w:w="1221" w:type="dxa"/>
            <w:tcBorders/>
            <w:vAlign w:val="center"/>
          </w:tcPr>
          <w:p>
            <w:pPr>
              <w:pStyle w:val="TableContents"/>
              <w:bidi w:val="0"/>
              <w:spacing w:before="0" w:after="283"/>
              <w:jc w:val="left"/>
              <w:rPr/>
            </w:pPr>
            <w:r>
              <w:rPr/>
              <w:t xml:space="preserve">Jonathan Kaplan </w:t>
            </w:r>
          </w:p>
        </w:tc>
        <w:tc>
          <w:tcPr>
            <w:tcW w:w="1177" w:type="dxa"/>
            <w:tcBorders/>
            <w:vAlign w:val="center"/>
          </w:tcPr>
          <w:p>
            <w:pPr>
              <w:pStyle w:val="TableContents"/>
              <w:bidi w:val="0"/>
              <w:spacing w:before="0" w:after="283"/>
              <w:jc w:val="left"/>
              <w:rPr/>
            </w:pPr>
            <w:r>
              <w:rPr/>
              <w:t xml:space="preserve">R. Scott Gemmill </w:t>
            </w:r>
          </w:p>
        </w:tc>
        <w:tc>
          <w:tcPr>
            <w:tcW w:w="1123" w:type="dxa"/>
            <w:tcBorders/>
            <w:vAlign w:val="center"/>
          </w:tcPr>
          <w:p>
            <w:pPr>
              <w:pStyle w:val="TableContents"/>
              <w:bidi w:val="0"/>
              <w:spacing w:before="0" w:after="283"/>
              <w:jc w:val="left"/>
              <w:rPr/>
            </w:pPr>
            <w:r>
              <w:rPr/>
              <w:t xml:space="preserve">13. huhtikuuta 2000 (2000-04-13) </w:t>
            </w:r>
          </w:p>
        </w:tc>
        <w:tc>
          <w:tcPr>
            <w:tcW w:w="1249" w:type="dxa"/>
            <w:tcBorders/>
            <w:vAlign w:val="center"/>
          </w:tcPr>
          <w:p>
            <w:pPr>
              <w:pStyle w:val="TableContents"/>
              <w:bidi w:val="0"/>
              <w:spacing w:before="0" w:after="283"/>
              <w:jc w:val="left"/>
              <w:rPr/>
            </w:pPr>
            <w:r>
              <w:rPr/>
              <w:t xml:space="preserve">225468 </w:t>
            </w:r>
          </w:p>
        </w:tc>
        <w:tc>
          <w:tcPr>
            <w:tcW w:w="2265" w:type="dxa"/>
            <w:tcBorders/>
            <w:vAlign w:val="center"/>
          </w:tcPr>
          <w:p>
            <w:pPr>
              <w:pStyle w:val="TableContents"/>
              <w:bidi w:val="0"/>
              <w:spacing w:before="0" w:after="283"/>
              <w:jc w:val="left"/>
              <w:rPr/>
            </w:pPr>
            <w:r>
              <w:rPr/>
              <w:t xml:space="preserve">26.01 Ilmoitus Lucyn hyväksymisestä psykiatriseen asuntolaan syventää Carterin katumusta. Greene huolehtii isästään. Hathawaylla on uutisia Rossilta. Häkeltynyt äiti yrittää saada aikaan keskenmenon ennen kuin saa aborttiavun Abbyltä. </w:t>
            </w:r>
          </w:p>
        </w:tc>
      </w:tr>
      <w:tr>
        <w:trPr/>
        <w:tc>
          <w:tcPr>
            <w:tcW w:w="680" w:type="dxa"/>
            <w:tcBorders/>
            <w:vAlign w:val="center"/>
          </w:tcPr>
          <w:p>
            <w:pPr>
              <w:pStyle w:val="TableHeading"/>
              <w:suppressLineNumbers/>
              <w:bidi w:val="0"/>
              <w:spacing w:before="0" w:after="283"/>
              <w:jc w:val="center"/>
              <w:rPr/>
            </w:pPr>
            <w:r>
              <w:rPr/>
              <w:t xml:space="preserve">132 </w:t>
            </w:r>
          </w:p>
        </w:tc>
        <w:tc>
          <w:tcPr>
            <w:tcW w:w="770" w:type="dxa"/>
            <w:tcBorders/>
            <w:vAlign w:val="center"/>
          </w:tcPr>
          <w:p>
            <w:pPr>
              <w:pStyle w:val="TableContents"/>
              <w:bidi w:val="0"/>
              <w:spacing w:before="0" w:after="283"/>
              <w:jc w:val="left"/>
              <w:rPr/>
            </w:pPr>
            <w:r>
              <w:rPr/>
              <w:t xml:space="preserve">19 </w:t>
            </w:r>
          </w:p>
        </w:tc>
        <w:tc>
          <w:tcPr>
            <w:tcW w:w="1720" w:type="dxa"/>
            <w:tcBorders/>
            <w:vAlign w:val="center"/>
          </w:tcPr>
          <w:p>
            <w:pPr>
              <w:pStyle w:val="TableContents"/>
              <w:bidi w:val="0"/>
              <w:spacing w:before="0" w:after="283"/>
              <w:jc w:val="left"/>
              <w:rPr/>
            </w:pPr>
            <w:r>
              <w:rPr/>
              <w:t xml:space="preserve">"Nopein vuosi </w:t>
            </w:r>
          </w:p>
        </w:tc>
        <w:tc>
          <w:tcPr>
            <w:tcW w:w="1221" w:type="dxa"/>
            <w:tcBorders/>
            <w:vAlign w:val="center"/>
          </w:tcPr>
          <w:p>
            <w:pPr>
              <w:pStyle w:val="TableContents"/>
              <w:bidi w:val="0"/>
              <w:spacing w:before="0" w:after="283"/>
              <w:jc w:val="left"/>
              <w:rPr/>
            </w:pPr>
            <w:r>
              <w:rPr/>
              <w:t xml:space="preserve">Richard Thorpe </w:t>
            </w:r>
          </w:p>
        </w:tc>
        <w:tc>
          <w:tcPr>
            <w:tcW w:w="1177" w:type="dxa"/>
            <w:tcBorders/>
            <w:vAlign w:val="center"/>
          </w:tcPr>
          <w:p>
            <w:pPr>
              <w:pStyle w:val="TableContents"/>
              <w:bidi w:val="0"/>
              <w:spacing w:before="0" w:after="283"/>
              <w:jc w:val="left"/>
              <w:rPr/>
            </w:pPr>
            <w:r>
              <w:rPr/>
              <w:t xml:space="preserve">Lydia Woodward </w:t>
            </w:r>
          </w:p>
        </w:tc>
        <w:tc>
          <w:tcPr>
            <w:tcW w:w="1123" w:type="dxa"/>
            <w:tcBorders/>
            <w:vAlign w:val="center"/>
          </w:tcPr>
          <w:p>
            <w:pPr>
              <w:pStyle w:val="TableContents"/>
              <w:bidi w:val="0"/>
              <w:spacing w:before="0" w:after="283"/>
              <w:jc w:val="left"/>
              <w:rPr/>
            </w:pPr>
            <w:r>
              <w:rPr/>
              <w:t xml:space="preserve">27. huhtikuuta 2000 (2000-04-27) </w:t>
            </w:r>
          </w:p>
        </w:tc>
        <w:tc>
          <w:tcPr>
            <w:tcW w:w="1249" w:type="dxa"/>
            <w:tcBorders/>
            <w:vAlign w:val="center"/>
          </w:tcPr>
          <w:p>
            <w:pPr>
              <w:pStyle w:val="TableContents"/>
              <w:bidi w:val="0"/>
              <w:spacing w:before="0" w:after="283"/>
              <w:jc w:val="left"/>
              <w:rPr/>
            </w:pPr>
            <w:r>
              <w:rPr/>
              <w:t xml:space="preserve">225469 </w:t>
            </w:r>
          </w:p>
        </w:tc>
        <w:tc>
          <w:tcPr>
            <w:tcW w:w="2265" w:type="dxa"/>
            <w:tcBorders/>
            <w:vAlign w:val="center"/>
          </w:tcPr>
          <w:p>
            <w:pPr>
              <w:pStyle w:val="TableContents"/>
              <w:bidi w:val="0"/>
              <w:spacing w:before="0" w:after="283"/>
              <w:jc w:val="left"/>
              <w:rPr/>
            </w:pPr>
            <w:r>
              <w:rPr/>
              <w:t xml:space="preserve">27.38 Muistoja. Kun hänen isänsä muistelee laivastoaikojaan, Greene vie hänet viimeiselle veneretkelle Michigan-järvellä. Samaan aikaan Carteria vainoavat kauhistuttavat ajatukset hyökkäyksestä, joka melkein tappoi hänet. Kovač auttaa Hathawayta ostamaan käytetyn auton ja kertoo sitten, mitä hänen perheelleen tapahtui Vukovarissa. Abby menee liian pitkälle yrittäessään järjestää luuydinsiirtoa. </w:t>
            </w:r>
          </w:p>
        </w:tc>
      </w:tr>
      <w:tr>
        <w:trPr/>
        <w:tc>
          <w:tcPr>
            <w:tcW w:w="680" w:type="dxa"/>
            <w:tcBorders/>
            <w:vAlign w:val="center"/>
          </w:tcPr>
          <w:p>
            <w:pPr>
              <w:pStyle w:val="TableHeading"/>
              <w:suppressLineNumbers/>
              <w:bidi w:val="0"/>
              <w:spacing w:before="0" w:after="283"/>
              <w:jc w:val="center"/>
              <w:rPr/>
            </w:pPr>
            <w:r>
              <w:rPr/>
              <w:t xml:space="preserve">133 </w:t>
            </w:r>
          </w:p>
        </w:tc>
        <w:tc>
          <w:tcPr>
            <w:tcW w:w="770" w:type="dxa"/>
            <w:tcBorders/>
            <w:vAlign w:val="center"/>
          </w:tcPr>
          <w:p>
            <w:pPr>
              <w:pStyle w:val="TableContents"/>
              <w:bidi w:val="0"/>
              <w:spacing w:before="0" w:after="283"/>
              <w:jc w:val="left"/>
              <w:rPr/>
            </w:pPr>
            <w:r>
              <w:rPr/>
              <w:t xml:space="preserve">20 </w:t>
            </w:r>
          </w:p>
        </w:tc>
        <w:tc>
          <w:tcPr>
            <w:tcW w:w="1720" w:type="dxa"/>
            <w:tcBorders/>
            <w:vAlign w:val="center"/>
          </w:tcPr>
          <w:p>
            <w:pPr>
              <w:pStyle w:val="TableContents"/>
              <w:bidi w:val="0"/>
              <w:spacing w:before="0" w:after="283"/>
              <w:jc w:val="left"/>
              <w:rPr/>
            </w:pPr>
            <w:r>
              <w:rPr/>
              <w:t xml:space="preserve">``Loose Ends'' </w:t>
            </w:r>
          </w:p>
        </w:tc>
        <w:tc>
          <w:tcPr>
            <w:tcW w:w="1221" w:type="dxa"/>
            <w:tcBorders/>
            <w:vAlign w:val="center"/>
          </w:tcPr>
          <w:p>
            <w:pPr>
              <w:pStyle w:val="TableContents"/>
              <w:bidi w:val="0"/>
              <w:spacing w:before="0" w:after="283"/>
              <w:jc w:val="left"/>
              <w:rPr/>
            </w:pPr>
            <w:r>
              <w:rPr/>
              <w:t xml:space="preserve">Kevin Hooks </w:t>
            </w:r>
          </w:p>
        </w:tc>
        <w:tc>
          <w:tcPr>
            <w:tcW w:w="1177" w:type="dxa"/>
            <w:tcBorders/>
            <w:vAlign w:val="center"/>
          </w:tcPr>
          <w:p>
            <w:pPr>
              <w:pStyle w:val="TableContents"/>
              <w:bidi w:val="0"/>
              <w:spacing w:before="0" w:after="283"/>
              <w:jc w:val="left"/>
              <w:rPr/>
            </w:pPr>
            <w:r>
              <w:rPr/>
              <w:t xml:space="preserve">Neal Baer </w:t>
            </w:r>
          </w:p>
        </w:tc>
        <w:tc>
          <w:tcPr>
            <w:tcW w:w="1123" w:type="dxa"/>
            <w:tcBorders/>
            <w:vAlign w:val="center"/>
          </w:tcPr>
          <w:p>
            <w:pPr>
              <w:pStyle w:val="TableContents"/>
              <w:bidi w:val="0"/>
              <w:spacing w:before="0" w:after="283"/>
              <w:jc w:val="left"/>
              <w:rPr/>
            </w:pPr>
            <w:r>
              <w:rPr/>
              <w:t xml:space="preserve">4. toukokuuta 2000 (2000-05-04) </w:t>
            </w:r>
          </w:p>
        </w:tc>
        <w:tc>
          <w:tcPr>
            <w:tcW w:w="1249" w:type="dxa"/>
            <w:tcBorders/>
            <w:vAlign w:val="center"/>
          </w:tcPr>
          <w:p>
            <w:pPr>
              <w:pStyle w:val="TableContents"/>
              <w:bidi w:val="0"/>
              <w:spacing w:before="0" w:after="283"/>
              <w:jc w:val="left"/>
              <w:rPr/>
            </w:pPr>
            <w:r>
              <w:rPr/>
              <w:t xml:space="preserve">225470 </w:t>
            </w:r>
          </w:p>
        </w:tc>
        <w:tc>
          <w:tcPr>
            <w:tcW w:w="2265" w:type="dxa"/>
            <w:tcBorders/>
            <w:vAlign w:val="center"/>
          </w:tcPr>
          <w:p>
            <w:pPr>
              <w:pStyle w:val="TableContents"/>
              <w:bidi w:val="0"/>
              <w:spacing w:before="0" w:after="283"/>
              <w:jc w:val="left"/>
              <w:rPr/>
            </w:pPr>
            <w:r>
              <w:rPr/>
              <w:t xml:space="preserve">26.65 Malucci hoitaa pientä tyttöä, jota hänen isänsä ahdisteli. Hathawayn syntymäpäivä on kaikkea muuta kuin onnellinen. Benton ja Kovač ottavat yhteen jatkohoidosta. Carter vaikuttaa piristyneeltä, mutta ei myöskään piittaa esimiestensä määräyksistä. Greene ja hänen isänsä onnistuvat ilmaisemaan rakkautensa juuri ennen Davidin kuolemaa. </w:t>
            </w:r>
          </w:p>
        </w:tc>
      </w:tr>
      <w:tr>
        <w:trPr/>
        <w:tc>
          <w:tcPr>
            <w:tcW w:w="680" w:type="dxa"/>
            <w:tcBorders/>
            <w:vAlign w:val="center"/>
          </w:tcPr>
          <w:p>
            <w:pPr>
              <w:pStyle w:val="TableHeading"/>
              <w:suppressLineNumbers/>
              <w:bidi w:val="0"/>
              <w:spacing w:before="0" w:after="283"/>
              <w:jc w:val="center"/>
              <w:rPr/>
            </w:pPr>
            <w:r>
              <w:rPr/>
              <w:t xml:space="preserve">134 </w:t>
            </w:r>
          </w:p>
        </w:tc>
        <w:tc>
          <w:tcPr>
            <w:tcW w:w="770" w:type="dxa"/>
            <w:tcBorders/>
            <w:vAlign w:val="center"/>
          </w:tcPr>
          <w:p>
            <w:pPr>
              <w:pStyle w:val="TableContents"/>
              <w:bidi w:val="0"/>
              <w:spacing w:before="0" w:after="283"/>
              <w:jc w:val="left"/>
              <w:rPr/>
            </w:pPr>
            <w:r>
              <w:rPr/>
              <w:t xml:space="preserve">21 </w:t>
            </w:r>
          </w:p>
        </w:tc>
        <w:tc>
          <w:tcPr>
            <w:tcW w:w="1720" w:type="dxa"/>
            <w:tcBorders/>
            <w:vAlign w:val="center"/>
          </w:tcPr>
          <w:p>
            <w:pPr>
              <w:pStyle w:val="TableContents"/>
              <w:bidi w:val="0"/>
              <w:spacing w:before="0" w:after="283"/>
              <w:jc w:val="left"/>
              <w:rPr/>
            </w:pPr>
            <w:r>
              <w:rPr/>
              <w:t xml:space="preserve">``Such Sweet Sorrow'' </w:t>
            </w:r>
          </w:p>
        </w:tc>
        <w:tc>
          <w:tcPr>
            <w:tcW w:w="1221" w:type="dxa"/>
            <w:tcBorders/>
            <w:vAlign w:val="center"/>
          </w:tcPr>
          <w:p>
            <w:pPr>
              <w:pStyle w:val="TableContents"/>
              <w:bidi w:val="0"/>
              <w:spacing w:before="0" w:after="283"/>
              <w:jc w:val="left"/>
              <w:rPr/>
            </w:pPr>
            <w:r>
              <w:rPr/>
              <w:t xml:space="preserve">John Wells </w:t>
            </w:r>
          </w:p>
        </w:tc>
        <w:tc>
          <w:tcPr>
            <w:tcW w:w="1177" w:type="dxa"/>
            <w:tcBorders/>
            <w:vAlign w:val="center"/>
          </w:tcPr>
          <w:p>
            <w:pPr>
              <w:pStyle w:val="TableContents"/>
              <w:bidi w:val="0"/>
              <w:spacing w:before="0" w:after="283"/>
              <w:jc w:val="left"/>
              <w:rPr/>
            </w:pPr>
            <w:r>
              <w:rPr/>
              <w:t xml:space="preserve">John Wells </w:t>
            </w:r>
          </w:p>
        </w:tc>
        <w:tc>
          <w:tcPr>
            <w:tcW w:w="1123" w:type="dxa"/>
            <w:tcBorders/>
            <w:vAlign w:val="center"/>
          </w:tcPr>
          <w:p>
            <w:pPr>
              <w:pStyle w:val="TableContents"/>
              <w:bidi w:val="0"/>
              <w:spacing w:before="0" w:after="283"/>
              <w:jc w:val="left"/>
              <w:rPr/>
            </w:pPr>
            <w:r>
              <w:rPr/>
              <w:t xml:space="preserve">11. toukokuuta 2000 (2000-05-11) </w:t>
            </w:r>
          </w:p>
        </w:tc>
        <w:tc>
          <w:tcPr>
            <w:tcW w:w="1249" w:type="dxa"/>
            <w:tcBorders/>
            <w:vAlign w:val="center"/>
          </w:tcPr>
          <w:p>
            <w:pPr>
              <w:pStyle w:val="TableContents"/>
              <w:bidi w:val="0"/>
              <w:spacing w:before="0" w:after="283"/>
              <w:jc w:val="left"/>
              <w:rPr/>
            </w:pPr>
            <w:r>
              <w:rPr/>
              <w:t xml:space="preserve">225471 </w:t>
            </w:r>
          </w:p>
        </w:tc>
        <w:tc>
          <w:tcPr>
            <w:tcW w:w="2265" w:type="dxa"/>
            <w:tcBorders/>
            <w:vAlign w:val="center"/>
          </w:tcPr>
          <w:p>
            <w:pPr>
              <w:pStyle w:val="TableContents"/>
              <w:bidi w:val="0"/>
              <w:jc w:val="left"/>
              <w:rPr/>
            </w:pPr>
            <w:r>
              <w:rPr/>
              <w:t xml:space="preserve">32.67 </w:t>
            </w:r>
          </w:p>
          <w:p>
            <w:pPr>
              <w:pStyle w:val="TextBody"/>
              <w:bidi w:val="0"/>
              <w:spacing w:before="0" w:after="283"/>
              <w:jc w:val="left"/>
              <w:rPr/>
            </w:pPr>
            <w:r>
              <w:rPr/>
              <w:t xml:space="preserve">Odottavatko avoimet syleilyt häntä yhä Seattlessa? Perhetragedian koskettamana Hathaway tajuaa, että hänen on tavattava Ross. Chen huomaa Carterin lisääntyvän epäluotettavuuden ja mielialan vaihtelun. Malucci valvoo Abbya tapauksessa, joka saa Cordayn kertomaan hänelle, ettei kukaan piirikunnassa pidä häntä hyvänä työssään. </w:t>
            </w:r>
          </w:p>
          <w:p>
            <w:pPr>
              <w:pStyle w:val="TextBody"/>
              <w:bidi w:val="0"/>
              <w:spacing w:before="0" w:after="283"/>
              <w:jc w:val="left"/>
              <w:rPr/>
            </w:pPr>
            <w:r>
              <w:rPr/>
              <w:t xml:space="preserve">HUOMAUTUS 1: Sairaanhoitopäällikkö Carol Hathawayn viimeinen varsinainen esiintyminen. </w:t>
            </w:r>
          </w:p>
          <w:p>
            <w:pPr>
              <w:pStyle w:val="TextBody"/>
              <w:bidi w:val="0"/>
              <w:spacing w:before="0" w:after="283"/>
              <w:jc w:val="left"/>
              <w:rPr/>
            </w:pPr>
            <w:r>
              <w:rPr/>
              <w:t xml:space="preserve">HUOMAUTUS 2: George Clooney esiintyy tässä jaksossa odottamattomasti tohtori Doug Rossin roolissa. </w:t>
            </w:r>
          </w:p>
        </w:tc>
      </w:tr>
      <w:tr>
        <w:trPr/>
        <w:tc>
          <w:tcPr>
            <w:tcW w:w="680" w:type="dxa"/>
            <w:tcBorders/>
            <w:vAlign w:val="center"/>
          </w:tcPr>
          <w:p>
            <w:pPr>
              <w:pStyle w:val="TableHeading"/>
              <w:suppressLineNumbers/>
              <w:bidi w:val="0"/>
              <w:spacing w:before="0" w:after="283"/>
              <w:jc w:val="center"/>
              <w:rPr/>
            </w:pPr>
            <w:r>
              <w:rPr/>
              <w:t xml:space="preserve">135 </w:t>
            </w:r>
          </w:p>
        </w:tc>
        <w:tc>
          <w:tcPr>
            <w:tcW w:w="770" w:type="dxa"/>
            <w:tcBorders/>
            <w:vAlign w:val="center"/>
          </w:tcPr>
          <w:p>
            <w:pPr>
              <w:pStyle w:val="TableContents"/>
              <w:bidi w:val="0"/>
              <w:spacing w:before="0" w:after="283"/>
              <w:jc w:val="left"/>
              <w:rPr/>
            </w:pPr>
            <w:r>
              <w:rPr/>
              <w:t xml:space="preserve">22 </w:t>
            </w:r>
          </w:p>
        </w:tc>
        <w:tc>
          <w:tcPr>
            <w:tcW w:w="1720" w:type="dxa"/>
            <w:tcBorders/>
            <w:vAlign w:val="center"/>
          </w:tcPr>
          <w:p>
            <w:pPr>
              <w:pStyle w:val="TableContents"/>
              <w:bidi w:val="0"/>
              <w:spacing w:before="0" w:after="283"/>
              <w:jc w:val="left"/>
              <w:rPr/>
            </w:pPr>
            <w:r>
              <w:rPr/>
              <w:t xml:space="preserve">``May Day'' </w:t>
            </w:r>
          </w:p>
        </w:tc>
        <w:tc>
          <w:tcPr>
            <w:tcW w:w="1221" w:type="dxa"/>
            <w:tcBorders/>
            <w:vAlign w:val="center"/>
          </w:tcPr>
          <w:p>
            <w:pPr>
              <w:pStyle w:val="TableContents"/>
              <w:bidi w:val="0"/>
              <w:spacing w:before="0" w:after="283"/>
              <w:jc w:val="left"/>
              <w:rPr/>
            </w:pPr>
            <w:r>
              <w:rPr/>
              <w:t xml:space="preserve">Jonathan Kaplan </w:t>
            </w:r>
          </w:p>
        </w:tc>
        <w:tc>
          <w:tcPr>
            <w:tcW w:w="1177" w:type="dxa"/>
            <w:tcBorders/>
            <w:vAlign w:val="center"/>
          </w:tcPr>
          <w:p>
            <w:pPr>
              <w:pStyle w:val="TableContents"/>
              <w:bidi w:val="0"/>
              <w:spacing w:before="0" w:after="283"/>
              <w:jc w:val="left"/>
              <w:rPr/>
            </w:pPr>
            <w:r>
              <w:rPr/>
              <w:t xml:space="preserve">Jack Orman </w:t>
            </w:r>
          </w:p>
        </w:tc>
        <w:tc>
          <w:tcPr>
            <w:tcW w:w="1123" w:type="dxa"/>
            <w:tcBorders/>
            <w:vAlign w:val="center"/>
          </w:tcPr>
          <w:p>
            <w:pPr>
              <w:pStyle w:val="TableContents"/>
              <w:bidi w:val="0"/>
              <w:spacing w:before="0" w:after="283"/>
              <w:jc w:val="left"/>
              <w:rPr/>
            </w:pPr>
            <w:r>
              <w:rPr/>
              <w:t xml:space="preserve">18. toukokuuta 2000 (2000-05-18) </w:t>
            </w:r>
          </w:p>
        </w:tc>
        <w:tc>
          <w:tcPr>
            <w:tcW w:w="1249" w:type="dxa"/>
            <w:tcBorders/>
            <w:vAlign w:val="center"/>
          </w:tcPr>
          <w:p>
            <w:pPr>
              <w:pStyle w:val="TableContents"/>
              <w:bidi w:val="0"/>
              <w:spacing w:before="0" w:after="283"/>
              <w:jc w:val="left"/>
              <w:rPr/>
            </w:pPr>
            <w:r>
              <w:rPr/>
              <w:t xml:space="preserve">225472 </w:t>
            </w:r>
          </w:p>
        </w:tc>
        <w:tc>
          <w:tcPr>
            <w:tcW w:w="2265" w:type="dxa"/>
            <w:tcBorders/>
            <w:vAlign w:val="center"/>
          </w:tcPr>
          <w:p>
            <w:pPr>
              <w:pStyle w:val="TableContents"/>
              <w:bidi w:val="0"/>
              <w:spacing w:before="0" w:after="283"/>
              <w:jc w:val="left"/>
              <w:rPr/>
            </w:pPr>
            <w:r>
              <w:rPr/>
              <w:t xml:space="preserve">34.59 Kovač ja Benton ryntäävät kouluammuskelun tapahtumapaikalle, mikä johtaa yhteenottoon siitä, kumpi on kriittisempi potilas: ampuja vai yksi hänen uhreistaan. Tiimi suunnittelee väliintuloa, kun Carterin riippuvuus pakottaa heidät toimimaan. Kovačin käsitys oikeasta ja väärästä vaikuttaa hänen hoitoonsa potilailleen.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 jossa Carteria ja Lucya puukotetaan...</w:t>
      </w:r>
    </w:p>
    <w:p>
      <w:pPr>
        <w:pStyle w:val="TextBody"/>
        <w:bidi w:val="0"/>
        <w:jc w:val="left"/>
        <w:rPr>
          <w:b/>
          <w:u w:val="single"/>
          <w:shd w:val="clear" w:fill="FFFF00"/>
        </w:rPr>
      </w:pPr>
      <w:r>
        <w:rPr>
          <w:b/>
          <w:u w:val="single"/>
          <w:shd w:val="clear" w:fill="FFFF00"/>
        </w:rPr>
        <w:t xml:space="preserve">Asiakirjan numero 35035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Iris Simpkins (Kate Winslet), lontoolaisen Daily Telegraph -lehden seurapiirikolumnisti, on edelleen rakastunut työkaveriinsa Jasper Bloomiin (Rufus Sewell) yli kolmen vuoden ajan, vaikka tämä on pettänyt häntä ja he ovat eronneet. Kun Iris saa tietää, että mies on kihloissa ja menee naimisiin toisen naisen kanssa, hän on järkyttynyt ja haluaa elämänmuutoksen. Samaan aikaan Amanda Woods (Cameron Diaz), Los Angelesissa asuva työnarkomaani yritysjohtaja, saa tietää, että hänen poikaystävänsä Ethan Ebbers (Edward Burns) on pettänyt häntä vastaanottovirkailijansa kanssa. Jätettyään </w:t>
      </w:r>
      <w:r>
        <w:rPr/>
        <w:t xml:space="preserve">miehen hän päättää päästä joululomalle ja vierailee kodinvaihtosivustolla, johon Iris on laittanut mökkinsä </w:t>
      </w:r>
      <w:r>
        <w:rPr>
          <w:color w:val="A9A9A9"/>
        </w:rPr>
        <w:t xml:space="preserve">Englannin Surreyssä</w:t>
      </w:r>
      <w:r>
        <w:rPr/>
        <w:t xml:space="preserve">. Amanda ottaa yhteyttä Irikseen, ja naiset sopivat vaihtavansa koteja kahdeksi viikoksi.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Cameron Diaz menee lomalla?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Iso-Britannian osuus kuvattiin osittain </w:t>
      </w:r>
      <w:r>
        <w:rPr>
          <w:color w:val="A9A9A9"/>
        </w:rPr>
        <w:t xml:space="preserve">Godalmingissa </w:t>
      </w:r>
      <w:r>
        <w:rPr/>
        <w:t xml:space="preserve">ja </w:t>
      </w:r>
      <w:r>
        <w:rPr>
          <w:color w:val="DCDCDC"/>
        </w:rPr>
        <w:t xml:space="preserve">Sheressä</w:t>
      </w:r>
      <w:r>
        <w:rPr/>
        <w:t xml:space="preserve">, joka on Kaakkois-Englannissa, Surreyn kreivikunnassa sijaitseva kaupunki ja kylä, jonka historia ulottuu 1100-luvulle. Kuvaukset alkoivat tammikuussa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loma kuvattiin Yhdistyneessä kuningaskunnassa</w:t>
      </w:r>
    </w:p>
    <w:p>
      <w:pPr>
        <w:pStyle w:val="TextBody"/>
        <w:bidi w:val="0"/>
        <w:jc w:val="left"/>
        <w:rPr>
          <w:b/>
          <w:u w:val="single"/>
          <w:shd w:val="clear" w:fill="FFFF00"/>
        </w:rPr>
      </w:pPr>
      <w:r>
        <w:rPr>
          <w:b/>
          <w:u w:val="single"/>
          <w:shd w:val="clear" w:fill="FFFF00"/>
        </w:rPr>
        <w:t xml:space="preserve">Asiakirjan numero 35036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Merkittävin niistä on </w:t>
      </w:r>
      <w:r>
        <w:rPr>
          <w:color w:val="A9A9A9"/>
        </w:rPr>
        <w:t xml:space="preserve">Cornwallin </w:t>
      </w:r>
      <w:r>
        <w:rPr/>
        <w:t xml:space="preserve">ja </w:t>
      </w:r>
      <w:r>
        <w:rPr>
          <w:color w:val="DCDCDC"/>
        </w:rPr>
        <w:t xml:space="preserve">Devonin alue</w:t>
      </w:r>
      <w:r>
        <w:rPr/>
        <w:t xml:space="preserve">, jossa Delabolen louhoksen uskotaan olevan saaren suurin yksittäinen louhos. Monia näistä louhoksista ei enää hyödynnetä, koska louhintakustannukset ovat alhaisemmat Ison-Britannian suuremmissa louhoksissa. Liuskekiven louhintaa Cornwallissa tiedetään harjoitetun jo myöhäiskeskiajalta lähtien, ja 1800-luvulla joistakin rannikon läheisyydessä sijaitsevista louhoksista harjoitettiin huomattavaa vientikauppaa.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liuskekivi on peräisin Yhdistyneessä kuningaskunnassa</w:t>
      </w:r>
    </w:p>
    <w:p>
      <w:pPr>
        <w:pStyle w:val="TextBody"/>
        <w:bidi w:val="0"/>
        <w:jc w:val="left"/>
        <w:rPr>
          <w:b/>
          <w:u w:val="single"/>
          <w:shd w:val="clear" w:fill="FFFF00"/>
        </w:rPr>
      </w:pPr>
      <w:r>
        <w:rPr>
          <w:b/>
          <w:u w:val="single"/>
          <w:shd w:val="clear" w:fill="FFFF00"/>
        </w:rPr>
        <w:t xml:space="preserve">Asiakirjan numero 35037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Painekattilapommeja </w:t>
      </w:r>
      <w:r>
        <w:rPr/>
        <w:t xml:space="preserve">on käytetty useissa iskuissa 2000-luvulla. Niitä ovat olleet muun muassa Mumbain junapommi-iskut vuonna 2006, Tukholman pommi-iskut vuonna 2010 (ei räjähtänyt), Times Squaren autopommi-iskuyritys vuonna 2010 (ei räjähtänyt), Bostonin maratonin pommi-isku vuonna 2013 ja Manchester Arenan pommi-isku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pommeja Bostonissa käytettiin?</w:t>
      </w:r>
    </w:p>
    <w:p>
      <w:pPr>
        <w:pStyle w:val="TextBody"/>
        <w:bidi w:val="0"/>
        <w:jc w:val="left"/>
        <w:rPr>
          <w:b/>
          <w:u w:val="single"/>
          <w:shd w:val="clear" w:fill="FFFF00"/>
        </w:rPr>
      </w:pPr>
      <w:r>
        <w:rPr>
          <w:b/>
          <w:u w:val="single"/>
          <w:shd w:val="clear" w:fill="FFFF00"/>
        </w:rPr>
        <w:t xml:space="preserve">Asiakirjan numero 35038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Judge Advocate General</w:t>
      </w:r>
      <w:r>
        <w:rPr/>
        <w:t xml:space="preserve">'s Corps, joka tunnetaan myös nimellä ``JAG Corps'' tai ``JAG'', on Yhdysvaltain ilmavoimien oikeudellinen yksikkö.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ilmavoimien jag</w:t>
      </w:r>
    </w:p>
    <w:p>
      <w:pPr>
        <w:pStyle w:val="TextBody"/>
        <w:bidi w:val="0"/>
        <w:jc w:val="left"/>
        <w:rPr>
          <w:b/>
          <w:u w:val="single"/>
          <w:shd w:val="clear" w:fill="FFFF00"/>
        </w:rPr>
      </w:pPr>
      <w:r>
        <w:rPr>
          <w:b/>
          <w:u w:val="single"/>
          <w:shd w:val="clear" w:fill="FFFF00"/>
        </w:rPr>
        <w:t xml:space="preserve">Asiakirjan numero 35039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Garrett Walden, tunnettu nimellä W.G. Snuffy Walden </w:t>
      </w:r>
      <w:r>
        <w:rPr/>
        <w:t xml:space="preserve">(s. 13. helmikuuta 1950) on yhdysvaltalainen muusikko ja elokuva- ja tv-ääniraitojen säveltäjä. Walden on voittanut Emmy-palkinnon The West Wingin (NBC) tunnusmusiikista, hän on ollut ehdolla useisiin Emmy-palkintoihin uransa aikana ja saanut 26 BMI-palkintoa.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West Wingin tunnussävelmän.</w:t>
      </w:r>
    </w:p>
    <w:p>
      <w:pPr>
        <w:pStyle w:val="TextBody"/>
        <w:bidi w:val="0"/>
        <w:jc w:val="left"/>
        <w:rPr>
          <w:b/>
          <w:u w:val="single"/>
          <w:shd w:val="clear" w:fill="FFFF00"/>
        </w:rPr>
      </w:pPr>
      <w:r>
        <w:rPr>
          <w:b/>
          <w:u w:val="single"/>
          <w:shd w:val="clear" w:fill="FFFF00"/>
        </w:rPr>
        <w:t xml:space="preserve">Asiakirjan numero 35040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Fuller ``Jim'' Fixx </w:t>
      </w:r>
      <w:r>
        <w:rPr/>
        <w:t xml:space="preserve">(23. huhtikuuta 1932 - 20. heinäkuuta 1984) oli yhdysvaltalainen, joka kirjoitti vuonna 1977 bestsellerin The Complete Book of Running. Hänen katsotaan auttaneen Amerikan kuntoiluvallankumouksen käynnistämisessä popularisoimalla juoksu-urheilua ja osoittamalla säännöllisen lenkkeilyn terveyshyödyt. Hän kuoli sydänkohtaukseen lenkkeillessään 52-vuotiaana. Hänen geneettinen alttiutensa sydänongelmille ja muut aiemmat elämäntapatekijät saattoivat aiheuttaa hänen sydänkohtauksensa.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kuuluisa maratonjuoksija, joka kuoli sydänkohtaukseen</w:t>
      </w:r>
    </w:p>
    <w:p>
      <w:pPr>
        <w:pStyle w:val="TextBody"/>
        <w:bidi w:val="0"/>
        <w:jc w:val="left"/>
        <w:rPr>
          <w:b/>
          <w:u w:val="single"/>
          <w:shd w:val="clear" w:fill="FFFF00"/>
        </w:rPr>
      </w:pPr>
      <w:r>
        <w:rPr>
          <w:b/>
          <w:u w:val="single"/>
          <w:shd w:val="clear" w:fill="FFFF00"/>
        </w:rPr>
        <w:t xml:space="preserve">Asiakirjan numero 35041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Mayer sanoi kerran ``As / Is'' -kiertueensa aikana, että kappale käsitteli ``tyttömäisiä osia'', mutta tämä kiistettiin myöhemmin. ``VH1 Storytellers'' -esityksensä aikana </w:t>
      </w:r>
      <w:r>
        <w:rPr>
          <w:color w:val="A9A9A9"/>
        </w:rPr>
        <w:t xml:space="preserve">Mayer totesi, että hän kirjoitti kappaleen </w:t>
      </w:r>
      <w:r>
        <w:rPr>
          <w:color w:val="DCDCDC"/>
        </w:rPr>
        <w:t xml:space="preserve">ensimmäisestä tyttöystävästään 14-vuotiaana</w:t>
      </w:r>
      <w:r>
        <w:rPr/>
        <w:t xml:space="preserve">. Kappaleen nimi oli oikeastaan ``Strawberry Wonderland'', mutta Mayer muutti sen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kehosi ihmemaa, josta on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minun ruumiini on ihmemaa noin</w:t>
      </w:r>
    </w:p>
    <w:p>
      <w:pPr>
        <w:pStyle w:val="TextBody"/>
        <w:bidi w:val="0"/>
        <w:jc w:val="left"/>
        <w:rPr>
          <w:b/>
          <w:u w:val="single"/>
          <w:shd w:val="clear" w:fill="FFFF00"/>
        </w:rPr>
      </w:pPr>
      <w:r>
        <w:rPr>
          <w:b/>
          <w:u w:val="single"/>
          <w:shd w:val="clear" w:fill="FFFF00"/>
        </w:rPr>
        <w:t xml:space="preserve">Asiakirjan numero 35042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kristinuskon uskontokunnissa kummi (tunnetaan myös nimellä kummi) on henkilö, joka todistaa lapsen kasteen, vaikka termiä on käytetty myös oikeudellisessa merkityksessä. Sekä uskonnollisissa että siviilioikeudellisissa näkemyksissä kummi on yleensä henkilö, jonka vanhemmat ovat valinneet </w:t>
      </w:r>
      <w:r>
        <w:rPr>
          <w:color w:val="A9A9A9"/>
        </w:rPr>
        <w:t xml:space="preserve">kiinnostumaan lapsen kasvatuksesta ja henkilökohtaisesta kehityksestä sekä huolehtimaan lapsesta, jos vanhemmille tapahtuu jotain</w:t>
      </w:r>
      <w:r>
        <w:rPr/>
        <w:t xml:space="preserve">. Miespuolinen kummi on kummisetä ja naispuolinen kummi on kummitäti. Lapsi on kummilapsi (eli pojilla kummipoika ja tytöillä kummityttö).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kummivanhemman velvollisuudet</w:t>
      </w:r>
    </w:p>
    <w:p>
      <w:pPr>
        <w:pStyle w:val="TextBody"/>
        <w:bidi w:val="0"/>
        <w:jc w:val="left"/>
        <w:rPr>
          <w:b/>
          <w:u w:val="single"/>
          <w:shd w:val="clear" w:fill="FFFF00"/>
        </w:rPr>
      </w:pPr>
      <w:r>
        <w:rPr>
          <w:b/>
          <w:u w:val="single"/>
          <w:shd w:val="clear" w:fill="FFFF00"/>
        </w:rPr>
        <w:t xml:space="preserve">Asiakirjan numero 35043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Arviolta 9 00 000-10 000 000 X-luokan opiskelijaa osallistuu vuosittain tähän stipendikokeeseen 1. vaiheessa, josta noin </w:t>
      </w:r>
      <w:r>
        <w:rPr>
          <w:color w:val="A9A9A9"/>
        </w:rPr>
        <w:t xml:space="preserve">5000 </w:t>
      </w:r>
      <w:r>
        <w:rPr/>
        <w:t xml:space="preserve">valitaan 2. vaiheen kokeeseen. Se järjestetään joka vuosi, ja sen tarkoituksena on seuloa kaikkein lahjakkaimmat oppilaat yleisestä joukosta - oppilaat, joilla on erityistä kykyä luonnontieteisiin, matematiikkaan, yhteiskuntatieteisiin ja ennen kaikkea analyyttiseen päättelyyn perustuviin kysymyksiin. Kokeessa tärkeintä ei ole opiskelijan saama pistemäärä, vaan se, mihin hän sijoittuu ansioluettelon alenevassa järjestyksessä. Tämä liittyy suoraan henkilön kognitiivisiin taitoihin ja päättelykykyyn.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opiskelijaa ilmestyi ntse-vaiheeseen 2 2018?</w:t>
      </w:r>
    </w:p>
    <w:p>
      <w:pPr>
        <w:pStyle w:val="TextBody"/>
        <w:bidi w:val="0"/>
        <w:jc w:val="left"/>
        <w:rPr>
          <w:b/>
          <w:u w:val="single"/>
          <w:shd w:val="clear" w:fill="FFFF00"/>
        </w:rPr>
      </w:pPr>
      <w:r>
        <w:rPr>
          <w:b/>
          <w:u w:val="single"/>
          <w:shd w:val="clear" w:fill="FFFF00"/>
        </w:rPr>
        <w:t xml:space="preserve">Asiakirjan numero 35044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Toinen maailma </w:t>
      </w:r>
    </w:p>
    <w:tbl>
      <w:tblPr>
        <w:tblW w:w="10205" w:type="dxa"/>
        <w:jc w:val="left"/>
        <w:tblInd w:w="0" w:type="dxa"/>
        <w:tblLayout w:type="fixed"/>
        <w:tblCellMar>
          <w:top w:w="28" w:type="dxa"/>
          <w:left w:w="28" w:type="dxa"/>
          <w:bottom w:w="28" w:type="dxa"/>
          <w:right w:w="28" w:type="dxa"/>
        </w:tblCellMar>
      </w:tblPr>
      <w:tblGrid>
        <w:gridCol w:w="1494"/>
        <w:gridCol w:w="8711"/>
      </w:tblGrid>
      <w:tr>
        <w:trPr/>
        <w:tc>
          <w:tcPr>
            <w:tcW w:w="1494" w:type="dxa"/>
            <w:tcBorders/>
            <w:vAlign w:val="center"/>
          </w:tcPr>
          <w:p>
            <w:pPr>
              <w:pStyle w:val="TableHeading"/>
              <w:suppressLineNumbers/>
              <w:bidi w:val="0"/>
              <w:spacing w:before="0" w:after="283"/>
              <w:jc w:val="center"/>
              <w:rPr/>
            </w:pPr>
            <w:r>
              <w:rPr/>
              <w:t xml:space="preserve">Genre </w:t>
            </w:r>
          </w:p>
        </w:tc>
        <w:tc>
          <w:tcPr>
            <w:tcW w:w="8711" w:type="dxa"/>
            <w:tcBorders/>
            <w:vAlign w:val="center"/>
          </w:tcPr>
          <w:p>
            <w:pPr>
              <w:pStyle w:val="TableContents"/>
              <w:bidi w:val="0"/>
              <w:spacing w:before="0" w:after="283"/>
              <w:jc w:val="left"/>
              <w:rPr/>
            </w:pPr>
            <w:r>
              <w:rPr/>
              <w:t xml:space="preserve">Saippuaooppera Draama </w:t>
            </w:r>
          </w:p>
        </w:tc>
      </w:tr>
      <w:tr>
        <w:trPr/>
        <w:tc>
          <w:tcPr>
            <w:tcW w:w="1494" w:type="dxa"/>
            <w:tcBorders/>
            <w:vAlign w:val="center"/>
          </w:tcPr>
          <w:p>
            <w:pPr>
              <w:pStyle w:val="TableHeading"/>
              <w:suppressLineNumbers/>
              <w:bidi w:val="0"/>
              <w:spacing w:before="0" w:after="283"/>
              <w:jc w:val="center"/>
              <w:rPr/>
            </w:pPr>
            <w:r>
              <w:rPr/>
              <w:t xml:space="preserve">Luonut </w:t>
            </w:r>
          </w:p>
        </w:tc>
        <w:tc>
          <w:tcPr>
            <w:tcW w:w="8711" w:type="dxa"/>
            <w:tcBorders/>
            <w:vAlign w:val="center"/>
          </w:tcPr>
          <w:p>
            <w:pPr>
              <w:pStyle w:val="TableContents"/>
              <w:bidi w:val="0"/>
              <w:spacing w:before="0" w:after="283"/>
              <w:jc w:val="left"/>
              <w:rPr/>
            </w:pPr>
            <w:r>
              <w:rPr/>
              <w:t xml:space="preserve">Irna Phillips William J. Bell </w:t>
            </w:r>
          </w:p>
        </w:tc>
      </w:tr>
      <w:tr>
        <w:trPr/>
        <w:tc>
          <w:tcPr>
            <w:tcW w:w="1494" w:type="dxa"/>
            <w:tcBorders/>
            <w:vAlign w:val="center"/>
          </w:tcPr>
          <w:p>
            <w:pPr>
              <w:pStyle w:val="TableHeading"/>
              <w:suppressLineNumbers/>
              <w:bidi w:val="0"/>
              <w:spacing w:before="0" w:after="283"/>
              <w:jc w:val="center"/>
              <w:rPr/>
            </w:pPr>
            <w:r>
              <w:rPr/>
              <w:t xml:space="preserve">Pääosissa </w:t>
            </w:r>
          </w:p>
        </w:tc>
        <w:tc>
          <w:tcPr>
            <w:tcW w:w="8711" w:type="dxa"/>
            <w:tcBorders/>
            <w:vAlign w:val="center"/>
          </w:tcPr>
          <w:p>
            <w:pPr>
              <w:pStyle w:val="TableContents"/>
              <w:bidi w:val="0"/>
              <w:spacing w:before="0" w:after="283"/>
              <w:jc w:val="left"/>
              <w:rPr/>
            </w:pPr>
            <w:r>
              <w:rPr/>
              <w:t xml:space="preserve">Sarjan näyttelijät </w:t>
            </w:r>
          </w:p>
        </w:tc>
      </w:tr>
      <w:tr>
        <w:trPr/>
        <w:tc>
          <w:tcPr>
            <w:tcW w:w="1494" w:type="dxa"/>
            <w:tcBorders/>
            <w:vAlign w:val="center"/>
          </w:tcPr>
          <w:p>
            <w:pPr>
              <w:pStyle w:val="TableHeading"/>
              <w:suppressLineNumbers/>
              <w:bidi w:val="0"/>
              <w:spacing w:before="0" w:after="283"/>
              <w:jc w:val="center"/>
              <w:rPr/>
            </w:pPr>
            <w:r>
              <w:rPr/>
              <w:t xml:space="preserve">Teemamusiikin säveltäjä </w:t>
            </w:r>
          </w:p>
        </w:tc>
        <w:tc>
          <w:tcPr>
            <w:tcW w:w="8711" w:type="dxa"/>
            <w:tcBorders/>
            <w:vAlign w:val="center"/>
          </w:tcPr>
          <w:p>
            <w:pPr>
              <w:pStyle w:val="TableContents"/>
              <w:bidi w:val="0"/>
              <w:spacing w:before="0" w:after="283"/>
              <w:jc w:val="left"/>
              <w:rPr/>
            </w:pPr>
            <w:r>
              <w:rPr/>
              <w:t xml:space="preserve">Charles Paul (1964 -- 75) Robert A. Israel (1975 -- 81) Jonathan L. Segal (1981 -- 86) Ralph Dion Schuckett &amp; John Leffler (1986 -- 96) Dominic Messinger (1996 -- 99) </w:t>
            </w:r>
          </w:p>
        </w:tc>
      </w:tr>
      <w:tr>
        <w:trPr/>
        <w:tc>
          <w:tcPr>
            <w:tcW w:w="1494" w:type="dxa"/>
            <w:tcBorders/>
            <w:vAlign w:val="center"/>
          </w:tcPr>
          <w:p>
            <w:pPr>
              <w:pStyle w:val="TableHeading"/>
              <w:suppressLineNumbers/>
              <w:bidi w:val="0"/>
              <w:spacing w:before="0" w:after="283"/>
              <w:jc w:val="center"/>
              <w:rPr/>
            </w:pPr>
            <w:r>
              <w:rPr/>
              <w:t xml:space="preserve">Avausteema </w:t>
            </w:r>
          </w:p>
        </w:tc>
        <w:tc>
          <w:tcPr>
            <w:tcW w:w="8711" w:type="dxa"/>
            <w:tcBorders/>
            <w:vAlign w:val="center"/>
          </w:tcPr>
          <w:p>
            <w:pPr>
              <w:pStyle w:val="TableContents"/>
              <w:bidi w:val="0"/>
              <w:spacing w:before="0" w:after="283"/>
              <w:jc w:val="left"/>
              <w:rPr/>
            </w:pPr>
            <w:r>
              <w:rPr/>
              <w:t xml:space="preserve">``Another World Theme'' (1964 -- 86 ja 1996 -- 99) (eri erillisiä teemoja, joita käytettiin kahtena ajanjaksona, jolloin tämä nimi oli käytössä) ``(You Take Me Away To) Another World'' (instrumentaalina, 1986 -- 87; Crystal Gayle ja Gary Morris esittivät, 1987 -- 96) </w:t>
            </w:r>
          </w:p>
        </w:tc>
      </w:tr>
      <w:tr>
        <w:trPr/>
        <w:tc>
          <w:tcPr>
            <w:tcW w:w="1494" w:type="dxa"/>
            <w:tcBorders/>
            <w:vAlign w:val="center"/>
          </w:tcPr>
          <w:p>
            <w:pPr>
              <w:pStyle w:val="TableHeading"/>
              <w:suppressLineNumbers/>
              <w:bidi w:val="0"/>
              <w:spacing w:before="0" w:after="283"/>
              <w:jc w:val="center"/>
              <w:rPr/>
            </w:pPr>
            <w:r>
              <w:rPr/>
              <w:t xml:space="preserve">Alkuperämaa </w:t>
            </w:r>
          </w:p>
        </w:tc>
        <w:tc>
          <w:tcPr>
            <w:tcW w:w="8711" w:type="dxa"/>
            <w:tcBorders/>
            <w:vAlign w:val="center"/>
          </w:tcPr>
          <w:p>
            <w:pPr>
              <w:pStyle w:val="TableContents"/>
              <w:bidi w:val="0"/>
              <w:spacing w:before="0" w:after="283"/>
              <w:jc w:val="left"/>
              <w:rPr/>
            </w:pPr>
            <w:r>
              <w:rPr/>
              <w:t xml:space="preserve">Yhdysvallat </w:t>
            </w:r>
          </w:p>
        </w:tc>
      </w:tr>
      <w:tr>
        <w:trPr/>
        <w:tc>
          <w:tcPr>
            <w:tcW w:w="1494" w:type="dxa"/>
            <w:tcBorders/>
            <w:vAlign w:val="center"/>
          </w:tcPr>
          <w:p>
            <w:pPr>
              <w:pStyle w:val="TableHeading"/>
              <w:suppressLineNumbers/>
              <w:bidi w:val="0"/>
              <w:spacing w:before="0" w:after="283"/>
              <w:jc w:val="center"/>
              <w:rPr/>
            </w:pPr>
            <w:r>
              <w:rPr/>
              <w:t xml:space="preserve">Alkuperäinen kieli (kielet) </w:t>
            </w:r>
          </w:p>
        </w:tc>
        <w:tc>
          <w:tcPr>
            <w:tcW w:w="8711" w:type="dxa"/>
            <w:tcBorders/>
            <w:vAlign w:val="center"/>
          </w:tcPr>
          <w:p>
            <w:pPr>
              <w:pStyle w:val="TableContents"/>
              <w:bidi w:val="0"/>
              <w:spacing w:before="0" w:after="283"/>
              <w:jc w:val="left"/>
              <w:rPr/>
            </w:pPr>
            <w:r>
              <w:rPr/>
              <w:t xml:space="preserve">Englanti </w:t>
            </w:r>
          </w:p>
        </w:tc>
      </w:tr>
      <w:tr>
        <w:trPr/>
        <w:tc>
          <w:tcPr>
            <w:tcW w:w="1494" w:type="dxa"/>
            <w:tcBorders/>
            <w:vAlign w:val="center"/>
          </w:tcPr>
          <w:p>
            <w:pPr>
              <w:pStyle w:val="TableHeading"/>
              <w:suppressLineNumbers/>
              <w:bidi w:val="0"/>
              <w:spacing w:before="0" w:after="283"/>
              <w:jc w:val="center"/>
              <w:rPr/>
            </w:pPr>
            <w:r>
              <w:rPr/>
              <w:t xml:space="preserve">Kausien lukumäärä </w:t>
            </w:r>
          </w:p>
        </w:tc>
        <w:tc>
          <w:tcPr>
            <w:tcW w:w="8711" w:type="dxa"/>
            <w:tcBorders/>
            <w:vAlign w:val="center"/>
          </w:tcPr>
          <w:p>
            <w:pPr>
              <w:pStyle w:val="TableContents"/>
              <w:bidi w:val="0"/>
              <w:spacing w:before="0" w:after="283"/>
              <w:jc w:val="left"/>
              <w:rPr/>
            </w:pPr>
            <w:r>
              <w:rPr/>
              <w:t xml:space="preserve">35 </w:t>
            </w:r>
          </w:p>
        </w:tc>
      </w:tr>
      <w:tr>
        <w:trPr/>
        <w:tc>
          <w:tcPr>
            <w:tcW w:w="1494" w:type="dxa"/>
            <w:tcBorders/>
            <w:vAlign w:val="center"/>
          </w:tcPr>
          <w:p>
            <w:pPr>
              <w:pStyle w:val="TableHeading"/>
              <w:suppressLineNumbers/>
              <w:bidi w:val="0"/>
              <w:spacing w:before="0" w:after="283"/>
              <w:jc w:val="center"/>
              <w:rPr/>
            </w:pPr>
            <w:r>
              <w:rPr/>
              <w:t xml:space="preserve">Jaksojen lukumäärä </w:t>
            </w:r>
          </w:p>
        </w:tc>
        <w:tc>
          <w:tcPr>
            <w:tcW w:w="8711" w:type="dxa"/>
            <w:tcBorders/>
            <w:vAlign w:val="center"/>
          </w:tcPr>
          <w:p>
            <w:pPr>
              <w:pStyle w:val="TableContents"/>
              <w:bidi w:val="0"/>
              <w:spacing w:before="0" w:after="283"/>
              <w:jc w:val="left"/>
              <w:rPr/>
            </w:pPr>
            <w:r>
              <w:rPr/>
              <w:t xml:space="preserve">8 891 Tuotanto </w:t>
            </w:r>
          </w:p>
        </w:tc>
      </w:tr>
      <w:tr>
        <w:trPr/>
        <w:tc>
          <w:tcPr>
            <w:tcW w:w="1494" w:type="dxa"/>
            <w:tcBorders/>
            <w:vAlign w:val="center"/>
          </w:tcPr>
          <w:p>
            <w:pPr>
              <w:pStyle w:val="TableHeading"/>
              <w:suppressLineNumbers/>
              <w:bidi w:val="0"/>
              <w:spacing w:before="0" w:after="283"/>
              <w:jc w:val="center"/>
              <w:rPr/>
            </w:pPr>
            <w:r>
              <w:rPr/>
              <w:t xml:space="preserve">Vastaava tuottaja (s) </w:t>
            </w:r>
          </w:p>
        </w:tc>
        <w:tc>
          <w:tcPr>
            <w:tcW w:w="8711" w:type="dxa"/>
            <w:tcBorders/>
            <w:vAlign w:val="center"/>
          </w:tcPr>
          <w:p>
            <w:pPr>
              <w:pStyle w:val="TableContents"/>
              <w:bidi w:val="0"/>
              <w:spacing w:before="0" w:after="283"/>
              <w:jc w:val="left"/>
              <w:rPr/>
            </w:pPr>
            <w:r>
              <w:rPr/>
              <w:t xml:space="preserve">Allen M. Potter (1964 -- 66, 1983 -- 84) Doris Quinlan (maaliskuu 1965 -- heinäkuu 1965) Paul Robert (1965 -- 66) Mary Harris (1966 -- 71) Lyle B. Hill (1969 -- 71) Paul Rauch (joulukuu 1971 -- 83) Stephen Schenkel (1985 -- maaliskuu 1986) John Whitesell (1986 -- 88) Michael Laibson (1988 -- 93) Terri Guarnieri (1993 -- 94) John Valente (1994 -- 95) Jill Farren Phelps (1995 -- 96) Charlotte Savitz (1996 -- 98) Christopher Goutman (1998 -- 99) </w:t>
            </w:r>
          </w:p>
        </w:tc>
      </w:tr>
      <w:tr>
        <w:trPr/>
        <w:tc>
          <w:tcPr>
            <w:tcW w:w="1494" w:type="dxa"/>
            <w:tcBorders/>
            <w:vAlign w:val="center"/>
          </w:tcPr>
          <w:p>
            <w:pPr>
              <w:pStyle w:val="TableHeading"/>
              <w:suppressLineNumbers/>
              <w:bidi w:val="0"/>
              <w:spacing w:before="0" w:after="283"/>
              <w:jc w:val="center"/>
              <w:rPr/>
            </w:pPr>
            <w:r>
              <w:rPr/>
              <w:t xml:space="preserve">Juoksuaika </w:t>
            </w:r>
          </w:p>
        </w:tc>
        <w:tc>
          <w:tcPr>
            <w:tcW w:w="8711" w:type="dxa"/>
            <w:tcBorders/>
            <w:vAlign w:val="center"/>
          </w:tcPr>
          <w:p>
            <w:pPr>
              <w:pStyle w:val="TableContents"/>
              <w:bidi w:val="0"/>
              <w:spacing w:before="0" w:after="283"/>
              <w:jc w:val="left"/>
              <w:rPr/>
            </w:pPr>
            <w:r>
              <w:rPr/>
              <w:t xml:space="preserve">30 minuuttia (1964 -- 75) 60 minuuttia (1975 -- 79, 1980 -- 99) 90 minuuttia (1979 -- 80). </w:t>
            </w:r>
          </w:p>
        </w:tc>
      </w:tr>
      <w:tr>
        <w:trPr/>
        <w:tc>
          <w:tcPr>
            <w:tcW w:w="1494" w:type="dxa"/>
            <w:tcBorders/>
            <w:vAlign w:val="center"/>
          </w:tcPr>
          <w:p>
            <w:pPr>
              <w:pStyle w:val="TableHeading"/>
              <w:suppressLineNumbers/>
              <w:bidi w:val="0"/>
              <w:spacing w:before="0" w:after="283"/>
              <w:jc w:val="center"/>
              <w:rPr/>
            </w:pPr>
            <w:r>
              <w:rPr/>
              <w:t xml:space="preserve">Tuotantoyhtiö(t) </w:t>
            </w:r>
          </w:p>
        </w:tc>
        <w:tc>
          <w:tcPr>
            <w:tcW w:w="8711" w:type="dxa"/>
            <w:tcBorders/>
            <w:vAlign w:val="center"/>
          </w:tcPr>
          <w:p>
            <w:pPr>
              <w:pStyle w:val="TableContents"/>
              <w:bidi w:val="0"/>
              <w:spacing w:before="0" w:after="283"/>
              <w:jc w:val="left"/>
              <w:rPr/>
            </w:pPr>
            <w:r>
              <w:rPr/>
              <w:t xml:space="preserve">Procter and Gamble Productions Release </w:t>
            </w:r>
          </w:p>
        </w:tc>
      </w:tr>
      <w:tr>
        <w:trPr/>
        <w:tc>
          <w:tcPr>
            <w:tcW w:w="1494" w:type="dxa"/>
            <w:tcBorders/>
            <w:vAlign w:val="center"/>
          </w:tcPr>
          <w:p>
            <w:pPr>
              <w:pStyle w:val="TableHeading"/>
              <w:suppressLineNumbers/>
              <w:bidi w:val="0"/>
              <w:spacing w:before="0" w:after="283"/>
              <w:jc w:val="center"/>
              <w:rPr/>
            </w:pPr>
            <w:r>
              <w:rPr/>
              <w:t xml:space="preserve">Alkuperäinen verkko </w:t>
            </w:r>
          </w:p>
        </w:tc>
        <w:tc>
          <w:tcPr>
            <w:tcW w:w="8711" w:type="dxa"/>
            <w:tcBorders/>
            <w:vAlign w:val="center"/>
          </w:tcPr>
          <w:p>
            <w:pPr>
              <w:pStyle w:val="TableContents"/>
              <w:bidi w:val="0"/>
              <w:spacing w:before="0" w:after="283"/>
              <w:jc w:val="left"/>
              <w:rPr/>
            </w:pPr>
            <w:r>
              <w:rPr/>
              <w:t xml:space="preserve">NBC </w:t>
            </w:r>
          </w:p>
        </w:tc>
      </w:tr>
      <w:tr>
        <w:trPr/>
        <w:tc>
          <w:tcPr>
            <w:tcW w:w="1494" w:type="dxa"/>
            <w:tcBorders/>
            <w:vAlign w:val="center"/>
          </w:tcPr>
          <w:p>
            <w:pPr>
              <w:pStyle w:val="TableHeading"/>
              <w:suppressLineNumbers/>
              <w:bidi w:val="0"/>
              <w:spacing w:before="0" w:after="283"/>
              <w:jc w:val="center"/>
              <w:rPr/>
            </w:pPr>
            <w:r>
              <w:rPr/>
              <w:t xml:space="preserve">Alkuperäinen julkaisu </w:t>
            </w:r>
          </w:p>
        </w:tc>
        <w:tc>
          <w:tcPr>
            <w:tcW w:w="8711" w:type="dxa"/>
            <w:tcBorders/>
            <w:vAlign w:val="center"/>
          </w:tcPr>
          <w:p>
            <w:pPr>
              <w:pStyle w:val="TableContents"/>
              <w:bidi w:val="0"/>
              <w:spacing w:before="0" w:after="283"/>
              <w:jc w:val="left"/>
              <w:rPr/>
            </w:pPr>
            <w:r>
              <w:rPr/>
              <w:t xml:space="preserve">4. toukokuuta 1964 (1964-05-04) -- </w:t>
            </w:r>
            <w:r>
              <w:rPr>
                <w:color w:val="A9A9A9"/>
              </w:rPr>
              <w:t xml:space="preserve">25. kesäkuuta 1999 </w:t>
            </w:r>
            <w:r>
              <w:rPr/>
              <w:t xml:space="preserve">(1999-06-25) Kronologia </w:t>
            </w:r>
          </w:p>
        </w:tc>
      </w:tr>
      <w:tr>
        <w:trPr/>
        <w:tc>
          <w:tcPr>
            <w:tcW w:w="1494" w:type="dxa"/>
            <w:tcBorders/>
            <w:vAlign w:val="center"/>
          </w:tcPr>
          <w:p>
            <w:pPr>
              <w:pStyle w:val="TableHeading"/>
              <w:suppressLineNumbers/>
              <w:bidi w:val="0"/>
              <w:spacing w:before="0" w:after="283"/>
              <w:jc w:val="center"/>
              <w:rPr/>
            </w:pPr>
            <w:r>
              <w:rPr/>
              <w:t xml:space="preserve">Seuraaja </w:t>
            </w:r>
          </w:p>
        </w:tc>
        <w:tc>
          <w:tcPr>
            <w:tcW w:w="8711"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Somerset </w:t>
            </w:r>
          </w:p>
          <w:p>
            <w:pPr>
              <w:pStyle w:val="TableContents"/>
              <w:numPr>
                <w:ilvl w:val="0"/>
                <w:numId w:val="10"/>
              </w:numPr>
              <w:tabs>
                <w:tab w:val="clear" w:pos="1134"/>
                <w:tab w:val="left" w:leader="none" w:pos="707"/>
              </w:tabs>
              <w:bidi w:val="0"/>
              <w:spacing w:before="0" w:after="283"/>
              <w:ind w:start="707" w:hanging="283"/>
              <w:jc w:val="left"/>
              <w:rPr/>
            </w:pPr>
            <w:r>
              <w:rPr/>
              <w:t xml:space="preserve">Texas </w:t>
            </w:r>
          </w:p>
        </w:tc>
      </w:tr>
      <w:tr>
        <w:trPr/>
        <w:tc>
          <w:tcPr>
            <w:tcW w:w="1494" w:type="dxa"/>
            <w:tcBorders/>
            <w:vAlign w:val="center"/>
          </w:tcPr>
          <w:p>
            <w:pPr>
              <w:pStyle w:val="TableHeading"/>
              <w:suppressLineNumbers/>
              <w:bidi w:val="0"/>
              <w:spacing w:before="0" w:after="283"/>
              <w:jc w:val="center"/>
              <w:rPr/>
            </w:pPr>
            <w:r>
              <w:rPr/>
              <w:t xml:space="preserve">Aiheeseen liittyvät esitykset </w:t>
            </w:r>
          </w:p>
        </w:tc>
        <w:tc>
          <w:tcPr>
            <w:tcW w:w="8711"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As the World Turns </w:t>
            </w:r>
          </w:p>
          <w:p>
            <w:pPr>
              <w:pStyle w:val="TableContents"/>
              <w:numPr>
                <w:ilvl w:val="0"/>
                <w:numId w:val="11"/>
              </w:numPr>
              <w:tabs>
                <w:tab w:val="clear" w:pos="1134"/>
                <w:tab w:val="left" w:leader="none" w:pos="707"/>
              </w:tabs>
              <w:bidi w:val="0"/>
              <w:spacing w:before="0" w:after="283"/>
              <w:ind w:start="707" w:hanging="283"/>
              <w:jc w:val="left"/>
              <w:rPr/>
            </w:pPr>
            <w:r>
              <w:rPr/>
              <w:t xml:space="preserve">Opastava valo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Another World lopetti lähetyksensä?</w:t>
      </w:r>
    </w:p>
    <w:p>
      <w:pPr>
        <w:pStyle w:val="TextBody"/>
        <w:bidi w:val="0"/>
        <w:jc w:val="left"/>
        <w:rPr>
          <w:b/>
          <w:u w:val="single"/>
          <w:shd w:val="clear" w:fill="FFFF00"/>
        </w:rPr>
      </w:pPr>
      <w:r>
        <w:rPr>
          <w:b/>
          <w:u w:val="single"/>
          <w:shd w:val="clear" w:fill="FFFF00"/>
        </w:rPr>
        <w:t xml:space="preserve">Asiakirjan numero 35045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Kellen Moore </w:t>
      </w:r>
      <w:r>
        <w:rPr/>
        <w:t xml:space="preserve">(s. 5. heinäkuuta 1988) on entinen amerikkalaisen jalkapallon pelinrakentaja, joka toimii National Football Leaguen (NFL) Dallas Cowboysin pelinrakentajavalmentajana. Hän pelasi kuusi kautta NFL:ssä Cowboysissa ja Detroit Lionsissa. Hän pelasi yliopistojalkapalloa Boise Statessa. Moore pitää hallussaan NCAA:n I divisioonan FBS:ssä aloittavan pelinrakentajan epävirallista kaikkien aikojen voittojen ennätystä 50 -- 3 (. 943). Juniorina hän sijoittui neljänneksi vuoden 2010 Heisman Trophyn äänestyksessä.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ncaa-historian voitokkain pelinrakentaja?</w:t>
      </w:r>
    </w:p>
    <w:p>
      <w:pPr>
        <w:pStyle w:val="TextBody"/>
        <w:bidi w:val="0"/>
        <w:jc w:val="left"/>
        <w:rPr>
          <w:b/>
          <w:u w:val="single"/>
          <w:shd w:val="clear" w:fill="FFFF00"/>
        </w:rPr>
      </w:pPr>
      <w:r>
        <w:rPr>
          <w:b/>
          <w:u w:val="single"/>
          <w:shd w:val="clear" w:fill="FFFF00"/>
        </w:rPr>
        <w:t xml:space="preserve">Asiakirjan numero 35046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Freedom Riders olivat kansalaisoikeusaktivisteja, jotka kulkivat osavaltioiden välisillä busseilla segregoitujen eteläisten Yhdysvaltojen eteläosissa vuonna 1961 ja sitä seuraavina vuosina </w:t>
      </w:r>
      <w:r>
        <w:rPr>
          <w:color w:val="A9A9A9"/>
        </w:rPr>
        <w:t xml:space="preserve">haastaakseen Yhdysvaltain korkeimman oikeuden päätösten Morgan v. Virginia (1946) ja Boynton v. Virginia (1960) täytäntöönpanon laiminlyönnin, koska niissä todettiin, että julkiset bussit olivat perustuslain vastaisia</w:t>
      </w:r>
      <w:r>
        <w:rPr/>
        <w:t xml:space="preserve">. Etelän osavaltiot olivat jättäneet päätökset huomiotta, eikä liittovaltion hallitus tehnyt mitään niiden täytäntöönpanemiseksi. Ensimmäinen Freedom Ride lähti Washingtonista 4. toukokuuta 1961, ja sen oli määrä saapua New Orleansiin 17.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freedom ridersin päätavoite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vapauden ratsastajien syy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228"/>
        <w:gridCol w:w="1888"/>
        <w:gridCol w:w="1776"/>
        <w:gridCol w:w="1571"/>
        <w:gridCol w:w="1559"/>
        <w:gridCol w:w="537"/>
        <w:gridCol w:w="646"/>
      </w:tblGrid>
      <w:tr>
        <w:trPr/>
        <w:tc>
          <w:tcPr>
            <w:tcW w:w="2228" w:type="dxa"/>
            <w:tcBorders/>
            <w:vAlign w:val="center"/>
          </w:tcPr>
          <w:p>
            <w:pPr>
              <w:pStyle w:val="TableHeading"/>
              <w:suppressLineNumbers/>
              <w:bidi w:val="0"/>
              <w:spacing w:before="0" w:after="283"/>
              <w:jc w:val="center"/>
              <w:rPr/>
            </w:pPr>
            <w:r>
              <w:rPr/>
              <w:t xml:space="preserve">Ratsastaa </w:t>
            </w:r>
          </w:p>
        </w:tc>
        <w:tc>
          <w:tcPr>
            <w:tcW w:w="1888" w:type="dxa"/>
            <w:tcBorders/>
            <w:vAlign w:val="center"/>
          </w:tcPr>
          <w:p>
            <w:pPr>
              <w:pStyle w:val="TableHeading"/>
              <w:suppressLineNumbers/>
              <w:bidi w:val="0"/>
              <w:spacing w:before="0" w:after="283"/>
              <w:jc w:val="center"/>
              <w:rPr/>
            </w:pPr>
            <w:r>
              <w:rPr/>
              <w:t xml:space="preserve">Päivämäärä </w:t>
            </w:r>
          </w:p>
        </w:tc>
        <w:tc>
          <w:tcPr>
            <w:tcW w:w="1776" w:type="dxa"/>
            <w:tcBorders/>
            <w:vAlign w:val="center"/>
          </w:tcPr>
          <w:p>
            <w:pPr>
              <w:pStyle w:val="TableHeading"/>
              <w:suppressLineNumbers/>
              <w:bidi w:val="0"/>
              <w:spacing w:before="0" w:after="283"/>
              <w:jc w:val="center"/>
              <w:rPr/>
            </w:pPr>
            <w:r>
              <w:rPr/>
              <w:t xml:space="preserve">Liikenteenharjoittaja tai terminaali </w:t>
            </w:r>
          </w:p>
        </w:tc>
        <w:tc>
          <w:tcPr>
            <w:tcW w:w="1571" w:type="dxa"/>
            <w:tcBorders/>
            <w:vAlign w:val="center"/>
          </w:tcPr>
          <w:p>
            <w:pPr>
              <w:pStyle w:val="TableHeading"/>
              <w:suppressLineNumbers/>
              <w:bidi w:val="0"/>
              <w:spacing w:before="0" w:after="283"/>
              <w:jc w:val="center"/>
              <w:rPr/>
            </w:pPr>
            <w:r>
              <w:rPr/>
              <w:t xml:space="preserve">Lähtökohta </w:t>
            </w:r>
          </w:p>
        </w:tc>
        <w:tc>
          <w:tcPr>
            <w:tcW w:w="1559" w:type="dxa"/>
            <w:tcBorders/>
            <w:vAlign w:val="center"/>
          </w:tcPr>
          <w:p>
            <w:pPr>
              <w:pStyle w:val="TableHeading"/>
              <w:suppressLineNumbers/>
              <w:bidi w:val="0"/>
              <w:spacing w:before="0" w:after="283"/>
              <w:jc w:val="center"/>
              <w:rPr/>
            </w:pPr>
            <w:r>
              <w:rPr/>
              <w:t xml:space="preserve">Kohde </w:t>
            </w:r>
          </w:p>
        </w:tc>
        <w:tc>
          <w:tcPr>
            <w:tcW w:w="537" w:type="dxa"/>
            <w:tcBorders/>
            <w:vAlign w:val="center"/>
          </w:tcPr>
          <w:p>
            <w:pPr>
              <w:pStyle w:val="TableHeading"/>
              <w:suppressLineNumbers/>
              <w:bidi w:val="0"/>
              <w:spacing w:before="0" w:after="283"/>
              <w:jc w:val="center"/>
              <w:rPr/>
            </w:pPr>
            <w:r>
              <w:rPr/>
              <w:t xml:space="preserve">Ref. </w:t>
            </w:r>
          </w:p>
        </w:tc>
        <w:tc>
          <w:tcPr>
            <w:tcW w:w="646" w:type="dxa"/>
            <w:tcBorders/>
            <w:vAlign w:val="center"/>
          </w:tcPr>
          <w:p>
            <w:pPr>
              <w:pStyle w:val="TableHeading"/>
              <w:suppressLineNumbers/>
              <w:bidi w:val="0"/>
              <w:spacing w:before="0" w:after="283"/>
              <w:jc w:val="center"/>
              <w:rPr/>
            </w:pPr>
            <w:r>
              <w:rPr/>
              <w:t xml:space="preserve">Huomautus </w:t>
            </w:r>
          </w:p>
        </w:tc>
      </w:tr>
      <w:tr>
        <w:trPr/>
        <w:tc>
          <w:tcPr>
            <w:tcW w:w="2228" w:type="dxa"/>
            <w:tcBorders/>
            <w:vAlign w:val="center"/>
          </w:tcPr>
          <w:p>
            <w:pPr>
              <w:pStyle w:val="TableHeading"/>
              <w:suppressLineNumbers/>
              <w:bidi w:val="0"/>
              <w:spacing w:before="0" w:after="283"/>
              <w:jc w:val="center"/>
              <w:rPr/>
            </w:pPr>
            <w:r>
              <w:rPr/>
              <w:t xml:space="preserve">Alkuperäinen CORE Freedom Ride </w:t>
            </w:r>
          </w:p>
        </w:tc>
        <w:tc>
          <w:tcPr>
            <w:tcW w:w="1888" w:type="dxa"/>
            <w:tcBorders/>
            <w:vAlign w:val="center"/>
          </w:tcPr>
          <w:p>
            <w:pPr>
              <w:pStyle w:val="TableContents"/>
              <w:bidi w:val="0"/>
              <w:spacing w:before="0" w:after="283"/>
              <w:jc w:val="left"/>
              <w:rPr/>
            </w:pPr>
            <w:r>
              <w:rPr/>
              <w:t xml:space="preserve">4. -- 17. toukokuuta </w:t>
            </w:r>
            <w:r>
              <w:rPr/>
              <w:t xml:space="preserve">1961 </w:t>
            </w:r>
          </w:p>
        </w:tc>
        <w:tc>
          <w:tcPr>
            <w:tcW w:w="1776" w:type="dxa"/>
            <w:tcBorders/>
            <w:vAlign w:val="center"/>
          </w:tcPr>
          <w:p>
            <w:pPr>
              <w:pStyle w:val="TableContents"/>
              <w:bidi w:val="0"/>
              <w:spacing w:before="0" w:after="283"/>
              <w:jc w:val="left"/>
              <w:rPr/>
            </w:pPr>
            <w:r>
              <w:rPr/>
              <w:t xml:space="preserve">Trailways </w:t>
            </w:r>
          </w:p>
        </w:tc>
        <w:tc>
          <w:tcPr>
            <w:tcW w:w="1571" w:type="dxa"/>
            <w:tcBorders/>
            <w:vAlign w:val="center"/>
          </w:tcPr>
          <w:p>
            <w:pPr>
              <w:pStyle w:val="TableContents"/>
              <w:bidi w:val="0"/>
              <w:spacing w:before="0" w:after="283"/>
              <w:jc w:val="left"/>
              <w:rPr/>
            </w:pPr>
            <w:r>
              <w:rPr/>
              <w:t xml:space="preserve">Washington, D.C. </w:t>
            </w:r>
          </w:p>
        </w:tc>
        <w:tc>
          <w:tcPr>
            <w:tcW w:w="1559" w:type="dxa"/>
            <w:tcBorders/>
            <w:vAlign w:val="center"/>
          </w:tcPr>
          <w:p>
            <w:pPr>
              <w:pStyle w:val="TableContents"/>
              <w:bidi w:val="0"/>
              <w:spacing w:before="0" w:after="283"/>
              <w:jc w:val="left"/>
              <w:rPr/>
            </w:pPr>
            <w:r>
              <w:rPr/>
              <w:t xml:space="preserve">New Orleans, Louisiana </w:t>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Contents"/>
              <w:bidi w:val="0"/>
              <w:spacing w:before="0" w:after="283"/>
              <w:jc w:val="left"/>
              <w:rPr/>
            </w:pPr>
            <w:r>
              <w:rPr/>
              <w:t xml:space="preserve">Greyhound </w:t>
            </w:r>
          </w:p>
        </w:tc>
        <w:tc>
          <w:tcPr>
            <w:tcW w:w="1888" w:type="dxa"/>
            <w:tcBorders/>
            <w:vAlign w:val="center"/>
          </w:tcPr>
          <w:p>
            <w:pPr>
              <w:pStyle w:val="TableContents"/>
              <w:bidi w:val="0"/>
              <w:spacing w:before="0" w:after="283"/>
              <w:jc w:val="left"/>
              <w:rPr/>
            </w:pPr>
            <w:r>
              <w:rPr/>
              <w:t xml:space="preserve">Washington, D.C. </w:t>
            </w:r>
          </w:p>
        </w:tc>
        <w:tc>
          <w:tcPr>
            <w:tcW w:w="1776" w:type="dxa"/>
            <w:tcBorders/>
            <w:vAlign w:val="center"/>
          </w:tcPr>
          <w:p>
            <w:pPr>
              <w:pStyle w:val="TableContents"/>
              <w:bidi w:val="0"/>
              <w:spacing w:before="0" w:after="283"/>
              <w:jc w:val="left"/>
              <w:rPr/>
            </w:pPr>
            <w:r>
              <w:rPr/>
              <w:t xml:space="preserve">New Orleans, Louisiana </w:t>
            </w:r>
          </w:p>
        </w:tc>
        <w:tc>
          <w:tcPr>
            <w:tcW w:w="4313" w:type="dxa"/>
            <w:gridSpan w:val="4"/>
            <w:tcBorders/>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Heading"/>
              <w:suppressLineNumbers/>
              <w:bidi w:val="0"/>
              <w:spacing w:before="0" w:after="283"/>
              <w:jc w:val="center"/>
              <w:rPr/>
            </w:pPr>
            <w:r>
              <w:rPr/>
              <w:t xml:space="preserve">Nashvillen opiskelijaliikkeen vapausratsastus </w:t>
            </w:r>
          </w:p>
        </w:tc>
        <w:tc>
          <w:tcPr>
            <w:tcW w:w="1888" w:type="dxa"/>
            <w:tcBorders/>
            <w:vAlign w:val="center"/>
          </w:tcPr>
          <w:p>
            <w:pPr>
              <w:pStyle w:val="TableContents"/>
              <w:bidi w:val="0"/>
              <w:spacing w:before="0" w:after="283"/>
              <w:jc w:val="left"/>
              <w:rPr/>
            </w:pPr>
            <w:r>
              <w:rPr/>
              <w:t xml:space="preserve">17. -- 21. toukokuuta 1961 </w:t>
            </w:r>
          </w:p>
        </w:tc>
        <w:tc>
          <w:tcPr>
            <w:tcW w:w="1776"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Birmingham, Alabama </w:t>
            </w:r>
          </w:p>
        </w:tc>
        <w:tc>
          <w:tcPr>
            <w:tcW w:w="1559" w:type="dxa"/>
            <w:tcBorders/>
            <w:vAlign w:val="center"/>
          </w:tcPr>
          <w:p>
            <w:pPr>
              <w:pStyle w:val="TableContents"/>
              <w:bidi w:val="0"/>
              <w:spacing w:before="0" w:after="283"/>
              <w:jc w:val="left"/>
              <w:rPr/>
            </w:pPr>
            <w:r>
              <w:rPr/>
              <w:t xml:space="preserve">New Orleans, Louisiana </w:t>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Heading"/>
              <w:suppressLineNumbers/>
              <w:bidi w:val="0"/>
              <w:spacing w:before="0" w:after="283"/>
              <w:jc w:val="center"/>
              <w:rPr/>
            </w:pPr>
            <w:r>
              <w:rPr/>
              <w:t xml:space="preserve">Connecticutin vapausajo </w:t>
            </w:r>
          </w:p>
        </w:tc>
        <w:tc>
          <w:tcPr>
            <w:tcW w:w="1888" w:type="dxa"/>
            <w:tcBorders/>
            <w:vAlign w:val="center"/>
          </w:tcPr>
          <w:p>
            <w:pPr>
              <w:pStyle w:val="TableContents"/>
              <w:bidi w:val="0"/>
              <w:spacing w:before="0" w:after="283"/>
              <w:jc w:val="left"/>
              <w:rPr/>
            </w:pPr>
            <w:r>
              <w:rPr/>
              <w:t xml:space="preserve">24. -- 25. toukokuuta 1961 </w:t>
            </w:r>
          </w:p>
        </w:tc>
        <w:tc>
          <w:tcPr>
            <w:tcW w:w="1776" w:type="dxa"/>
            <w:tcBorders/>
            <w:vAlign w:val="center"/>
          </w:tcPr>
          <w:p>
            <w:pPr>
              <w:pStyle w:val="TableContents"/>
              <w:bidi w:val="0"/>
              <w:spacing w:before="0" w:after="283"/>
              <w:jc w:val="left"/>
              <w:rPr/>
            </w:pPr>
            <w:r>
              <w:rPr/>
              <w:t xml:space="preserve">Greyhound </w:t>
            </w:r>
          </w:p>
        </w:tc>
        <w:tc>
          <w:tcPr>
            <w:tcW w:w="1571" w:type="dxa"/>
            <w:tcBorders/>
            <w:vAlign w:val="center"/>
          </w:tcPr>
          <w:p>
            <w:pPr>
              <w:pStyle w:val="TableContents"/>
              <w:bidi w:val="0"/>
              <w:spacing w:before="0" w:after="283"/>
              <w:jc w:val="left"/>
              <w:rPr/>
            </w:pPr>
            <w:r>
              <w:rPr/>
              <w:t xml:space="preserve">Atlanta, Georgia </w:t>
            </w:r>
          </w:p>
        </w:tc>
        <w:tc>
          <w:tcPr>
            <w:tcW w:w="1559" w:type="dxa"/>
            <w:tcBorders/>
            <w:vAlign w:val="center"/>
          </w:tcPr>
          <w:p>
            <w:pPr>
              <w:pStyle w:val="TableContents"/>
              <w:bidi w:val="0"/>
              <w:spacing w:before="0" w:after="283"/>
              <w:jc w:val="left"/>
              <w:rPr/>
            </w:pPr>
            <w:r>
              <w:rPr/>
              <w:t xml:space="preserve">Montgomery Alabama </w:t>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Heading"/>
              <w:suppressLineNumbers/>
              <w:bidi w:val="0"/>
              <w:spacing w:before="0" w:after="283"/>
              <w:jc w:val="center"/>
              <w:rPr/>
            </w:pPr>
            <w:r>
              <w:rPr/>
              <w:t xml:space="preserve">Uskontojen välinen vapausratsastus </w:t>
            </w:r>
          </w:p>
        </w:tc>
        <w:tc>
          <w:tcPr>
            <w:tcW w:w="1888" w:type="dxa"/>
            <w:tcBorders/>
            <w:vAlign w:val="center"/>
          </w:tcPr>
          <w:p>
            <w:pPr>
              <w:pStyle w:val="TableContents"/>
              <w:bidi w:val="0"/>
              <w:spacing w:before="0" w:after="283"/>
              <w:jc w:val="left"/>
              <w:rPr/>
            </w:pPr>
            <w:r>
              <w:rPr/>
              <w:t xml:space="preserve">kesäkuu 13 -- 16, 1961 </w:t>
            </w:r>
          </w:p>
        </w:tc>
        <w:tc>
          <w:tcPr>
            <w:tcW w:w="1776" w:type="dxa"/>
            <w:tcBorders/>
            <w:vAlign w:val="center"/>
          </w:tcPr>
          <w:p>
            <w:pPr>
              <w:pStyle w:val="TableContents"/>
              <w:bidi w:val="0"/>
              <w:spacing w:before="0" w:after="283"/>
              <w:jc w:val="left"/>
              <w:rPr/>
            </w:pPr>
            <w:r>
              <w:rPr/>
              <w:t xml:space="preserve">Greyhound </w:t>
            </w:r>
          </w:p>
        </w:tc>
        <w:tc>
          <w:tcPr>
            <w:tcW w:w="1571" w:type="dxa"/>
            <w:tcBorders/>
            <w:vAlign w:val="center"/>
          </w:tcPr>
          <w:p>
            <w:pPr>
              <w:pStyle w:val="TableContents"/>
              <w:bidi w:val="0"/>
              <w:spacing w:before="0" w:after="283"/>
              <w:jc w:val="left"/>
              <w:rPr/>
            </w:pPr>
            <w:r>
              <w:rPr/>
              <w:t xml:space="preserve">Washington, D.C. </w:t>
            </w:r>
          </w:p>
        </w:tc>
        <w:tc>
          <w:tcPr>
            <w:tcW w:w="1559" w:type="dxa"/>
            <w:tcBorders/>
            <w:vAlign w:val="center"/>
          </w:tcPr>
          <w:p>
            <w:pPr>
              <w:pStyle w:val="TableContents"/>
              <w:bidi w:val="0"/>
              <w:spacing w:before="0" w:after="283"/>
              <w:jc w:val="left"/>
              <w:rPr/>
            </w:pPr>
            <w:r>
              <w:rPr/>
              <w:t xml:space="preserve">Tallahassee, Florida </w:t>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Heading"/>
              <w:suppressLineNumbers/>
              <w:bidi w:val="0"/>
              <w:spacing w:before="0" w:after="283"/>
              <w:jc w:val="center"/>
              <w:rPr/>
            </w:pPr>
            <w:r>
              <w:rPr/>
              <w:t xml:space="preserve">Järjestäytynyt työväki -- Professional Freedom Ride </w:t>
            </w:r>
          </w:p>
        </w:tc>
        <w:tc>
          <w:tcPr>
            <w:tcW w:w="1888" w:type="dxa"/>
            <w:tcBorders/>
            <w:vAlign w:val="center"/>
          </w:tcPr>
          <w:p>
            <w:pPr>
              <w:pStyle w:val="TableContents"/>
              <w:bidi w:val="0"/>
              <w:spacing w:before="0" w:after="283"/>
              <w:jc w:val="left"/>
              <w:rPr/>
            </w:pPr>
            <w:r>
              <w:rPr/>
              <w:t xml:space="preserve">kesäkuu 13 -- 16, 1961 </w:t>
            </w:r>
          </w:p>
        </w:tc>
        <w:tc>
          <w:tcPr>
            <w:tcW w:w="1776"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Washington, D.C. </w:t>
            </w:r>
          </w:p>
        </w:tc>
        <w:tc>
          <w:tcPr>
            <w:tcW w:w="1559" w:type="dxa"/>
            <w:tcBorders/>
            <w:vAlign w:val="center"/>
          </w:tcPr>
          <w:p>
            <w:pPr>
              <w:pStyle w:val="TableContents"/>
              <w:bidi w:val="0"/>
              <w:spacing w:before="0" w:after="283"/>
              <w:jc w:val="left"/>
              <w:rPr/>
            </w:pPr>
            <w:r>
              <w:rPr/>
              <w:t xml:space="preserve">St. Petersburg, Florida </w:t>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Heading"/>
              <w:suppressLineNumbers/>
              <w:bidi w:val="0"/>
              <w:spacing w:before="0" w:after="283"/>
              <w:jc w:val="center"/>
              <w:rPr/>
            </w:pPr>
            <w:r>
              <w:rPr/>
              <w:t xml:space="preserve">Missourin ja Louisianan välinen CORE Freedom Ride -vapausratsastus </w:t>
            </w:r>
          </w:p>
        </w:tc>
        <w:tc>
          <w:tcPr>
            <w:tcW w:w="1888" w:type="dxa"/>
            <w:tcBorders/>
            <w:vAlign w:val="center"/>
          </w:tcPr>
          <w:p>
            <w:pPr>
              <w:pStyle w:val="TableContents"/>
              <w:bidi w:val="0"/>
              <w:spacing w:before="0" w:after="283"/>
              <w:jc w:val="left"/>
              <w:rPr/>
            </w:pPr>
            <w:r>
              <w:rPr/>
              <w:t xml:space="preserve">8.-15. heinäkuuta 1961 </w:t>
            </w:r>
          </w:p>
        </w:tc>
        <w:tc>
          <w:tcPr>
            <w:tcW w:w="1776"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St. Louis, Missouri </w:t>
            </w:r>
          </w:p>
        </w:tc>
        <w:tc>
          <w:tcPr>
            <w:tcW w:w="1559" w:type="dxa"/>
            <w:tcBorders/>
            <w:vAlign w:val="center"/>
          </w:tcPr>
          <w:p>
            <w:pPr>
              <w:pStyle w:val="TableContents"/>
              <w:bidi w:val="0"/>
              <w:spacing w:before="0" w:after="283"/>
              <w:jc w:val="left"/>
              <w:rPr/>
            </w:pPr>
            <w:r>
              <w:rPr/>
              <w:t xml:space="preserve">New Orleans, Louisiana </w:t>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Heading"/>
              <w:suppressLineNumbers/>
              <w:bidi w:val="0"/>
              <w:spacing w:before="0" w:after="283"/>
              <w:jc w:val="center"/>
              <w:rPr/>
            </w:pPr>
            <w:r>
              <w:rPr/>
              <w:t xml:space="preserve">New Jerseystä Arkansasiin CORE Freedom Ride -vapaamatkalla </w:t>
            </w:r>
          </w:p>
        </w:tc>
        <w:tc>
          <w:tcPr>
            <w:tcW w:w="1888" w:type="dxa"/>
            <w:tcBorders/>
            <w:vAlign w:val="center"/>
          </w:tcPr>
          <w:p>
            <w:pPr>
              <w:pStyle w:val="TableContents"/>
              <w:bidi w:val="0"/>
              <w:spacing w:before="0" w:after="283"/>
              <w:jc w:val="left"/>
              <w:rPr/>
            </w:pPr>
            <w:r>
              <w:rPr/>
              <w:t xml:space="preserve">13. -- 24. heinäkuuta 1961 </w:t>
            </w:r>
          </w:p>
        </w:tc>
        <w:tc>
          <w:tcPr>
            <w:tcW w:w="1776"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Newark, New Jersey </w:t>
            </w:r>
          </w:p>
        </w:tc>
        <w:tc>
          <w:tcPr>
            <w:tcW w:w="1559" w:type="dxa"/>
            <w:tcBorders/>
            <w:vAlign w:val="center"/>
          </w:tcPr>
          <w:p>
            <w:pPr>
              <w:pStyle w:val="TableContents"/>
              <w:bidi w:val="0"/>
              <w:spacing w:before="0" w:after="283"/>
              <w:jc w:val="left"/>
              <w:rPr/>
            </w:pPr>
            <w:r>
              <w:rPr/>
              <w:t xml:space="preserve">Little Rock, Arkansas </w:t>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Heading"/>
              <w:suppressLineNumbers/>
              <w:bidi w:val="0"/>
              <w:spacing w:before="0" w:after="283"/>
              <w:jc w:val="center"/>
              <w:rPr/>
            </w:pPr>
            <w:r>
              <w:rPr/>
              <w:t xml:space="preserve">Los Angelesista Houstoniin Freedom Ride </w:t>
            </w:r>
          </w:p>
        </w:tc>
        <w:tc>
          <w:tcPr>
            <w:tcW w:w="1888" w:type="dxa"/>
            <w:tcBorders/>
            <w:vAlign w:val="center"/>
          </w:tcPr>
          <w:p>
            <w:pPr>
              <w:pStyle w:val="TableContents"/>
              <w:bidi w:val="0"/>
              <w:spacing w:before="0" w:after="283"/>
              <w:jc w:val="left"/>
              <w:rPr/>
            </w:pPr>
            <w:r>
              <w:rPr/>
              <w:t xml:space="preserve">9.-11. elokuuta 1961 </w:t>
            </w:r>
          </w:p>
        </w:tc>
        <w:tc>
          <w:tcPr>
            <w:tcW w:w="1776" w:type="dxa"/>
            <w:tcBorders/>
            <w:vAlign w:val="center"/>
          </w:tcPr>
          <w:p>
            <w:pPr>
              <w:pStyle w:val="TableContents"/>
              <w:bidi w:val="0"/>
              <w:spacing w:before="0" w:after="283"/>
              <w:jc w:val="left"/>
              <w:rPr/>
            </w:pPr>
            <w:r>
              <w:rPr/>
              <w:t xml:space="preserve">Unionin rautatieasema </w:t>
            </w:r>
          </w:p>
        </w:tc>
        <w:tc>
          <w:tcPr>
            <w:tcW w:w="1571" w:type="dxa"/>
            <w:tcBorders/>
            <w:vAlign w:val="center"/>
          </w:tcPr>
          <w:p>
            <w:pPr>
              <w:pStyle w:val="TableContents"/>
              <w:bidi w:val="0"/>
              <w:spacing w:before="0" w:after="283"/>
              <w:jc w:val="left"/>
              <w:rPr/>
            </w:pPr>
            <w:r>
              <w:rPr/>
              <w:t xml:space="preserve">Los Angeles, Kalifornia </w:t>
            </w:r>
          </w:p>
        </w:tc>
        <w:tc>
          <w:tcPr>
            <w:tcW w:w="1559" w:type="dxa"/>
            <w:tcBorders/>
            <w:vAlign w:val="center"/>
          </w:tcPr>
          <w:p>
            <w:pPr>
              <w:pStyle w:val="TableContents"/>
              <w:bidi w:val="0"/>
              <w:spacing w:before="0" w:after="283"/>
              <w:jc w:val="left"/>
              <w:rPr/>
            </w:pPr>
            <w:r>
              <w:rPr/>
              <w:t xml:space="preserve">Houston, Texas </w:t>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Heading"/>
              <w:suppressLineNumbers/>
              <w:bidi w:val="0"/>
              <w:spacing w:before="0" w:after="283"/>
              <w:jc w:val="center"/>
              <w:rPr/>
            </w:pPr>
            <w:r>
              <w:rPr/>
              <w:t xml:space="preserve">Monroen vapausajo </w:t>
            </w:r>
          </w:p>
        </w:tc>
        <w:tc>
          <w:tcPr>
            <w:tcW w:w="1888" w:type="dxa"/>
            <w:tcBorders/>
            <w:vAlign w:val="center"/>
          </w:tcPr>
          <w:p>
            <w:pPr>
              <w:pStyle w:val="TableContents"/>
              <w:bidi w:val="0"/>
              <w:spacing w:before="0" w:after="283"/>
              <w:jc w:val="left"/>
              <w:rPr/>
            </w:pPr>
            <w:r>
              <w:rPr/>
              <w:t xml:space="preserve">17. elokuuta -- 1. syyskuuta 1961 </w:t>
            </w:r>
          </w:p>
        </w:tc>
        <w:tc>
          <w:tcPr>
            <w:tcW w:w="1776"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pPr>
            <w:r>
              <w:rPr/>
              <w:t xml:space="preserve">Monroe, Pohjois-Carolina </w:t>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Heading"/>
              <w:suppressLineNumbers/>
              <w:bidi w:val="0"/>
              <w:spacing w:before="0" w:after="283"/>
              <w:jc w:val="center"/>
              <w:rPr/>
            </w:pPr>
            <w:r>
              <w:rPr/>
              <w:t xml:space="preserve">Rukouksen pyhiinvaellus Vapauden ratsastus </w:t>
            </w:r>
          </w:p>
        </w:tc>
        <w:tc>
          <w:tcPr>
            <w:tcW w:w="1888" w:type="dxa"/>
            <w:tcBorders/>
            <w:vAlign w:val="center"/>
          </w:tcPr>
          <w:p>
            <w:pPr>
              <w:pStyle w:val="TableContents"/>
              <w:bidi w:val="0"/>
              <w:spacing w:before="0" w:after="283"/>
              <w:jc w:val="left"/>
              <w:rPr/>
            </w:pPr>
            <w:r>
              <w:rPr/>
              <w:t xml:space="preserve">13. syyskuuta 1961 </w:t>
            </w:r>
          </w:p>
        </w:tc>
        <w:tc>
          <w:tcPr>
            <w:tcW w:w="1776" w:type="dxa"/>
            <w:tcBorders/>
            <w:vAlign w:val="center"/>
          </w:tcPr>
          <w:p>
            <w:pPr>
              <w:pStyle w:val="TableContents"/>
              <w:bidi w:val="0"/>
              <w:spacing w:before="0" w:after="283"/>
              <w:jc w:val="left"/>
              <w:rPr/>
            </w:pPr>
            <w:r>
              <w:rPr/>
              <w:t xml:space="preserve">Trailways </w:t>
            </w:r>
          </w:p>
        </w:tc>
        <w:tc>
          <w:tcPr>
            <w:tcW w:w="1571" w:type="dxa"/>
            <w:tcBorders/>
            <w:vAlign w:val="center"/>
          </w:tcPr>
          <w:p>
            <w:pPr>
              <w:pStyle w:val="TableContents"/>
              <w:bidi w:val="0"/>
              <w:spacing w:before="0" w:after="283"/>
              <w:jc w:val="left"/>
              <w:rPr/>
            </w:pPr>
            <w:r>
              <w:rPr/>
              <w:t xml:space="preserve">New Orleans, Louisiana </w:t>
            </w:r>
          </w:p>
        </w:tc>
        <w:tc>
          <w:tcPr>
            <w:tcW w:w="1559" w:type="dxa"/>
            <w:tcBorders/>
            <w:vAlign w:val="center"/>
          </w:tcPr>
          <w:p>
            <w:pPr>
              <w:pStyle w:val="TableContents"/>
              <w:bidi w:val="0"/>
              <w:spacing w:before="0" w:after="283"/>
              <w:jc w:val="left"/>
              <w:rPr/>
            </w:pPr>
            <w:r>
              <w:rPr/>
              <w:t xml:space="preserve">Jackson, Mississippi </w:t>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Heading"/>
              <w:suppressLineNumbers/>
              <w:bidi w:val="0"/>
              <w:spacing w:before="0" w:after="283"/>
              <w:jc w:val="center"/>
              <w:rPr/>
            </w:pPr>
            <w:r>
              <w:rPr/>
              <w:t xml:space="preserve">Albanyn vapausajelut </w:t>
            </w:r>
          </w:p>
        </w:tc>
        <w:tc>
          <w:tcPr>
            <w:tcW w:w="1888" w:type="dxa"/>
            <w:tcBorders/>
            <w:vAlign w:val="center"/>
          </w:tcPr>
          <w:p>
            <w:pPr>
              <w:pStyle w:val="TableContents"/>
              <w:bidi w:val="0"/>
              <w:spacing w:before="0" w:after="283"/>
              <w:jc w:val="left"/>
              <w:rPr/>
            </w:pPr>
            <w:r>
              <w:rPr/>
              <w:t xml:space="preserve">1. marraskuuta 1961 </w:t>
            </w:r>
          </w:p>
        </w:tc>
        <w:tc>
          <w:tcPr>
            <w:tcW w:w="1776" w:type="dxa"/>
            <w:tcBorders/>
            <w:vAlign w:val="center"/>
          </w:tcPr>
          <w:p>
            <w:pPr>
              <w:pStyle w:val="TableContents"/>
              <w:bidi w:val="0"/>
              <w:spacing w:before="0" w:after="283"/>
              <w:jc w:val="left"/>
              <w:rPr/>
            </w:pPr>
            <w:r>
              <w:rPr/>
              <w:t xml:space="preserve">Trailways (vain terminaali) Atlanta, Georgia </w:t>
            </w:r>
          </w:p>
        </w:tc>
        <w:tc>
          <w:tcPr>
            <w:tcW w:w="157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183" w:type="dxa"/>
            <w:gridSpan w:val="2"/>
            <w:tcBorders/>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Contents"/>
              <w:bidi w:val="0"/>
              <w:spacing w:before="0" w:after="283"/>
              <w:jc w:val="left"/>
              <w:rPr/>
            </w:pPr>
            <w:r>
              <w:rPr/>
              <w:t xml:space="preserve">Trailways </w:t>
            </w:r>
          </w:p>
        </w:tc>
        <w:tc>
          <w:tcPr>
            <w:tcW w:w="1888" w:type="dxa"/>
            <w:tcBorders/>
            <w:vAlign w:val="center"/>
          </w:tcPr>
          <w:p>
            <w:pPr>
              <w:pStyle w:val="TableContents"/>
              <w:bidi w:val="0"/>
              <w:spacing w:before="0" w:after="283"/>
              <w:jc w:val="left"/>
              <w:rPr/>
            </w:pPr>
            <w:r>
              <w:rPr/>
              <w:t xml:space="preserve">Atlanta, Georgia </w:t>
            </w:r>
          </w:p>
        </w:tc>
        <w:tc>
          <w:tcPr>
            <w:tcW w:w="1776" w:type="dxa"/>
            <w:tcBorders/>
            <w:vAlign w:val="center"/>
          </w:tcPr>
          <w:p>
            <w:pPr>
              <w:pStyle w:val="TableContents"/>
              <w:bidi w:val="0"/>
              <w:spacing w:before="0" w:after="283"/>
              <w:jc w:val="left"/>
              <w:rPr/>
            </w:pPr>
            <w:r>
              <w:rPr/>
              <w:t xml:space="preserve">Albany, Georgia </w:t>
            </w:r>
          </w:p>
        </w:tc>
        <w:tc>
          <w:tcPr>
            <w:tcW w:w="157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183" w:type="dxa"/>
            <w:gridSpan w:val="2"/>
            <w:tcBorders/>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Contents"/>
              <w:bidi w:val="0"/>
              <w:spacing w:before="0" w:after="283"/>
              <w:jc w:val="left"/>
              <w:rPr/>
            </w:pPr>
            <w:r>
              <w:rPr/>
              <w:t xml:space="preserve">22. marraskuuta 1961 </w:t>
            </w:r>
          </w:p>
        </w:tc>
        <w:tc>
          <w:tcPr>
            <w:tcW w:w="1888" w:type="dxa"/>
            <w:tcBorders/>
            <w:vAlign w:val="center"/>
          </w:tcPr>
          <w:p>
            <w:pPr>
              <w:pStyle w:val="TableContents"/>
              <w:bidi w:val="0"/>
              <w:spacing w:before="0" w:after="283"/>
              <w:jc w:val="left"/>
              <w:rPr/>
            </w:pPr>
            <w:r>
              <w:rPr/>
              <w:t xml:space="preserve">Trailways (vain terminaali) Albany, Georgia </w:t>
            </w:r>
          </w:p>
        </w:tc>
        <w:tc>
          <w:tcPr>
            <w:tcW w:w="1776"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sz w:val="4"/>
                <w:szCs w:val="4"/>
              </w:rPr>
            </w:pPr>
            <w:r>
              <w:rPr>
                <w:sz w:val="4"/>
                <w:szCs w:val="4"/>
              </w:rPr>
            </w:r>
          </w:p>
        </w:tc>
        <w:tc>
          <w:tcPr>
            <w:tcW w:w="2742" w:type="dxa"/>
            <w:gridSpan w:val="3"/>
            <w:tcBorders/>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Contents"/>
              <w:bidi w:val="0"/>
              <w:spacing w:before="0" w:after="283"/>
              <w:jc w:val="left"/>
              <w:rPr/>
            </w:pPr>
            <w:r>
              <w:rPr/>
              <w:t xml:space="preserve">10. joulukuuta 1961 </w:t>
            </w:r>
          </w:p>
        </w:tc>
        <w:tc>
          <w:tcPr>
            <w:tcW w:w="1888" w:type="dxa"/>
            <w:tcBorders/>
            <w:vAlign w:val="center"/>
          </w:tcPr>
          <w:p>
            <w:pPr>
              <w:pStyle w:val="TableContents"/>
              <w:bidi w:val="0"/>
              <w:spacing w:before="0" w:after="283"/>
              <w:jc w:val="left"/>
              <w:rPr/>
            </w:pPr>
            <w:r>
              <w:rPr/>
              <w:t xml:space="preserve">Central Georgia Railroad </w:t>
            </w:r>
          </w:p>
        </w:tc>
        <w:tc>
          <w:tcPr>
            <w:tcW w:w="1776" w:type="dxa"/>
            <w:tcBorders/>
            <w:vAlign w:val="center"/>
          </w:tcPr>
          <w:p>
            <w:pPr>
              <w:pStyle w:val="TableContents"/>
              <w:bidi w:val="0"/>
              <w:spacing w:before="0" w:after="283"/>
              <w:jc w:val="left"/>
              <w:rPr/>
            </w:pPr>
            <w:r>
              <w:rPr/>
              <w:t xml:space="preserve">Atlanta, Georgia </w:t>
            </w:r>
          </w:p>
        </w:tc>
        <w:tc>
          <w:tcPr>
            <w:tcW w:w="1571" w:type="dxa"/>
            <w:tcBorders/>
            <w:vAlign w:val="center"/>
          </w:tcPr>
          <w:p>
            <w:pPr>
              <w:pStyle w:val="TableContents"/>
              <w:bidi w:val="0"/>
              <w:spacing w:before="0" w:after="283"/>
              <w:jc w:val="left"/>
              <w:rPr/>
            </w:pPr>
            <w:r>
              <w:rPr/>
              <w:t xml:space="preserve">Albany, Georgia </w:t>
            </w:r>
          </w:p>
        </w:tc>
        <w:tc>
          <w:tcPr>
            <w:tcW w:w="1559" w:type="dxa"/>
            <w:tcBorders/>
            <w:vAlign w:val="center"/>
          </w:tcPr>
          <w:p>
            <w:pPr>
              <w:pStyle w:val="TableContents"/>
              <w:bidi w:val="0"/>
              <w:spacing w:before="0" w:after="283"/>
              <w:jc w:val="left"/>
              <w:rPr>
                <w:sz w:val="4"/>
                <w:szCs w:val="4"/>
              </w:rPr>
            </w:pPr>
            <w:r>
              <w:rPr>
                <w:sz w:val="4"/>
                <w:szCs w:val="4"/>
              </w:rPr>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Heading"/>
              <w:suppressLineNumbers/>
              <w:bidi w:val="0"/>
              <w:spacing w:before="0" w:after="283"/>
              <w:jc w:val="center"/>
              <w:rPr/>
            </w:pPr>
            <w:r>
              <w:rPr/>
              <w:t xml:space="preserve">McCombin vapausajelut </w:t>
            </w:r>
          </w:p>
        </w:tc>
        <w:tc>
          <w:tcPr>
            <w:tcW w:w="1888" w:type="dxa"/>
            <w:tcBorders/>
            <w:vAlign w:val="center"/>
          </w:tcPr>
          <w:p>
            <w:pPr>
              <w:pStyle w:val="TableContents"/>
              <w:bidi w:val="0"/>
              <w:spacing w:before="0" w:after="283"/>
              <w:jc w:val="left"/>
              <w:rPr/>
            </w:pPr>
            <w:r>
              <w:rPr/>
              <w:t xml:space="preserve">29. marraskuuta 1961 </w:t>
            </w:r>
          </w:p>
        </w:tc>
        <w:tc>
          <w:tcPr>
            <w:tcW w:w="1776" w:type="dxa"/>
            <w:tcBorders/>
            <w:vAlign w:val="center"/>
          </w:tcPr>
          <w:p>
            <w:pPr>
              <w:pStyle w:val="TableContents"/>
              <w:bidi w:val="0"/>
              <w:spacing w:before="0" w:after="283"/>
              <w:jc w:val="left"/>
              <w:rPr/>
            </w:pPr>
            <w:r>
              <w:rPr/>
              <w:t xml:space="preserve">Greyhound </w:t>
            </w:r>
          </w:p>
        </w:tc>
        <w:tc>
          <w:tcPr>
            <w:tcW w:w="1571" w:type="dxa"/>
            <w:tcBorders/>
            <w:vAlign w:val="center"/>
          </w:tcPr>
          <w:p>
            <w:pPr>
              <w:pStyle w:val="TableContents"/>
              <w:bidi w:val="0"/>
              <w:spacing w:before="0" w:after="283"/>
              <w:jc w:val="left"/>
              <w:rPr/>
            </w:pPr>
            <w:r>
              <w:rPr/>
              <w:t xml:space="preserve">New Orleans, Louisiana </w:t>
            </w:r>
          </w:p>
        </w:tc>
        <w:tc>
          <w:tcPr>
            <w:tcW w:w="1559" w:type="dxa"/>
            <w:tcBorders/>
            <w:vAlign w:val="center"/>
          </w:tcPr>
          <w:p>
            <w:pPr>
              <w:pStyle w:val="TableContents"/>
              <w:bidi w:val="0"/>
              <w:spacing w:before="0" w:after="283"/>
              <w:jc w:val="left"/>
              <w:rPr/>
            </w:pPr>
            <w:r>
              <w:rPr/>
              <w:t xml:space="preserve">McComb, Mississippi </w:t>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Contents"/>
              <w:bidi w:val="0"/>
              <w:spacing w:before="0" w:after="283"/>
              <w:jc w:val="left"/>
              <w:rPr/>
            </w:pPr>
            <w:r>
              <w:rPr/>
              <w:t xml:space="preserve">1. joulukuuta 1961 </w:t>
            </w:r>
          </w:p>
        </w:tc>
        <w:tc>
          <w:tcPr>
            <w:tcW w:w="1888" w:type="dxa"/>
            <w:tcBorders/>
            <w:vAlign w:val="center"/>
          </w:tcPr>
          <w:p>
            <w:pPr>
              <w:pStyle w:val="TableContents"/>
              <w:bidi w:val="0"/>
              <w:spacing w:before="0" w:after="283"/>
              <w:jc w:val="left"/>
              <w:rPr/>
            </w:pPr>
            <w:r>
              <w:rPr/>
              <w:t xml:space="preserve">Greyhound </w:t>
            </w:r>
          </w:p>
        </w:tc>
        <w:tc>
          <w:tcPr>
            <w:tcW w:w="1776" w:type="dxa"/>
            <w:tcBorders/>
            <w:vAlign w:val="center"/>
          </w:tcPr>
          <w:p>
            <w:pPr>
              <w:pStyle w:val="TableContents"/>
              <w:bidi w:val="0"/>
              <w:spacing w:before="0" w:after="283"/>
              <w:jc w:val="left"/>
              <w:rPr/>
            </w:pPr>
            <w:r>
              <w:rPr/>
              <w:t xml:space="preserve">Baton Rouge, Louisiana </w:t>
            </w:r>
          </w:p>
        </w:tc>
        <w:tc>
          <w:tcPr>
            <w:tcW w:w="1571" w:type="dxa"/>
            <w:tcBorders/>
            <w:vAlign w:val="center"/>
          </w:tcPr>
          <w:p>
            <w:pPr>
              <w:pStyle w:val="TableContents"/>
              <w:bidi w:val="0"/>
              <w:spacing w:before="0" w:after="283"/>
              <w:jc w:val="left"/>
              <w:rPr/>
            </w:pPr>
            <w:r>
              <w:rPr/>
              <w:t xml:space="preserve">McComb, Mississippi </w:t>
            </w:r>
          </w:p>
        </w:tc>
        <w:tc>
          <w:tcPr>
            <w:tcW w:w="1559" w:type="dxa"/>
            <w:tcBorders/>
            <w:vAlign w:val="center"/>
          </w:tcPr>
          <w:p>
            <w:pPr>
              <w:pStyle w:val="TableContents"/>
              <w:bidi w:val="0"/>
              <w:spacing w:before="0" w:after="283"/>
              <w:jc w:val="left"/>
              <w:rPr>
                <w:sz w:val="4"/>
                <w:szCs w:val="4"/>
              </w:rPr>
            </w:pPr>
            <w:r>
              <w:rPr>
                <w:sz w:val="4"/>
                <w:szCs w:val="4"/>
              </w:rPr>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2228" w:type="dxa"/>
            <w:tcBorders/>
            <w:vAlign w:val="center"/>
          </w:tcPr>
          <w:p>
            <w:pPr>
              <w:pStyle w:val="TableContents"/>
              <w:bidi w:val="0"/>
              <w:spacing w:before="0" w:after="283"/>
              <w:jc w:val="left"/>
              <w:rPr/>
            </w:pPr>
            <w:r>
              <w:rPr/>
              <w:t xml:space="preserve">2. joulukuuta 1961 </w:t>
            </w:r>
          </w:p>
        </w:tc>
        <w:tc>
          <w:tcPr>
            <w:tcW w:w="1888" w:type="dxa"/>
            <w:tcBorders/>
            <w:vAlign w:val="center"/>
          </w:tcPr>
          <w:p>
            <w:pPr>
              <w:pStyle w:val="TableContents"/>
              <w:bidi w:val="0"/>
              <w:spacing w:before="0" w:after="283"/>
              <w:jc w:val="left"/>
              <w:rPr/>
            </w:pPr>
            <w:r>
              <w:rPr/>
              <w:t xml:space="preserve">Greyhound </w:t>
            </w:r>
          </w:p>
        </w:tc>
        <w:tc>
          <w:tcPr>
            <w:tcW w:w="1776" w:type="dxa"/>
            <w:tcBorders/>
            <w:vAlign w:val="center"/>
          </w:tcPr>
          <w:p>
            <w:pPr>
              <w:pStyle w:val="TableContents"/>
              <w:bidi w:val="0"/>
              <w:spacing w:before="0" w:after="283"/>
              <w:jc w:val="left"/>
              <w:rPr/>
            </w:pPr>
            <w:r>
              <w:rPr/>
              <w:t xml:space="preserve">Jackson, Mississippi </w:t>
            </w:r>
          </w:p>
        </w:tc>
        <w:tc>
          <w:tcPr>
            <w:tcW w:w="1571" w:type="dxa"/>
            <w:tcBorders/>
            <w:vAlign w:val="center"/>
          </w:tcPr>
          <w:p>
            <w:pPr>
              <w:pStyle w:val="TableContents"/>
              <w:bidi w:val="0"/>
              <w:spacing w:before="0" w:after="283"/>
              <w:jc w:val="left"/>
              <w:rPr/>
            </w:pPr>
            <w:r>
              <w:rPr/>
              <w:t xml:space="preserve">McComb, Mississippi </w:t>
            </w:r>
          </w:p>
        </w:tc>
        <w:tc>
          <w:tcPr>
            <w:tcW w:w="1559" w:type="dxa"/>
            <w:tcBorders/>
            <w:vAlign w:val="center"/>
          </w:tcPr>
          <w:p>
            <w:pPr>
              <w:pStyle w:val="TableContents"/>
              <w:bidi w:val="0"/>
              <w:spacing w:before="0" w:after="283"/>
              <w:jc w:val="left"/>
              <w:rPr>
                <w:sz w:val="4"/>
                <w:szCs w:val="4"/>
              </w:rPr>
            </w:pPr>
            <w:r>
              <w:rPr>
                <w:sz w:val="4"/>
                <w:szCs w:val="4"/>
              </w:rPr>
            </w:r>
          </w:p>
        </w:tc>
        <w:tc>
          <w:tcPr>
            <w:tcW w:w="537" w:type="dxa"/>
            <w:tcBorders/>
            <w:vAlign w:val="center"/>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ensimmäinen vapausajo päättyi?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Vapauden ratsastajat osa kansalaisoikeusliikettä </w:t>
      </w:r>
    </w:p>
    <w:tbl>
      <w:tblPr>
        <w:tblW w:w="10205" w:type="dxa"/>
        <w:jc w:val="left"/>
        <w:tblInd w:w="0" w:type="dxa"/>
        <w:tblLayout w:type="fixed"/>
        <w:tblCellMar>
          <w:top w:w="28" w:type="dxa"/>
          <w:left w:w="28" w:type="dxa"/>
          <w:bottom w:w="28" w:type="dxa"/>
          <w:right w:w="28" w:type="dxa"/>
        </w:tblCellMar>
      </w:tblPr>
      <w:tblGrid>
        <w:gridCol w:w="4651"/>
        <w:gridCol w:w="5554"/>
      </w:tblGrid>
      <w:tr>
        <w:trPr/>
        <w:tc>
          <w:tcPr>
            <w:tcW w:w="4651" w:type="dxa"/>
            <w:tcBorders/>
            <w:vAlign w:val="center"/>
          </w:tcPr>
          <w:p>
            <w:pPr>
              <w:pStyle w:val="TableHeading"/>
              <w:suppressLineNumbers/>
              <w:bidi w:val="0"/>
              <w:spacing w:before="0" w:after="283"/>
              <w:jc w:val="center"/>
              <w:rPr/>
            </w:pPr>
            <w:r>
              <w:rPr/>
              <w:t xml:space="preserve">Päivämäärä </w:t>
            </w:r>
          </w:p>
        </w:tc>
        <w:tc>
          <w:tcPr>
            <w:tcW w:w="5554" w:type="dxa"/>
            <w:tcBorders/>
            <w:vAlign w:val="center"/>
          </w:tcPr>
          <w:p>
            <w:pPr>
              <w:pStyle w:val="TableContents"/>
              <w:bidi w:val="0"/>
              <w:spacing w:before="0" w:after="283"/>
              <w:jc w:val="left"/>
              <w:rPr/>
            </w:pPr>
            <w:r>
              <w:rPr>
                <w:color w:val="A9A9A9"/>
              </w:rPr>
              <w:t xml:space="preserve">4. toukokuuta -- 10. joulukuuta 1961 </w:t>
            </w:r>
            <w:r>
              <w:rPr/>
              <w:t xml:space="preserve">(7 kuukautta ja 6 päivää). </w:t>
            </w:r>
          </w:p>
        </w:tc>
      </w:tr>
      <w:tr>
        <w:trPr/>
        <w:tc>
          <w:tcPr>
            <w:tcW w:w="4651" w:type="dxa"/>
            <w:tcBorders/>
            <w:vAlign w:val="center"/>
          </w:tcPr>
          <w:p>
            <w:pPr>
              <w:pStyle w:val="TableHeading"/>
              <w:suppressLineNumbers/>
              <w:bidi w:val="0"/>
              <w:spacing w:before="0" w:after="283"/>
              <w:jc w:val="center"/>
              <w:rPr/>
            </w:pPr>
            <w:r>
              <w:rPr/>
              <w:t xml:space="preserve">Sijainti </w:t>
            </w:r>
          </w:p>
        </w:tc>
        <w:tc>
          <w:tcPr>
            <w:tcW w:w="5554" w:type="dxa"/>
            <w:tcBorders/>
            <w:vAlign w:val="center"/>
          </w:tcPr>
          <w:p>
            <w:pPr>
              <w:pStyle w:val="TableContents"/>
              <w:bidi w:val="0"/>
              <w:spacing w:before="0" w:after="283"/>
              <w:jc w:val="left"/>
              <w:rPr/>
            </w:pPr>
            <w:r>
              <w:rPr/>
              <w:t xml:space="preserve">Eteläiset Yhdysvallat, First Baptist Church, Parchman Farm ja Jackson, Mississippi </w:t>
            </w:r>
          </w:p>
        </w:tc>
      </w:tr>
      <w:tr>
        <w:trPr/>
        <w:tc>
          <w:tcPr>
            <w:tcW w:w="4651" w:type="dxa"/>
            <w:tcBorders/>
            <w:vAlign w:val="center"/>
          </w:tcPr>
          <w:p>
            <w:pPr>
              <w:pStyle w:val="TableHeading"/>
              <w:suppressLineNumbers/>
              <w:bidi w:val="0"/>
              <w:spacing w:before="0" w:after="283"/>
              <w:jc w:val="center"/>
              <w:rPr/>
            </w:pPr>
            <w:r>
              <w:rPr/>
              <w:t xml:space="preserve">Aiheuttaja </w:t>
            </w:r>
          </w:p>
        </w:tc>
        <w:tc>
          <w:tcPr>
            <w:tcW w:w="5554"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Plessy v. Ferguson (1896) </w:t>
            </w:r>
          </w:p>
          <w:p>
            <w:pPr>
              <w:pStyle w:val="TableContents"/>
              <w:numPr>
                <w:ilvl w:val="0"/>
                <w:numId w:val="12"/>
              </w:numPr>
              <w:tabs>
                <w:tab w:val="clear" w:pos="1134"/>
                <w:tab w:val="left" w:leader="none" w:pos="707"/>
              </w:tabs>
              <w:bidi w:val="0"/>
              <w:spacing w:before="0" w:after="0"/>
              <w:ind w:start="707" w:hanging="283"/>
              <w:jc w:val="left"/>
              <w:rPr/>
            </w:pPr>
            <w:r>
              <w:rPr/>
              <w:t xml:space="preserve">Rotuerottelu valtioiden välisessä ja sisäisessä liikenteessä ja julkisissa majoitusliikkeissä. </w:t>
            </w:r>
          </w:p>
          <w:p>
            <w:pPr>
              <w:pStyle w:val="TableContents"/>
              <w:numPr>
                <w:ilvl w:val="0"/>
                <w:numId w:val="12"/>
              </w:numPr>
              <w:tabs>
                <w:tab w:val="clear" w:pos="1134"/>
                <w:tab w:val="left" w:leader="none" w:pos="707"/>
              </w:tabs>
              <w:bidi w:val="0"/>
              <w:spacing w:before="0" w:after="0"/>
              <w:ind w:start="707" w:hanging="283"/>
              <w:jc w:val="left"/>
              <w:rPr/>
            </w:pPr>
            <w:r>
              <w:rPr/>
              <w:t xml:space="preserve">Tuomion Morgan v. Virginia (1946) noudattamatta jättäminen. </w:t>
            </w:r>
          </w:p>
          <w:p>
            <w:pPr>
              <w:pStyle w:val="TableContents"/>
              <w:numPr>
                <w:ilvl w:val="0"/>
                <w:numId w:val="12"/>
              </w:numPr>
              <w:tabs>
                <w:tab w:val="clear" w:pos="1134"/>
                <w:tab w:val="left" w:leader="none" w:pos="707"/>
              </w:tabs>
              <w:bidi w:val="0"/>
              <w:spacing w:before="0" w:after="0"/>
              <w:ind w:start="707" w:hanging="283"/>
              <w:jc w:val="left"/>
              <w:rPr/>
            </w:pPr>
            <w:r>
              <w:rPr/>
              <w:t xml:space="preserve">Sovinnon matka vuonna 1947 </w:t>
            </w:r>
          </w:p>
          <w:p>
            <w:pPr>
              <w:pStyle w:val="TableContents"/>
              <w:numPr>
                <w:ilvl w:val="0"/>
                <w:numId w:val="12"/>
              </w:numPr>
              <w:tabs>
                <w:tab w:val="clear" w:pos="1134"/>
                <w:tab w:val="left" w:leader="none" w:pos="707"/>
              </w:tabs>
              <w:bidi w:val="0"/>
              <w:spacing w:before="0" w:after="0"/>
              <w:ind w:start="707" w:hanging="283"/>
              <w:jc w:val="left"/>
              <w:rPr/>
            </w:pPr>
            <w:r>
              <w:rPr/>
              <w:t xml:space="preserve">Sarah Keys v. Carolina Coach Company (1955) </w:t>
            </w:r>
          </w:p>
          <w:p>
            <w:pPr>
              <w:pStyle w:val="TableContents"/>
              <w:numPr>
                <w:ilvl w:val="0"/>
                <w:numId w:val="12"/>
              </w:numPr>
              <w:tabs>
                <w:tab w:val="clear" w:pos="1134"/>
                <w:tab w:val="left" w:leader="none" w:pos="707"/>
              </w:tabs>
              <w:bidi w:val="0"/>
              <w:spacing w:before="0" w:after="0"/>
              <w:ind w:start="707" w:hanging="283"/>
              <w:jc w:val="left"/>
              <w:rPr/>
            </w:pPr>
            <w:r>
              <w:rPr/>
              <w:t xml:space="preserve">Jatkuva boikotti ja istumamielenosoitukset etelässä </w:t>
            </w:r>
          </w:p>
          <w:p>
            <w:pPr>
              <w:pStyle w:val="TableContents"/>
              <w:numPr>
                <w:ilvl w:val="0"/>
                <w:numId w:val="12"/>
              </w:numPr>
              <w:tabs>
                <w:tab w:val="clear" w:pos="1134"/>
                <w:tab w:val="left" w:leader="none" w:pos="707"/>
              </w:tabs>
              <w:bidi w:val="0"/>
              <w:spacing w:before="0" w:after="283"/>
              <w:ind w:start="707" w:hanging="283"/>
              <w:jc w:val="left"/>
              <w:rPr/>
            </w:pPr>
            <w:r>
              <w:rPr/>
              <w:t xml:space="preserve">Boynton v. Virginia (1960) </w:t>
            </w:r>
          </w:p>
        </w:tc>
      </w:tr>
      <w:tr>
        <w:trPr/>
        <w:tc>
          <w:tcPr>
            <w:tcW w:w="4651" w:type="dxa"/>
            <w:tcBorders/>
            <w:vAlign w:val="center"/>
          </w:tcPr>
          <w:p>
            <w:pPr>
              <w:pStyle w:val="TableHeading"/>
              <w:suppressLineNumbers/>
              <w:bidi w:val="0"/>
              <w:spacing w:before="0" w:after="283"/>
              <w:jc w:val="center"/>
              <w:rPr/>
            </w:pPr>
            <w:r>
              <w:rPr/>
              <w:t xml:space="preserve">Tuloksena </w:t>
            </w:r>
          </w:p>
        </w:tc>
        <w:tc>
          <w:tcPr>
            <w:tcW w:w="5554"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436 henkilöä osallistui vähintään 60 erilliseen Freedom Ride -ajeluun. </w:t>
            </w:r>
          </w:p>
          <w:p>
            <w:pPr>
              <w:pStyle w:val="TableContents"/>
              <w:numPr>
                <w:ilvl w:val="0"/>
                <w:numId w:val="13"/>
              </w:numPr>
              <w:tabs>
                <w:tab w:val="clear" w:pos="1134"/>
                <w:tab w:val="left" w:leader="none" w:pos="707"/>
              </w:tabs>
              <w:bidi w:val="0"/>
              <w:spacing w:before="0" w:after="0"/>
              <w:ind w:start="707" w:hanging="283"/>
              <w:jc w:val="left"/>
              <w:rPr/>
            </w:pPr>
            <w:r>
              <w:rPr/>
              <w:t xml:space="preserve">Ensimmäistä kertaa laajamittainen "vankila, ei takuita" -taktiikka sitten Nashvillen istumalakkojen. </w:t>
            </w:r>
          </w:p>
          <w:p>
            <w:pPr>
              <w:pStyle w:val="TableContents"/>
              <w:numPr>
                <w:ilvl w:val="0"/>
                <w:numId w:val="13"/>
              </w:numPr>
              <w:tabs>
                <w:tab w:val="clear" w:pos="1134"/>
                <w:tab w:val="left" w:leader="none" w:pos="707"/>
              </w:tabs>
              <w:bidi w:val="0"/>
              <w:spacing w:before="0" w:after="0"/>
              <w:ind w:start="707" w:hanging="283"/>
              <w:jc w:val="left"/>
              <w:rPr/>
            </w:pPr>
            <w:r>
              <w:rPr/>
              <w:t xml:space="preserve">Interstate Commerce Commissionin (ICC) määräys segregaation poistamisesta. </w:t>
            </w:r>
          </w:p>
          <w:p>
            <w:pPr>
              <w:pStyle w:val="TableContents"/>
              <w:numPr>
                <w:ilvl w:val="0"/>
                <w:numId w:val="13"/>
              </w:numPr>
              <w:tabs>
                <w:tab w:val="clear" w:pos="1134"/>
                <w:tab w:val="left" w:leader="none" w:pos="707"/>
              </w:tabs>
              <w:bidi w:val="0"/>
              <w:spacing w:before="0" w:after="0"/>
              <w:ind w:start="707" w:hanging="283"/>
              <w:jc w:val="left"/>
              <w:rPr/>
            </w:pPr>
            <w:r>
              <w:rPr/>
              <w:t xml:space="preserve">Congress of Racial Equality (CORE) tunnustetaan vakavasti otettavaksi kansalaisoikeusjärjestöksi. </w:t>
            </w:r>
          </w:p>
          <w:p>
            <w:pPr>
              <w:pStyle w:val="TableContents"/>
              <w:numPr>
                <w:ilvl w:val="0"/>
                <w:numId w:val="13"/>
              </w:numPr>
              <w:tabs>
                <w:tab w:val="clear" w:pos="1134"/>
                <w:tab w:val="left" w:leader="none" w:pos="707"/>
              </w:tabs>
              <w:bidi w:val="0"/>
              <w:spacing w:before="0" w:after="0"/>
              <w:ind w:start="707" w:hanging="283"/>
              <w:jc w:val="left"/>
              <w:rPr/>
            </w:pPr>
            <w:r>
              <w:rPr/>
              <w:t xml:space="preserve">Route 40 -kampanjan, Eastern Shore -hankkeen ja Freedom Highways -kampanjan luominen. </w:t>
            </w:r>
          </w:p>
          <w:p>
            <w:pPr>
              <w:pStyle w:val="TableContents"/>
              <w:numPr>
                <w:ilvl w:val="0"/>
                <w:numId w:val="13"/>
              </w:numPr>
              <w:tabs>
                <w:tab w:val="clear" w:pos="1134"/>
                <w:tab w:val="left" w:leader="none" w:pos="707"/>
              </w:tabs>
              <w:bidi w:val="0"/>
              <w:spacing w:before="0" w:after="283"/>
              <w:ind w:start="707" w:hanging="283"/>
              <w:jc w:val="left"/>
              <w:rPr/>
            </w:pPr>
            <w:r>
              <w:rPr/>
              <w:t xml:space="preserve">Äänestäjäkoulutushanke perustettiin Sisälliskonfliktin osapuolet </w:t>
            </w:r>
          </w:p>
        </w:tc>
      </w:tr>
      <w:tr>
        <w:trPr/>
        <w:tc>
          <w:tcPr>
            <w:tcW w:w="465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Rotujen tasa-arvon kongressi (CORE) </w:t>
            </w:r>
          </w:p>
          <w:p>
            <w:pPr>
              <w:pStyle w:val="TableContents"/>
              <w:numPr>
                <w:ilvl w:val="0"/>
                <w:numId w:val="14"/>
              </w:numPr>
              <w:tabs>
                <w:tab w:val="clear" w:pos="1134"/>
                <w:tab w:val="left" w:leader="none" w:pos="707"/>
              </w:tabs>
              <w:bidi w:val="0"/>
              <w:spacing w:before="0" w:after="0"/>
              <w:ind w:start="707" w:hanging="283"/>
              <w:jc w:val="left"/>
              <w:rPr/>
            </w:pPr>
            <w:r>
              <w:rPr/>
              <w:t xml:space="preserve">Opiskelijoiden väkivallaton koordinointikomitea (SNCC) </w:t>
            </w:r>
          </w:p>
          <w:p>
            <w:pPr>
              <w:pStyle w:val="TableContents"/>
              <w:numPr>
                <w:ilvl w:val="0"/>
                <w:numId w:val="14"/>
              </w:numPr>
              <w:tabs>
                <w:tab w:val="clear" w:pos="1134"/>
                <w:tab w:val="left" w:leader="none" w:pos="707"/>
              </w:tabs>
              <w:bidi w:val="0"/>
              <w:spacing w:before="0" w:after="0"/>
              <w:ind w:start="707" w:hanging="283"/>
              <w:jc w:val="left"/>
              <w:rPr/>
            </w:pPr>
            <w:r>
              <w:rPr/>
              <w:t xml:space="preserve">Nashvillen opiskelijaliike </w:t>
            </w:r>
          </w:p>
          <w:p>
            <w:pPr>
              <w:pStyle w:val="TableContents"/>
              <w:numPr>
                <w:ilvl w:val="0"/>
                <w:numId w:val="14"/>
              </w:numPr>
              <w:tabs>
                <w:tab w:val="clear" w:pos="1134"/>
                <w:tab w:val="left" w:leader="none" w:pos="707"/>
              </w:tabs>
              <w:bidi w:val="0"/>
              <w:spacing w:before="0" w:after="283"/>
              <w:ind w:start="707" w:hanging="283"/>
              <w:jc w:val="left"/>
              <w:rPr/>
            </w:pPr>
            <w:r>
              <w:rPr/>
              <w:t xml:space="preserve">Kansallinen värillisten ihmisten etujärjestö (NAACP). </w:t>
            </w:r>
          </w:p>
        </w:tc>
        <w:tc>
          <w:tcPr>
            <w:tcW w:w="5554"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Mississippin kuvernööri </w:t>
            </w:r>
          </w:p>
          <w:p>
            <w:pPr>
              <w:pStyle w:val="TableContents"/>
              <w:numPr>
                <w:ilvl w:val="0"/>
                <w:numId w:val="15"/>
              </w:numPr>
              <w:tabs>
                <w:tab w:val="clear" w:pos="1134"/>
                <w:tab w:val="left" w:leader="none" w:pos="707"/>
              </w:tabs>
              <w:bidi w:val="0"/>
              <w:spacing w:before="0" w:after="0"/>
              <w:ind w:start="707" w:hanging="283"/>
              <w:jc w:val="left"/>
              <w:rPr/>
            </w:pPr>
            <w:r>
              <w:rPr/>
              <w:t xml:space="preserve">Alabaman kuvernööri </w:t>
            </w:r>
          </w:p>
          <w:p>
            <w:pPr>
              <w:pStyle w:val="TableContents"/>
              <w:numPr>
                <w:ilvl w:val="0"/>
                <w:numId w:val="15"/>
              </w:numPr>
              <w:tabs>
                <w:tab w:val="clear" w:pos="1134"/>
                <w:tab w:val="left" w:leader="none" w:pos="707"/>
              </w:tabs>
              <w:bidi w:val="0"/>
              <w:spacing w:before="0" w:after="0"/>
              <w:ind w:start="707" w:hanging="283"/>
              <w:jc w:val="left"/>
              <w:rPr/>
            </w:pPr>
            <w:r>
              <w:rPr/>
              <w:t xml:space="preserve">Birminghamin poliisipäällikkö </w:t>
            </w:r>
          </w:p>
          <w:p>
            <w:pPr>
              <w:pStyle w:val="TableContents"/>
              <w:numPr>
                <w:ilvl w:val="0"/>
                <w:numId w:val="15"/>
              </w:numPr>
              <w:tabs>
                <w:tab w:val="clear" w:pos="1134"/>
                <w:tab w:val="left" w:leader="none" w:pos="707"/>
              </w:tabs>
              <w:bidi w:val="0"/>
              <w:spacing w:before="0" w:after="283"/>
              <w:ind w:start="707" w:hanging="283"/>
              <w:jc w:val="left"/>
              <w:rPr/>
            </w:pPr>
            <w:r>
              <w:rPr/>
              <w:t xml:space="preserve">Ku Klux Klan (KKK) </w:t>
            </w:r>
          </w:p>
        </w:tc>
      </w:tr>
    </w:tbl>
    <w:p>
      <w:pPr>
        <w:pStyle w:val="TextBody"/>
        <w:bidi w:val="0"/>
        <w:spacing w:before="0" w:after="0"/>
        <w:jc w:val="left"/>
        <w:rPr/>
      </w:pPr>
      <w:r>
        <w:rPr/>
        <w:t xml:space="preserve">Johtoluvut </w:t>
      </w:r>
    </w:p>
    <w:tbl>
      <w:tblPr>
        <w:tblW w:w="8089" w:type="dxa"/>
        <w:jc w:val="left"/>
        <w:tblInd w:w="0" w:type="dxa"/>
        <w:tblLayout w:type="fixed"/>
        <w:tblCellMar>
          <w:top w:w="28" w:type="dxa"/>
          <w:left w:w="28" w:type="dxa"/>
          <w:bottom w:w="28" w:type="dxa"/>
          <w:right w:w="28" w:type="dxa"/>
        </w:tblCellMar>
      </w:tblPr>
      <w:tblGrid>
        <w:gridCol w:w="4966"/>
        <w:gridCol w:w="3123"/>
      </w:tblGrid>
      <w:tr>
        <w:trPr/>
        <w:tc>
          <w:tcPr>
            <w:tcW w:w="4966" w:type="dxa"/>
            <w:tcBorders/>
            <w:vAlign w:val="center"/>
          </w:tcPr>
          <w:p>
            <w:pPr>
              <w:pStyle w:val="TableContents"/>
              <w:bidi w:val="0"/>
              <w:jc w:val="left"/>
              <w:rPr/>
            </w:pPr>
            <w:r>
              <w:rPr/>
              <w:t xml:space="preserve">CORE-jäsenet </w:t>
            </w:r>
          </w:p>
          <w:p>
            <w:pPr>
              <w:pStyle w:val="TableContents"/>
              <w:numPr>
                <w:ilvl w:val="0"/>
                <w:numId w:val="16"/>
              </w:numPr>
              <w:tabs>
                <w:tab w:val="clear" w:pos="1134"/>
                <w:tab w:val="left" w:leader="none" w:pos="707"/>
              </w:tabs>
              <w:bidi w:val="0"/>
              <w:spacing w:before="0" w:after="0"/>
              <w:ind w:start="707" w:hanging="283"/>
              <w:jc w:val="left"/>
              <w:rPr/>
            </w:pPr>
            <w:r>
              <w:rPr/>
              <w:t xml:space="preserve">James Farmer </w:t>
            </w:r>
          </w:p>
          <w:p>
            <w:pPr>
              <w:pStyle w:val="TableContents"/>
              <w:numPr>
                <w:ilvl w:val="0"/>
                <w:numId w:val="16"/>
              </w:numPr>
              <w:tabs>
                <w:tab w:val="clear" w:pos="1134"/>
                <w:tab w:val="left" w:leader="none" w:pos="707"/>
              </w:tabs>
              <w:bidi w:val="0"/>
              <w:ind w:start="707" w:hanging="283"/>
              <w:jc w:val="left"/>
              <w:rPr/>
            </w:pPr>
            <w:r>
              <w:rPr/>
              <w:t xml:space="preserve">Gordon Carey </w:t>
            </w:r>
          </w:p>
          <w:p>
            <w:pPr>
              <w:pStyle w:val="TableContents"/>
              <w:bidi w:val="0"/>
              <w:jc w:val="left"/>
              <w:rPr/>
            </w:pPr>
            <w:r>
              <w:rPr/>
              <w:t xml:space="preserve">SNCC:n ja Nashvillen opiskelijaliikkeen jäsenet </w:t>
            </w:r>
          </w:p>
          <w:p>
            <w:pPr>
              <w:pStyle w:val="TableContents"/>
              <w:numPr>
                <w:ilvl w:val="0"/>
                <w:numId w:val="17"/>
              </w:numPr>
              <w:tabs>
                <w:tab w:val="clear" w:pos="1134"/>
                <w:tab w:val="left" w:leader="none" w:pos="707"/>
              </w:tabs>
              <w:bidi w:val="0"/>
              <w:spacing w:before="0" w:after="0"/>
              <w:ind w:start="707" w:hanging="283"/>
              <w:jc w:val="left"/>
              <w:rPr/>
            </w:pPr>
            <w:r>
              <w:rPr/>
              <w:t xml:space="preserve">Diane Nash </w:t>
            </w:r>
          </w:p>
          <w:p>
            <w:pPr>
              <w:pStyle w:val="TableContents"/>
              <w:numPr>
                <w:ilvl w:val="0"/>
                <w:numId w:val="17"/>
              </w:numPr>
              <w:tabs>
                <w:tab w:val="clear" w:pos="1134"/>
                <w:tab w:val="left" w:leader="none" w:pos="707"/>
              </w:tabs>
              <w:bidi w:val="0"/>
              <w:spacing w:before="0" w:after="0"/>
              <w:ind w:start="707" w:hanging="283"/>
              <w:jc w:val="left"/>
              <w:rPr/>
            </w:pPr>
            <w:r>
              <w:rPr/>
              <w:t xml:space="preserve">John Lewis </w:t>
            </w:r>
          </w:p>
          <w:p>
            <w:pPr>
              <w:pStyle w:val="TableContents"/>
              <w:numPr>
                <w:ilvl w:val="0"/>
                <w:numId w:val="17"/>
              </w:numPr>
              <w:tabs>
                <w:tab w:val="clear" w:pos="1134"/>
                <w:tab w:val="left" w:leader="none" w:pos="707"/>
              </w:tabs>
              <w:bidi w:val="0"/>
              <w:spacing w:before="0" w:after="0"/>
              <w:ind w:start="707" w:hanging="283"/>
              <w:jc w:val="left"/>
              <w:rPr/>
            </w:pPr>
            <w:r>
              <w:rPr/>
              <w:t xml:space="preserve">Bernard Lafayette </w:t>
            </w:r>
          </w:p>
          <w:p>
            <w:pPr>
              <w:pStyle w:val="TableContents"/>
              <w:numPr>
                <w:ilvl w:val="0"/>
                <w:numId w:val="17"/>
              </w:numPr>
              <w:tabs>
                <w:tab w:val="clear" w:pos="1134"/>
                <w:tab w:val="left" w:leader="none" w:pos="707"/>
              </w:tabs>
              <w:bidi w:val="0"/>
              <w:spacing w:before="0" w:after="283"/>
              <w:ind w:start="707" w:hanging="283"/>
              <w:jc w:val="left"/>
              <w:rPr/>
            </w:pPr>
            <w:r>
              <w:rPr/>
              <w:t xml:space="preserve">James Bevel </w:t>
            </w:r>
          </w:p>
        </w:tc>
        <w:tc>
          <w:tcPr>
            <w:tcW w:w="3123" w:type="dxa"/>
            <w:tcBorders/>
            <w:vAlign w:val="center"/>
          </w:tcPr>
          <w:p>
            <w:pPr>
              <w:pStyle w:val="TableContents"/>
              <w:bidi w:val="0"/>
              <w:jc w:val="left"/>
              <w:rPr/>
            </w:pPr>
            <w:r>
              <w:rPr/>
              <w:t xml:space="preserve">Kuvernöörit </w:t>
            </w:r>
          </w:p>
          <w:p>
            <w:pPr>
              <w:pStyle w:val="TableContents"/>
              <w:numPr>
                <w:ilvl w:val="0"/>
                <w:numId w:val="18"/>
              </w:numPr>
              <w:tabs>
                <w:tab w:val="clear" w:pos="1134"/>
                <w:tab w:val="left" w:leader="none" w:pos="707"/>
              </w:tabs>
              <w:bidi w:val="0"/>
              <w:spacing w:before="0" w:after="0"/>
              <w:ind w:start="707" w:hanging="283"/>
              <w:jc w:val="left"/>
              <w:rPr/>
            </w:pPr>
            <w:r>
              <w:rPr/>
              <w:t xml:space="preserve">Ross Barnett </w:t>
            </w:r>
          </w:p>
          <w:p>
            <w:pPr>
              <w:pStyle w:val="TableContents"/>
              <w:numPr>
                <w:ilvl w:val="0"/>
                <w:numId w:val="18"/>
              </w:numPr>
              <w:tabs>
                <w:tab w:val="clear" w:pos="1134"/>
                <w:tab w:val="left" w:leader="none" w:pos="707"/>
              </w:tabs>
              <w:bidi w:val="0"/>
              <w:ind w:start="707" w:hanging="283"/>
              <w:jc w:val="left"/>
              <w:rPr/>
            </w:pPr>
            <w:r>
              <w:rPr/>
              <w:t xml:space="preserve">John M. Patterson </w:t>
            </w:r>
          </w:p>
          <w:p>
            <w:pPr>
              <w:pStyle w:val="TableContents"/>
              <w:bidi w:val="0"/>
              <w:jc w:val="left"/>
              <w:rPr/>
            </w:pPr>
            <w:r>
              <w:rPr/>
              <w:t xml:space="preserve">Birminghamin kaupunki </w:t>
            </w:r>
          </w:p>
          <w:p>
            <w:pPr>
              <w:pStyle w:val="TableContents"/>
              <w:numPr>
                <w:ilvl w:val="0"/>
                <w:numId w:val="19"/>
              </w:numPr>
              <w:tabs>
                <w:tab w:val="clear" w:pos="1134"/>
                <w:tab w:val="left" w:leader="none" w:pos="707"/>
              </w:tabs>
              <w:bidi w:val="0"/>
              <w:spacing w:before="0" w:after="0"/>
              <w:ind w:start="707" w:hanging="283"/>
              <w:jc w:val="left"/>
              <w:rPr/>
            </w:pPr>
            <w:r>
              <w:rPr/>
              <w:t xml:space="preserve">Eugene ``Bull'' Connor </w:t>
            </w:r>
          </w:p>
          <w:p>
            <w:pPr>
              <w:pStyle w:val="TableContents"/>
              <w:numPr>
                <w:ilvl w:val="0"/>
                <w:numId w:val="19"/>
              </w:numPr>
              <w:tabs>
                <w:tab w:val="clear" w:pos="1134"/>
                <w:tab w:val="left" w:leader="none" w:pos="707"/>
              </w:tabs>
              <w:bidi w:val="0"/>
              <w:spacing w:before="0" w:after="283"/>
              <w:ind w:start="707" w:hanging="283"/>
              <w:jc w:val="left"/>
              <w:rPr/>
            </w:pPr>
            <w:r>
              <w:rPr/>
              <w:t xml:space="preserve">Tom Cook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vapauden ratsastajat alkoivat ja päättyivät</w:t>
      </w:r>
    </w:p>
    <w:p>
      <w:pPr>
        <w:pStyle w:val="TextBody"/>
        <w:bidi w:val="0"/>
        <w:jc w:val="left"/>
        <w:rPr>
          <w:b/>
          <w:u w:val="single"/>
          <w:shd w:val="clear" w:fill="FFFF00"/>
        </w:rPr>
      </w:pPr>
      <w:r>
        <w:rPr>
          <w:b/>
          <w:u w:val="single"/>
          <w:shd w:val="clear" w:fill="FFFF00"/>
        </w:rPr>
        <w:t xml:space="preserve">Asiakirjan numero 35047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Ilmaisua käytettiin ensimmäisen kerran kuvaamaan taipumusta tulla uskottomaksi seitsemän avioliittovuoden jälkeen </w:t>
      </w:r>
      <w:r>
        <w:rPr/>
        <w:t xml:space="preserve">George Axelrodin </w:t>
      </w:r>
      <w:r>
        <w:rPr>
          <w:color w:val="A9A9A9"/>
        </w:rPr>
        <w:t xml:space="preserve">näytelmässä The Seven Year Itch, </w:t>
      </w:r>
      <w:r>
        <w:rPr/>
        <w:t xml:space="preserve">ja se sai suosiota vuonna 1955 ilmestyneen elokuvasovituksen jälkeen, jossa näyttelivät Marilyn Monroe ja Tom Ewell. Vuonna 1913 ilmestyneessä romaanissaan The Eighth Year Philip Gibbs antaa käsitteen brittiläiselle tuomarille Sir Francis Jeunelle.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termi 7 vuoden kutina?</w:t>
      </w:r>
    </w:p>
    <w:p>
      <w:pPr>
        <w:pStyle w:val="TextBody"/>
        <w:bidi w:val="0"/>
        <w:jc w:val="left"/>
        <w:rPr>
          <w:b/>
          <w:u w:val="single"/>
          <w:shd w:val="clear" w:fill="FFFF00"/>
        </w:rPr>
      </w:pPr>
      <w:r>
        <w:rPr>
          <w:b/>
          <w:u w:val="single"/>
          <w:shd w:val="clear" w:fill="FFFF00"/>
        </w:rPr>
        <w:t xml:space="preserve">Asiakirjan numero 35048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Wattimittari on laite, jolla mitataan </w:t>
      </w:r>
      <w:r>
        <w:rPr/>
        <w:t xml:space="preserve">minkä tahansa piirin </w:t>
      </w:r>
      <w:r>
        <w:rPr>
          <w:color w:val="A9A9A9"/>
        </w:rPr>
        <w:t xml:space="preserve">sähkötehoa (tai sähköenergian syöttönopeutta) </w:t>
      </w:r>
      <w:r>
        <w:rPr/>
        <w:t xml:space="preserve">watteina. Sähkömagneettisia wattimittareita käytetään hyöty- ja äänitaajuustehon mittaamiseen; radiotaajuusmittauksiin tarvitaan toisenlaisia mittareita.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tehoa wattimittari mittaa?</w:t>
      </w:r>
    </w:p>
    <w:p>
      <w:pPr>
        <w:pStyle w:val="TextBody"/>
        <w:bidi w:val="0"/>
        <w:jc w:val="left"/>
        <w:rPr>
          <w:b/>
          <w:u w:val="single"/>
          <w:shd w:val="clear" w:fill="FFFF00"/>
        </w:rPr>
      </w:pPr>
      <w:r>
        <w:rPr>
          <w:b/>
          <w:u w:val="single"/>
          <w:shd w:val="clear" w:fill="FFFF00"/>
        </w:rPr>
        <w:t xml:space="preserve">Asiakirjan numero 35049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 India Trinamool Congress </w:t>
      </w:r>
      <w:r>
        <w:rPr/>
        <w:t xml:space="preserve">(lyhenne AITC, TMC tai Trinamool Congress) on intialainen poliittinen puolue, jonka kotipaikka on Länsi-Bengali. Puolue perustettiin 1. tammikuuta 1998, ja sitä johtaa sen perustaja ja nykyinen Länsi-Bengalin pääministeri Mamata Banerjee. Ennen vuoden 2009 parlamenttivaaleja se oli Lok Sabhan kuudenneksi suurin puolue 19 paikalla; vuoden 2014 parlamenttivaalien jälkeen se on tällä hetkellä Lok Sabhan neljänneksi suurin puolue 34 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tmc-puolueen täydellinen muoto?</w:t>
      </w:r>
    </w:p>
    <w:p>
      <w:pPr>
        <w:pStyle w:val="TextBody"/>
        <w:bidi w:val="0"/>
        <w:jc w:val="left"/>
        <w:rPr>
          <w:b/>
          <w:u w:val="single"/>
          <w:shd w:val="clear" w:fill="FFFF00"/>
        </w:rPr>
      </w:pPr>
      <w:r>
        <w:rPr>
          <w:b/>
          <w:u w:val="single"/>
          <w:shd w:val="clear" w:fill="FFFF00"/>
        </w:rPr>
        <w:t xml:space="preserve">Asiakirjan numero 35050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Great Basin -aavikon ilmastolle on ominaista äärimmäisyydet: </w:t>
      </w:r>
      <w:r>
        <w:rPr>
          <w:color w:val="A9A9A9"/>
        </w:rPr>
        <w:t xml:space="preserve">kuumat, kuivat kesät ja kylmät, lumisateiset talvet</w:t>
      </w:r>
      <w:r>
        <w:rPr/>
        <w:t xml:space="preserve">; jäiset alppiharjanteet ja lämpimät, tuuliset laaksot; yli 32 ° C:n (90 ° F) päivät, joita seuraavat yöt ovat lähellä 4 ° C:ta (40 ° F). Tämä on korkean aavikon ilmasto.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Suuren altaan ilmasto</w:t>
      </w:r>
    </w:p>
    <w:p>
      <w:pPr>
        <w:pStyle w:val="TextBody"/>
        <w:bidi w:val="0"/>
        <w:jc w:val="left"/>
        <w:rPr>
          <w:b/>
          <w:u w:val="single"/>
          <w:shd w:val="clear" w:fill="FFFF00"/>
        </w:rPr>
      </w:pPr>
      <w:r>
        <w:rPr>
          <w:b/>
          <w:u w:val="single"/>
          <w:shd w:val="clear" w:fill="FFFF00"/>
        </w:rPr>
        <w:t xml:space="preserve">Asiakirjan numero 35051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oli toistuva hahmo Showtime-sarjassa The Tudors, jossa Jonathan Rhys Meyers näytteli Henrik VIII:aa ja Natalie Dormer Anne Boleynia. Francista näyttelee ranskalainen näyttelijä </w:t>
      </w:r>
      <w:r>
        <w:rPr>
          <w:color w:val="A9A9A9"/>
        </w:rPr>
        <w:t xml:space="preserve">Emmanuel Leconte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Ranskan kuningasta Tudorsissa...</w:t>
      </w:r>
    </w:p>
    <w:p>
      <w:pPr>
        <w:pStyle w:val="TextBody"/>
        <w:bidi w:val="0"/>
        <w:jc w:val="left"/>
        <w:rPr>
          <w:b/>
          <w:u w:val="single"/>
          <w:shd w:val="clear" w:fill="FFFF00"/>
        </w:rPr>
      </w:pPr>
      <w:r>
        <w:rPr>
          <w:b/>
          <w:u w:val="single"/>
          <w:shd w:val="clear" w:fill="FFFF00"/>
        </w:rPr>
        <w:t xml:space="preserve">Asiakirjan numero 35052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tanssista tuli virussensaatio mustan kulttuurin ulkopuolella. </w:t>
      </w:r>
      <w:r>
        <w:rPr>
          <w:color w:val="A9A9A9"/>
        </w:rPr>
        <w:t xml:space="preserve">Miley Cyrus </w:t>
      </w:r>
      <w:r>
        <w:rPr/>
        <w:t xml:space="preserve">käytti tanssia videolla, joka ladattiin ensin Facebookiin ja sitten YouTubeen maaliskuussa. Vaikka twerking alkoi trenditietoisena nettihakuna marraskuussa 2011 ja vaikka se on peräisin New Orleansin bounce-kulttuurista 1980-luvun lopulla, sana twerk lisättiin Oxford Dictionary Online -sanakirjaan ja liitettiin Cyrusiin hänen esiintymisensä jälkeen MTV:n VMA Awards -gaalassa elokuussa 2013. Siitä tuli tuona vuonna Google-haku numero yksi ``Mitä on'', kun kulttuurin ulkopuoliset kyseenalaistivat sosiaalisessa mediassa kaikkialla maailmassa esiintyvän booty-popping-tanssin suosion. Sana oli ``selfie'':n jälkeen kakkossijalla Oxford Dictionariesin Vuoden sana 2013 -kilpailussa.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twerkkaamisesta maailmanlaajuisen ilmiön elokuussa -</w:t>
      </w:r>
    </w:p>
    <w:p>
      <w:pPr>
        <w:pStyle w:val="TextBody"/>
        <w:bidi w:val="0"/>
        <w:jc w:val="left"/>
        <w:rPr>
          <w:b/>
          <w:u w:val="single"/>
          <w:shd w:val="clear" w:fill="FFFF00"/>
        </w:rPr>
      </w:pPr>
      <w:r>
        <w:rPr>
          <w:b/>
          <w:u w:val="single"/>
          <w:shd w:val="clear" w:fill="FFFF00"/>
        </w:rPr>
        <w:t xml:space="preserve">Asiakirjan numero 35053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1987 </w:t>
      </w:r>
      <w:r>
        <w:rPr/>
        <w:t xml:space="preserve">Sherrie Christian (Julianne Hough) saapuu Los Angelesiin Oklahomasta ja haaveilee laulajan urasta.</w:t>
      </w:r>
      <w:r>
        <w:rPr/>
        <w:t xml:space="preserve"> Samaan aikaan baarimikko Drew Boley (Diego Boneta) valmistautuu jälleen uuteen työiltaan The Bourbon Roomissa (``Sister Christian / Just Like Paradise / Nothin' But a Good Time''). Kun Sherrie lähestyy Bourbonia, hänen matkalaukkunsa varastetaan. Drew yrittää saada ryöstäjän kiinni, mutta epäonnistuu. Drew lohduttaa Sherrieä ja hankkii tälle työpaikan Bourbon Roomista tarjoilijattarena, kun hän saa tietää Sherrien tilanteesta.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ajanjaksoon Rock of ages sijoittuu</w:t>
      </w:r>
    </w:p>
    <w:p>
      <w:pPr>
        <w:pStyle w:val="TextBody"/>
        <w:bidi w:val="0"/>
        <w:jc w:val="left"/>
        <w:rPr>
          <w:b/>
          <w:u w:val="single"/>
          <w:shd w:val="clear" w:fill="FFFF00"/>
        </w:rPr>
      </w:pPr>
      <w:r>
        <w:rPr>
          <w:b/>
          <w:u w:val="single"/>
          <w:shd w:val="clear" w:fill="FFFF00"/>
        </w:rPr>
        <w:t xml:space="preserve">Asiakirjan numero 35054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Toccata ja fuuga d-molli, BWV 565, on urkumusiikkia, jonka on vanhimpien säilyneiden lähteiden mukaan kirjoittanut </w:t>
      </w:r>
      <w:r>
        <w:rPr>
          <w:color w:val="A9A9A9"/>
        </w:rPr>
        <w:t xml:space="preserve">Johann Sebastian Bach</w:t>
      </w:r>
      <w:r>
        <w:rPr/>
        <w:t xml:space="preserve">. Kappale alkaa toccata-osuudella, jota seuraa fuuga, joka päättyy codaosaan. Se on yksi urkukirjallisuuden tunnetuimmista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toccatan ja fuugan d-molliin.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bachin toccatan ja fuugan d-mollissa</w:t>
      </w:r>
    </w:p>
    <w:p>
      <w:pPr>
        <w:pStyle w:val="TextBody"/>
        <w:bidi w:val="0"/>
        <w:jc w:val="left"/>
        <w:rPr>
          <w:b/>
          <w:u w:val="single"/>
          <w:shd w:val="clear" w:fill="FFFF00"/>
        </w:rPr>
      </w:pPr>
      <w:r>
        <w:rPr>
          <w:b/>
          <w:u w:val="single"/>
          <w:shd w:val="clear" w:fill="FFFF00"/>
        </w:rPr>
        <w:t xml:space="preserve">Asiakirjan numero 35055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Homo sapiens kehittyi "arkaalaisista" tai "robustisista" edeltäjistä (Homo heidelbergensis tai Homo erectus -lajin sukulaislaji) </w:t>
      </w:r>
      <w:r>
        <w:rPr>
          <w:color w:val="A9A9A9"/>
        </w:rPr>
        <w:t xml:space="preserve">noin 315 000 vuotta sitten</w:t>
      </w:r>
      <w:r>
        <w:rPr/>
        <w:t xml:space="preserve">. Nykyaikaisten ihmispopulaatioiden eroaminen ajoittuu pian tämän ajanjakson jälkeiseen aikaan, ja vanhin jako on eteläisen Afrikan metsästäjä- ja keräilijäpopulaatioiden jako, vaikka sekoittumista on tapahtunut lukuisia kertoja sekä nykyisten populaatioiden välillä että nykyisten ja arkaaisten populaatioiden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anatomisesti nykyaikaiset ihmiset ilmestyivät?</w:t>
      </w:r>
    </w:p>
    <w:p>
      <w:pPr>
        <w:pStyle w:val="TextBody"/>
        <w:bidi w:val="0"/>
        <w:jc w:val="left"/>
        <w:rPr>
          <w:b/>
          <w:u w:val="single"/>
          <w:shd w:val="clear" w:fill="FFFF00"/>
        </w:rPr>
      </w:pPr>
      <w:r>
        <w:rPr>
          <w:b/>
          <w:u w:val="single"/>
          <w:shd w:val="clear" w:fill="FFFF00"/>
        </w:rPr>
        <w:t xml:space="preserve">Asiakirjan numero 35056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``Slow Hand'' on John Bettisin ja Michael Clarkin kirjoittama balladi, jonka </w:t>
      </w:r>
      <w:r>
        <w:rPr>
          <w:color w:val="A9A9A9"/>
        </w:rPr>
        <w:t xml:space="preserve">The Pointer Sisters </w:t>
      </w:r>
      <w:r>
        <w:rPr/>
        <w:t xml:space="preserve">levytti</w:t>
      </w:r>
      <w:r>
        <w:rPr/>
        <w:t xml:space="preserve">. Se julkaistiin ensimmäisen kerran keväällä 1981 Black &amp; White -levyn ennakkosinkkuna.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miehen, jolla on hidas käsi -</w:t>
      </w:r>
    </w:p>
    <w:p>
      <w:pPr>
        <w:pStyle w:val="TextBody"/>
        <w:bidi w:val="0"/>
        <w:jc w:val="left"/>
        <w:rPr>
          <w:b/>
          <w:u w:val="single"/>
          <w:shd w:val="clear" w:fill="FFFF00"/>
        </w:rPr>
      </w:pPr>
      <w:r>
        <w:rPr>
          <w:b/>
          <w:u w:val="single"/>
          <w:shd w:val="clear" w:fill="FFFF00"/>
        </w:rPr>
        <w:t xml:space="preserve">Asiakirjan numero 35057</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spacing w:before="0" w:after="0"/>
        <w:ind w:start="707" w:hanging="283"/>
        <w:jc w:val="left"/>
        <w:rPr/>
      </w:pPr>
      <w:r>
        <w:rPr/>
        <w:t xml:space="preserve">Pastori Thomas F. Mulledy, SJ (1843 -- 1845) </w:t>
      </w:r>
    </w:p>
    <w:p>
      <w:pPr>
        <w:pStyle w:val="TextBody"/>
        <w:numPr>
          <w:ilvl w:val="0"/>
          <w:numId w:val="20"/>
        </w:numPr>
        <w:tabs>
          <w:tab w:val="clear" w:pos="1134"/>
          <w:tab w:val="left" w:leader="none" w:pos="707"/>
        </w:tabs>
        <w:bidi w:val="0"/>
        <w:spacing w:before="0" w:after="0"/>
        <w:ind w:start="707" w:hanging="283"/>
        <w:jc w:val="left"/>
        <w:rPr/>
      </w:pPr>
      <w:r>
        <w:rPr/>
        <w:t xml:space="preserve">Pastori James Ryder, SJ (1845 -- 1848) </w:t>
      </w:r>
    </w:p>
    <w:p>
      <w:pPr>
        <w:pStyle w:val="TextBody"/>
        <w:numPr>
          <w:ilvl w:val="0"/>
          <w:numId w:val="20"/>
        </w:numPr>
        <w:tabs>
          <w:tab w:val="clear" w:pos="1134"/>
          <w:tab w:val="left" w:leader="none" w:pos="707"/>
        </w:tabs>
        <w:bidi w:val="0"/>
        <w:spacing w:before="0" w:after="0"/>
        <w:ind w:start="707" w:hanging="283"/>
        <w:jc w:val="left"/>
        <w:rPr/>
      </w:pPr>
      <w:r>
        <w:rPr/>
        <w:t xml:space="preserve">Pastori John Early, SJ (1848 -- 1851) </w:t>
      </w:r>
    </w:p>
    <w:p>
      <w:pPr>
        <w:pStyle w:val="TextBody"/>
        <w:numPr>
          <w:ilvl w:val="0"/>
          <w:numId w:val="20"/>
        </w:numPr>
        <w:tabs>
          <w:tab w:val="clear" w:pos="1134"/>
          <w:tab w:val="left" w:leader="none" w:pos="707"/>
        </w:tabs>
        <w:bidi w:val="0"/>
        <w:spacing w:before="0" w:after="0"/>
        <w:ind w:start="707" w:hanging="283"/>
        <w:jc w:val="left"/>
        <w:rPr/>
      </w:pPr>
      <w:r>
        <w:rPr/>
        <w:t xml:space="preserve">Pastori Anthony F. Ciampi, SJ (1851 -- 1854; 1857 -- 1861; 1869 -- 1873) </w:t>
      </w:r>
    </w:p>
    <w:p>
      <w:pPr>
        <w:pStyle w:val="TextBody"/>
        <w:numPr>
          <w:ilvl w:val="0"/>
          <w:numId w:val="20"/>
        </w:numPr>
        <w:tabs>
          <w:tab w:val="clear" w:pos="1134"/>
          <w:tab w:val="left" w:leader="none" w:pos="707"/>
        </w:tabs>
        <w:bidi w:val="0"/>
        <w:spacing w:before="0" w:after="0"/>
        <w:ind w:start="707" w:hanging="283"/>
        <w:jc w:val="left"/>
        <w:rPr/>
      </w:pPr>
      <w:r>
        <w:rPr/>
        <w:t xml:space="preserve">Pastori Peter J. Blenkinsop, SJ (1854 -- 1857) </w:t>
      </w:r>
    </w:p>
    <w:p>
      <w:pPr>
        <w:pStyle w:val="TextBody"/>
        <w:numPr>
          <w:ilvl w:val="0"/>
          <w:numId w:val="20"/>
        </w:numPr>
        <w:tabs>
          <w:tab w:val="clear" w:pos="1134"/>
          <w:tab w:val="left" w:leader="none" w:pos="707"/>
        </w:tabs>
        <w:bidi w:val="0"/>
        <w:spacing w:before="0" w:after="0"/>
        <w:ind w:start="707" w:hanging="283"/>
        <w:jc w:val="left"/>
        <w:rPr/>
      </w:pPr>
      <w:r>
        <w:rPr/>
        <w:t xml:space="preserve">Pastori James Clark, SJ (1861 -- 1867) </w:t>
      </w:r>
    </w:p>
    <w:p>
      <w:pPr>
        <w:pStyle w:val="TextBody"/>
        <w:numPr>
          <w:ilvl w:val="0"/>
          <w:numId w:val="20"/>
        </w:numPr>
        <w:tabs>
          <w:tab w:val="clear" w:pos="1134"/>
          <w:tab w:val="left" w:leader="none" w:pos="707"/>
        </w:tabs>
        <w:bidi w:val="0"/>
        <w:spacing w:before="0" w:after="0"/>
        <w:ind w:start="707" w:hanging="283"/>
        <w:jc w:val="left"/>
        <w:rPr/>
      </w:pPr>
      <w:r>
        <w:rPr/>
        <w:t xml:space="preserve">Pastori Robert W. Brady, SJ (1867 -- 1869; 1883 -- 1887) </w:t>
      </w:r>
    </w:p>
    <w:p>
      <w:pPr>
        <w:pStyle w:val="TextBody"/>
        <w:numPr>
          <w:ilvl w:val="0"/>
          <w:numId w:val="20"/>
        </w:numPr>
        <w:tabs>
          <w:tab w:val="clear" w:pos="1134"/>
          <w:tab w:val="left" w:leader="none" w:pos="707"/>
        </w:tabs>
        <w:bidi w:val="0"/>
        <w:spacing w:before="0" w:after="0"/>
        <w:ind w:start="707" w:hanging="283"/>
        <w:jc w:val="left"/>
        <w:rPr/>
      </w:pPr>
      <w:r>
        <w:rPr/>
        <w:t xml:space="preserve">Pastori Joseph B. O'Hagan, SJ (1873 -- 1878) </w:t>
      </w:r>
    </w:p>
    <w:p>
      <w:pPr>
        <w:pStyle w:val="TextBody"/>
        <w:numPr>
          <w:ilvl w:val="0"/>
          <w:numId w:val="20"/>
        </w:numPr>
        <w:tabs>
          <w:tab w:val="clear" w:pos="1134"/>
          <w:tab w:val="left" w:leader="none" w:pos="707"/>
        </w:tabs>
        <w:bidi w:val="0"/>
        <w:spacing w:before="0" w:after="0"/>
        <w:ind w:start="707" w:hanging="283"/>
        <w:jc w:val="left"/>
        <w:rPr/>
      </w:pPr>
      <w:r>
        <w:rPr/>
        <w:t xml:space="preserve">Pastori Edward D. Boone, SJ (1878 -- 1883) </w:t>
      </w:r>
    </w:p>
    <w:p>
      <w:pPr>
        <w:pStyle w:val="TextBody"/>
        <w:numPr>
          <w:ilvl w:val="0"/>
          <w:numId w:val="20"/>
        </w:numPr>
        <w:tabs>
          <w:tab w:val="clear" w:pos="1134"/>
          <w:tab w:val="left" w:leader="none" w:pos="707"/>
        </w:tabs>
        <w:bidi w:val="0"/>
        <w:spacing w:before="0" w:after="0"/>
        <w:ind w:start="707" w:hanging="283"/>
        <w:jc w:val="left"/>
        <w:rPr/>
      </w:pPr>
      <w:r>
        <w:rPr/>
        <w:t xml:space="preserve">Pastori Samuel Cahill, SJ (1887 -- 1889) </w:t>
      </w:r>
    </w:p>
    <w:p>
      <w:pPr>
        <w:pStyle w:val="TextBody"/>
        <w:numPr>
          <w:ilvl w:val="0"/>
          <w:numId w:val="20"/>
        </w:numPr>
        <w:tabs>
          <w:tab w:val="clear" w:pos="1134"/>
          <w:tab w:val="left" w:leader="none" w:pos="707"/>
        </w:tabs>
        <w:bidi w:val="0"/>
        <w:spacing w:before="0" w:after="0"/>
        <w:ind w:start="707" w:hanging="283"/>
        <w:jc w:val="left"/>
        <w:rPr/>
      </w:pPr>
      <w:r>
        <w:rPr/>
        <w:t xml:space="preserve">Pastori Michael O'Kane, SJ (1889 -- 1893) </w:t>
      </w:r>
    </w:p>
    <w:p>
      <w:pPr>
        <w:pStyle w:val="TextBody"/>
        <w:numPr>
          <w:ilvl w:val="0"/>
          <w:numId w:val="20"/>
        </w:numPr>
        <w:tabs>
          <w:tab w:val="clear" w:pos="1134"/>
          <w:tab w:val="left" w:leader="none" w:pos="707"/>
        </w:tabs>
        <w:bidi w:val="0"/>
        <w:spacing w:before="0" w:after="0"/>
        <w:ind w:start="707" w:hanging="283"/>
        <w:jc w:val="left"/>
        <w:rPr/>
      </w:pPr>
      <w:r>
        <w:rPr/>
        <w:t xml:space="preserve">Pastori Edward A. McGurk, SJ (1893 -- 1895) </w:t>
      </w:r>
    </w:p>
    <w:p>
      <w:pPr>
        <w:pStyle w:val="TextBody"/>
        <w:numPr>
          <w:ilvl w:val="0"/>
          <w:numId w:val="20"/>
        </w:numPr>
        <w:tabs>
          <w:tab w:val="clear" w:pos="1134"/>
          <w:tab w:val="left" w:leader="none" w:pos="707"/>
        </w:tabs>
        <w:bidi w:val="0"/>
        <w:spacing w:before="0" w:after="0"/>
        <w:ind w:start="707" w:hanging="283"/>
        <w:jc w:val="left"/>
        <w:rPr/>
      </w:pPr>
      <w:r>
        <w:rPr/>
        <w:t xml:space="preserve">Pastori John F. Lehy, SJ (1895 -- 1901) </w:t>
      </w:r>
    </w:p>
    <w:p>
      <w:pPr>
        <w:pStyle w:val="TextBody"/>
        <w:numPr>
          <w:ilvl w:val="0"/>
          <w:numId w:val="20"/>
        </w:numPr>
        <w:tabs>
          <w:tab w:val="clear" w:pos="1134"/>
          <w:tab w:val="left" w:leader="none" w:pos="707"/>
        </w:tabs>
        <w:bidi w:val="0"/>
        <w:spacing w:before="0" w:after="0"/>
        <w:ind w:start="707" w:hanging="283"/>
        <w:jc w:val="left"/>
        <w:rPr/>
      </w:pPr>
      <w:r>
        <w:rPr/>
        <w:t xml:space="preserve">Pastori Joseph F. Hanselman, SJ (1901 -- 1906) </w:t>
      </w:r>
    </w:p>
    <w:p>
      <w:pPr>
        <w:pStyle w:val="TextBody"/>
        <w:numPr>
          <w:ilvl w:val="0"/>
          <w:numId w:val="20"/>
        </w:numPr>
        <w:tabs>
          <w:tab w:val="clear" w:pos="1134"/>
          <w:tab w:val="left" w:leader="none" w:pos="707"/>
        </w:tabs>
        <w:bidi w:val="0"/>
        <w:spacing w:before="0" w:after="0"/>
        <w:ind w:start="707" w:hanging="283"/>
        <w:jc w:val="left"/>
        <w:rPr/>
      </w:pPr>
      <w:r>
        <w:rPr/>
        <w:t xml:space="preserve">Pastori Thomas E. Murphy, SJ (1906 -- 1911) </w:t>
      </w:r>
    </w:p>
    <w:p>
      <w:pPr>
        <w:pStyle w:val="TextBody"/>
        <w:numPr>
          <w:ilvl w:val="0"/>
          <w:numId w:val="20"/>
        </w:numPr>
        <w:tabs>
          <w:tab w:val="clear" w:pos="1134"/>
          <w:tab w:val="left" w:leader="none" w:pos="707"/>
        </w:tabs>
        <w:bidi w:val="0"/>
        <w:spacing w:before="0" w:after="0"/>
        <w:ind w:start="707" w:hanging="283"/>
        <w:jc w:val="left"/>
        <w:rPr/>
      </w:pPr>
      <w:r>
        <w:rPr/>
        <w:t xml:space="preserve">Pastori Joseph N. Dinand, SJ (1911 -- 1918; 1924 -- 1927) </w:t>
      </w:r>
    </w:p>
    <w:p>
      <w:pPr>
        <w:pStyle w:val="TextBody"/>
        <w:numPr>
          <w:ilvl w:val="0"/>
          <w:numId w:val="20"/>
        </w:numPr>
        <w:tabs>
          <w:tab w:val="clear" w:pos="1134"/>
          <w:tab w:val="left" w:leader="none" w:pos="707"/>
        </w:tabs>
        <w:bidi w:val="0"/>
        <w:spacing w:before="0" w:after="0"/>
        <w:ind w:start="707" w:hanging="283"/>
        <w:jc w:val="left"/>
        <w:rPr/>
      </w:pPr>
      <w:r>
        <w:rPr/>
        <w:t xml:space="preserve">Pastori James J. Carlin, SJ (1918 -- 1924) </w:t>
      </w:r>
    </w:p>
    <w:p>
      <w:pPr>
        <w:pStyle w:val="TextBody"/>
        <w:numPr>
          <w:ilvl w:val="0"/>
          <w:numId w:val="20"/>
        </w:numPr>
        <w:tabs>
          <w:tab w:val="clear" w:pos="1134"/>
          <w:tab w:val="left" w:leader="none" w:pos="707"/>
        </w:tabs>
        <w:bidi w:val="0"/>
        <w:spacing w:before="0" w:after="0"/>
        <w:ind w:start="707" w:hanging="283"/>
        <w:jc w:val="left"/>
        <w:rPr/>
      </w:pPr>
      <w:r>
        <w:rPr/>
        <w:t xml:space="preserve">Pastori John M. Fox, SJ (1927 -- 1933) </w:t>
      </w:r>
    </w:p>
    <w:p>
      <w:pPr>
        <w:pStyle w:val="TextBody"/>
        <w:numPr>
          <w:ilvl w:val="0"/>
          <w:numId w:val="20"/>
        </w:numPr>
        <w:tabs>
          <w:tab w:val="clear" w:pos="1134"/>
          <w:tab w:val="left" w:leader="none" w:pos="707"/>
        </w:tabs>
        <w:bidi w:val="0"/>
        <w:spacing w:before="0" w:after="0"/>
        <w:ind w:start="707" w:hanging="283"/>
        <w:jc w:val="left"/>
        <w:rPr/>
      </w:pPr>
      <w:r>
        <w:rPr/>
        <w:t xml:space="preserve">Pastori Francis J. Dolan, SJ (1933 -- 1939) </w:t>
      </w:r>
    </w:p>
    <w:p>
      <w:pPr>
        <w:pStyle w:val="TextBody"/>
        <w:numPr>
          <w:ilvl w:val="0"/>
          <w:numId w:val="20"/>
        </w:numPr>
        <w:tabs>
          <w:tab w:val="clear" w:pos="1134"/>
          <w:tab w:val="left" w:leader="none" w:pos="707"/>
        </w:tabs>
        <w:bidi w:val="0"/>
        <w:spacing w:before="0" w:after="0"/>
        <w:ind w:start="707" w:hanging="283"/>
        <w:jc w:val="left"/>
        <w:rPr/>
      </w:pPr>
      <w:r>
        <w:rPr/>
        <w:t xml:space="preserve">Pastori Joseph R.N. Maxwell, SJ (1939 -- 1945) </w:t>
      </w:r>
    </w:p>
    <w:p>
      <w:pPr>
        <w:pStyle w:val="TextBody"/>
        <w:numPr>
          <w:ilvl w:val="0"/>
          <w:numId w:val="20"/>
        </w:numPr>
        <w:tabs>
          <w:tab w:val="clear" w:pos="1134"/>
          <w:tab w:val="left" w:leader="none" w:pos="707"/>
        </w:tabs>
        <w:bidi w:val="0"/>
        <w:spacing w:before="0" w:after="0"/>
        <w:ind w:start="707" w:hanging="283"/>
        <w:jc w:val="left"/>
        <w:rPr/>
      </w:pPr>
      <w:r>
        <w:rPr/>
        <w:t xml:space="preserve">Pastori William J. Healy (1945 -- 1948) </w:t>
      </w:r>
    </w:p>
    <w:p>
      <w:pPr>
        <w:pStyle w:val="TextBody"/>
        <w:numPr>
          <w:ilvl w:val="0"/>
          <w:numId w:val="20"/>
        </w:numPr>
        <w:tabs>
          <w:tab w:val="clear" w:pos="1134"/>
          <w:tab w:val="left" w:leader="none" w:pos="707"/>
        </w:tabs>
        <w:bidi w:val="0"/>
        <w:spacing w:before="0" w:after="0"/>
        <w:ind w:start="707" w:hanging="283"/>
        <w:jc w:val="left"/>
        <w:rPr/>
      </w:pPr>
      <w:r>
        <w:rPr/>
        <w:t xml:space="preserve">Pastori John A. O'Brien, SJ (1948 -- 1954) </w:t>
      </w:r>
    </w:p>
    <w:p>
      <w:pPr>
        <w:pStyle w:val="TextBody"/>
        <w:numPr>
          <w:ilvl w:val="0"/>
          <w:numId w:val="20"/>
        </w:numPr>
        <w:tabs>
          <w:tab w:val="clear" w:pos="1134"/>
          <w:tab w:val="left" w:leader="none" w:pos="707"/>
        </w:tabs>
        <w:bidi w:val="0"/>
        <w:spacing w:before="0" w:after="0"/>
        <w:ind w:start="707" w:hanging="283"/>
        <w:jc w:val="left"/>
        <w:rPr/>
      </w:pPr>
      <w:r>
        <w:rPr/>
        <w:t xml:space="preserve">Pastori William A. Donaghy, SJ (1954 -- 1960) </w:t>
      </w:r>
    </w:p>
    <w:p>
      <w:pPr>
        <w:pStyle w:val="TextBody"/>
        <w:numPr>
          <w:ilvl w:val="0"/>
          <w:numId w:val="20"/>
        </w:numPr>
        <w:tabs>
          <w:tab w:val="clear" w:pos="1134"/>
          <w:tab w:val="left" w:leader="none" w:pos="707"/>
        </w:tabs>
        <w:bidi w:val="0"/>
        <w:spacing w:before="0" w:after="0"/>
        <w:ind w:start="707" w:hanging="283"/>
        <w:jc w:val="left"/>
        <w:rPr/>
      </w:pPr>
      <w:r>
        <w:rPr/>
        <w:t xml:space="preserve">Pastori Raymond J. Swords, SJ (1960 -- 1970) </w:t>
      </w:r>
    </w:p>
    <w:p>
      <w:pPr>
        <w:pStyle w:val="TextBody"/>
        <w:numPr>
          <w:ilvl w:val="0"/>
          <w:numId w:val="20"/>
        </w:numPr>
        <w:tabs>
          <w:tab w:val="clear" w:pos="1134"/>
          <w:tab w:val="left" w:leader="none" w:pos="707"/>
        </w:tabs>
        <w:bidi w:val="0"/>
        <w:spacing w:before="0" w:after="0"/>
        <w:ind w:start="707" w:hanging="283"/>
        <w:jc w:val="left"/>
        <w:rPr/>
      </w:pPr>
      <w:r>
        <w:rPr/>
        <w:t xml:space="preserve">Pastori John E. Brooks, SJ (1970 -- 1994) </w:t>
      </w:r>
    </w:p>
    <w:p>
      <w:pPr>
        <w:pStyle w:val="TextBody"/>
        <w:numPr>
          <w:ilvl w:val="0"/>
          <w:numId w:val="20"/>
        </w:numPr>
        <w:tabs>
          <w:tab w:val="clear" w:pos="1134"/>
          <w:tab w:val="left" w:leader="none" w:pos="707"/>
        </w:tabs>
        <w:bidi w:val="0"/>
        <w:spacing w:before="0" w:after="0"/>
        <w:ind w:start="707" w:hanging="283"/>
        <w:jc w:val="left"/>
        <w:rPr/>
      </w:pPr>
      <w:r>
        <w:rPr/>
        <w:t xml:space="preserve">Pastori Gerard C. Reedy, SJ (1994 -- 1998) </w:t>
      </w:r>
    </w:p>
    <w:p>
      <w:pPr>
        <w:pStyle w:val="TextBody"/>
        <w:numPr>
          <w:ilvl w:val="0"/>
          <w:numId w:val="20"/>
        </w:numPr>
        <w:tabs>
          <w:tab w:val="clear" w:pos="1134"/>
          <w:tab w:val="left" w:leader="none" w:pos="707"/>
        </w:tabs>
        <w:bidi w:val="0"/>
        <w:spacing w:before="0" w:after="0"/>
        <w:ind w:start="707" w:hanging="283"/>
        <w:jc w:val="left"/>
        <w:rPr/>
      </w:pPr>
      <w:r>
        <w:rPr/>
        <w:t xml:space="preserve">Tohtori Frank Vellaccio, PhD (1998 -- 2000) </w:t>
      </w:r>
    </w:p>
    <w:p>
      <w:pPr>
        <w:pStyle w:val="TextBody"/>
        <w:numPr>
          <w:ilvl w:val="0"/>
          <w:numId w:val="20"/>
        </w:numPr>
        <w:tabs>
          <w:tab w:val="clear" w:pos="1134"/>
          <w:tab w:val="left" w:leader="none" w:pos="707"/>
        </w:tabs>
        <w:bidi w:val="0"/>
        <w:spacing w:before="0" w:after="0"/>
        <w:ind w:start="707" w:hanging="283"/>
        <w:jc w:val="left"/>
        <w:rPr/>
      </w:pPr>
      <w:r>
        <w:rPr/>
        <w:t xml:space="preserve">Pastori Michael C. McFarland, SJ (2000 -- 2012) </w:t>
      </w:r>
    </w:p>
    <w:p>
      <w:pPr>
        <w:pStyle w:val="TextBody"/>
        <w:numPr>
          <w:ilvl w:val="0"/>
          <w:numId w:val="20"/>
        </w:numPr>
        <w:tabs>
          <w:tab w:val="clear" w:pos="1134"/>
          <w:tab w:val="left" w:leader="none" w:pos="707"/>
        </w:tabs>
        <w:bidi w:val="0"/>
        <w:ind w:start="707" w:hanging="283"/>
        <w:jc w:val="left"/>
        <w:rPr/>
      </w:pPr>
      <w:r>
        <w:rPr>
          <w:color w:val="A9A9A9"/>
        </w:rPr>
        <w:t xml:space="preserve">Pastori Philip L. Boroughs</w:t>
      </w:r>
      <w:r>
        <w:rPr/>
        <w:t xml:space="preserve">, SJ (2012 --)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Holy Cross Collegen presidentti</w:t>
      </w:r>
    </w:p>
    <w:p>
      <w:pPr>
        <w:pStyle w:val="TextBody"/>
        <w:bidi w:val="0"/>
        <w:jc w:val="left"/>
        <w:rPr>
          <w:b/>
          <w:u w:val="single"/>
          <w:shd w:val="clear" w:fill="FFFF00"/>
        </w:rPr>
      </w:pPr>
      <w:r>
        <w:rPr>
          <w:b/>
          <w:u w:val="single"/>
          <w:shd w:val="clear" w:fill="FFFF00"/>
        </w:rPr>
        <w:t xml:space="preserve">Asiakirjan numero 35058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Fairy Tail (kausi 2) Pony Canyonin Japanissa helmikuussa 2011 julkaiseman kolmastoista DVD-levyn kansi, jossa Natsu Dragneel ja Happy ovat mukana. </w:t>
      </w:r>
    </w:p>
    <w:tbl>
      <w:tblPr>
        <w:tblW w:w="10205" w:type="dxa"/>
        <w:jc w:val="left"/>
        <w:tblInd w:w="0" w:type="dxa"/>
        <w:tblLayout w:type="fixed"/>
        <w:tblCellMar>
          <w:top w:w="28" w:type="dxa"/>
          <w:left w:w="28" w:type="dxa"/>
          <w:bottom w:w="28" w:type="dxa"/>
          <w:right w:w="28" w:type="dxa"/>
        </w:tblCellMar>
      </w:tblPr>
      <w:tblGrid>
        <w:gridCol w:w="1678"/>
        <w:gridCol w:w="8527"/>
      </w:tblGrid>
      <w:tr>
        <w:trPr/>
        <w:tc>
          <w:tcPr>
            <w:tcW w:w="1678" w:type="dxa"/>
            <w:tcBorders/>
            <w:vAlign w:val="center"/>
          </w:tcPr>
          <w:p>
            <w:pPr>
              <w:pStyle w:val="TableHeading"/>
              <w:suppressLineNumbers/>
              <w:bidi w:val="0"/>
              <w:spacing w:before="0" w:after="283"/>
              <w:jc w:val="center"/>
              <w:rPr/>
            </w:pPr>
            <w:r>
              <w:rPr/>
              <w:t xml:space="preserve">Alkuperämaa </w:t>
            </w:r>
          </w:p>
        </w:tc>
        <w:tc>
          <w:tcPr>
            <w:tcW w:w="8527" w:type="dxa"/>
            <w:tcBorders/>
            <w:vAlign w:val="center"/>
          </w:tcPr>
          <w:p>
            <w:pPr>
              <w:pStyle w:val="TableContents"/>
              <w:bidi w:val="0"/>
              <w:spacing w:before="0" w:after="283"/>
              <w:jc w:val="left"/>
              <w:rPr/>
            </w:pPr>
            <w:r>
              <w:rPr/>
              <w:t xml:space="preserve">Japani </w:t>
            </w:r>
          </w:p>
        </w:tc>
      </w:tr>
      <w:tr>
        <w:trPr/>
        <w:tc>
          <w:tcPr>
            <w:tcW w:w="1678" w:type="dxa"/>
            <w:tcBorders/>
            <w:vAlign w:val="center"/>
          </w:tcPr>
          <w:p>
            <w:pPr>
              <w:pStyle w:val="TableHeading"/>
              <w:suppressLineNumbers/>
              <w:bidi w:val="0"/>
              <w:spacing w:before="0" w:after="283"/>
              <w:jc w:val="center"/>
              <w:rPr/>
            </w:pPr>
            <w:r>
              <w:rPr/>
              <w:t xml:space="preserve">Jaksojen lukumäärä </w:t>
            </w:r>
          </w:p>
        </w:tc>
        <w:tc>
          <w:tcPr>
            <w:tcW w:w="8527" w:type="dxa"/>
            <w:tcBorders/>
            <w:vAlign w:val="center"/>
          </w:tcPr>
          <w:p>
            <w:pPr>
              <w:pStyle w:val="TableContents"/>
              <w:bidi w:val="0"/>
              <w:spacing w:before="0" w:after="283"/>
              <w:jc w:val="left"/>
              <w:rPr/>
            </w:pPr>
            <w:r>
              <w:rPr>
                <w:color w:val="A9A9A9"/>
              </w:rPr>
              <w:t xml:space="preserve">24 </w:t>
            </w:r>
            <w:r>
              <w:rPr/>
              <w:t xml:space="preserve">Vapautus </w:t>
            </w:r>
          </w:p>
        </w:tc>
      </w:tr>
      <w:tr>
        <w:trPr/>
        <w:tc>
          <w:tcPr>
            <w:tcW w:w="1678" w:type="dxa"/>
            <w:tcBorders/>
            <w:vAlign w:val="center"/>
          </w:tcPr>
          <w:p>
            <w:pPr>
              <w:pStyle w:val="TableHeading"/>
              <w:suppressLineNumbers/>
              <w:bidi w:val="0"/>
              <w:spacing w:before="0" w:after="283"/>
              <w:jc w:val="center"/>
              <w:rPr/>
            </w:pPr>
            <w:r>
              <w:rPr/>
              <w:t xml:space="preserve">Alkuperäinen verkko </w:t>
            </w:r>
          </w:p>
        </w:tc>
        <w:tc>
          <w:tcPr>
            <w:tcW w:w="8527" w:type="dxa"/>
            <w:tcBorders/>
            <w:vAlign w:val="center"/>
          </w:tcPr>
          <w:p>
            <w:pPr>
              <w:pStyle w:val="TableContents"/>
              <w:bidi w:val="0"/>
              <w:spacing w:before="0" w:after="283"/>
              <w:jc w:val="left"/>
              <w:rPr/>
            </w:pPr>
            <w:r>
              <w:rPr/>
              <w:t xml:space="preserve">TV Tokio </w:t>
            </w:r>
          </w:p>
        </w:tc>
      </w:tr>
      <w:tr>
        <w:trPr/>
        <w:tc>
          <w:tcPr>
            <w:tcW w:w="1678" w:type="dxa"/>
            <w:tcBorders/>
            <w:vAlign w:val="center"/>
          </w:tcPr>
          <w:p>
            <w:pPr>
              <w:pStyle w:val="TableHeading"/>
              <w:suppressLineNumbers/>
              <w:bidi w:val="0"/>
              <w:spacing w:before="0" w:after="283"/>
              <w:jc w:val="center"/>
              <w:rPr/>
            </w:pPr>
            <w:r>
              <w:rPr/>
              <w:t xml:space="preserve">Alkuperäinen julkaisu </w:t>
            </w:r>
          </w:p>
        </w:tc>
        <w:tc>
          <w:tcPr>
            <w:tcW w:w="8527" w:type="dxa"/>
            <w:tcBorders/>
            <w:vAlign w:val="center"/>
          </w:tcPr>
          <w:p>
            <w:pPr>
              <w:pStyle w:val="TableContents"/>
              <w:bidi w:val="0"/>
              <w:spacing w:before="0" w:after="283"/>
              <w:jc w:val="left"/>
              <w:rPr/>
            </w:pPr>
            <w:r>
              <w:rPr/>
              <w:t xml:space="preserve">11. lokakuuta 2010 -- 28. maaliskuuta 2011 Kausi kronologia ← Edellinen Fairy Tail (kausi 1) Seuraava → Fairy Tail (kausi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Fairy Tail kuinka monta jaksoa kaudella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Fairy Tail kausi 2 on</w:t>
      </w:r>
    </w:p>
    <w:p>
      <w:pPr>
        <w:pStyle w:val="TextBody"/>
        <w:bidi w:val="0"/>
        <w:jc w:val="left"/>
        <w:rPr>
          <w:b/>
          <w:u w:val="single"/>
          <w:shd w:val="clear" w:fill="FFFF00"/>
        </w:rPr>
      </w:pPr>
      <w:r>
        <w:rPr>
          <w:b/>
          <w:u w:val="single"/>
          <w:shd w:val="clear" w:fill="FFFF00"/>
        </w:rPr>
        <w:t xml:space="preserve">Asiakirjan numero 35059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Viktoriaanisen ajan joululauluja, kuten "Hiljainen yö", "Betlehemin pikkukaupunki" ja "Oi pyhä yö", esitettiin runsaasti, ja ne liittyivät juhlapyhän uudistuneeseen ihailuun. Ensimmäiset joululaulut, jotka liittyivät Pyhään Nikolaukseen tai muihin lahjojen tuojiin, syntyivät myös 1800-luvulla, kuten ``Up on the Housetop'' ja ``Jolly Old St. Nicholas''. Monia vanhempia joululauluja käännettiin tai niihin lisättiin sanoituksia tänä aikana, erityisesti vuonna 1871, jolloin John Stainer julkaisi laajalti vaikuttavan kokoelman ``Christmas Carols New &amp; Old''. 1900-luvun alusta lähtien syntyi vain vähän merkittäviä joululauluja, kunnes 1930-luvun suuren laman aikana julkaistiin runsaasti usein amerikkalaista alkuperää olevia lauluja, joista useimmissa ei nimenomaisesti viitattu joulun kristilliseen luonteeseen vaan pikemminkin maallisempiin perinteisiin länsimaisiin teemoihin ja tapoihin, jotka liittyvät jouluun. Näihin kuului lapsille suunnattuja lauluja, kuten ``Santa Claus Is Comin' to Town'' ja ``Rudolph the Red-Nosed Reindeer'', sekä sentimentaalisia balladityyppisiä lauluja, joita aikakauden kuuluisat laulajat esittivät, kuten ``Have Yourself a Merry Little Christmas'' ja </w:t>
      </w:r>
      <w:r>
        <w:rPr>
          <w:color w:val="A9A9A9"/>
        </w:rPr>
        <w:t xml:space="preserve">``White Christmas'', </w:t>
      </w:r>
      <w:r>
        <w:rPr/>
        <w:t xml:space="preserve">joista jälkimmäinen on edelleen kaikkien aikojen myydyin single vuodesta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ykkösjoululaulu?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puolet ASCAP:n jäsenten 30 myydyimmästä joululaulusta vuonna 2015 oli juutalaisten säveltäjien tekemiä. Johnny Marksilla on kolme suosituinta joululaulua, mikä on eniten kaikkien muiden säveltäjien joukossa - ``Rudolph the Red-Nosed Reindeer'', ``Rockin' Around the Christmas Tree'' ja ``A Holly Jolly Christmas''. Ylivoimaisesti eniten levytetty joululaulu on </w:t>
      </w:r>
      <w:r>
        <w:rPr/>
        <w:t xml:space="preserve">Irving Berlinin (syntyjään Israel Isidore Beilin Venäjällä) </w:t>
      </w:r>
      <w:r>
        <w:rPr>
          <w:color w:val="A9A9A9"/>
        </w:rPr>
        <w:t xml:space="preserve">``White Christmas'' </w:t>
      </w:r>
      <w:r>
        <w:rPr/>
        <w:t xml:space="preserve">- joka kirjoitti myös ``Happy Holiday'' - ja siitä on tehty yli 500 versiota kymmenillä eri kielillä.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historian eniten levytetty joululaulu?</w:t>
      </w:r>
    </w:p>
    <w:p>
      <w:pPr>
        <w:pStyle w:val="TextBody"/>
        <w:bidi w:val="0"/>
        <w:jc w:val="left"/>
        <w:rPr>
          <w:b/>
          <w:u w:val="single"/>
          <w:shd w:val="clear" w:fill="FFFF00"/>
        </w:rPr>
      </w:pPr>
      <w:r>
        <w:rPr>
          <w:b/>
          <w:u w:val="single"/>
          <w:shd w:val="clear" w:fill="FFFF00"/>
        </w:rPr>
        <w:t xml:space="preserve">Asiakirjan numero 35060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Mental Capacity Act </w:t>
      </w:r>
      <w:r>
        <w:rPr>
          <w:color w:val="A9A9A9"/>
        </w:rPr>
        <w:t xml:space="preserve">2005 </w:t>
      </w:r>
      <w:r>
        <w:rPr/>
        <w:t xml:space="preserve">(c 9) on Yhdistyneen kuningaskunnan parlamentin laki, jota sovelletaan Englannissa ja Walesissa. Sen ensisijaisena tarkoituksena on luoda oikeudellinen kehys sellaisten aikuisten puolesta toimimiselle ja päätöksenteolle, joilla ei ole kykyä tehdä tiettyjä päätöksiä omasta puolestaan.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mielenterveyslaki tuli voimaan</w:t>
      </w:r>
    </w:p>
    <w:p>
      <w:pPr>
        <w:pStyle w:val="TextBody"/>
        <w:bidi w:val="0"/>
        <w:jc w:val="left"/>
        <w:rPr>
          <w:b/>
          <w:u w:val="single"/>
          <w:shd w:val="clear" w:fill="FFFF00"/>
        </w:rPr>
      </w:pPr>
      <w:r>
        <w:rPr>
          <w:b/>
          <w:u w:val="single"/>
          <w:shd w:val="clear" w:fill="FFFF00"/>
        </w:rPr>
        <w:t xml:space="preserve">Asiakirjan numero 35061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Kowloonbayn kansainvälinen kauppa- ja messukeskus (kiin: 九龍 </w:t>
      </w:r>
      <w:r>
        <w:rPr/>
        <w:t xml:space="preserve">灣 國際 展 貿 中</w:t>
      </w:r>
      <w:r>
        <w:rPr/>
        <w:t xml:space="preserve">心) eli KITEC, joka tunnettiin aiemmin nimellä Hong Kong International Trade and Exhibition Centre </w:t>
      </w:r>
      <w:r>
        <w:rPr/>
        <w:t xml:space="preserve">(香港 國際 展 貿 中</w:t>
      </w:r>
      <w:r>
        <w:rPr/>
        <w:t xml:space="preserve">心) eli HITEC, on </w:t>
      </w:r>
      <w:r>
        <w:rPr/>
        <w:t xml:space="preserve">messukeskus, ostoskeskus ja esiintymispaikka, joka sijaitsee osoitteessa </w:t>
      </w:r>
      <w:r>
        <w:rPr>
          <w:color w:val="A9A9A9"/>
        </w:rPr>
        <w:t xml:space="preserve">1 Trademart Drive, Kowloon Bay, Kowloon, Hongkong</w:t>
      </w:r>
      <w:r>
        <w:rPr/>
        <w:t xml:space="preserve">. Sen on kehittänyt Hopewell Holdings Ltd.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kowloon bay international trade &amp; exhibition centre osoite</w:t>
      </w:r>
    </w:p>
    <w:p>
      <w:pPr>
        <w:pStyle w:val="TextBody"/>
        <w:bidi w:val="0"/>
        <w:jc w:val="left"/>
        <w:rPr>
          <w:b/>
          <w:u w:val="single"/>
          <w:shd w:val="clear" w:fill="FFFF00"/>
        </w:rPr>
      </w:pPr>
      <w:r>
        <w:rPr>
          <w:b/>
          <w:u w:val="single"/>
          <w:shd w:val="clear" w:fill="FFFF00"/>
        </w:rPr>
        <w:t xml:space="preserve">Asiakirjan numero 35062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Maksukyvyttömyydellä tarkoitetaan Etelä-Afrikan lainsäädännössä </w:t>
      </w:r>
      <w:r>
        <w:rPr>
          <w:color w:val="A9A9A9"/>
        </w:rPr>
        <w:t xml:space="preserve">tuomioistuimen määräämää heikentyneen oikeustoimikelpoisuuden (capitis diminutio) tilaa henkilöille, jotka eivät kykene maksamaan velkojaan </w:t>
      </w:r>
      <w:r>
        <w:rPr/>
        <w:t xml:space="preserve">tai joiden velat ylittävät heidän varansa (mikä on sama asia). Maksukyvyttömän henkilön alentunut oikeustoimikelpoisuus merkitsee tiettyjen tärkeiden oikeustoimikelpoisuuksien ja oikeuksien menettämistä muiden henkilöiden, ensisijaisesti nykyisten velkojien, mutta myös tulevien velkojien, suojelemiseksi. Maksukyvyttömyydestä on myös hyötyä maksukyvyttömälle, koska se antaa hänelle helpotuksia tietyissä asioissa.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maksukyvyttömyys Etelä-Afrikassa?</w:t>
      </w:r>
    </w:p>
    <w:p>
      <w:pPr>
        <w:pStyle w:val="TextBody"/>
        <w:bidi w:val="0"/>
        <w:jc w:val="left"/>
        <w:rPr>
          <w:b/>
          <w:u w:val="single"/>
          <w:shd w:val="clear" w:fill="FFFF00"/>
        </w:rPr>
      </w:pPr>
      <w:r>
        <w:rPr>
          <w:b/>
          <w:u w:val="single"/>
          <w:shd w:val="clear" w:fill="FFFF00"/>
        </w:rPr>
        <w:t xml:space="preserve">Asiakirjan numero 35063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Out My Name'' on kanadalaisen laulajan ja lauluntekijän </w:t>
      </w:r>
      <w:r>
        <w:rPr>
          <w:color w:val="A9A9A9"/>
        </w:rPr>
        <w:t xml:space="preserve">The Weekndin </w:t>
      </w:r>
      <w:r>
        <w:rPr/>
        <w:t xml:space="preserve">levyttämä kappale </w:t>
      </w:r>
      <w:r>
        <w:rPr/>
        <w:t xml:space="preserve">hänen ensimmäiseltä EP:ltään, My Dear Melancholy,. Kappale julkaistiin EP:n muun osan kanssa 30. maaliskuuta 2018. Hän kirjoitti kappaleen yhdessä </w:t>
      </w:r>
      <w:r>
        <w:rPr>
          <w:color w:val="DCDCDC"/>
        </w:rPr>
        <w:t xml:space="preserve">Frank Dukesin </w:t>
      </w:r>
      <w:r>
        <w:rPr/>
        <w:t xml:space="preserve">ja </w:t>
      </w:r>
      <w:r>
        <w:rPr>
          <w:color w:val="2F4F4F"/>
        </w:rPr>
        <w:t xml:space="preserve">Nicolas Jaarin kanssa, </w:t>
      </w:r>
      <w:r>
        <w:rPr/>
        <w:t xml:space="preserve">kun taas Dukes toimi kappaleen tuottajana. Se on EP:n ensimmäinen kappale. Se lähetettiin rytmikkääseen nykyaikaiseen radioon 10. huhtikuuta 2018 laajennetun kappaleen ensimmäisenä singlenä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call out my name the weeknd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sinä vain kutsut minun nimeäni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``Call Out My Name'' on kanadalaisen laulajan ja lauluntekijän </w:t>
      </w:r>
      <w:r>
        <w:rPr>
          <w:color w:val="A9A9A9"/>
        </w:rPr>
        <w:t xml:space="preserve">The Weekndin </w:t>
      </w:r>
      <w:r>
        <w:rPr/>
        <w:t xml:space="preserve">levyttämä kappale </w:t>
      </w:r>
      <w:r>
        <w:rPr/>
        <w:t xml:space="preserve">hänen ensimmäiseltä EP:ltään My Dear Melancholy, joka julkaistiin 30. maaliskuuta 2018. The Weeknd kirjoitti kappaleen yhdessä sen tuottajan Frank Dukesin kanssa, ja Nicolas Jaar sai kirjoittajakrediitit vuoden 2016 kappaleensa ``Killing Time'' näytteenotosta.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laulun huutamaan nimeni</w:t>
      </w:r>
    </w:p>
    <w:p>
      <w:pPr>
        <w:pStyle w:val="TextBody"/>
        <w:bidi w:val="0"/>
        <w:jc w:val="left"/>
        <w:rPr>
          <w:b/>
          <w:u w:val="single"/>
          <w:shd w:val="clear" w:fill="FFFF00"/>
        </w:rPr>
      </w:pPr>
      <w:r>
        <w:rPr>
          <w:b/>
          <w:u w:val="single"/>
          <w:shd w:val="clear" w:fill="FFFF00"/>
        </w:rPr>
        <w:t xml:space="preserve">Asiakirjan numero 35064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``Jealous'' on </w:t>
      </w:r>
      <w:r>
        <w:rPr>
          <w:color w:val="A9A9A9"/>
        </w:rPr>
        <w:t xml:space="preserve">yhdysvaltalaisen artisti Nick Jonasin</w:t>
      </w:r>
      <w:r>
        <w:rPr/>
        <w:t xml:space="preserve"> esittämä kappale </w:t>
      </w:r>
      <w:r>
        <w:rPr/>
        <w:t xml:space="preserve">hänen samannimiselle toiselle studioalbumilleen. Se julkaistiin 8. syyskuuta 2014 Island Recordsin toimesta toisena singlenä levyltä. Sen ovat kirjoittaneet Jonas, Sir Nolan ja Simon Wilcox, ja kappaleen on myöhemmin tuottanut Sir Nolan. ``Jealous'' on noussut Yhdysvaltain Billboard Hot 100 -listan sijalle 7. Näin ollen siitä on tullut Jonasin korkeimmalle listasijalle noussut single ja myydyin single 3 miljoonalla myydyllä kappaleella Yhdysvalloissa tähän mennessä. Sinkku on ollut myös Yhdysvaltain Hot Dance Club Songs -listan sijalla 1. ``Jealous'' on ollut myös Yhdysvaltain Billboard Mainstream Top 40 -listan sijalla 2 viiden viikon ajan ja myös Kanadan Billboard Hot 100 -listan sijalla 10. Sinkku on ollut myös Yhdysvaltain Billboard Mainstream Top 40 -listan sijalla 2 viiden viikon ajan. ``Jealous'' oli myös 20 parhaan hitti Australiassa ja sijoittui ARIA-listan 15:nneksi ja 30 parhaan hitti Irlannissa, jossa se oli 28:nneksi. Uudessa-Seelannissa se oli korkeimmillaan sijalla 8. Kappale menestyi parhaiten Yhdistyneessä kuningaskunnassa, jossa se oli UK Singles Chartin sijalla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josta olen yhä kateellinen...</w:t>
      </w:r>
    </w:p>
    <w:p>
      <w:pPr>
        <w:pStyle w:val="TextBody"/>
        <w:bidi w:val="0"/>
        <w:jc w:val="left"/>
        <w:rPr>
          <w:b/>
          <w:u w:val="single"/>
          <w:shd w:val="clear" w:fill="FFFF00"/>
        </w:rPr>
      </w:pPr>
      <w:r>
        <w:rPr>
          <w:b/>
          <w:u w:val="single"/>
          <w:shd w:val="clear" w:fill="FFFF00"/>
        </w:rPr>
        <w:t xml:space="preserve">Asiakirjan numero 35065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Acura MDX tai Honda MDX, joka tunnetaan Japanissa ja Australiassa (vain ensimmäinen sukupolvi on tuotu maahan), on keskikokoinen kolmirivinen ylellinen </w:t>
      </w:r>
      <w:r>
        <w:rPr>
          <w:color w:val="A9A9A9"/>
        </w:rPr>
        <w:t xml:space="preserve">crossover, jota </w:t>
      </w:r>
      <w:r>
        <w:rPr/>
        <w:t xml:space="preserve">japanilainen autonvalmistaja Honda on valmistanut vuodesta 2000 lähtien Acura-ylellisyystuotemerkin alla. Aakkosnumeerinen nimitys tarkoittaa ``Multi-Dimensional luxury''. Hondan mukaan MDX on kaikkien aikojen myydyin kolmirivinen luksuscrossover, ja sen yhteenlasketun myynnin odotetaan ylittävän 700 000 kappaletta Yhdysvalloissa ennen vuoden 2014 loppua. Se on ollut toiseksi myydyin ylellinen crossover Lexus RX:n jälkeen, jossa on vain kaksi istuinriviä.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acura mdx maasturi vai crossover?</w:t>
      </w:r>
    </w:p>
    <w:p>
      <w:pPr>
        <w:pStyle w:val="TextBody"/>
        <w:bidi w:val="0"/>
        <w:jc w:val="left"/>
        <w:rPr>
          <w:b/>
          <w:u w:val="single"/>
          <w:shd w:val="clear" w:fill="FFFF00"/>
        </w:rPr>
      </w:pPr>
      <w:r>
        <w:rPr>
          <w:b/>
          <w:u w:val="single"/>
          <w:shd w:val="clear" w:fill="FFFF00"/>
        </w:rPr>
        <w:t xml:space="preserve">Asiakirjan numero 35066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11. päivästä 2017 </w:t>
      </w:r>
      <w:r>
        <w:rPr/>
        <w:t xml:space="preserve">alkaen </w:t>
      </w:r>
      <w:r>
        <w:rPr>
          <w:color w:val="A9A9A9"/>
        </w:rPr>
        <w:t xml:space="preserve">413 </w:t>
      </w:r>
      <w:r>
        <w:rPr/>
        <w:t xml:space="preserve">jaksoa Law &amp; Order: Special Victims Unit on esitetty.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law and order svu -jaksojen kokonaismäärä</w:t>
      </w:r>
    </w:p>
    <w:p>
      <w:pPr>
        <w:pStyle w:val="TextBody"/>
        <w:bidi w:val="0"/>
        <w:jc w:val="left"/>
        <w:rPr>
          <w:b/>
          <w:u w:val="single"/>
          <w:shd w:val="clear" w:fill="FFFF00"/>
        </w:rPr>
      </w:pPr>
      <w:r>
        <w:rPr>
          <w:b/>
          <w:u w:val="single"/>
          <w:shd w:val="clear" w:fill="FFFF00"/>
        </w:rPr>
        <w:t xml:space="preserve">Asiakirjan numero 35067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Yhdysvaltojen osavaltioiden ja alueiden kuvernööreistä sekä District of Columbian pormestarista. Osavaltioista </w:t>
      </w:r>
      <w:r>
        <w:rPr>
          <w:color w:val="A9A9A9"/>
        </w:rPr>
        <w:t xml:space="preserve">34 </w:t>
      </w:r>
      <w:r>
        <w:rPr/>
        <w:t xml:space="preserve">republikaania, 15 demokraattia ja 1 riippumaton on kuvernöörin virassa. Lisäksi Ricky Rosselló on rekisteröitynyt Puerto Ricon uuteen edistyspuolueeseen, mutta kansallisesti hän on demokraatti. Columbian piirikunnan pormestari Muriel Bowser on demokraatti.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republikaanikuvernööriä Yhdysvalloissa on -</w:t>
      </w:r>
    </w:p>
    <w:p>
      <w:pPr>
        <w:pStyle w:val="TextBody"/>
        <w:bidi w:val="0"/>
        <w:jc w:val="left"/>
        <w:rPr>
          <w:b/>
          <w:u w:val="single"/>
          <w:shd w:val="clear" w:fill="FFFF00"/>
        </w:rPr>
      </w:pPr>
      <w:r>
        <w:rPr>
          <w:b/>
          <w:u w:val="single"/>
          <w:shd w:val="clear" w:fill="FFFF00"/>
        </w:rPr>
        <w:t xml:space="preserve">Asiakirjan numero 35068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keskustelu on päättynyt, kyseisestä esityksestä äänestetään. Monissa tapauksissa senaatti äänestää ääniäänestyksellä; puhemies esittää kysymyksen, ja jäsenet vastaavat joko "jaa!". (esityksen puolesta) tai ``Ei!''. (esitystä vastaan). Puheenjohtaja ilmoittaa sitten ääniäänestyksen tuloksen. Jokainen senaattori voi kuitenkin kyseenalaistaa puheenjohtajan arvion ja pyytää nauhoitettua äänestystä. Pyyntöön voidaan suostua vain, jos viidesosa läsnä olevista senaattoreista kannattaa sitä. Käytännössä senaattorit kuitenkin tukevat äänten tallennettua äänestystä koskevia pyyntöjä kohteliaisuussyistä. Kun äänestystulos merkitään pöytäkirjaan, senaatin sihteeri kutsuu senaatin nimenhuudon aakkosjärjestyksessä, ja jokainen senaattori vastaa, kun hänen nimensä mainitaan. Senaattorit, jotka eivät ole kuulleet nimenhuutoa, voivat silti äänestää niin kauan kuin äänestystilaisuus on avoinna. Äänestys suljetaan puheenjohtajan harkinnan mukaan, mutta sen on oltava avoinna vähintään 15 minuuttia. </w:t>
      </w:r>
      <w:r>
        <w:rPr>
          <w:color w:val="A9A9A9"/>
        </w:rPr>
        <w:t xml:space="preserve">Jos äänet menevät tasan</w:t>
      </w:r>
      <w:r>
        <w:rPr/>
        <w:t xml:space="preserve">, varapuheenjohtajalla, jos hän on läsnä, on ratkaiseva ääni. Jos varapuheenjohtaja ei ole läsnä, esitys ratkaistaan kielteisesti.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senaatin puhemies saa äänestää?</w:t>
      </w:r>
    </w:p>
    <w:p>
      <w:pPr>
        <w:pStyle w:val="TextBody"/>
        <w:bidi w:val="0"/>
        <w:jc w:val="left"/>
        <w:rPr>
          <w:b/>
          <w:u w:val="single"/>
          <w:shd w:val="clear" w:fill="FFFF00"/>
        </w:rPr>
      </w:pPr>
      <w:r>
        <w:rPr>
          <w:b/>
          <w:u w:val="single"/>
          <w:shd w:val="clear" w:fill="FFFF00"/>
        </w:rPr>
        <w:t xml:space="preserve">Asiakirjan numero 35069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Quintus Ennius </w:t>
      </w:r>
      <w:r>
        <w:rPr/>
        <w:t xml:space="preserve">(/ ˈkwɪntəs ˈɛniəs /; noin 239 -- noin 169 eaa.) oli Rooman tasavallan aikana elänyt kirjailija ja runoilija. Häntä pidetään usein roomalaisen runouden isänä. Hän oli oskanialainen (kieliryhmä kansoja, jotka asuivat osissa Keski- ja Etelä-Italiaa), kotoisin Calabriasta (muinainen nimi Salentolle, niemimaalle, joka muodostaa eteläisen Apulian). Vaikka hänen teoksistaan on säilynyt vain fragmentteja, hänen vaikutuksensa latinankieliseen kirjallisuuteen oli merkittävä, erityisesti kreikkalaisten kirjallisten mallien käytön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roomalaisen runouden isänä ja joka kirjoitti eepos Annales Rooman historiasta.</w:t>
      </w:r>
    </w:p>
    <w:p>
      <w:pPr>
        <w:pStyle w:val="TextBody"/>
        <w:bidi w:val="0"/>
        <w:jc w:val="left"/>
        <w:rPr>
          <w:b/>
          <w:u w:val="single"/>
          <w:shd w:val="clear" w:fill="FFFF00"/>
        </w:rPr>
      </w:pPr>
      <w:r>
        <w:rPr>
          <w:b/>
          <w:u w:val="single"/>
          <w:shd w:val="clear" w:fill="FFFF00"/>
        </w:rPr>
        <w:t xml:space="preserve">Asiakirjan numero 35070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 muodostettiin 1. marraskuuta 2000 jakamalla 16 chhattisgarhi-kielistä Madhya Pradeshin kaakkoispuolella sijaitsevaa piirikuntaa. Pääkaupunki on </w:t>
      </w:r>
      <w:r>
        <w:rPr>
          <w:color w:val="A9A9A9"/>
        </w:rPr>
        <w:t xml:space="preserve">Raipur</w:t>
      </w:r>
      <w:r>
        <w:rPr/>
        <w:t xml:space="preserve">. Chhattisgarh rajoittuu Madhya Pradeshin osavaltioon luoteessa, Maharashtran osavaltioon lounaassa, Telanganan osavaltioon etelässä (Bhupalpallyn piirikunta), Odishan osavaltioon kaakossa, Jharkhandin osavaltioon koillisessa ja Uttar Pradeshin osavaltioon pohjoisessa. Tällä hetkellä osavaltiossa on 27 piirikuntaa.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Keski-Intiassa chhattisgarhin osavaltion pääkaupunki</w:t>
      </w:r>
    </w:p>
    <w:p>
      <w:pPr>
        <w:pStyle w:val="TextBody"/>
        <w:bidi w:val="0"/>
        <w:jc w:val="left"/>
        <w:rPr>
          <w:b/>
          <w:u w:val="single"/>
          <w:shd w:val="clear" w:fill="FFFF00"/>
        </w:rPr>
      </w:pPr>
      <w:r>
        <w:rPr>
          <w:b/>
          <w:u w:val="single"/>
          <w:shd w:val="clear" w:fill="FFFF00"/>
        </w:rPr>
        <w:t xml:space="preserve">Asiakirjan numero 35071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Havainnointi </w:t>
      </w:r>
      <w:r>
        <w:rPr/>
        <w:t xml:space="preserve">on aktiivista tiedonhankintaa ensisijaisesta lähteestä. Elävissä olennoissa havainnointiin käytetään aisteja. Luonnontieteissä havainnointiin voi liittyä myös tietojen tallentaminen instrumenttien avulla. Termi voi viitata myös mihin tahansa tieteellisen toiminnan aikana kerättyyn tietoon. Havainnot voivat olla kvalitatiivisia, eli ainoastaan jonkin ominaisuuden puuttuminen tai olemassaolo voidaan todeta, tai kvantitatiivisia, jos havaitulle ilmiölle annetaan numeerinen arvo laskemalla tai mittaamalla.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prosessia, jossa toimintaa mitataan tai tarkkaillaan tietojen keräämistä varten, kutsutaan nimellä "mittaaminen".</w:t>
      </w:r>
    </w:p>
    <w:p>
      <w:pPr>
        <w:pStyle w:val="TextBody"/>
        <w:bidi w:val="0"/>
        <w:jc w:val="left"/>
        <w:rPr>
          <w:b/>
          <w:u w:val="single"/>
          <w:shd w:val="clear" w:fill="FFFF00"/>
        </w:rPr>
      </w:pPr>
      <w:r>
        <w:rPr>
          <w:b/>
          <w:u w:val="single"/>
          <w:shd w:val="clear" w:fill="FFFF00"/>
        </w:rPr>
        <w:t xml:space="preserve">Asiakirjan numero 35072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Jahtireissun ensimmäisenä päivänä Ahab haistaa valaan hajun, kiipeää mastoon ja näkee Moby Dickin. Hän lunastaa dubloonin itselleen ja käskee kaikki muut veneet paitsi Starbuckin veneen laskeutumaan. Valas puree Ahabin veneen kahtia, heittää kapteenin ulos ja hajottaa miehistön. Takaa-ajon toisena päivänä Ahab jättää Starbuckin Pequodin johtoon. Moby Dick murskaa kolme häntä etsivää venettä sirpaleiksi ja sotkee niiden köydet. Ahab pelastuu, mutta hänen norsunluujalka ja Fedallah katoavat. </w:t>
      </w:r>
      <w:r>
        <w:rPr>
          <w:color w:val="A9A9A9"/>
        </w:rPr>
        <w:t xml:space="preserve">Starbuck </w:t>
      </w:r>
      <w:r>
        <w:rPr/>
        <w:t xml:space="preserve">pyytää Ahabia lopettamaan, mutta Ahab vannoo tappavansa valkoisen valaan, vaikka hänen täytyisi sukeltaa itse maapallon läpi kostaakseen.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kapteeni ahab tunsi, kun hän vastusti valkovalaiden jahtaamista?</w:t>
      </w:r>
    </w:p>
    <w:p>
      <w:pPr>
        <w:pStyle w:val="TextBody"/>
        <w:bidi w:val="0"/>
        <w:jc w:val="left"/>
        <w:rPr>
          <w:b/>
          <w:u w:val="single"/>
          <w:shd w:val="clear" w:fill="FFFF00"/>
        </w:rPr>
      </w:pPr>
      <w:r>
        <w:rPr>
          <w:b/>
          <w:u w:val="single"/>
          <w:shd w:val="clear" w:fill="FFFF00"/>
        </w:rPr>
        <w:t xml:space="preserve">Asiakirjan numero 35073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Yhtiöllä on useita tuotantolaitoksia Teksasissa, mukaan lukien yksi Lounais-Lännen suurimmista maidon- ja leivänjalostuslaitoksista. </w:t>
      </w:r>
      <w:r>
        <w:rPr>
          <w:color w:val="A9A9A9"/>
        </w:rPr>
        <w:t xml:space="preserve">H-E-B </w:t>
      </w:r>
      <w:r>
        <w:rPr/>
        <w:t xml:space="preserve">valmistaa monia omia merkkituotteitaan, kuten maitoa, jäätelöä, leipää, välipaloja sekä valmiiksi keitettyjä lihoja ja aterioita. Näitä ja muita omia tuotemerkkejä myydään eri tuotemerkeillä, kuten ``Central Market Naturals'', ``Central Market Organics'', ``H-E-B'', ``H-E-Buddy'', ``Hill Country Fare'', ``H-E-B Creamy Creations'' -jäätelö, ``H-E-B Mootopia'' -maito ja ``H-E-B Fully Cooked''.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Hill Country Fare -kananliha on peräisin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HEB Grocery Company, LP Täällä </w:t>
      </w:r>
      <w:r>
        <w:rPr>
          <w:color w:val="A9A9A9"/>
        </w:rPr>
        <w:t xml:space="preserve">kaikki on </w:t>
      </w:r>
      <w:r>
        <w:rPr/>
        <w:t xml:space="preserve">parempaa </w:t>
      </w:r>
    </w:p>
    <w:tbl>
      <w:tblPr>
        <w:tblW w:w="10205" w:type="dxa"/>
        <w:jc w:val="left"/>
        <w:tblInd w:w="0" w:type="dxa"/>
        <w:tblLayout w:type="fixed"/>
        <w:tblCellMar>
          <w:top w:w="28" w:type="dxa"/>
          <w:left w:w="28" w:type="dxa"/>
          <w:bottom w:w="28" w:type="dxa"/>
          <w:right w:w="28" w:type="dxa"/>
        </w:tblCellMar>
      </w:tblPr>
      <w:tblGrid>
        <w:gridCol w:w="2129"/>
        <w:gridCol w:w="8076"/>
      </w:tblGrid>
      <w:tr>
        <w:trPr/>
        <w:tc>
          <w:tcPr>
            <w:tcW w:w="2129" w:type="dxa"/>
            <w:tcBorders/>
            <w:vAlign w:val="center"/>
          </w:tcPr>
          <w:p>
            <w:pPr>
              <w:pStyle w:val="TableHeading"/>
              <w:suppressLineNumbers/>
              <w:bidi w:val="0"/>
              <w:spacing w:before="0" w:after="283"/>
              <w:jc w:val="center"/>
              <w:rPr/>
            </w:pPr>
            <w:r>
              <w:rPr/>
              <w:t xml:space="preserve">Tyyppi </w:t>
            </w:r>
          </w:p>
        </w:tc>
        <w:tc>
          <w:tcPr>
            <w:tcW w:w="8076" w:type="dxa"/>
            <w:tcBorders/>
            <w:vAlign w:val="center"/>
          </w:tcPr>
          <w:p>
            <w:pPr>
              <w:pStyle w:val="TableContents"/>
              <w:bidi w:val="0"/>
              <w:spacing w:before="0" w:after="283"/>
              <w:jc w:val="left"/>
              <w:rPr/>
            </w:pPr>
            <w:r>
              <w:rPr/>
              <w:t xml:space="preserve">Yksityinen </w:t>
            </w:r>
          </w:p>
        </w:tc>
      </w:tr>
      <w:tr>
        <w:trPr/>
        <w:tc>
          <w:tcPr>
            <w:tcW w:w="2129" w:type="dxa"/>
            <w:tcBorders/>
            <w:vAlign w:val="center"/>
          </w:tcPr>
          <w:p>
            <w:pPr>
              <w:pStyle w:val="TableHeading"/>
              <w:suppressLineNumbers/>
              <w:bidi w:val="0"/>
              <w:spacing w:before="0" w:after="283"/>
              <w:jc w:val="center"/>
              <w:rPr/>
            </w:pPr>
            <w:r>
              <w:rPr/>
              <w:t xml:space="preserve">Teollisuus </w:t>
            </w:r>
          </w:p>
        </w:tc>
        <w:tc>
          <w:tcPr>
            <w:tcW w:w="8076" w:type="dxa"/>
            <w:tcBorders/>
            <w:vAlign w:val="center"/>
          </w:tcPr>
          <w:p>
            <w:pPr>
              <w:pStyle w:val="TableContents"/>
              <w:bidi w:val="0"/>
              <w:spacing w:before="0" w:after="283"/>
              <w:jc w:val="left"/>
              <w:rPr/>
            </w:pPr>
            <w:r>
              <w:rPr/>
              <w:t xml:space="preserve">Päivittäistavarakauppa </w:t>
            </w:r>
          </w:p>
        </w:tc>
      </w:tr>
      <w:tr>
        <w:trPr/>
        <w:tc>
          <w:tcPr>
            <w:tcW w:w="2129" w:type="dxa"/>
            <w:tcBorders/>
            <w:vAlign w:val="center"/>
          </w:tcPr>
          <w:p>
            <w:pPr>
              <w:pStyle w:val="TableHeading"/>
              <w:suppressLineNumbers/>
              <w:bidi w:val="0"/>
              <w:spacing w:before="0" w:after="283"/>
              <w:jc w:val="center"/>
              <w:rPr/>
            </w:pPr>
            <w:r>
              <w:rPr/>
              <w:t xml:space="preserve">Perustettu </w:t>
            </w:r>
          </w:p>
        </w:tc>
        <w:tc>
          <w:tcPr>
            <w:tcW w:w="8076" w:type="dxa"/>
            <w:tcBorders/>
            <w:vAlign w:val="center"/>
          </w:tcPr>
          <w:p>
            <w:pPr>
              <w:pStyle w:val="TableContents"/>
              <w:bidi w:val="0"/>
              <w:spacing w:before="0" w:after="283"/>
              <w:jc w:val="left"/>
              <w:rPr/>
            </w:pPr>
            <w:r>
              <w:rPr/>
              <w:t xml:space="preserve">26. marraskuuta 1905 (112 vuotta sitten) (1905-11-26) nimellä C.C. Butt Grocery Store Kerrvillessä, Texasissa, Yhdysvalloissa. </w:t>
            </w:r>
          </w:p>
        </w:tc>
      </w:tr>
      <w:tr>
        <w:trPr/>
        <w:tc>
          <w:tcPr>
            <w:tcW w:w="2129" w:type="dxa"/>
            <w:tcBorders/>
            <w:vAlign w:val="center"/>
          </w:tcPr>
          <w:p>
            <w:pPr>
              <w:pStyle w:val="TableHeading"/>
              <w:suppressLineNumbers/>
              <w:bidi w:val="0"/>
              <w:spacing w:before="0" w:after="283"/>
              <w:jc w:val="center"/>
              <w:rPr/>
            </w:pPr>
            <w:r>
              <w:rPr/>
              <w:t xml:space="preserve">Perustaja </w:t>
            </w:r>
          </w:p>
        </w:tc>
        <w:tc>
          <w:tcPr>
            <w:tcW w:w="8076" w:type="dxa"/>
            <w:tcBorders/>
            <w:vAlign w:val="center"/>
          </w:tcPr>
          <w:p>
            <w:pPr>
              <w:pStyle w:val="TableContents"/>
              <w:bidi w:val="0"/>
              <w:spacing w:before="0" w:after="283"/>
              <w:jc w:val="left"/>
              <w:rPr/>
            </w:pPr>
            <w:r>
              <w:rPr/>
              <w:t xml:space="preserve">Florence Butt </w:t>
            </w:r>
          </w:p>
        </w:tc>
      </w:tr>
      <w:tr>
        <w:trPr/>
        <w:tc>
          <w:tcPr>
            <w:tcW w:w="2129" w:type="dxa"/>
            <w:tcBorders/>
            <w:vAlign w:val="center"/>
          </w:tcPr>
          <w:p>
            <w:pPr>
              <w:pStyle w:val="TableHeading"/>
              <w:suppressLineNumbers/>
              <w:bidi w:val="0"/>
              <w:spacing w:before="0" w:after="283"/>
              <w:jc w:val="center"/>
              <w:rPr/>
            </w:pPr>
            <w:r>
              <w:rPr/>
              <w:t xml:space="preserve">Päämaja </w:t>
            </w:r>
          </w:p>
        </w:tc>
        <w:tc>
          <w:tcPr>
            <w:tcW w:w="8076" w:type="dxa"/>
            <w:tcBorders/>
            <w:vAlign w:val="center"/>
          </w:tcPr>
          <w:p>
            <w:pPr>
              <w:pStyle w:val="TableContents"/>
              <w:bidi w:val="0"/>
              <w:spacing w:before="0" w:after="283"/>
              <w:jc w:val="left"/>
              <w:rPr/>
            </w:pPr>
            <w:r>
              <w:rPr/>
              <w:t xml:space="preserve">San Antonio, Texas, Yhdysvallat </w:t>
            </w:r>
          </w:p>
        </w:tc>
      </w:tr>
      <w:tr>
        <w:trPr/>
        <w:tc>
          <w:tcPr>
            <w:tcW w:w="2129" w:type="dxa"/>
            <w:tcBorders/>
            <w:vAlign w:val="center"/>
          </w:tcPr>
          <w:p>
            <w:pPr>
              <w:pStyle w:val="TableHeading"/>
              <w:suppressLineNumbers/>
              <w:bidi w:val="0"/>
              <w:spacing w:before="0" w:after="283"/>
              <w:jc w:val="center"/>
              <w:rPr/>
            </w:pPr>
            <w:r>
              <w:rPr/>
              <w:t xml:space="preserve">Toimipaikkojen lukumäärä </w:t>
            </w:r>
          </w:p>
        </w:tc>
        <w:tc>
          <w:tcPr>
            <w:tcW w:w="8076" w:type="dxa"/>
            <w:tcBorders/>
            <w:vAlign w:val="center"/>
          </w:tcPr>
          <w:p>
            <w:pPr>
              <w:pStyle w:val="TableContents"/>
              <w:bidi w:val="0"/>
              <w:spacing w:before="0" w:after="283"/>
              <w:jc w:val="left"/>
              <w:rPr/>
            </w:pPr>
            <w:r>
              <w:rPr/>
              <w:t xml:space="preserve">370 (2015) </w:t>
            </w:r>
          </w:p>
        </w:tc>
      </w:tr>
      <w:tr>
        <w:trPr/>
        <w:tc>
          <w:tcPr>
            <w:tcW w:w="2129" w:type="dxa"/>
            <w:tcBorders/>
            <w:vAlign w:val="center"/>
          </w:tcPr>
          <w:p>
            <w:pPr>
              <w:pStyle w:val="TableHeading"/>
              <w:suppressLineNumbers/>
              <w:bidi w:val="0"/>
              <w:spacing w:before="0" w:after="283"/>
              <w:jc w:val="center"/>
              <w:rPr/>
            </w:pPr>
            <w:r>
              <w:rPr/>
              <w:t xml:space="preserve">Palvelualue </w:t>
            </w:r>
          </w:p>
        </w:tc>
        <w:tc>
          <w:tcPr>
            <w:tcW w:w="8076" w:type="dxa"/>
            <w:tcBorders/>
            <w:vAlign w:val="center"/>
          </w:tcPr>
          <w:p>
            <w:pPr>
              <w:pStyle w:val="TableContents"/>
              <w:bidi w:val="0"/>
              <w:spacing w:before="0" w:after="283"/>
              <w:jc w:val="left"/>
              <w:rPr/>
            </w:pPr>
            <w:r>
              <w:rPr/>
              <w:t xml:space="preserve">Texas, Nuevo León, Tamaulipas, Coahuila, San Luis Potosí, Guanajuato ja Aguascalientes. </w:t>
            </w:r>
          </w:p>
        </w:tc>
      </w:tr>
      <w:tr>
        <w:trPr/>
        <w:tc>
          <w:tcPr>
            <w:tcW w:w="2129" w:type="dxa"/>
            <w:tcBorders/>
            <w:vAlign w:val="center"/>
          </w:tcPr>
          <w:p>
            <w:pPr>
              <w:pStyle w:val="TableHeading"/>
              <w:suppressLineNumbers/>
              <w:bidi w:val="0"/>
              <w:spacing w:before="0" w:after="283"/>
              <w:jc w:val="center"/>
              <w:rPr/>
            </w:pPr>
            <w:r>
              <w:rPr/>
              <w:t xml:space="preserve">Avainhenkilöt </w:t>
            </w:r>
          </w:p>
        </w:tc>
        <w:tc>
          <w:tcPr>
            <w:tcW w:w="8076" w:type="dxa"/>
            <w:tcBorders/>
            <w:vAlign w:val="center"/>
          </w:tcPr>
          <w:p>
            <w:pPr>
              <w:pStyle w:val="TableContents"/>
              <w:bidi w:val="0"/>
              <w:spacing w:before="0" w:after="283"/>
              <w:jc w:val="left"/>
              <w:rPr/>
            </w:pPr>
            <w:r>
              <w:rPr/>
              <w:t xml:space="preserve">Charles Butt (puheenjohtaja ja toimitusjohtaja) Craig Boyan, toimitusjohtaja ja operatiivinen johtaja (COO) </w:t>
            </w:r>
          </w:p>
        </w:tc>
      </w:tr>
      <w:tr>
        <w:trPr/>
        <w:tc>
          <w:tcPr>
            <w:tcW w:w="2129" w:type="dxa"/>
            <w:tcBorders/>
            <w:vAlign w:val="center"/>
          </w:tcPr>
          <w:p>
            <w:pPr>
              <w:pStyle w:val="TableHeading"/>
              <w:suppressLineNumbers/>
              <w:bidi w:val="0"/>
              <w:spacing w:before="0" w:after="283"/>
              <w:jc w:val="center"/>
              <w:rPr/>
            </w:pPr>
            <w:r>
              <w:rPr/>
              <w:t xml:space="preserve">Tuotteet </w:t>
            </w:r>
          </w:p>
        </w:tc>
        <w:tc>
          <w:tcPr>
            <w:tcW w:w="8076" w:type="dxa"/>
            <w:tcBorders/>
            <w:vAlign w:val="center"/>
          </w:tcPr>
          <w:p>
            <w:pPr>
              <w:pStyle w:val="TableContents"/>
              <w:bidi w:val="0"/>
              <w:spacing w:before="0" w:after="283"/>
              <w:jc w:val="left"/>
              <w:rPr/>
            </w:pPr>
            <w:r>
              <w:rPr/>
              <w:t xml:space="preserve">leipomo, meijeri, deli, pakasteet, bensiini, yleistavarakauppa, liha, apteekki, kala- ja äyriäisruoat, välipalat, elintarvikkeet, tuotteet </w:t>
            </w:r>
          </w:p>
        </w:tc>
      </w:tr>
      <w:tr>
        <w:trPr/>
        <w:tc>
          <w:tcPr>
            <w:tcW w:w="2129" w:type="dxa"/>
            <w:tcBorders/>
            <w:vAlign w:val="center"/>
          </w:tcPr>
          <w:p>
            <w:pPr>
              <w:pStyle w:val="TableHeading"/>
              <w:suppressLineNumbers/>
              <w:bidi w:val="0"/>
              <w:spacing w:before="0" w:after="283"/>
              <w:jc w:val="center"/>
              <w:rPr/>
            </w:pPr>
            <w:r>
              <w:rPr/>
              <w:t xml:space="preserve">Palvelut </w:t>
            </w:r>
          </w:p>
        </w:tc>
        <w:tc>
          <w:tcPr>
            <w:tcW w:w="8076" w:type="dxa"/>
            <w:tcBorders/>
            <w:vAlign w:val="center"/>
          </w:tcPr>
          <w:p>
            <w:pPr>
              <w:pStyle w:val="TableContents"/>
              <w:bidi w:val="0"/>
              <w:spacing w:before="0" w:after="283"/>
              <w:jc w:val="left"/>
              <w:rPr/>
            </w:pPr>
            <w:r>
              <w:rPr/>
              <w:t xml:space="preserve">Autoterveys, polttoaine, lipunmyynti, yleishyödylliset palvelut ja lisenssit. </w:t>
            </w:r>
          </w:p>
        </w:tc>
      </w:tr>
      <w:tr>
        <w:trPr/>
        <w:tc>
          <w:tcPr>
            <w:tcW w:w="2129" w:type="dxa"/>
            <w:tcBorders/>
            <w:vAlign w:val="center"/>
          </w:tcPr>
          <w:p>
            <w:pPr>
              <w:pStyle w:val="TableHeading"/>
              <w:suppressLineNumbers/>
              <w:bidi w:val="0"/>
              <w:spacing w:before="0" w:after="283"/>
              <w:jc w:val="center"/>
              <w:rPr/>
            </w:pPr>
            <w:r>
              <w:rPr/>
              <w:t xml:space="preserve">Tulot </w:t>
            </w:r>
          </w:p>
        </w:tc>
        <w:tc>
          <w:tcPr>
            <w:tcW w:w="8076" w:type="dxa"/>
            <w:tcBorders/>
            <w:vAlign w:val="center"/>
          </w:tcPr>
          <w:p>
            <w:pPr>
              <w:pStyle w:val="TableContents"/>
              <w:bidi w:val="0"/>
              <w:spacing w:before="0" w:after="283"/>
              <w:jc w:val="left"/>
              <w:rPr/>
            </w:pPr>
            <w:r>
              <w:rPr/>
              <w:t xml:space="preserve">21+ miljardia dollaria (2013) </w:t>
            </w:r>
          </w:p>
        </w:tc>
      </w:tr>
      <w:tr>
        <w:trPr/>
        <w:tc>
          <w:tcPr>
            <w:tcW w:w="2129" w:type="dxa"/>
            <w:tcBorders/>
            <w:vAlign w:val="center"/>
          </w:tcPr>
          <w:p>
            <w:pPr>
              <w:pStyle w:val="TableHeading"/>
              <w:suppressLineNumbers/>
              <w:bidi w:val="0"/>
              <w:spacing w:before="0" w:after="283"/>
              <w:jc w:val="center"/>
              <w:rPr/>
            </w:pPr>
            <w:r>
              <w:rPr/>
              <w:t xml:space="preserve">Työntekijöiden lukumäärä </w:t>
            </w:r>
          </w:p>
        </w:tc>
        <w:tc>
          <w:tcPr>
            <w:tcW w:w="8076" w:type="dxa"/>
            <w:tcBorders/>
            <w:vAlign w:val="center"/>
          </w:tcPr>
          <w:p>
            <w:pPr>
              <w:pStyle w:val="TableContents"/>
              <w:bidi w:val="0"/>
              <w:spacing w:before="0" w:after="283"/>
              <w:jc w:val="left"/>
              <w:rPr/>
            </w:pPr>
            <w:r>
              <w:rPr/>
              <w:t xml:space="preserve">86,000 (2015) </w:t>
            </w:r>
          </w:p>
        </w:tc>
      </w:tr>
      <w:tr>
        <w:trPr/>
        <w:tc>
          <w:tcPr>
            <w:tcW w:w="2129" w:type="dxa"/>
            <w:tcBorders/>
            <w:vAlign w:val="center"/>
          </w:tcPr>
          <w:p>
            <w:pPr>
              <w:pStyle w:val="TableHeading"/>
              <w:suppressLineNumbers/>
              <w:bidi w:val="0"/>
              <w:spacing w:before="0" w:after="283"/>
              <w:jc w:val="center"/>
              <w:rPr/>
            </w:pPr>
            <w:r>
              <w:rPr/>
              <w:t xml:space="preserve">Tytäryhtiöt </w:t>
            </w:r>
          </w:p>
        </w:tc>
        <w:tc>
          <w:tcPr>
            <w:tcW w:w="8076" w:type="dxa"/>
            <w:tcBorders/>
            <w:vAlign w:val="center"/>
          </w:tcPr>
          <w:p>
            <w:pPr>
              <w:pStyle w:val="TableContents"/>
              <w:bidi w:val="0"/>
              <w:spacing w:before="0" w:after="283"/>
              <w:jc w:val="left"/>
              <w:rPr/>
            </w:pPr>
            <w:r>
              <w:rPr/>
              <w:t xml:space="preserve">H-E-B Meksiko </w:t>
            </w:r>
          </w:p>
        </w:tc>
      </w:tr>
      <w:tr>
        <w:trPr/>
        <w:tc>
          <w:tcPr>
            <w:tcW w:w="2129" w:type="dxa"/>
            <w:tcBorders/>
            <w:vAlign w:val="center"/>
          </w:tcPr>
          <w:p>
            <w:pPr>
              <w:pStyle w:val="TableHeading"/>
              <w:suppressLineNumbers/>
              <w:bidi w:val="0"/>
              <w:spacing w:before="0" w:after="283"/>
              <w:jc w:val="center"/>
              <w:rPr/>
            </w:pPr>
            <w:r>
              <w:rPr/>
              <w:t xml:space="preserve">Verkkosivusto </w:t>
            </w:r>
          </w:p>
        </w:tc>
        <w:tc>
          <w:tcPr>
            <w:tcW w:w="8076" w:type="dxa"/>
            <w:tcBorders/>
            <w:vAlign w:val="center"/>
          </w:tcPr>
          <w:p>
            <w:pPr>
              <w:pStyle w:val="TableContents"/>
              <w:bidi w:val="0"/>
              <w:spacing w:before="0" w:after="283"/>
              <w:jc w:val="left"/>
              <w:rPr/>
            </w:pPr>
            <w:r>
              <w:rPr/>
              <w:t xml:space="preserve">www.HEB.com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 sanassa heb</w:t>
      </w:r>
    </w:p>
    <w:p>
      <w:pPr>
        <w:pStyle w:val="TextBody"/>
        <w:bidi w:val="0"/>
        <w:jc w:val="left"/>
        <w:rPr>
          <w:b/>
          <w:u w:val="single"/>
          <w:shd w:val="clear" w:fill="FFFF00"/>
        </w:rPr>
      </w:pPr>
      <w:r>
        <w:rPr>
          <w:b/>
          <w:u w:val="single"/>
          <w:shd w:val="clear" w:fill="FFFF00"/>
        </w:rPr>
        <w:t xml:space="preserve">Asiakirjan numero 35074</w:t>
      </w:r>
    </w:p>
    <w:p>
      <w:pPr>
        <w:pStyle w:val="TextBody"/>
        <w:bidi w:val="0"/>
        <w:jc w:val="left"/>
        <w:rPr>
          <w:b/>
          <w:shd w:val="clear" w:fill="FFFF00"/>
        </w:rPr>
      </w:pPr>
      <w:r>
        <w:rPr>
          <w:b/>
          <w:shd w:val="clear" w:fill="FFFF00"/>
        </w:rPr>
        <w:t xml:space="preserve">Tekstin numero 0</w:t>
      </w:r>
    </w:p>
    <w:tbl>
      <w:tblPr>
        <w:tblW w:w="8987" w:type="dxa"/>
        <w:jc w:val="left"/>
        <w:tblInd w:w="0" w:type="dxa"/>
        <w:tblLayout w:type="fixed"/>
        <w:tblCellMar>
          <w:top w:w="28" w:type="dxa"/>
          <w:left w:w="28" w:type="dxa"/>
          <w:bottom w:w="28" w:type="dxa"/>
          <w:right w:w="28" w:type="dxa"/>
        </w:tblCellMar>
      </w:tblPr>
      <w:tblGrid>
        <w:gridCol w:w="1186"/>
        <w:gridCol w:w="7801"/>
      </w:tblGrid>
      <w:tr>
        <w:trPr/>
        <w:tc>
          <w:tcPr>
            <w:tcW w:w="1186" w:type="dxa"/>
            <w:tcBorders/>
            <w:vAlign w:val="center"/>
          </w:tcPr>
          <w:p>
            <w:pPr>
              <w:pStyle w:val="TableHeading"/>
              <w:suppressLineNumbers/>
              <w:bidi w:val="0"/>
              <w:spacing w:before="0" w:after="283"/>
              <w:jc w:val="center"/>
              <w:rPr/>
            </w:pPr>
            <w:r>
              <w:rPr/>
              <w:t xml:space="preserve">Kausi (s) </w:t>
            </w:r>
          </w:p>
        </w:tc>
        <w:tc>
          <w:tcPr>
            <w:tcW w:w="7801" w:type="dxa"/>
            <w:tcBorders/>
            <w:vAlign w:val="center"/>
          </w:tcPr>
          <w:p>
            <w:pPr>
              <w:pStyle w:val="TableHeading"/>
              <w:suppressLineNumbers/>
              <w:bidi w:val="0"/>
              <w:spacing w:before="0" w:after="283"/>
              <w:jc w:val="center"/>
              <w:rPr/>
            </w:pPr>
            <w:r>
              <w:rPr/>
              <w:t xml:space="preserve">Pelinrakentaja (s) </w:t>
            </w:r>
          </w:p>
        </w:tc>
      </w:tr>
      <w:tr>
        <w:trPr/>
        <w:tc>
          <w:tcPr>
            <w:tcW w:w="1186" w:type="dxa"/>
            <w:tcBorders/>
            <w:vAlign w:val="center"/>
          </w:tcPr>
          <w:p>
            <w:pPr>
              <w:pStyle w:val="TableContents"/>
              <w:bidi w:val="0"/>
              <w:spacing w:before="0" w:after="283"/>
              <w:jc w:val="left"/>
              <w:rPr/>
            </w:pPr>
            <w:r>
              <w:rPr/>
              <w:t xml:space="preserve">1933 </w:t>
            </w:r>
          </w:p>
        </w:tc>
        <w:tc>
          <w:tcPr>
            <w:tcW w:w="7801" w:type="dxa"/>
            <w:tcBorders/>
            <w:vAlign w:val="center"/>
          </w:tcPr>
          <w:p>
            <w:pPr>
              <w:pStyle w:val="TableContents"/>
              <w:bidi w:val="0"/>
              <w:spacing w:before="0" w:after="283"/>
              <w:jc w:val="left"/>
              <w:rPr/>
            </w:pPr>
            <w:r>
              <w:rPr/>
              <w:t xml:space="preserve">Red Kirkman (8) / Dick Thornton (1) </w:t>
            </w:r>
          </w:p>
        </w:tc>
      </w:tr>
      <w:tr>
        <w:trPr/>
        <w:tc>
          <w:tcPr>
            <w:tcW w:w="1186" w:type="dxa"/>
            <w:tcBorders/>
            <w:vAlign w:val="center"/>
          </w:tcPr>
          <w:p>
            <w:pPr>
              <w:pStyle w:val="TableContents"/>
              <w:bidi w:val="0"/>
              <w:spacing w:before="0" w:after="283"/>
              <w:jc w:val="left"/>
              <w:rPr/>
            </w:pPr>
            <w:r>
              <w:rPr/>
              <w:t xml:space="preserve">1934 </w:t>
            </w:r>
          </w:p>
        </w:tc>
        <w:tc>
          <w:tcPr>
            <w:tcW w:w="7801" w:type="dxa"/>
            <w:tcBorders/>
            <w:vAlign w:val="center"/>
          </w:tcPr>
          <w:p>
            <w:pPr>
              <w:pStyle w:val="TableContents"/>
              <w:bidi w:val="0"/>
              <w:spacing w:before="0" w:after="283"/>
              <w:jc w:val="left"/>
              <w:rPr/>
            </w:pPr>
            <w:r>
              <w:rPr/>
              <w:t xml:space="preserve">Red Kirkman (7) / Jim Leonard (4) </w:t>
            </w:r>
          </w:p>
        </w:tc>
      </w:tr>
      <w:tr>
        <w:trPr/>
        <w:tc>
          <w:tcPr>
            <w:tcW w:w="1186" w:type="dxa"/>
            <w:tcBorders/>
            <w:vAlign w:val="center"/>
          </w:tcPr>
          <w:p>
            <w:pPr>
              <w:pStyle w:val="TableContents"/>
              <w:bidi w:val="0"/>
              <w:spacing w:before="0" w:after="283"/>
              <w:jc w:val="left"/>
              <w:rPr/>
            </w:pPr>
            <w:r>
              <w:rPr/>
              <w:t xml:space="preserve">1935 </w:t>
            </w:r>
          </w:p>
        </w:tc>
        <w:tc>
          <w:tcPr>
            <w:tcW w:w="7801" w:type="dxa"/>
            <w:tcBorders/>
            <w:vAlign w:val="center"/>
          </w:tcPr>
          <w:p>
            <w:pPr>
              <w:pStyle w:val="TableContents"/>
              <w:bidi w:val="0"/>
              <w:spacing w:before="0" w:after="283"/>
              <w:jc w:val="left"/>
              <w:rPr/>
            </w:pPr>
            <w:r>
              <w:rPr/>
              <w:t xml:space="preserve">Stumpy Thomason (7) / Red Kirkman (1) / Irv Kupcinet (1) </w:t>
            </w:r>
          </w:p>
        </w:tc>
      </w:tr>
      <w:tr>
        <w:trPr/>
        <w:tc>
          <w:tcPr>
            <w:tcW w:w="1186" w:type="dxa"/>
            <w:tcBorders/>
            <w:vAlign w:val="center"/>
          </w:tcPr>
          <w:p>
            <w:pPr>
              <w:pStyle w:val="TableContents"/>
              <w:bidi w:val="0"/>
              <w:spacing w:before="0" w:after="283"/>
              <w:jc w:val="left"/>
              <w:rPr/>
            </w:pPr>
            <w:r>
              <w:rPr/>
              <w:t xml:space="preserve">1936 </w:t>
            </w:r>
          </w:p>
        </w:tc>
        <w:tc>
          <w:tcPr>
            <w:tcW w:w="7801" w:type="dxa"/>
            <w:tcBorders/>
            <w:vAlign w:val="center"/>
          </w:tcPr>
          <w:p>
            <w:pPr>
              <w:pStyle w:val="TableContents"/>
              <w:bidi w:val="0"/>
              <w:spacing w:before="0" w:after="283"/>
              <w:jc w:val="left"/>
              <w:rPr/>
            </w:pPr>
            <w:r>
              <w:rPr/>
              <w:t xml:space="preserve">Jim Leonard (10) / Glenn Frey (2) </w:t>
            </w:r>
          </w:p>
        </w:tc>
      </w:tr>
      <w:tr>
        <w:trPr/>
        <w:tc>
          <w:tcPr>
            <w:tcW w:w="1186" w:type="dxa"/>
            <w:tcBorders/>
            <w:vAlign w:val="center"/>
          </w:tcPr>
          <w:p>
            <w:pPr>
              <w:pStyle w:val="TableContents"/>
              <w:bidi w:val="0"/>
              <w:spacing w:before="0" w:after="283"/>
              <w:jc w:val="left"/>
              <w:rPr/>
            </w:pPr>
            <w:r>
              <w:rPr/>
              <w:t xml:space="preserve">1937 </w:t>
            </w:r>
          </w:p>
        </w:tc>
        <w:tc>
          <w:tcPr>
            <w:tcW w:w="7801" w:type="dxa"/>
            <w:tcBorders/>
            <w:vAlign w:val="center"/>
          </w:tcPr>
          <w:p>
            <w:pPr>
              <w:pStyle w:val="TableContents"/>
              <w:bidi w:val="0"/>
              <w:spacing w:before="0" w:after="283"/>
              <w:jc w:val="left"/>
              <w:rPr/>
            </w:pPr>
            <w:r>
              <w:rPr/>
              <w:t xml:space="preserve">Glenn Frey (5) </w:t>
            </w:r>
          </w:p>
        </w:tc>
      </w:tr>
      <w:tr>
        <w:trPr/>
        <w:tc>
          <w:tcPr>
            <w:tcW w:w="1186" w:type="dxa"/>
            <w:tcBorders/>
            <w:vAlign w:val="center"/>
          </w:tcPr>
          <w:p>
            <w:pPr>
              <w:pStyle w:val="TableContents"/>
              <w:bidi w:val="0"/>
              <w:spacing w:before="0" w:after="283"/>
              <w:jc w:val="left"/>
              <w:rPr/>
            </w:pPr>
            <w:r>
              <w:rPr/>
              <w:t xml:space="preserve">1938 </w:t>
            </w:r>
          </w:p>
        </w:tc>
        <w:tc>
          <w:tcPr>
            <w:tcW w:w="7801" w:type="dxa"/>
            <w:tcBorders/>
            <w:vAlign w:val="center"/>
          </w:tcPr>
          <w:p>
            <w:pPr>
              <w:pStyle w:val="TableContents"/>
              <w:bidi w:val="0"/>
              <w:spacing w:before="0" w:after="283"/>
              <w:jc w:val="left"/>
              <w:rPr/>
            </w:pPr>
            <w:r>
              <w:rPr/>
              <w:t xml:space="preserve">Woody Dow (10) </w:t>
            </w:r>
          </w:p>
        </w:tc>
      </w:tr>
      <w:tr>
        <w:trPr/>
        <w:tc>
          <w:tcPr>
            <w:tcW w:w="1186" w:type="dxa"/>
            <w:tcBorders/>
            <w:vAlign w:val="center"/>
          </w:tcPr>
          <w:p>
            <w:pPr>
              <w:pStyle w:val="TableContents"/>
              <w:bidi w:val="0"/>
              <w:spacing w:before="0" w:after="283"/>
              <w:jc w:val="left"/>
              <w:rPr/>
            </w:pPr>
            <w:r>
              <w:rPr/>
              <w:t xml:space="preserve">1939 </w:t>
            </w:r>
          </w:p>
        </w:tc>
        <w:tc>
          <w:tcPr>
            <w:tcW w:w="7801" w:type="dxa"/>
            <w:tcBorders/>
            <w:vAlign w:val="center"/>
          </w:tcPr>
          <w:p>
            <w:pPr>
              <w:pStyle w:val="TableContents"/>
              <w:bidi w:val="0"/>
              <w:spacing w:before="0" w:after="283"/>
              <w:jc w:val="left"/>
              <w:rPr/>
            </w:pPr>
            <w:r>
              <w:rPr/>
              <w:t xml:space="preserve">Davey O'Brien (8) / Woody Dow (2) </w:t>
            </w:r>
          </w:p>
        </w:tc>
      </w:tr>
      <w:tr>
        <w:trPr/>
        <w:tc>
          <w:tcPr>
            <w:tcW w:w="1186" w:type="dxa"/>
            <w:tcBorders/>
            <w:vAlign w:val="center"/>
          </w:tcPr>
          <w:p>
            <w:pPr>
              <w:pStyle w:val="TableContents"/>
              <w:bidi w:val="0"/>
              <w:spacing w:before="0" w:after="283"/>
              <w:jc w:val="left"/>
              <w:rPr/>
            </w:pPr>
            <w:r>
              <w:rPr/>
              <w:t xml:space="preserve">1940 </w:t>
            </w:r>
          </w:p>
        </w:tc>
        <w:tc>
          <w:tcPr>
            <w:tcW w:w="7801" w:type="dxa"/>
            <w:tcBorders/>
            <w:vAlign w:val="center"/>
          </w:tcPr>
          <w:p>
            <w:pPr>
              <w:pStyle w:val="TableContents"/>
              <w:bidi w:val="0"/>
              <w:spacing w:before="0" w:after="283"/>
              <w:jc w:val="left"/>
              <w:rPr/>
            </w:pPr>
            <w:r>
              <w:rPr/>
              <w:t xml:space="preserve">Davey O'Brien (11) </w:t>
            </w:r>
          </w:p>
        </w:tc>
      </w:tr>
      <w:tr>
        <w:trPr/>
        <w:tc>
          <w:tcPr>
            <w:tcW w:w="1186" w:type="dxa"/>
            <w:tcBorders/>
            <w:vAlign w:val="center"/>
          </w:tcPr>
          <w:p>
            <w:pPr>
              <w:pStyle w:val="TableContents"/>
              <w:bidi w:val="0"/>
              <w:spacing w:before="0" w:after="283"/>
              <w:jc w:val="left"/>
              <w:rPr/>
            </w:pPr>
            <w:r>
              <w:rPr/>
              <w:t xml:space="preserve">1941 </w:t>
            </w:r>
          </w:p>
        </w:tc>
        <w:tc>
          <w:tcPr>
            <w:tcW w:w="7801" w:type="dxa"/>
            <w:tcBorders/>
            <w:vAlign w:val="center"/>
          </w:tcPr>
          <w:p>
            <w:pPr>
              <w:pStyle w:val="TableContents"/>
              <w:bidi w:val="0"/>
              <w:spacing w:before="0" w:after="283"/>
              <w:jc w:val="left"/>
              <w:rPr/>
            </w:pPr>
            <w:r>
              <w:rPr/>
              <w:t xml:space="preserve">Len Barnum (2) / Tommy Thompson (5) / Foster Watkins (1) </w:t>
            </w:r>
          </w:p>
        </w:tc>
      </w:tr>
      <w:tr>
        <w:trPr/>
        <w:tc>
          <w:tcPr>
            <w:tcW w:w="1186" w:type="dxa"/>
            <w:tcBorders/>
            <w:vAlign w:val="center"/>
          </w:tcPr>
          <w:p>
            <w:pPr>
              <w:pStyle w:val="TableContents"/>
              <w:bidi w:val="0"/>
              <w:spacing w:before="0" w:after="283"/>
              <w:jc w:val="left"/>
              <w:rPr/>
            </w:pPr>
            <w:r>
              <w:rPr/>
              <w:t xml:space="preserve">1942 </w:t>
            </w:r>
          </w:p>
        </w:tc>
        <w:tc>
          <w:tcPr>
            <w:tcW w:w="7801" w:type="dxa"/>
            <w:tcBorders/>
            <w:vAlign w:val="center"/>
          </w:tcPr>
          <w:p>
            <w:pPr>
              <w:pStyle w:val="TableContents"/>
              <w:bidi w:val="0"/>
              <w:spacing w:before="0" w:after="283"/>
              <w:jc w:val="left"/>
              <w:rPr/>
            </w:pPr>
            <w:r>
              <w:rPr/>
              <w:t xml:space="preserve">Tommy Thompson (10) </w:t>
            </w:r>
          </w:p>
        </w:tc>
      </w:tr>
      <w:tr>
        <w:trPr/>
        <w:tc>
          <w:tcPr>
            <w:tcW w:w="1186" w:type="dxa"/>
            <w:tcBorders/>
            <w:vAlign w:val="center"/>
          </w:tcPr>
          <w:p>
            <w:pPr>
              <w:pStyle w:val="TableContents"/>
              <w:bidi w:val="0"/>
              <w:spacing w:before="0" w:after="283"/>
              <w:jc w:val="left"/>
              <w:rPr/>
            </w:pPr>
            <w:r>
              <w:rPr/>
              <w:t xml:space="preserve">1943 </w:t>
            </w:r>
          </w:p>
        </w:tc>
        <w:tc>
          <w:tcPr>
            <w:tcW w:w="7801" w:type="dxa"/>
            <w:tcBorders/>
            <w:vAlign w:val="center"/>
          </w:tcPr>
          <w:p>
            <w:pPr>
              <w:pStyle w:val="TableContents"/>
              <w:bidi w:val="0"/>
              <w:spacing w:before="0" w:after="283"/>
              <w:jc w:val="left"/>
              <w:rPr/>
            </w:pPr>
            <w:r>
              <w:rPr/>
              <w:t xml:space="preserve">Roy Zimmerman (9) </w:t>
            </w:r>
          </w:p>
        </w:tc>
      </w:tr>
      <w:tr>
        <w:trPr/>
        <w:tc>
          <w:tcPr>
            <w:tcW w:w="1186" w:type="dxa"/>
            <w:tcBorders/>
            <w:vAlign w:val="center"/>
          </w:tcPr>
          <w:p>
            <w:pPr>
              <w:pStyle w:val="TableContents"/>
              <w:bidi w:val="0"/>
              <w:spacing w:before="0" w:after="283"/>
              <w:jc w:val="left"/>
              <w:rPr/>
            </w:pPr>
            <w:r>
              <w:rPr/>
              <w:t xml:space="preserve">1944 </w:t>
            </w:r>
          </w:p>
        </w:tc>
        <w:tc>
          <w:tcPr>
            <w:tcW w:w="7801" w:type="dxa"/>
            <w:tcBorders/>
            <w:vAlign w:val="center"/>
          </w:tcPr>
          <w:p>
            <w:pPr>
              <w:pStyle w:val="TableContents"/>
              <w:bidi w:val="0"/>
              <w:spacing w:before="0" w:after="283"/>
              <w:jc w:val="left"/>
              <w:rPr/>
            </w:pPr>
            <w:r>
              <w:rPr/>
              <w:t xml:space="preserve">Roy Zimmerman (10) </w:t>
            </w:r>
          </w:p>
        </w:tc>
      </w:tr>
      <w:tr>
        <w:trPr/>
        <w:tc>
          <w:tcPr>
            <w:tcW w:w="1186" w:type="dxa"/>
            <w:tcBorders/>
            <w:vAlign w:val="center"/>
          </w:tcPr>
          <w:p>
            <w:pPr>
              <w:pStyle w:val="TableContents"/>
              <w:bidi w:val="0"/>
              <w:spacing w:before="0" w:after="283"/>
              <w:jc w:val="left"/>
              <w:rPr/>
            </w:pPr>
            <w:r>
              <w:rPr/>
              <w:t xml:space="preserve">1945 </w:t>
            </w:r>
          </w:p>
        </w:tc>
        <w:tc>
          <w:tcPr>
            <w:tcW w:w="7801" w:type="dxa"/>
            <w:tcBorders/>
            <w:vAlign w:val="center"/>
          </w:tcPr>
          <w:p>
            <w:pPr>
              <w:pStyle w:val="TableContents"/>
              <w:bidi w:val="0"/>
              <w:spacing w:before="0" w:after="283"/>
              <w:jc w:val="left"/>
              <w:rPr/>
            </w:pPr>
            <w:r>
              <w:rPr/>
              <w:t xml:space="preserve">Roy Zimmerman (8) / Allie Sherman (1) </w:t>
            </w:r>
          </w:p>
        </w:tc>
      </w:tr>
      <w:tr>
        <w:trPr/>
        <w:tc>
          <w:tcPr>
            <w:tcW w:w="1186" w:type="dxa"/>
            <w:tcBorders/>
            <w:vAlign w:val="center"/>
          </w:tcPr>
          <w:p>
            <w:pPr>
              <w:pStyle w:val="TableContents"/>
              <w:bidi w:val="0"/>
              <w:spacing w:before="0" w:after="283"/>
              <w:jc w:val="left"/>
              <w:rPr/>
            </w:pPr>
            <w:r>
              <w:rPr/>
              <w:t xml:space="preserve">1946 </w:t>
            </w:r>
          </w:p>
        </w:tc>
        <w:tc>
          <w:tcPr>
            <w:tcW w:w="7801" w:type="dxa"/>
            <w:tcBorders/>
            <w:vAlign w:val="center"/>
          </w:tcPr>
          <w:p>
            <w:pPr>
              <w:pStyle w:val="TableContents"/>
              <w:bidi w:val="0"/>
              <w:spacing w:before="0" w:after="283"/>
              <w:jc w:val="left"/>
              <w:rPr/>
            </w:pPr>
            <w:r>
              <w:rPr/>
              <w:t xml:space="preserve">Roy Zimmerman (7) / Tommy Thompson (3) </w:t>
            </w:r>
          </w:p>
        </w:tc>
      </w:tr>
      <w:tr>
        <w:trPr/>
        <w:tc>
          <w:tcPr>
            <w:tcW w:w="1186" w:type="dxa"/>
            <w:tcBorders/>
            <w:vAlign w:val="center"/>
          </w:tcPr>
          <w:p>
            <w:pPr>
              <w:pStyle w:val="TableContents"/>
              <w:bidi w:val="0"/>
              <w:spacing w:before="0" w:after="283"/>
              <w:jc w:val="left"/>
              <w:rPr/>
            </w:pPr>
            <w:r>
              <w:rPr/>
              <w:t xml:space="preserve">1947 </w:t>
            </w:r>
          </w:p>
        </w:tc>
        <w:tc>
          <w:tcPr>
            <w:tcW w:w="7801" w:type="dxa"/>
            <w:tcBorders/>
            <w:vAlign w:val="center"/>
          </w:tcPr>
          <w:p>
            <w:pPr>
              <w:pStyle w:val="TableContents"/>
              <w:bidi w:val="0"/>
              <w:spacing w:before="0" w:after="283"/>
              <w:jc w:val="left"/>
              <w:rPr/>
            </w:pPr>
            <w:r>
              <w:rPr/>
              <w:t xml:space="preserve">Tommy Thompson (1) </w:t>
            </w:r>
          </w:p>
        </w:tc>
      </w:tr>
      <w:tr>
        <w:trPr/>
        <w:tc>
          <w:tcPr>
            <w:tcW w:w="1186" w:type="dxa"/>
            <w:tcBorders/>
            <w:vAlign w:val="center"/>
          </w:tcPr>
          <w:p>
            <w:pPr>
              <w:pStyle w:val="TableContents"/>
              <w:bidi w:val="0"/>
              <w:spacing w:before="0" w:after="283"/>
              <w:jc w:val="left"/>
              <w:rPr/>
            </w:pPr>
            <w:r>
              <w:rPr/>
              <w:t xml:space="preserve">1948 </w:t>
            </w:r>
          </w:p>
        </w:tc>
        <w:tc>
          <w:tcPr>
            <w:tcW w:w="7801" w:type="dxa"/>
            <w:tcBorders/>
            <w:vAlign w:val="center"/>
          </w:tcPr>
          <w:p>
            <w:pPr>
              <w:pStyle w:val="TableContents"/>
              <w:bidi w:val="0"/>
              <w:spacing w:before="0" w:after="283"/>
              <w:jc w:val="left"/>
              <w:rPr/>
            </w:pPr>
            <w:r>
              <w:rPr/>
              <w:t xml:space="preserve">Jack Myers (7) / Tommy Thompson (4) / Bill Mackrides (1) </w:t>
            </w:r>
          </w:p>
        </w:tc>
      </w:tr>
      <w:tr>
        <w:trPr/>
        <w:tc>
          <w:tcPr>
            <w:tcW w:w="1186" w:type="dxa"/>
            <w:tcBorders/>
            <w:vAlign w:val="center"/>
          </w:tcPr>
          <w:p>
            <w:pPr>
              <w:pStyle w:val="TableContents"/>
              <w:bidi w:val="0"/>
              <w:spacing w:before="0" w:after="283"/>
              <w:jc w:val="left"/>
              <w:rPr/>
            </w:pPr>
            <w:r>
              <w:rPr/>
              <w:t xml:space="preserve">1949 </w:t>
            </w:r>
          </w:p>
        </w:tc>
        <w:tc>
          <w:tcPr>
            <w:tcW w:w="7801" w:type="dxa"/>
            <w:tcBorders/>
            <w:vAlign w:val="center"/>
          </w:tcPr>
          <w:p>
            <w:pPr>
              <w:pStyle w:val="TableContents"/>
              <w:bidi w:val="0"/>
              <w:spacing w:before="0" w:after="283"/>
              <w:jc w:val="left"/>
              <w:rPr/>
            </w:pPr>
            <w:r>
              <w:rPr/>
              <w:t xml:space="preserve">Tommy Thompson (9) </w:t>
            </w:r>
          </w:p>
        </w:tc>
      </w:tr>
      <w:tr>
        <w:trPr/>
        <w:tc>
          <w:tcPr>
            <w:tcW w:w="1186" w:type="dxa"/>
            <w:tcBorders/>
            <w:vAlign w:val="center"/>
          </w:tcPr>
          <w:p>
            <w:pPr>
              <w:pStyle w:val="TableContents"/>
              <w:bidi w:val="0"/>
              <w:spacing w:before="0" w:after="283"/>
              <w:jc w:val="left"/>
              <w:rPr/>
            </w:pPr>
            <w:r>
              <w:rPr/>
              <w:t xml:space="preserve">1950 </w:t>
            </w:r>
          </w:p>
        </w:tc>
        <w:tc>
          <w:tcPr>
            <w:tcW w:w="7801" w:type="dxa"/>
            <w:tcBorders/>
            <w:vAlign w:val="center"/>
          </w:tcPr>
          <w:p>
            <w:pPr>
              <w:pStyle w:val="TableContents"/>
              <w:bidi w:val="0"/>
              <w:spacing w:before="0" w:after="283"/>
              <w:jc w:val="left"/>
              <w:rPr/>
            </w:pPr>
            <w:r>
              <w:rPr/>
              <w:t xml:space="preserve">Tommy Thompson (12) </w:t>
            </w:r>
          </w:p>
        </w:tc>
      </w:tr>
      <w:tr>
        <w:trPr/>
        <w:tc>
          <w:tcPr>
            <w:tcW w:w="1186" w:type="dxa"/>
            <w:tcBorders/>
            <w:vAlign w:val="center"/>
          </w:tcPr>
          <w:p>
            <w:pPr>
              <w:pStyle w:val="TableContents"/>
              <w:bidi w:val="0"/>
              <w:spacing w:before="0" w:after="283"/>
              <w:jc w:val="left"/>
              <w:rPr/>
            </w:pPr>
            <w:r>
              <w:rPr/>
              <w:t xml:space="preserve">1951 </w:t>
            </w:r>
          </w:p>
        </w:tc>
        <w:tc>
          <w:tcPr>
            <w:tcW w:w="7801" w:type="dxa"/>
            <w:tcBorders/>
            <w:vAlign w:val="center"/>
          </w:tcPr>
          <w:p>
            <w:pPr>
              <w:pStyle w:val="TableContents"/>
              <w:bidi w:val="0"/>
              <w:spacing w:before="0" w:after="283"/>
              <w:jc w:val="left"/>
              <w:rPr/>
            </w:pPr>
            <w:r>
              <w:rPr/>
              <w:t xml:space="preserve">Adrian Burk (12) </w:t>
            </w:r>
          </w:p>
        </w:tc>
      </w:tr>
      <w:tr>
        <w:trPr/>
        <w:tc>
          <w:tcPr>
            <w:tcW w:w="1186" w:type="dxa"/>
            <w:tcBorders/>
            <w:vAlign w:val="center"/>
          </w:tcPr>
          <w:p>
            <w:pPr>
              <w:pStyle w:val="TableContents"/>
              <w:bidi w:val="0"/>
              <w:spacing w:before="0" w:after="283"/>
              <w:jc w:val="left"/>
              <w:rPr/>
            </w:pPr>
            <w:r>
              <w:rPr/>
              <w:t xml:space="preserve">1952 </w:t>
            </w:r>
          </w:p>
        </w:tc>
        <w:tc>
          <w:tcPr>
            <w:tcW w:w="7801" w:type="dxa"/>
            <w:tcBorders/>
            <w:vAlign w:val="center"/>
          </w:tcPr>
          <w:p>
            <w:pPr>
              <w:pStyle w:val="TableContents"/>
              <w:bidi w:val="0"/>
              <w:spacing w:before="0" w:after="283"/>
              <w:jc w:val="left"/>
              <w:rPr/>
            </w:pPr>
            <w:r>
              <w:rPr/>
              <w:t xml:space="preserve">Bobby Thomason (9) / Adrian Burk (3) </w:t>
            </w:r>
          </w:p>
        </w:tc>
      </w:tr>
      <w:tr>
        <w:trPr/>
        <w:tc>
          <w:tcPr>
            <w:tcW w:w="1186" w:type="dxa"/>
            <w:tcBorders/>
            <w:vAlign w:val="center"/>
          </w:tcPr>
          <w:p>
            <w:pPr>
              <w:pStyle w:val="TableContents"/>
              <w:bidi w:val="0"/>
              <w:spacing w:before="0" w:after="283"/>
              <w:jc w:val="left"/>
              <w:rPr/>
            </w:pPr>
            <w:r>
              <w:rPr/>
              <w:t xml:space="preserve">1953 </w:t>
            </w:r>
          </w:p>
        </w:tc>
        <w:tc>
          <w:tcPr>
            <w:tcW w:w="7801" w:type="dxa"/>
            <w:tcBorders/>
            <w:vAlign w:val="center"/>
          </w:tcPr>
          <w:p>
            <w:pPr>
              <w:pStyle w:val="TableContents"/>
              <w:bidi w:val="0"/>
              <w:spacing w:before="0" w:after="283"/>
              <w:jc w:val="left"/>
              <w:rPr/>
            </w:pPr>
            <w:r>
              <w:rPr/>
              <w:t xml:space="preserve">Bobby Thomason (8) / Adrian Burk (4) </w:t>
            </w:r>
          </w:p>
        </w:tc>
      </w:tr>
      <w:tr>
        <w:trPr/>
        <w:tc>
          <w:tcPr>
            <w:tcW w:w="1186" w:type="dxa"/>
            <w:tcBorders/>
            <w:vAlign w:val="center"/>
          </w:tcPr>
          <w:p>
            <w:pPr>
              <w:pStyle w:val="TableContents"/>
              <w:bidi w:val="0"/>
              <w:spacing w:before="0" w:after="283"/>
              <w:jc w:val="left"/>
              <w:rPr/>
            </w:pPr>
            <w:r>
              <w:rPr/>
              <w:t xml:space="preserve">1954 </w:t>
            </w:r>
          </w:p>
        </w:tc>
        <w:tc>
          <w:tcPr>
            <w:tcW w:w="7801" w:type="dxa"/>
            <w:tcBorders/>
            <w:vAlign w:val="center"/>
          </w:tcPr>
          <w:p>
            <w:pPr>
              <w:pStyle w:val="TableContents"/>
              <w:bidi w:val="0"/>
              <w:spacing w:before="0" w:after="283"/>
              <w:jc w:val="left"/>
              <w:rPr/>
            </w:pPr>
            <w:r>
              <w:rPr/>
              <w:t xml:space="preserve">Adrian Burk (8) / Bobby Thomason (4) </w:t>
            </w:r>
          </w:p>
        </w:tc>
      </w:tr>
      <w:tr>
        <w:trPr/>
        <w:tc>
          <w:tcPr>
            <w:tcW w:w="1186" w:type="dxa"/>
            <w:tcBorders/>
            <w:vAlign w:val="center"/>
          </w:tcPr>
          <w:p>
            <w:pPr>
              <w:pStyle w:val="TableContents"/>
              <w:bidi w:val="0"/>
              <w:spacing w:before="0" w:after="283"/>
              <w:jc w:val="left"/>
              <w:rPr/>
            </w:pPr>
            <w:r>
              <w:rPr/>
              <w:t xml:space="preserve">1955 </w:t>
            </w:r>
          </w:p>
        </w:tc>
        <w:tc>
          <w:tcPr>
            <w:tcW w:w="7801" w:type="dxa"/>
            <w:tcBorders/>
            <w:vAlign w:val="center"/>
          </w:tcPr>
          <w:p>
            <w:pPr>
              <w:pStyle w:val="TableContents"/>
              <w:bidi w:val="0"/>
              <w:spacing w:before="0" w:after="283"/>
              <w:jc w:val="left"/>
              <w:rPr/>
            </w:pPr>
            <w:r>
              <w:rPr/>
              <w:t xml:space="preserve">Adrian Burk (9) / Bobby Thomason (3) </w:t>
            </w:r>
          </w:p>
        </w:tc>
      </w:tr>
      <w:tr>
        <w:trPr/>
        <w:tc>
          <w:tcPr>
            <w:tcW w:w="1186" w:type="dxa"/>
            <w:tcBorders/>
            <w:vAlign w:val="center"/>
          </w:tcPr>
          <w:p>
            <w:pPr>
              <w:pStyle w:val="TableContents"/>
              <w:bidi w:val="0"/>
              <w:spacing w:before="0" w:after="283"/>
              <w:jc w:val="left"/>
              <w:rPr/>
            </w:pPr>
            <w:r>
              <w:rPr/>
              <w:t xml:space="preserve">1956 </w:t>
            </w:r>
          </w:p>
        </w:tc>
        <w:tc>
          <w:tcPr>
            <w:tcW w:w="7801" w:type="dxa"/>
            <w:tcBorders/>
            <w:vAlign w:val="center"/>
          </w:tcPr>
          <w:p>
            <w:pPr>
              <w:pStyle w:val="TableContents"/>
              <w:bidi w:val="0"/>
              <w:spacing w:before="0" w:after="283"/>
              <w:jc w:val="left"/>
              <w:rPr/>
            </w:pPr>
            <w:r>
              <w:rPr/>
              <w:t xml:space="preserve">Bobby Thomason (9) / Adrian Burk (3) </w:t>
            </w:r>
          </w:p>
        </w:tc>
      </w:tr>
      <w:tr>
        <w:trPr/>
        <w:tc>
          <w:tcPr>
            <w:tcW w:w="1186" w:type="dxa"/>
            <w:tcBorders/>
            <w:vAlign w:val="center"/>
          </w:tcPr>
          <w:p>
            <w:pPr>
              <w:pStyle w:val="TableContents"/>
              <w:bidi w:val="0"/>
              <w:spacing w:before="0" w:after="283"/>
              <w:jc w:val="left"/>
              <w:rPr/>
            </w:pPr>
            <w:r>
              <w:rPr/>
              <w:t xml:space="preserve">1957 </w:t>
            </w:r>
          </w:p>
        </w:tc>
        <w:tc>
          <w:tcPr>
            <w:tcW w:w="7801" w:type="dxa"/>
            <w:tcBorders/>
            <w:vAlign w:val="center"/>
          </w:tcPr>
          <w:p>
            <w:pPr>
              <w:pStyle w:val="TableContents"/>
              <w:bidi w:val="0"/>
              <w:spacing w:before="0" w:after="283"/>
              <w:jc w:val="left"/>
              <w:rPr/>
            </w:pPr>
            <w:r>
              <w:rPr/>
              <w:t xml:space="preserve">Bobby Thomason (7) / Sonny Jurgensen (5) </w:t>
            </w:r>
          </w:p>
        </w:tc>
      </w:tr>
      <w:tr>
        <w:trPr/>
        <w:tc>
          <w:tcPr>
            <w:tcW w:w="1186" w:type="dxa"/>
            <w:tcBorders/>
            <w:vAlign w:val="center"/>
          </w:tcPr>
          <w:p>
            <w:pPr>
              <w:pStyle w:val="TableContents"/>
              <w:bidi w:val="0"/>
              <w:spacing w:before="0" w:after="283"/>
              <w:jc w:val="left"/>
              <w:rPr/>
            </w:pPr>
            <w:r>
              <w:rPr/>
              <w:t xml:space="preserve">1958 </w:t>
            </w:r>
          </w:p>
        </w:tc>
        <w:tc>
          <w:tcPr>
            <w:tcW w:w="7801" w:type="dxa"/>
            <w:tcBorders/>
            <w:vAlign w:val="center"/>
          </w:tcPr>
          <w:p>
            <w:pPr>
              <w:pStyle w:val="TableContents"/>
              <w:bidi w:val="0"/>
              <w:spacing w:before="0" w:after="283"/>
              <w:jc w:val="left"/>
              <w:rPr/>
            </w:pPr>
            <w:r>
              <w:rPr/>
              <w:t xml:space="preserve">Norm Van Brocklin (12) </w:t>
            </w:r>
          </w:p>
        </w:tc>
      </w:tr>
      <w:tr>
        <w:trPr/>
        <w:tc>
          <w:tcPr>
            <w:tcW w:w="1186" w:type="dxa"/>
            <w:tcBorders/>
            <w:vAlign w:val="center"/>
          </w:tcPr>
          <w:p>
            <w:pPr>
              <w:pStyle w:val="TableContents"/>
              <w:bidi w:val="0"/>
              <w:spacing w:before="0" w:after="283"/>
              <w:jc w:val="left"/>
              <w:rPr/>
            </w:pPr>
            <w:r>
              <w:rPr/>
              <w:t xml:space="preserve">1959 </w:t>
            </w:r>
          </w:p>
        </w:tc>
        <w:tc>
          <w:tcPr>
            <w:tcW w:w="7801" w:type="dxa"/>
            <w:tcBorders/>
            <w:vAlign w:val="center"/>
          </w:tcPr>
          <w:p>
            <w:pPr>
              <w:pStyle w:val="TableContents"/>
              <w:bidi w:val="0"/>
              <w:spacing w:before="0" w:after="283"/>
              <w:jc w:val="left"/>
              <w:rPr/>
            </w:pPr>
            <w:r>
              <w:rPr/>
              <w:t xml:space="preserve">Norm Van Brocklin (12) </w:t>
            </w:r>
          </w:p>
        </w:tc>
      </w:tr>
      <w:tr>
        <w:trPr/>
        <w:tc>
          <w:tcPr>
            <w:tcW w:w="1186" w:type="dxa"/>
            <w:tcBorders/>
            <w:vAlign w:val="center"/>
          </w:tcPr>
          <w:p>
            <w:pPr>
              <w:pStyle w:val="TableContents"/>
              <w:bidi w:val="0"/>
              <w:spacing w:before="0" w:after="283"/>
              <w:jc w:val="left"/>
              <w:rPr/>
            </w:pPr>
            <w:r>
              <w:rPr/>
              <w:t xml:space="preserve">1960 </w:t>
            </w:r>
          </w:p>
        </w:tc>
        <w:tc>
          <w:tcPr>
            <w:tcW w:w="7801" w:type="dxa"/>
            <w:tcBorders/>
            <w:vAlign w:val="center"/>
          </w:tcPr>
          <w:p>
            <w:pPr>
              <w:pStyle w:val="TableContents"/>
              <w:bidi w:val="0"/>
              <w:spacing w:before="0" w:after="283"/>
              <w:jc w:val="left"/>
              <w:rPr/>
            </w:pPr>
            <w:r>
              <w:rPr/>
              <w:t xml:space="preserve">Norm Van Brocklin (12) </w:t>
            </w:r>
          </w:p>
        </w:tc>
      </w:tr>
      <w:tr>
        <w:trPr/>
        <w:tc>
          <w:tcPr>
            <w:tcW w:w="1186" w:type="dxa"/>
            <w:tcBorders/>
            <w:vAlign w:val="center"/>
          </w:tcPr>
          <w:p>
            <w:pPr>
              <w:pStyle w:val="TableContents"/>
              <w:bidi w:val="0"/>
              <w:spacing w:before="0" w:after="283"/>
              <w:jc w:val="left"/>
              <w:rPr/>
            </w:pPr>
            <w:r>
              <w:rPr/>
              <w:t xml:space="preserve">1961 </w:t>
            </w:r>
          </w:p>
        </w:tc>
        <w:tc>
          <w:tcPr>
            <w:tcW w:w="7801" w:type="dxa"/>
            <w:tcBorders/>
            <w:vAlign w:val="center"/>
          </w:tcPr>
          <w:p>
            <w:pPr>
              <w:pStyle w:val="TableContents"/>
              <w:bidi w:val="0"/>
              <w:spacing w:before="0" w:after="283"/>
              <w:jc w:val="left"/>
              <w:rPr/>
            </w:pPr>
            <w:r>
              <w:rPr/>
              <w:t xml:space="preserve">Sonny Jurgensen (14) </w:t>
            </w:r>
          </w:p>
        </w:tc>
      </w:tr>
      <w:tr>
        <w:trPr/>
        <w:tc>
          <w:tcPr>
            <w:tcW w:w="1186" w:type="dxa"/>
            <w:tcBorders/>
            <w:vAlign w:val="center"/>
          </w:tcPr>
          <w:p>
            <w:pPr>
              <w:pStyle w:val="TableContents"/>
              <w:bidi w:val="0"/>
              <w:spacing w:before="0" w:after="283"/>
              <w:jc w:val="left"/>
              <w:rPr/>
            </w:pPr>
            <w:r>
              <w:rPr/>
              <w:t xml:space="preserve">1962 </w:t>
            </w:r>
          </w:p>
        </w:tc>
        <w:tc>
          <w:tcPr>
            <w:tcW w:w="7801" w:type="dxa"/>
            <w:tcBorders/>
            <w:vAlign w:val="center"/>
          </w:tcPr>
          <w:p>
            <w:pPr>
              <w:pStyle w:val="TableContents"/>
              <w:bidi w:val="0"/>
              <w:spacing w:before="0" w:after="283"/>
              <w:jc w:val="left"/>
              <w:rPr/>
            </w:pPr>
            <w:r>
              <w:rPr/>
              <w:t xml:space="preserve">Sonny Jurgensen (13) / King Hill (1) </w:t>
            </w:r>
          </w:p>
        </w:tc>
      </w:tr>
      <w:tr>
        <w:trPr/>
        <w:tc>
          <w:tcPr>
            <w:tcW w:w="1186" w:type="dxa"/>
            <w:tcBorders/>
            <w:vAlign w:val="center"/>
          </w:tcPr>
          <w:p>
            <w:pPr>
              <w:pStyle w:val="TableContents"/>
              <w:bidi w:val="0"/>
              <w:spacing w:before="0" w:after="283"/>
              <w:jc w:val="left"/>
              <w:rPr/>
            </w:pPr>
            <w:r>
              <w:rPr/>
              <w:t xml:space="preserve">1963 </w:t>
            </w:r>
          </w:p>
        </w:tc>
        <w:tc>
          <w:tcPr>
            <w:tcW w:w="7801" w:type="dxa"/>
            <w:tcBorders/>
            <w:vAlign w:val="center"/>
          </w:tcPr>
          <w:p>
            <w:pPr>
              <w:pStyle w:val="TableContents"/>
              <w:bidi w:val="0"/>
              <w:spacing w:before="0" w:after="283"/>
              <w:jc w:val="left"/>
              <w:rPr/>
            </w:pPr>
            <w:r>
              <w:rPr/>
              <w:t xml:space="preserve">Sonny Jurgensen (9) / King Hill (5) </w:t>
            </w:r>
          </w:p>
        </w:tc>
      </w:tr>
      <w:tr>
        <w:trPr/>
        <w:tc>
          <w:tcPr>
            <w:tcW w:w="1186" w:type="dxa"/>
            <w:tcBorders/>
            <w:vAlign w:val="center"/>
          </w:tcPr>
          <w:p>
            <w:pPr>
              <w:pStyle w:val="TableContents"/>
              <w:bidi w:val="0"/>
              <w:spacing w:before="0" w:after="283"/>
              <w:jc w:val="left"/>
              <w:rPr/>
            </w:pPr>
            <w:r>
              <w:rPr/>
              <w:t xml:space="preserve">1964 </w:t>
            </w:r>
          </w:p>
        </w:tc>
        <w:tc>
          <w:tcPr>
            <w:tcW w:w="7801" w:type="dxa"/>
            <w:tcBorders/>
            <w:vAlign w:val="center"/>
          </w:tcPr>
          <w:p>
            <w:pPr>
              <w:pStyle w:val="TableContents"/>
              <w:bidi w:val="0"/>
              <w:spacing w:before="0" w:after="283"/>
              <w:jc w:val="left"/>
              <w:rPr/>
            </w:pPr>
            <w:r>
              <w:rPr/>
              <w:t xml:space="preserve">Norm Snead (10) / King Hill (2) / Jack Concannon (2) </w:t>
            </w:r>
          </w:p>
        </w:tc>
      </w:tr>
      <w:tr>
        <w:trPr/>
        <w:tc>
          <w:tcPr>
            <w:tcW w:w="1186" w:type="dxa"/>
            <w:tcBorders/>
            <w:vAlign w:val="center"/>
          </w:tcPr>
          <w:p>
            <w:pPr>
              <w:pStyle w:val="TableContents"/>
              <w:bidi w:val="0"/>
              <w:spacing w:before="0" w:after="283"/>
              <w:jc w:val="left"/>
              <w:rPr/>
            </w:pPr>
            <w:r>
              <w:rPr/>
              <w:t xml:space="preserve">1965 </w:t>
            </w:r>
          </w:p>
        </w:tc>
        <w:tc>
          <w:tcPr>
            <w:tcW w:w="7801" w:type="dxa"/>
            <w:tcBorders/>
            <w:vAlign w:val="center"/>
          </w:tcPr>
          <w:p>
            <w:pPr>
              <w:pStyle w:val="TableContents"/>
              <w:bidi w:val="0"/>
              <w:spacing w:before="0" w:after="283"/>
              <w:jc w:val="left"/>
              <w:rPr/>
            </w:pPr>
            <w:r>
              <w:rPr/>
              <w:t xml:space="preserve">Norm Snead (9) / King Hill (5) </w:t>
            </w:r>
          </w:p>
        </w:tc>
      </w:tr>
      <w:tr>
        <w:trPr/>
        <w:tc>
          <w:tcPr>
            <w:tcW w:w="1186" w:type="dxa"/>
            <w:tcBorders/>
            <w:vAlign w:val="center"/>
          </w:tcPr>
          <w:p>
            <w:pPr>
              <w:pStyle w:val="TableContents"/>
              <w:bidi w:val="0"/>
              <w:spacing w:before="0" w:after="283"/>
              <w:jc w:val="left"/>
              <w:rPr/>
            </w:pPr>
            <w:r>
              <w:rPr/>
              <w:t xml:space="preserve">1966 </w:t>
            </w:r>
          </w:p>
        </w:tc>
        <w:tc>
          <w:tcPr>
            <w:tcW w:w="7801" w:type="dxa"/>
            <w:tcBorders/>
            <w:vAlign w:val="center"/>
          </w:tcPr>
          <w:p>
            <w:pPr>
              <w:pStyle w:val="TableContents"/>
              <w:bidi w:val="0"/>
              <w:spacing w:before="0" w:after="283"/>
              <w:jc w:val="left"/>
              <w:rPr/>
            </w:pPr>
            <w:r>
              <w:rPr/>
              <w:t xml:space="preserve">Norm Snead (10) / King Hill (2) / Jack Concannon (2) </w:t>
            </w:r>
          </w:p>
        </w:tc>
      </w:tr>
      <w:tr>
        <w:trPr/>
        <w:tc>
          <w:tcPr>
            <w:tcW w:w="1186" w:type="dxa"/>
            <w:tcBorders/>
            <w:vAlign w:val="center"/>
          </w:tcPr>
          <w:p>
            <w:pPr>
              <w:pStyle w:val="TableContents"/>
              <w:bidi w:val="0"/>
              <w:spacing w:before="0" w:after="283"/>
              <w:jc w:val="left"/>
              <w:rPr/>
            </w:pPr>
            <w:r>
              <w:rPr/>
              <w:t xml:space="preserve">1967 </w:t>
            </w:r>
          </w:p>
        </w:tc>
        <w:tc>
          <w:tcPr>
            <w:tcW w:w="7801" w:type="dxa"/>
            <w:tcBorders/>
            <w:vAlign w:val="center"/>
          </w:tcPr>
          <w:p>
            <w:pPr>
              <w:pStyle w:val="TableContents"/>
              <w:bidi w:val="0"/>
              <w:spacing w:before="0" w:after="283"/>
              <w:jc w:val="left"/>
              <w:rPr/>
            </w:pPr>
            <w:r>
              <w:rPr/>
              <w:t xml:space="preserve">Norm Snead (14) </w:t>
            </w:r>
          </w:p>
        </w:tc>
      </w:tr>
      <w:tr>
        <w:trPr/>
        <w:tc>
          <w:tcPr>
            <w:tcW w:w="1186" w:type="dxa"/>
            <w:tcBorders/>
            <w:vAlign w:val="center"/>
          </w:tcPr>
          <w:p>
            <w:pPr>
              <w:pStyle w:val="TableContents"/>
              <w:bidi w:val="0"/>
              <w:spacing w:before="0" w:after="283"/>
              <w:jc w:val="left"/>
              <w:rPr/>
            </w:pPr>
            <w:r>
              <w:rPr/>
              <w:t xml:space="preserve">1968 </w:t>
            </w:r>
          </w:p>
        </w:tc>
        <w:tc>
          <w:tcPr>
            <w:tcW w:w="7801" w:type="dxa"/>
            <w:tcBorders/>
            <w:vAlign w:val="center"/>
          </w:tcPr>
          <w:p>
            <w:pPr>
              <w:pStyle w:val="TableContents"/>
              <w:bidi w:val="0"/>
              <w:spacing w:before="0" w:after="283"/>
              <w:jc w:val="left"/>
              <w:rPr/>
            </w:pPr>
            <w:r>
              <w:rPr/>
              <w:t xml:space="preserve">Norm Snead (11) / King Hill (2) / John Huarte (1) </w:t>
            </w:r>
          </w:p>
        </w:tc>
      </w:tr>
      <w:tr>
        <w:trPr/>
        <w:tc>
          <w:tcPr>
            <w:tcW w:w="1186" w:type="dxa"/>
            <w:tcBorders/>
            <w:vAlign w:val="center"/>
          </w:tcPr>
          <w:p>
            <w:pPr>
              <w:pStyle w:val="TableContents"/>
              <w:bidi w:val="0"/>
              <w:spacing w:before="0" w:after="283"/>
              <w:jc w:val="left"/>
              <w:rPr/>
            </w:pPr>
            <w:r>
              <w:rPr/>
              <w:t xml:space="preserve">1969 </w:t>
            </w:r>
          </w:p>
        </w:tc>
        <w:tc>
          <w:tcPr>
            <w:tcW w:w="7801" w:type="dxa"/>
            <w:tcBorders/>
            <w:vAlign w:val="center"/>
          </w:tcPr>
          <w:p>
            <w:pPr>
              <w:pStyle w:val="TableContents"/>
              <w:bidi w:val="0"/>
              <w:spacing w:before="0" w:after="283"/>
              <w:jc w:val="left"/>
              <w:rPr/>
            </w:pPr>
            <w:r>
              <w:rPr/>
              <w:t xml:space="preserve">Norm Snead (13) / George Mira (1) </w:t>
            </w:r>
          </w:p>
        </w:tc>
      </w:tr>
      <w:tr>
        <w:trPr/>
        <w:tc>
          <w:tcPr>
            <w:tcW w:w="1186" w:type="dxa"/>
            <w:tcBorders/>
            <w:vAlign w:val="center"/>
          </w:tcPr>
          <w:p>
            <w:pPr>
              <w:pStyle w:val="TableContents"/>
              <w:bidi w:val="0"/>
              <w:spacing w:before="0" w:after="283"/>
              <w:jc w:val="left"/>
              <w:rPr/>
            </w:pPr>
            <w:r>
              <w:rPr/>
              <w:t xml:space="preserve">1970 </w:t>
            </w:r>
          </w:p>
        </w:tc>
        <w:tc>
          <w:tcPr>
            <w:tcW w:w="7801" w:type="dxa"/>
            <w:tcBorders/>
            <w:vAlign w:val="center"/>
          </w:tcPr>
          <w:p>
            <w:pPr>
              <w:pStyle w:val="TableContents"/>
              <w:bidi w:val="0"/>
              <w:spacing w:before="0" w:after="283"/>
              <w:jc w:val="left"/>
              <w:rPr/>
            </w:pPr>
            <w:r>
              <w:rPr>
                <w:color w:val="A9A9A9"/>
              </w:rPr>
              <w:t xml:space="preserve">Norm Snead </w:t>
            </w:r>
            <w:r>
              <w:rPr/>
              <w:t xml:space="preserve">(13) / </w:t>
            </w:r>
            <w:r>
              <w:rPr>
                <w:color w:val="DCDCDC"/>
              </w:rPr>
              <w:t xml:space="preserve">Rick Arrington </w:t>
            </w:r>
            <w:r>
              <w:rPr/>
              <w:t xml:space="preserve">(1) </w:t>
            </w:r>
          </w:p>
        </w:tc>
      </w:tr>
      <w:tr>
        <w:trPr/>
        <w:tc>
          <w:tcPr>
            <w:tcW w:w="1186" w:type="dxa"/>
            <w:tcBorders/>
            <w:vAlign w:val="center"/>
          </w:tcPr>
          <w:p>
            <w:pPr>
              <w:pStyle w:val="TableContents"/>
              <w:bidi w:val="0"/>
              <w:spacing w:before="0" w:after="283"/>
              <w:jc w:val="left"/>
              <w:rPr/>
            </w:pPr>
            <w:r>
              <w:rPr/>
              <w:t xml:space="preserve">1971 </w:t>
            </w:r>
          </w:p>
        </w:tc>
        <w:tc>
          <w:tcPr>
            <w:tcW w:w="7801" w:type="dxa"/>
            <w:tcBorders/>
            <w:vAlign w:val="center"/>
          </w:tcPr>
          <w:p>
            <w:pPr>
              <w:pStyle w:val="TableContents"/>
              <w:bidi w:val="0"/>
              <w:spacing w:before="0" w:after="283"/>
              <w:jc w:val="left"/>
              <w:rPr/>
            </w:pPr>
            <w:r>
              <w:rPr>
                <w:color w:val="2F4F4F"/>
              </w:rPr>
              <w:t xml:space="preserve">Pete Liske </w:t>
            </w:r>
            <w:r>
              <w:rPr/>
              <w:t xml:space="preserve">(10) / Rick Arrington (4) </w:t>
            </w:r>
          </w:p>
        </w:tc>
      </w:tr>
      <w:tr>
        <w:trPr/>
        <w:tc>
          <w:tcPr>
            <w:tcW w:w="1186" w:type="dxa"/>
            <w:tcBorders/>
            <w:vAlign w:val="center"/>
          </w:tcPr>
          <w:p>
            <w:pPr>
              <w:pStyle w:val="TableContents"/>
              <w:bidi w:val="0"/>
              <w:spacing w:before="0" w:after="283"/>
              <w:jc w:val="left"/>
              <w:rPr/>
            </w:pPr>
            <w:r>
              <w:rPr/>
              <w:t xml:space="preserve">1972 </w:t>
            </w:r>
          </w:p>
        </w:tc>
        <w:tc>
          <w:tcPr>
            <w:tcW w:w="7801" w:type="dxa"/>
            <w:tcBorders/>
            <w:vAlign w:val="center"/>
          </w:tcPr>
          <w:p>
            <w:pPr>
              <w:pStyle w:val="TableContents"/>
              <w:bidi w:val="0"/>
              <w:spacing w:before="0" w:after="283"/>
              <w:jc w:val="left"/>
              <w:rPr/>
            </w:pPr>
            <w:r>
              <w:rPr>
                <w:color w:val="556B2F"/>
              </w:rPr>
              <w:t xml:space="preserve">John Reaves </w:t>
            </w:r>
            <w:r>
              <w:rPr/>
              <w:t xml:space="preserve">(7) / Pete Liske (7) </w:t>
            </w:r>
          </w:p>
        </w:tc>
      </w:tr>
      <w:tr>
        <w:trPr/>
        <w:tc>
          <w:tcPr>
            <w:tcW w:w="1186" w:type="dxa"/>
            <w:tcBorders/>
            <w:vAlign w:val="center"/>
          </w:tcPr>
          <w:p>
            <w:pPr>
              <w:pStyle w:val="TableContents"/>
              <w:bidi w:val="0"/>
              <w:spacing w:before="0" w:after="283"/>
              <w:jc w:val="left"/>
              <w:rPr/>
            </w:pPr>
            <w:r>
              <w:rPr/>
              <w:t xml:space="preserve">1973 </w:t>
            </w:r>
          </w:p>
        </w:tc>
        <w:tc>
          <w:tcPr>
            <w:tcW w:w="7801" w:type="dxa"/>
            <w:tcBorders/>
            <w:vAlign w:val="center"/>
          </w:tcPr>
          <w:p>
            <w:pPr>
              <w:pStyle w:val="TableContents"/>
              <w:bidi w:val="0"/>
              <w:spacing w:before="0" w:after="283"/>
              <w:jc w:val="left"/>
              <w:rPr/>
            </w:pPr>
            <w:r>
              <w:rPr>
                <w:color w:val="6B8E23"/>
              </w:rPr>
              <w:t xml:space="preserve">Roman Gabriel </w:t>
            </w:r>
            <w:r>
              <w:rPr/>
              <w:t xml:space="preserve">(14)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801" w:type="dxa"/>
            <w:tcBorders/>
            <w:vAlign w:val="center"/>
          </w:tcPr>
          <w:p>
            <w:pPr>
              <w:pStyle w:val="TableContents"/>
              <w:bidi w:val="0"/>
              <w:spacing w:before="0" w:after="283"/>
              <w:jc w:val="left"/>
              <w:rPr/>
            </w:pPr>
            <w:r>
              <w:rPr/>
              <w:t xml:space="preserve">Roman Gabriel (11) / </w:t>
            </w:r>
            <w:r>
              <w:rPr>
                <w:color w:val="A0522D"/>
              </w:rPr>
              <w:t xml:space="preserve">Mike Boryla </w:t>
            </w:r>
            <w:r>
              <w:rPr/>
              <w:t xml:space="preserve">(3)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801" w:type="dxa"/>
            <w:tcBorders/>
            <w:vAlign w:val="center"/>
          </w:tcPr>
          <w:p>
            <w:pPr>
              <w:pStyle w:val="TableContents"/>
              <w:bidi w:val="0"/>
              <w:spacing w:before="0" w:after="283"/>
              <w:jc w:val="left"/>
              <w:rPr/>
            </w:pPr>
            <w:r>
              <w:rPr/>
              <w:t xml:space="preserve">Roman Gabriel (9) / Mike Boryla (5) </w:t>
            </w:r>
          </w:p>
        </w:tc>
      </w:tr>
      <w:tr>
        <w:trPr/>
        <w:tc>
          <w:tcPr>
            <w:tcW w:w="1186" w:type="dxa"/>
            <w:tcBorders/>
            <w:vAlign w:val="center"/>
          </w:tcPr>
          <w:p>
            <w:pPr>
              <w:pStyle w:val="TableContents"/>
              <w:bidi w:val="0"/>
              <w:spacing w:before="0" w:after="283"/>
              <w:jc w:val="left"/>
              <w:rPr/>
            </w:pPr>
            <w:r>
              <w:rPr/>
              <w:t xml:space="preserve">1976 </w:t>
            </w:r>
          </w:p>
        </w:tc>
        <w:tc>
          <w:tcPr>
            <w:tcW w:w="7801" w:type="dxa"/>
            <w:tcBorders/>
            <w:vAlign w:val="center"/>
          </w:tcPr>
          <w:p>
            <w:pPr>
              <w:pStyle w:val="TableContents"/>
              <w:bidi w:val="0"/>
              <w:spacing w:before="0" w:after="283"/>
              <w:jc w:val="left"/>
              <w:rPr/>
            </w:pPr>
            <w:r>
              <w:rPr/>
              <w:t xml:space="preserve">Mike Boryla (10) / Roman Gabriel (4) </w:t>
            </w:r>
          </w:p>
        </w:tc>
      </w:tr>
      <w:tr>
        <w:trPr/>
        <w:tc>
          <w:tcPr>
            <w:tcW w:w="1186" w:type="dxa"/>
            <w:tcBorders/>
            <w:vAlign w:val="center"/>
          </w:tcPr>
          <w:p>
            <w:pPr>
              <w:pStyle w:val="TableContents"/>
              <w:bidi w:val="0"/>
              <w:spacing w:before="0" w:after="283"/>
              <w:jc w:val="left"/>
              <w:rPr/>
            </w:pPr>
            <w:r>
              <w:rPr/>
              <w:t xml:space="preserve">1977 </w:t>
            </w:r>
          </w:p>
        </w:tc>
        <w:tc>
          <w:tcPr>
            <w:tcW w:w="7801" w:type="dxa"/>
            <w:tcBorders/>
            <w:vAlign w:val="center"/>
          </w:tcPr>
          <w:p>
            <w:pPr>
              <w:pStyle w:val="TableContents"/>
              <w:bidi w:val="0"/>
              <w:spacing w:before="0" w:after="283"/>
              <w:jc w:val="left"/>
              <w:rPr/>
            </w:pPr>
            <w:r>
              <w:rPr>
                <w:color w:val="228B22"/>
              </w:rPr>
              <w:t xml:space="preserve">Ron Jaworski </w:t>
            </w:r>
            <w:r>
              <w:rPr/>
              <w:t xml:space="preserve">(14) </w:t>
            </w:r>
          </w:p>
        </w:tc>
      </w:tr>
      <w:tr>
        <w:trPr/>
        <w:tc>
          <w:tcPr>
            <w:tcW w:w="1186" w:type="dxa"/>
            <w:tcBorders/>
            <w:vAlign w:val="center"/>
          </w:tcPr>
          <w:p>
            <w:pPr>
              <w:pStyle w:val="TableContents"/>
              <w:bidi w:val="0"/>
              <w:spacing w:before="0" w:after="283"/>
              <w:jc w:val="left"/>
              <w:rPr/>
            </w:pPr>
            <w:r>
              <w:rPr/>
              <w:t xml:space="preserve">1978 </w:t>
            </w:r>
          </w:p>
        </w:tc>
        <w:tc>
          <w:tcPr>
            <w:tcW w:w="7801" w:type="dxa"/>
            <w:tcBorders/>
            <w:vAlign w:val="center"/>
          </w:tcPr>
          <w:p>
            <w:pPr>
              <w:pStyle w:val="TableContents"/>
              <w:bidi w:val="0"/>
              <w:spacing w:before="0" w:after="283"/>
              <w:jc w:val="left"/>
              <w:rPr/>
            </w:pPr>
            <w:r>
              <w:rPr/>
              <w:t xml:space="preserve">Ron Jaworski (16) </w:t>
            </w:r>
          </w:p>
        </w:tc>
      </w:tr>
      <w:tr>
        <w:trPr/>
        <w:tc>
          <w:tcPr>
            <w:tcW w:w="1186" w:type="dxa"/>
            <w:tcBorders/>
            <w:vAlign w:val="center"/>
          </w:tcPr>
          <w:p>
            <w:pPr>
              <w:pStyle w:val="TableContents"/>
              <w:bidi w:val="0"/>
              <w:spacing w:before="0" w:after="283"/>
              <w:jc w:val="left"/>
              <w:rPr/>
            </w:pPr>
            <w:r>
              <w:rPr/>
              <w:t xml:space="preserve">1979 </w:t>
            </w:r>
          </w:p>
        </w:tc>
        <w:tc>
          <w:tcPr>
            <w:tcW w:w="7801" w:type="dxa"/>
            <w:tcBorders/>
            <w:vAlign w:val="center"/>
          </w:tcPr>
          <w:p>
            <w:pPr>
              <w:pStyle w:val="TableContents"/>
              <w:bidi w:val="0"/>
              <w:spacing w:before="0" w:after="283"/>
              <w:jc w:val="left"/>
              <w:rPr/>
            </w:pPr>
            <w:r>
              <w:rPr/>
              <w:t xml:space="preserve">Ron Jaworski (16) </w:t>
            </w:r>
          </w:p>
        </w:tc>
      </w:tr>
      <w:tr>
        <w:trPr/>
        <w:tc>
          <w:tcPr>
            <w:tcW w:w="1186" w:type="dxa"/>
            <w:tcBorders/>
            <w:vAlign w:val="center"/>
          </w:tcPr>
          <w:p>
            <w:pPr>
              <w:pStyle w:val="TableContents"/>
              <w:bidi w:val="0"/>
              <w:spacing w:before="0" w:after="283"/>
              <w:jc w:val="left"/>
              <w:rPr/>
            </w:pPr>
            <w:r>
              <w:rPr/>
              <w:t xml:space="preserve">1980 </w:t>
            </w:r>
          </w:p>
        </w:tc>
        <w:tc>
          <w:tcPr>
            <w:tcW w:w="7801" w:type="dxa"/>
            <w:tcBorders/>
            <w:vAlign w:val="center"/>
          </w:tcPr>
          <w:p>
            <w:pPr>
              <w:pStyle w:val="TableContents"/>
              <w:bidi w:val="0"/>
              <w:spacing w:before="0" w:after="283"/>
              <w:jc w:val="left"/>
              <w:rPr/>
            </w:pPr>
            <w:r>
              <w:rPr/>
              <w:t xml:space="preserve">Ron Jaworski (16) </w:t>
            </w:r>
          </w:p>
        </w:tc>
      </w:tr>
      <w:tr>
        <w:trPr/>
        <w:tc>
          <w:tcPr>
            <w:tcW w:w="1186" w:type="dxa"/>
            <w:tcBorders/>
            <w:vAlign w:val="center"/>
          </w:tcPr>
          <w:p>
            <w:pPr>
              <w:pStyle w:val="TableContents"/>
              <w:bidi w:val="0"/>
              <w:spacing w:before="0" w:after="283"/>
              <w:jc w:val="left"/>
              <w:rPr/>
            </w:pPr>
            <w:r>
              <w:rPr/>
              <w:t xml:space="preserve">1981 </w:t>
            </w:r>
          </w:p>
        </w:tc>
        <w:tc>
          <w:tcPr>
            <w:tcW w:w="7801" w:type="dxa"/>
            <w:tcBorders/>
            <w:vAlign w:val="center"/>
          </w:tcPr>
          <w:p>
            <w:pPr>
              <w:pStyle w:val="TableContents"/>
              <w:bidi w:val="0"/>
              <w:spacing w:before="0" w:after="283"/>
              <w:jc w:val="left"/>
              <w:rPr/>
            </w:pPr>
            <w:r>
              <w:rPr/>
              <w:t xml:space="preserve">Ron Jaworski (16) </w:t>
            </w:r>
          </w:p>
        </w:tc>
      </w:tr>
      <w:tr>
        <w:trPr/>
        <w:tc>
          <w:tcPr>
            <w:tcW w:w="1186" w:type="dxa"/>
            <w:tcBorders/>
            <w:vAlign w:val="center"/>
          </w:tcPr>
          <w:p>
            <w:pPr>
              <w:pStyle w:val="TableContents"/>
              <w:bidi w:val="0"/>
              <w:spacing w:before="0" w:after="283"/>
              <w:jc w:val="left"/>
              <w:rPr/>
            </w:pPr>
            <w:r>
              <w:rPr/>
              <w:t xml:space="preserve">1982 </w:t>
            </w:r>
          </w:p>
        </w:tc>
        <w:tc>
          <w:tcPr>
            <w:tcW w:w="7801" w:type="dxa"/>
            <w:tcBorders/>
            <w:vAlign w:val="center"/>
          </w:tcPr>
          <w:p>
            <w:pPr>
              <w:pStyle w:val="TableContents"/>
              <w:bidi w:val="0"/>
              <w:spacing w:before="0" w:after="283"/>
              <w:jc w:val="left"/>
              <w:rPr/>
            </w:pPr>
            <w:r>
              <w:rPr/>
              <w:t xml:space="preserve">Ron Jaworski (9)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801" w:type="dxa"/>
            <w:tcBorders/>
            <w:vAlign w:val="center"/>
          </w:tcPr>
          <w:p>
            <w:pPr>
              <w:pStyle w:val="TableContents"/>
              <w:bidi w:val="0"/>
              <w:spacing w:before="0" w:after="283"/>
              <w:jc w:val="left"/>
              <w:rPr/>
            </w:pPr>
            <w:r>
              <w:rPr/>
              <w:t xml:space="preserve">Ron Jaworski (16) </w:t>
            </w:r>
          </w:p>
        </w:tc>
      </w:tr>
      <w:tr>
        <w:trPr/>
        <w:tc>
          <w:tcPr>
            <w:tcW w:w="1186" w:type="dxa"/>
            <w:tcBorders/>
            <w:vAlign w:val="center"/>
          </w:tcPr>
          <w:p>
            <w:pPr>
              <w:pStyle w:val="TableContents"/>
              <w:bidi w:val="0"/>
              <w:spacing w:before="0" w:after="283"/>
              <w:jc w:val="left"/>
              <w:rPr/>
            </w:pPr>
            <w:r>
              <w:rPr/>
              <w:t xml:space="preserve">1984 </w:t>
            </w:r>
          </w:p>
        </w:tc>
        <w:tc>
          <w:tcPr>
            <w:tcW w:w="7801" w:type="dxa"/>
            <w:tcBorders/>
            <w:vAlign w:val="center"/>
          </w:tcPr>
          <w:p>
            <w:pPr>
              <w:pStyle w:val="TableContents"/>
              <w:bidi w:val="0"/>
              <w:spacing w:before="0" w:after="283"/>
              <w:jc w:val="left"/>
              <w:rPr/>
            </w:pPr>
            <w:r>
              <w:rPr/>
              <w:t xml:space="preserve">Ron Jaworski (13) / Joe Pisarcik (3) </w:t>
            </w:r>
          </w:p>
        </w:tc>
      </w:tr>
      <w:tr>
        <w:trPr/>
        <w:tc>
          <w:tcPr>
            <w:tcW w:w="1186" w:type="dxa"/>
            <w:tcBorders/>
            <w:vAlign w:val="center"/>
          </w:tcPr>
          <w:p>
            <w:pPr>
              <w:pStyle w:val="TableContents"/>
              <w:bidi w:val="0"/>
              <w:spacing w:before="0" w:after="283"/>
              <w:jc w:val="left"/>
              <w:rPr/>
            </w:pPr>
            <w:r>
              <w:rPr/>
              <w:t xml:space="preserve">1985 </w:t>
            </w:r>
          </w:p>
        </w:tc>
        <w:tc>
          <w:tcPr>
            <w:tcW w:w="7801" w:type="dxa"/>
            <w:tcBorders/>
            <w:vAlign w:val="center"/>
          </w:tcPr>
          <w:p>
            <w:pPr>
              <w:pStyle w:val="TableContents"/>
              <w:bidi w:val="0"/>
              <w:spacing w:before="0" w:after="283"/>
              <w:jc w:val="left"/>
              <w:rPr/>
            </w:pPr>
            <w:r>
              <w:rPr/>
              <w:t xml:space="preserve">Ron Jaworski (12) / Randall Cunningham (4) </w:t>
            </w:r>
          </w:p>
        </w:tc>
      </w:tr>
      <w:tr>
        <w:trPr/>
        <w:tc>
          <w:tcPr>
            <w:tcW w:w="1186" w:type="dxa"/>
            <w:tcBorders/>
            <w:vAlign w:val="center"/>
          </w:tcPr>
          <w:p>
            <w:pPr>
              <w:pStyle w:val="TableContents"/>
              <w:bidi w:val="0"/>
              <w:spacing w:before="0" w:after="283"/>
              <w:jc w:val="left"/>
              <w:rPr/>
            </w:pPr>
            <w:r>
              <w:rPr/>
              <w:t xml:space="preserve">1986 </w:t>
            </w:r>
          </w:p>
        </w:tc>
        <w:tc>
          <w:tcPr>
            <w:tcW w:w="7801" w:type="dxa"/>
            <w:tcBorders/>
            <w:vAlign w:val="center"/>
          </w:tcPr>
          <w:p>
            <w:pPr>
              <w:pStyle w:val="TableContents"/>
              <w:bidi w:val="0"/>
              <w:spacing w:before="0" w:after="283"/>
              <w:jc w:val="left"/>
              <w:rPr/>
            </w:pPr>
            <w:r>
              <w:rPr/>
              <w:t xml:space="preserve">Ron Jaworski (9) / Randall Cunningham (5) / Matt Cavanaugh (2)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801" w:type="dxa"/>
            <w:tcBorders/>
            <w:vAlign w:val="center"/>
          </w:tcPr>
          <w:p>
            <w:pPr>
              <w:pStyle w:val="TableContents"/>
              <w:bidi w:val="0"/>
              <w:spacing w:before="0" w:after="283"/>
              <w:jc w:val="left"/>
              <w:rPr/>
            </w:pPr>
            <w:r>
              <w:rPr/>
              <w:t xml:space="preserve">Randall Cunningham (12) / Scott Tinsley (2) / Guido Merkens (1) </w:t>
            </w:r>
          </w:p>
        </w:tc>
      </w:tr>
      <w:tr>
        <w:trPr/>
        <w:tc>
          <w:tcPr>
            <w:tcW w:w="1186" w:type="dxa"/>
            <w:tcBorders/>
            <w:vAlign w:val="center"/>
          </w:tcPr>
          <w:p>
            <w:pPr>
              <w:pStyle w:val="TableContents"/>
              <w:bidi w:val="0"/>
              <w:spacing w:before="0" w:after="283"/>
              <w:jc w:val="left"/>
              <w:rPr/>
            </w:pPr>
            <w:r>
              <w:rPr/>
              <w:t xml:space="preserve">1988 </w:t>
            </w:r>
          </w:p>
        </w:tc>
        <w:tc>
          <w:tcPr>
            <w:tcW w:w="7801" w:type="dxa"/>
            <w:tcBorders/>
            <w:vAlign w:val="center"/>
          </w:tcPr>
          <w:p>
            <w:pPr>
              <w:pStyle w:val="TableContents"/>
              <w:bidi w:val="0"/>
              <w:spacing w:before="0" w:after="283"/>
              <w:jc w:val="left"/>
              <w:rPr/>
            </w:pPr>
            <w:r>
              <w:rPr/>
              <w:t xml:space="preserve">Randall Cunningham (16) </w:t>
            </w:r>
          </w:p>
        </w:tc>
      </w:tr>
      <w:tr>
        <w:trPr/>
        <w:tc>
          <w:tcPr>
            <w:tcW w:w="1186" w:type="dxa"/>
            <w:tcBorders/>
            <w:vAlign w:val="center"/>
          </w:tcPr>
          <w:p>
            <w:pPr>
              <w:pStyle w:val="TableContents"/>
              <w:bidi w:val="0"/>
              <w:spacing w:before="0" w:after="283"/>
              <w:jc w:val="left"/>
              <w:rPr/>
            </w:pPr>
            <w:r>
              <w:rPr/>
              <w:t xml:space="preserve">1989 </w:t>
            </w:r>
          </w:p>
        </w:tc>
        <w:tc>
          <w:tcPr>
            <w:tcW w:w="7801" w:type="dxa"/>
            <w:tcBorders/>
            <w:vAlign w:val="center"/>
          </w:tcPr>
          <w:p>
            <w:pPr>
              <w:pStyle w:val="TableContents"/>
              <w:bidi w:val="0"/>
              <w:spacing w:before="0" w:after="283"/>
              <w:jc w:val="left"/>
              <w:rPr/>
            </w:pPr>
            <w:r>
              <w:rPr/>
              <w:t xml:space="preserve">Randall Cunningham (16) </w:t>
            </w:r>
          </w:p>
        </w:tc>
      </w:tr>
      <w:tr>
        <w:trPr/>
        <w:tc>
          <w:tcPr>
            <w:tcW w:w="1186" w:type="dxa"/>
            <w:tcBorders/>
            <w:vAlign w:val="center"/>
          </w:tcPr>
          <w:p>
            <w:pPr>
              <w:pStyle w:val="TableContents"/>
              <w:bidi w:val="0"/>
              <w:spacing w:before="0" w:after="283"/>
              <w:jc w:val="left"/>
              <w:rPr/>
            </w:pPr>
            <w:r>
              <w:rPr/>
              <w:t xml:space="preserve">1990 </w:t>
            </w:r>
          </w:p>
        </w:tc>
        <w:tc>
          <w:tcPr>
            <w:tcW w:w="7801" w:type="dxa"/>
            <w:tcBorders/>
            <w:vAlign w:val="center"/>
          </w:tcPr>
          <w:p>
            <w:pPr>
              <w:pStyle w:val="TableContents"/>
              <w:bidi w:val="0"/>
              <w:spacing w:before="0" w:after="283"/>
              <w:jc w:val="left"/>
              <w:rPr/>
            </w:pPr>
            <w:r>
              <w:rPr/>
              <w:t xml:space="preserve">Randall Cunningham (16) </w:t>
            </w:r>
          </w:p>
        </w:tc>
      </w:tr>
      <w:tr>
        <w:trPr/>
        <w:tc>
          <w:tcPr>
            <w:tcW w:w="1186" w:type="dxa"/>
            <w:tcBorders/>
            <w:vAlign w:val="center"/>
          </w:tcPr>
          <w:p>
            <w:pPr>
              <w:pStyle w:val="TableContents"/>
              <w:bidi w:val="0"/>
              <w:spacing w:before="0" w:after="283"/>
              <w:jc w:val="left"/>
              <w:rPr/>
            </w:pPr>
            <w:r>
              <w:rPr/>
              <w:t xml:space="preserve">1991 </w:t>
            </w:r>
          </w:p>
        </w:tc>
        <w:tc>
          <w:tcPr>
            <w:tcW w:w="7801" w:type="dxa"/>
            <w:tcBorders/>
            <w:vAlign w:val="center"/>
          </w:tcPr>
          <w:p>
            <w:pPr>
              <w:pStyle w:val="TableContents"/>
              <w:bidi w:val="0"/>
              <w:spacing w:before="0" w:after="283"/>
              <w:jc w:val="left"/>
              <w:rPr/>
            </w:pPr>
            <w:r>
              <w:rPr/>
              <w:t xml:space="preserve">Jim McMahon (11) / Jeff Kemp (2) / Brad Goebel (2) / Randall Cunningham (1) </w:t>
            </w:r>
          </w:p>
        </w:tc>
      </w:tr>
      <w:tr>
        <w:trPr/>
        <w:tc>
          <w:tcPr>
            <w:tcW w:w="1186" w:type="dxa"/>
            <w:tcBorders/>
            <w:vAlign w:val="center"/>
          </w:tcPr>
          <w:p>
            <w:pPr>
              <w:pStyle w:val="TableContents"/>
              <w:bidi w:val="0"/>
              <w:spacing w:before="0" w:after="283"/>
              <w:jc w:val="left"/>
              <w:rPr/>
            </w:pPr>
            <w:r>
              <w:rPr/>
              <w:t xml:space="preserve">1992 </w:t>
            </w:r>
          </w:p>
        </w:tc>
        <w:tc>
          <w:tcPr>
            <w:tcW w:w="7801" w:type="dxa"/>
            <w:tcBorders/>
            <w:vAlign w:val="center"/>
          </w:tcPr>
          <w:p>
            <w:pPr>
              <w:pStyle w:val="TableContents"/>
              <w:bidi w:val="0"/>
              <w:spacing w:before="0" w:after="283"/>
              <w:jc w:val="left"/>
              <w:rPr/>
            </w:pPr>
            <w:r>
              <w:rPr/>
              <w:t xml:space="preserve">Randall Cunningham (15) / Jim McMahon (1) </w:t>
            </w:r>
          </w:p>
        </w:tc>
      </w:tr>
      <w:tr>
        <w:trPr/>
        <w:tc>
          <w:tcPr>
            <w:tcW w:w="1186" w:type="dxa"/>
            <w:tcBorders/>
            <w:vAlign w:val="center"/>
          </w:tcPr>
          <w:p>
            <w:pPr>
              <w:pStyle w:val="TableContents"/>
              <w:bidi w:val="0"/>
              <w:spacing w:before="0" w:after="283"/>
              <w:jc w:val="left"/>
              <w:rPr/>
            </w:pPr>
            <w:r>
              <w:rPr/>
              <w:t xml:space="preserve">1993 </w:t>
            </w:r>
          </w:p>
        </w:tc>
        <w:tc>
          <w:tcPr>
            <w:tcW w:w="7801" w:type="dxa"/>
            <w:tcBorders/>
            <w:vAlign w:val="center"/>
          </w:tcPr>
          <w:p>
            <w:pPr>
              <w:pStyle w:val="TableContents"/>
              <w:bidi w:val="0"/>
              <w:spacing w:before="0" w:after="283"/>
              <w:jc w:val="left"/>
              <w:rPr/>
            </w:pPr>
            <w:r>
              <w:rPr/>
              <w:t xml:space="preserve">Bubby Brister (8) / Ken O'Brien (4) / Randall Cunningham (4) </w:t>
            </w:r>
          </w:p>
        </w:tc>
      </w:tr>
      <w:tr>
        <w:trPr/>
        <w:tc>
          <w:tcPr>
            <w:tcW w:w="1186" w:type="dxa"/>
            <w:tcBorders/>
            <w:vAlign w:val="center"/>
          </w:tcPr>
          <w:p>
            <w:pPr>
              <w:pStyle w:val="TableContents"/>
              <w:bidi w:val="0"/>
              <w:spacing w:before="0" w:after="283"/>
              <w:jc w:val="left"/>
              <w:rPr/>
            </w:pPr>
            <w:r>
              <w:rPr/>
              <w:t xml:space="preserve">1994 </w:t>
            </w:r>
          </w:p>
        </w:tc>
        <w:tc>
          <w:tcPr>
            <w:tcW w:w="7801" w:type="dxa"/>
            <w:tcBorders/>
            <w:vAlign w:val="center"/>
          </w:tcPr>
          <w:p>
            <w:pPr>
              <w:pStyle w:val="TableContents"/>
              <w:bidi w:val="0"/>
              <w:spacing w:before="0" w:after="283"/>
              <w:jc w:val="left"/>
              <w:rPr/>
            </w:pPr>
            <w:r>
              <w:rPr/>
              <w:t xml:space="preserve">Randall Cunningham (14) / Bubby Brister (2) </w:t>
            </w:r>
          </w:p>
        </w:tc>
      </w:tr>
      <w:tr>
        <w:trPr/>
        <w:tc>
          <w:tcPr>
            <w:tcW w:w="1186" w:type="dxa"/>
            <w:tcBorders/>
            <w:vAlign w:val="center"/>
          </w:tcPr>
          <w:p>
            <w:pPr>
              <w:pStyle w:val="TableContents"/>
              <w:bidi w:val="0"/>
              <w:spacing w:before="0" w:after="283"/>
              <w:jc w:val="left"/>
              <w:rPr/>
            </w:pPr>
            <w:r>
              <w:rPr/>
              <w:t xml:space="preserve">1995 </w:t>
            </w:r>
          </w:p>
        </w:tc>
        <w:tc>
          <w:tcPr>
            <w:tcW w:w="7801" w:type="dxa"/>
            <w:tcBorders/>
            <w:vAlign w:val="center"/>
          </w:tcPr>
          <w:p>
            <w:pPr>
              <w:pStyle w:val="TableContents"/>
              <w:bidi w:val="0"/>
              <w:spacing w:before="0" w:after="283"/>
              <w:jc w:val="left"/>
              <w:rPr/>
            </w:pPr>
            <w:r>
              <w:rPr/>
              <w:t xml:space="preserve">Rodney Peete (12) / Randall Cunningham (4)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801" w:type="dxa"/>
            <w:tcBorders/>
            <w:vAlign w:val="center"/>
          </w:tcPr>
          <w:p>
            <w:pPr>
              <w:pStyle w:val="TableContents"/>
              <w:bidi w:val="0"/>
              <w:spacing w:before="0" w:after="283"/>
              <w:jc w:val="left"/>
              <w:rPr/>
            </w:pPr>
            <w:r>
              <w:rPr/>
              <w:t xml:space="preserve">Ty Detmer (11) / Rodney Peete (5) </w:t>
            </w:r>
          </w:p>
        </w:tc>
      </w:tr>
      <w:tr>
        <w:trPr/>
        <w:tc>
          <w:tcPr>
            <w:tcW w:w="1186" w:type="dxa"/>
            <w:tcBorders/>
            <w:vAlign w:val="center"/>
          </w:tcPr>
          <w:p>
            <w:pPr>
              <w:pStyle w:val="TableContents"/>
              <w:bidi w:val="0"/>
              <w:spacing w:before="0" w:after="283"/>
              <w:jc w:val="left"/>
              <w:rPr/>
            </w:pPr>
            <w:r>
              <w:rPr/>
              <w:t xml:space="preserve">1997 </w:t>
            </w:r>
          </w:p>
        </w:tc>
        <w:tc>
          <w:tcPr>
            <w:tcW w:w="7801" w:type="dxa"/>
            <w:tcBorders/>
            <w:vAlign w:val="center"/>
          </w:tcPr>
          <w:p>
            <w:pPr>
              <w:pStyle w:val="TableContents"/>
              <w:bidi w:val="0"/>
              <w:spacing w:before="0" w:after="283"/>
              <w:jc w:val="left"/>
              <w:rPr/>
            </w:pPr>
            <w:r>
              <w:rPr/>
              <w:t xml:space="preserve">Ty Detmer (7) / Bobby Hoying (6) / Rodney Peete (3) </w:t>
            </w:r>
          </w:p>
        </w:tc>
      </w:tr>
      <w:tr>
        <w:trPr/>
        <w:tc>
          <w:tcPr>
            <w:tcW w:w="1186" w:type="dxa"/>
            <w:tcBorders/>
            <w:vAlign w:val="center"/>
          </w:tcPr>
          <w:p>
            <w:pPr>
              <w:pStyle w:val="TableContents"/>
              <w:bidi w:val="0"/>
              <w:spacing w:before="0" w:after="283"/>
              <w:jc w:val="left"/>
              <w:rPr/>
            </w:pPr>
            <w:r>
              <w:rPr/>
              <w:t xml:space="preserve">1998 </w:t>
            </w:r>
          </w:p>
        </w:tc>
        <w:tc>
          <w:tcPr>
            <w:tcW w:w="7801" w:type="dxa"/>
            <w:tcBorders/>
            <w:vAlign w:val="center"/>
          </w:tcPr>
          <w:p>
            <w:pPr>
              <w:pStyle w:val="TableContents"/>
              <w:bidi w:val="0"/>
              <w:spacing w:before="0" w:after="283"/>
              <w:jc w:val="left"/>
              <w:rPr/>
            </w:pPr>
            <w:r>
              <w:rPr/>
              <w:t xml:space="preserve">Bobby Hoying (7) / Koy Detmer (5) / Rodney Peete (4) </w:t>
            </w:r>
          </w:p>
        </w:tc>
      </w:tr>
      <w:tr>
        <w:trPr/>
        <w:tc>
          <w:tcPr>
            <w:tcW w:w="1186" w:type="dxa"/>
            <w:tcBorders/>
            <w:vAlign w:val="center"/>
          </w:tcPr>
          <w:p>
            <w:pPr>
              <w:pStyle w:val="TableContents"/>
              <w:bidi w:val="0"/>
              <w:spacing w:before="0" w:after="283"/>
              <w:jc w:val="left"/>
              <w:rPr/>
            </w:pPr>
            <w:r>
              <w:rPr/>
              <w:t xml:space="preserve">1999 </w:t>
            </w:r>
          </w:p>
        </w:tc>
        <w:tc>
          <w:tcPr>
            <w:tcW w:w="7801" w:type="dxa"/>
            <w:tcBorders/>
            <w:vAlign w:val="center"/>
          </w:tcPr>
          <w:p>
            <w:pPr>
              <w:pStyle w:val="TableContents"/>
              <w:bidi w:val="0"/>
              <w:spacing w:before="0" w:after="283"/>
              <w:jc w:val="left"/>
              <w:rPr/>
            </w:pPr>
            <w:r>
              <w:rPr/>
              <w:t xml:space="preserve">Doug Pederson (9) / Donovan McNabb (6) / Koy Detmer (1) </w:t>
            </w:r>
          </w:p>
        </w:tc>
      </w:tr>
      <w:tr>
        <w:trPr/>
        <w:tc>
          <w:tcPr>
            <w:tcW w:w="1186" w:type="dxa"/>
            <w:tcBorders/>
            <w:vAlign w:val="center"/>
          </w:tcPr>
          <w:p>
            <w:pPr>
              <w:pStyle w:val="TableContents"/>
              <w:bidi w:val="0"/>
              <w:spacing w:before="0" w:after="283"/>
              <w:jc w:val="left"/>
              <w:rPr/>
            </w:pPr>
            <w:r>
              <w:rPr/>
              <w:t xml:space="preserve">2000 </w:t>
            </w:r>
          </w:p>
        </w:tc>
        <w:tc>
          <w:tcPr>
            <w:tcW w:w="7801" w:type="dxa"/>
            <w:tcBorders/>
            <w:vAlign w:val="center"/>
          </w:tcPr>
          <w:p>
            <w:pPr>
              <w:pStyle w:val="TableContents"/>
              <w:bidi w:val="0"/>
              <w:spacing w:before="0" w:after="283"/>
              <w:jc w:val="left"/>
              <w:rPr/>
            </w:pPr>
            <w:r>
              <w:rPr/>
              <w:t xml:space="preserve">Donovan McNabb (16) </w:t>
            </w:r>
          </w:p>
        </w:tc>
      </w:tr>
      <w:tr>
        <w:trPr/>
        <w:tc>
          <w:tcPr>
            <w:tcW w:w="1186" w:type="dxa"/>
            <w:tcBorders/>
            <w:vAlign w:val="center"/>
          </w:tcPr>
          <w:p>
            <w:pPr>
              <w:pStyle w:val="TableContents"/>
              <w:bidi w:val="0"/>
              <w:spacing w:before="0" w:after="283"/>
              <w:jc w:val="left"/>
              <w:rPr/>
            </w:pPr>
            <w:r>
              <w:rPr/>
              <w:t xml:space="preserve">2001 </w:t>
            </w:r>
          </w:p>
        </w:tc>
        <w:tc>
          <w:tcPr>
            <w:tcW w:w="7801" w:type="dxa"/>
            <w:tcBorders/>
            <w:vAlign w:val="center"/>
          </w:tcPr>
          <w:p>
            <w:pPr>
              <w:pStyle w:val="TableContents"/>
              <w:bidi w:val="0"/>
              <w:spacing w:before="0" w:after="283"/>
              <w:jc w:val="left"/>
              <w:rPr/>
            </w:pPr>
            <w:r>
              <w:rPr/>
              <w:t xml:space="preserve">Donovan McNabb (16) </w:t>
            </w:r>
          </w:p>
        </w:tc>
      </w:tr>
      <w:tr>
        <w:trPr/>
        <w:tc>
          <w:tcPr>
            <w:tcW w:w="1186" w:type="dxa"/>
            <w:tcBorders/>
            <w:vAlign w:val="center"/>
          </w:tcPr>
          <w:p>
            <w:pPr>
              <w:pStyle w:val="TableContents"/>
              <w:bidi w:val="0"/>
              <w:spacing w:before="0" w:after="283"/>
              <w:jc w:val="left"/>
              <w:rPr/>
            </w:pPr>
            <w:r>
              <w:rPr/>
              <w:t xml:space="preserve">2002 </w:t>
            </w:r>
          </w:p>
        </w:tc>
        <w:tc>
          <w:tcPr>
            <w:tcW w:w="7801" w:type="dxa"/>
            <w:tcBorders/>
            <w:vAlign w:val="center"/>
          </w:tcPr>
          <w:p>
            <w:pPr>
              <w:pStyle w:val="TableContents"/>
              <w:bidi w:val="0"/>
              <w:spacing w:before="0" w:after="283"/>
              <w:jc w:val="left"/>
              <w:rPr/>
            </w:pPr>
            <w:r>
              <w:rPr/>
              <w:t xml:space="preserve">Donovan McNabb (10) / A.J. Feeley (5) / Koy Detmer (1) </w:t>
            </w:r>
          </w:p>
        </w:tc>
      </w:tr>
      <w:tr>
        <w:trPr/>
        <w:tc>
          <w:tcPr>
            <w:tcW w:w="1186" w:type="dxa"/>
            <w:tcBorders/>
            <w:vAlign w:val="center"/>
          </w:tcPr>
          <w:p>
            <w:pPr>
              <w:pStyle w:val="TableContents"/>
              <w:bidi w:val="0"/>
              <w:spacing w:before="0" w:after="283"/>
              <w:jc w:val="left"/>
              <w:rPr/>
            </w:pPr>
            <w:r>
              <w:rPr/>
              <w:t xml:space="preserve">2003 </w:t>
            </w:r>
          </w:p>
        </w:tc>
        <w:tc>
          <w:tcPr>
            <w:tcW w:w="7801" w:type="dxa"/>
            <w:tcBorders/>
            <w:vAlign w:val="center"/>
          </w:tcPr>
          <w:p>
            <w:pPr>
              <w:pStyle w:val="TableContents"/>
              <w:bidi w:val="0"/>
              <w:spacing w:before="0" w:after="283"/>
              <w:jc w:val="left"/>
              <w:rPr/>
            </w:pPr>
            <w:r>
              <w:rPr/>
              <w:t xml:space="preserve">Donovan McNabb (16)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801" w:type="dxa"/>
            <w:tcBorders/>
            <w:vAlign w:val="center"/>
          </w:tcPr>
          <w:p>
            <w:pPr>
              <w:pStyle w:val="TableContents"/>
              <w:bidi w:val="0"/>
              <w:spacing w:before="0" w:after="283"/>
              <w:jc w:val="left"/>
              <w:rPr/>
            </w:pPr>
            <w:r>
              <w:rPr/>
              <w:t xml:space="preserve">Donovan McNabb (15) / Koy Detmer (1) </w:t>
            </w:r>
          </w:p>
        </w:tc>
      </w:tr>
      <w:tr>
        <w:trPr/>
        <w:tc>
          <w:tcPr>
            <w:tcW w:w="1186" w:type="dxa"/>
            <w:tcBorders/>
            <w:vAlign w:val="center"/>
          </w:tcPr>
          <w:p>
            <w:pPr>
              <w:pStyle w:val="TableContents"/>
              <w:bidi w:val="0"/>
              <w:spacing w:before="0" w:after="283"/>
              <w:jc w:val="left"/>
              <w:rPr/>
            </w:pPr>
            <w:r>
              <w:rPr/>
              <w:t xml:space="preserve">2005 </w:t>
            </w:r>
          </w:p>
        </w:tc>
        <w:tc>
          <w:tcPr>
            <w:tcW w:w="7801" w:type="dxa"/>
            <w:tcBorders/>
            <w:vAlign w:val="center"/>
          </w:tcPr>
          <w:p>
            <w:pPr>
              <w:pStyle w:val="TableContents"/>
              <w:bidi w:val="0"/>
              <w:spacing w:before="0" w:after="283"/>
              <w:jc w:val="left"/>
              <w:rPr/>
            </w:pPr>
            <w:r>
              <w:rPr/>
              <w:t xml:space="preserve">Donovan McNabb (9) / Mike McMahon (7) </w:t>
            </w:r>
          </w:p>
        </w:tc>
      </w:tr>
      <w:tr>
        <w:trPr/>
        <w:tc>
          <w:tcPr>
            <w:tcW w:w="1186" w:type="dxa"/>
            <w:tcBorders/>
            <w:vAlign w:val="center"/>
          </w:tcPr>
          <w:p>
            <w:pPr>
              <w:pStyle w:val="TableContents"/>
              <w:bidi w:val="0"/>
              <w:spacing w:before="0" w:after="283"/>
              <w:jc w:val="left"/>
              <w:rPr/>
            </w:pPr>
            <w:r>
              <w:rPr/>
              <w:t xml:space="preserve">2006 </w:t>
            </w:r>
          </w:p>
        </w:tc>
        <w:tc>
          <w:tcPr>
            <w:tcW w:w="7801" w:type="dxa"/>
            <w:tcBorders/>
            <w:vAlign w:val="center"/>
          </w:tcPr>
          <w:p>
            <w:pPr>
              <w:pStyle w:val="TableContents"/>
              <w:bidi w:val="0"/>
              <w:spacing w:before="0" w:after="283"/>
              <w:jc w:val="left"/>
              <w:rPr/>
            </w:pPr>
            <w:r>
              <w:rPr/>
              <w:t xml:space="preserve">Donovan McNabb (10) / Jeff Garcia (6) </w:t>
            </w:r>
          </w:p>
        </w:tc>
      </w:tr>
      <w:tr>
        <w:trPr/>
        <w:tc>
          <w:tcPr>
            <w:tcW w:w="1186" w:type="dxa"/>
            <w:tcBorders/>
            <w:vAlign w:val="center"/>
          </w:tcPr>
          <w:p>
            <w:pPr>
              <w:pStyle w:val="TableContents"/>
              <w:bidi w:val="0"/>
              <w:spacing w:before="0" w:after="283"/>
              <w:jc w:val="left"/>
              <w:rPr/>
            </w:pPr>
            <w:r>
              <w:rPr/>
              <w:t xml:space="preserve">2007 </w:t>
            </w:r>
          </w:p>
        </w:tc>
        <w:tc>
          <w:tcPr>
            <w:tcW w:w="7801" w:type="dxa"/>
            <w:tcBorders/>
            <w:vAlign w:val="center"/>
          </w:tcPr>
          <w:p>
            <w:pPr>
              <w:pStyle w:val="TableContents"/>
              <w:bidi w:val="0"/>
              <w:spacing w:before="0" w:after="283"/>
              <w:jc w:val="left"/>
              <w:rPr/>
            </w:pPr>
            <w:r>
              <w:rPr/>
              <w:t xml:space="preserve">Donovan McNabb (14) / A.J. Feeley (2) </w:t>
            </w:r>
          </w:p>
        </w:tc>
      </w:tr>
      <w:tr>
        <w:trPr/>
        <w:tc>
          <w:tcPr>
            <w:tcW w:w="1186" w:type="dxa"/>
            <w:tcBorders/>
            <w:vAlign w:val="center"/>
          </w:tcPr>
          <w:p>
            <w:pPr>
              <w:pStyle w:val="TableContents"/>
              <w:bidi w:val="0"/>
              <w:spacing w:before="0" w:after="283"/>
              <w:jc w:val="left"/>
              <w:rPr/>
            </w:pPr>
            <w:r>
              <w:rPr/>
              <w:t xml:space="preserve">2008 </w:t>
            </w:r>
          </w:p>
        </w:tc>
        <w:tc>
          <w:tcPr>
            <w:tcW w:w="7801" w:type="dxa"/>
            <w:tcBorders/>
            <w:vAlign w:val="center"/>
          </w:tcPr>
          <w:p>
            <w:pPr>
              <w:pStyle w:val="TableContents"/>
              <w:bidi w:val="0"/>
              <w:spacing w:before="0" w:after="283"/>
              <w:jc w:val="left"/>
              <w:rPr/>
            </w:pPr>
            <w:r>
              <w:rPr/>
              <w:t xml:space="preserve">Donovan McNabb (16) </w:t>
            </w:r>
          </w:p>
        </w:tc>
      </w:tr>
      <w:tr>
        <w:trPr/>
        <w:tc>
          <w:tcPr>
            <w:tcW w:w="1186" w:type="dxa"/>
            <w:tcBorders/>
            <w:vAlign w:val="center"/>
          </w:tcPr>
          <w:p>
            <w:pPr>
              <w:pStyle w:val="TableContents"/>
              <w:bidi w:val="0"/>
              <w:spacing w:before="0" w:after="283"/>
              <w:jc w:val="left"/>
              <w:rPr/>
            </w:pPr>
            <w:r>
              <w:rPr/>
              <w:t xml:space="preserve">2009 </w:t>
            </w:r>
          </w:p>
        </w:tc>
        <w:tc>
          <w:tcPr>
            <w:tcW w:w="7801" w:type="dxa"/>
            <w:tcBorders/>
            <w:vAlign w:val="center"/>
          </w:tcPr>
          <w:p>
            <w:pPr>
              <w:pStyle w:val="TableContents"/>
              <w:bidi w:val="0"/>
              <w:spacing w:before="0" w:after="283"/>
              <w:jc w:val="left"/>
              <w:rPr/>
            </w:pPr>
            <w:r>
              <w:rPr/>
              <w:t xml:space="preserve">Donovan McNabb (14) / Kevin Kolb (2)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801" w:type="dxa"/>
            <w:tcBorders/>
            <w:vAlign w:val="center"/>
          </w:tcPr>
          <w:p>
            <w:pPr>
              <w:pStyle w:val="TableContents"/>
              <w:bidi w:val="0"/>
              <w:spacing w:before="0" w:after="283"/>
              <w:jc w:val="left"/>
              <w:rPr/>
            </w:pPr>
            <w:r>
              <w:rPr/>
              <w:t xml:space="preserve">Kevin Kolb (5) / Michael Vick (11) </w:t>
            </w:r>
          </w:p>
        </w:tc>
      </w:tr>
      <w:tr>
        <w:trPr/>
        <w:tc>
          <w:tcPr>
            <w:tcW w:w="1186" w:type="dxa"/>
            <w:tcBorders/>
            <w:vAlign w:val="center"/>
          </w:tcPr>
          <w:p>
            <w:pPr>
              <w:pStyle w:val="TableContents"/>
              <w:bidi w:val="0"/>
              <w:spacing w:before="0" w:after="283"/>
              <w:jc w:val="left"/>
              <w:rPr/>
            </w:pPr>
            <w:r>
              <w:rPr/>
              <w:t xml:space="preserve">2011 </w:t>
            </w:r>
          </w:p>
        </w:tc>
        <w:tc>
          <w:tcPr>
            <w:tcW w:w="7801" w:type="dxa"/>
            <w:tcBorders/>
            <w:vAlign w:val="center"/>
          </w:tcPr>
          <w:p>
            <w:pPr>
              <w:pStyle w:val="TableContents"/>
              <w:bidi w:val="0"/>
              <w:spacing w:before="0" w:after="283"/>
              <w:jc w:val="left"/>
              <w:rPr/>
            </w:pPr>
            <w:r>
              <w:rPr/>
              <w:t xml:space="preserve">Michael Vick (13) / Vince Young (3) </w:t>
            </w:r>
          </w:p>
        </w:tc>
      </w:tr>
      <w:tr>
        <w:trPr/>
        <w:tc>
          <w:tcPr>
            <w:tcW w:w="1186" w:type="dxa"/>
            <w:tcBorders/>
            <w:vAlign w:val="center"/>
          </w:tcPr>
          <w:p>
            <w:pPr>
              <w:pStyle w:val="TableContents"/>
              <w:bidi w:val="0"/>
              <w:spacing w:before="0" w:after="283"/>
              <w:jc w:val="left"/>
              <w:rPr/>
            </w:pPr>
            <w:r>
              <w:rPr/>
              <w:t xml:space="preserve">2012 </w:t>
            </w:r>
          </w:p>
        </w:tc>
        <w:tc>
          <w:tcPr>
            <w:tcW w:w="7801" w:type="dxa"/>
            <w:tcBorders/>
            <w:vAlign w:val="center"/>
          </w:tcPr>
          <w:p>
            <w:pPr>
              <w:pStyle w:val="TableContents"/>
              <w:bidi w:val="0"/>
              <w:spacing w:before="0" w:after="283"/>
              <w:jc w:val="left"/>
              <w:rPr/>
            </w:pPr>
            <w:r>
              <w:rPr/>
              <w:t xml:space="preserve">Michael Vick (10) / Nick Foles (6) </w:t>
            </w:r>
          </w:p>
        </w:tc>
      </w:tr>
      <w:tr>
        <w:trPr/>
        <w:tc>
          <w:tcPr>
            <w:tcW w:w="1186" w:type="dxa"/>
            <w:tcBorders/>
            <w:vAlign w:val="center"/>
          </w:tcPr>
          <w:p>
            <w:pPr>
              <w:pStyle w:val="TableContents"/>
              <w:bidi w:val="0"/>
              <w:spacing w:before="0" w:after="283"/>
              <w:jc w:val="left"/>
              <w:rPr/>
            </w:pPr>
            <w:r>
              <w:rPr/>
              <w:t xml:space="preserve">2013 </w:t>
            </w:r>
          </w:p>
        </w:tc>
        <w:tc>
          <w:tcPr>
            <w:tcW w:w="7801" w:type="dxa"/>
            <w:tcBorders/>
            <w:vAlign w:val="center"/>
          </w:tcPr>
          <w:p>
            <w:pPr>
              <w:pStyle w:val="TableContents"/>
              <w:bidi w:val="0"/>
              <w:spacing w:before="0" w:after="283"/>
              <w:jc w:val="left"/>
              <w:rPr/>
            </w:pPr>
            <w:r>
              <w:rPr/>
              <w:t xml:space="preserve">Michael Vick (6) / Nick Foles (10) </w:t>
            </w:r>
          </w:p>
        </w:tc>
      </w:tr>
      <w:tr>
        <w:trPr/>
        <w:tc>
          <w:tcPr>
            <w:tcW w:w="1186" w:type="dxa"/>
            <w:tcBorders/>
            <w:vAlign w:val="center"/>
          </w:tcPr>
          <w:p>
            <w:pPr>
              <w:pStyle w:val="TableContents"/>
              <w:bidi w:val="0"/>
              <w:spacing w:before="0" w:after="283"/>
              <w:jc w:val="left"/>
              <w:rPr/>
            </w:pPr>
            <w:r>
              <w:rPr/>
              <w:t xml:space="preserve">2014 </w:t>
            </w:r>
          </w:p>
        </w:tc>
        <w:tc>
          <w:tcPr>
            <w:tcW w:w="7801" w:type="dxa"/>
            <w:tcBorders/>
            <w:vAlign w:val="center"/>
          </w:tcPr>
          <w:p>
            <w:pPr>
              <w:pStyle w:val="TableContents"/>
              <w:bidi w:val="0"/>
              <w:spacing w:before="0" w:after="283"/>
              <w:jc w:val="left"/>
              <w:rPr/>
            </w:pPr>
            <w:r>
              <w:rPr/>
              <w:t xml:space="preserve">Nick Foles (8) / Mark Sanchez (8) </w:t>
            </w:r>
          </w:p>
        </w:tc>
      </w:tr>
      <w:tr>
        <w:trPr/>
        <w:tc>
          <w:tcPr>
            <w:tcW w:w="1186" w:type="dxa"/>
            <w:tcBorders/>
            <w:vAlign w:val="center"/>
          </w:tcPr>
          <w:p>
            <w:pPr>
              <w:pStyle w:val="TableContents"/>
              <w:bidi w:val="0"/>
              <w:spacing w:before="0" w:after="283"/>
              <w:jc w:val="left"/>
              <w:rPr/>
            </w:pPr>
            <w:r>
              <w:rPr/>
              <w:t xml:space="preserve">2015 </w:t>
            </w:r>
          </w:p>
        </w:tc>
        <w:tc>
          <w:tcPr>
            <w:tcW w:w="7801" w:type="dxa"/>
            <w:tcBorders/>
            <w:vAlign w:val="center"/>
          </w:tcPr>
          <w:p>
            <w:pPr>
              <w:pStyle w:val="TableContents"/>
              <w:bidi w:val="0"/>
              <w:spacing w:before="0" w:after="283"/>
              <w:jc w:val="left"/>
              <w:rPr/>
            </w:pPr>
            <w:r>
              <w:rPr/>
              <w:t xml:space="preserve">Sam Bradford (14) / Mark Sanchez (2) </w:t>
            </w:r>
          </w:p>
        </w:tc>
      </w:tr>
      <w:tr>
        <w:trPr/>
        <w:tc>
          <w:tcPr>
            <w:tcW w:w="1186" w:type="dxa"/>
            <w:tcBorders/>
            <w:vAlign w:val="center"/>
          </w:tcPr>
          <w:p>
            <w:pPr>
              <w:pStyle w:val="TableContents"/>
              <w:bidi w:val="0"/>
              <w:spacing w:before="0" w:after="283"/>
              <w:jc w:val="left"/>
              <w:rPr/>
            </w:pPr>
            <w:r>
              <w:rPr/>
              <w:t xml:space="preserve">2016 </w:t>
            </w:r>
          </w:p>
        </w:tc>
        <w:tc>
          <w:tcPr>
            <w:tcW w:w="7801" w:type="dxa"/>
            <w:tcBorders/>
            <w:vAlign w:val="center"/>
          </w:tcPr>
          <w:p>
            <w:pPr>
              <w:pStyle w:val="TableContents"/>
              <w:bidi w:val="0"/>
              <w:spacing w:before="0" w:after="283"/>
              <w:jc w:val="left"/>
              <w:rPr/>
            </w:pPr>
            <w:r>
              <w:rPr/>
              <w:t xml:space="preserve">Carson Wentz (16) </w:t>
            </w:r>
          </w:p>
        </w:tc>
      </w:tr>
      <w:tr>
        <w:trPr/>
        <w:tc>
          <w:tcPr>
            <w:tcW w:w="1186" w:type="dxa"/>
            <w:tcBorders/>
            <w:vAlign w:val="center"/>
          </w:tcPr>
          <w:p>
            <w:pPr>
              <w:pStyle w:val="TableContents"/>
              <w:bidi w:val="0"/>
              <w:spacing w:before="0" w:after="283"/>
              <w:jc w:val="left"/>
              <w:rPr/>
            </w:pPr>
            <w:r>
              <w:rPr/>
              <w:t xml:space="preserve">2017 </w:t>
            </w:r>
          </w:p>
        </w:tc>
        <w:tc>
          <w:tcPr>
            <w:tcW w:w="7801" w:type="dxa"/>
            <w:tcBorders/>
            <w:vAlign w:val="center"/>
          </w:tcPr>
          <w:p>
            <w:pPr>
              <w:pStyle w:val="TableContents"/>
              <w:bidi w:val="0"/>
              <w:spacing w:before="0" w:after="283"/>
              <w:jc w:val="left"/>
              <w:rPr/>
            </w:pPr>
            <w:r>
              <w:rPr>
                <w:color w:val="191970"/>
              </w:rPr>
              <w:t xml:space="preserve">Carson Wentz (13) </w:t>
            </w:r>
            <w:r>
              <w:rPr/>
              <w:t xml:space="preserve">/ </w:t>
            </w:r>
            <w:r>
              <w:rPr>
                <w:color w:val="8B0000"/>
              </w:rPr>
              <w:t xml:space="preserve">Nick Foles (3</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Kotkien pelinrakentaja 70-luvulla...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Philadelphia Eaglesin aloittava pelinrakentaja tänä vuonna?</w:t>
      </w:r>
    </w:p>
    <w:p>
      <w:pPr>
        <w:pStyle w:val="TextBody"/>
        <w:bidi w:val="0"/>
        <w:jc w:val="left"/>
        <w:rPr>
          <w:b/>
          <w:u w:val="single"/>
          <w:shd w:val="clear" w:fill="FFFF00"/>
        </w:rPr>
      </w:pPr>
      <w:r>
        <w:rPr>
          <w:b/>
          <w:u w:val="single"/>
          <w:shd w:val="clear" w:fill="FFFF00"/>
        </w:rPr>
        <w:t xml:space="preserve">Asiakirjan numero 35075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Välikarsina sijaitsee </w:t>
      </w:r>
      <w:r>
        <w:rPr>
          <w:color w:val="A9A9A9"/>
        </w:rPr>
        <w:t xml:space="preserve">rintakehän sisällä</w:t>
      </w:r>
      <w:r>
        <w:rPr/>
        <w:t xml:space="preserve">, ja sitä ympäröivät oikealla ja vasemmalla puolella keuhkopussit. Sitä ympäröivät rintakehän seinämä edessä, keuhkot sivuilla ja selkäranka takana. Se ulottuu edessä olevasta rintalastasta takana olevaan selkärankaan, ja se sisältää kaikki rintakehän elimet keuhkoja lukuun ottamatta. Se on jatkuva kaulan löyhän sidekudoksen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välikarsina ihmiskehossa?</w:t>
      </w:r>
    </w:p>
    <w:p>
      <w:pPr>
        <w:pStyle w:val="TextBody"/>
        <w:bidi w:val="0"/>
        <w:jc w:val="left"/>
        <w:rPr>
          <w:b/>
          <w:u w:val="single"/>
          <w:shd w:val="clear" w:fill="FFFF00"/>
        </w:rPr>
      </w:pPr>
      <w:r>
        <w:rPr>
          <w:b/>
          <w:u w:val="single"/>
          <w:shd w:val="clear" w:fill="FFFF00"/>
        </w:rPr>
        <w:t xml:space="preserve">Asiakirjan numero 35076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``Zorbas'' (tai yleisemmin ``Zorban tanssi'') on kreikkalaisen säveltäjän </w:t>
      </w:r>
      <w:r>
        <w:rPr>
          <w:color w:val="A9A9A9"/>
        </w:rPr>
        <w:t xml:space="preserve">MikisTheodorakisin</w:t>
      </w:r>
      <w:r>
        <w:rPr/>
        <w:t xml:space="preserve"> instrumentaaliteos</w:t>
      </w:r>
      <w:r>
        <w:rPr/>
        <w:t xml:space="preserve">. Kappale esiintyi vuonna 1964 elokuvassa Zorba the Greek, johon Theodorakis kirjoitti soundtrackin, ja siitä tuli suosittu ympäri maailmaa. Sitä soitetaan ja tanssitaan nykyään yleisesti kreikkalaisissa tavernoissa. Elokuvan kappale on sittemmin levytetty itsenäisenä kappaleena monien eri muusikoiden toimesta ympäri maailmaa. Alla on lueteltu joitakin merkittävimpiä.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kreikkalaiseen Zorbaan?</w:t>
      </w:r>
    </w:p>
    <w:p>
      <w:pPr>
        <w:pStyle w:val="TextBody"/>
        <w:bidi w:val="0"/>
        <w:jc w:val="left"/>
        <w:rPr>
          <w:b/>
          <w:u w:val="single"/>
          <w:shd w:val="clear" w:fill="FFFF00"/>
        </w:rPr>
      </w:pPr>
      <w:r>
        <w:rPr>
          <w:b/>
          <w:u w:val="single"/>
          <w:shd w:val="clear" w:fill="FFFF00"/>
        </w:rPr>
        <w:t xml:space="preserve">Asiakirjan numero 35077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käytetään 10/100/1000 BASE-T:tä, Cat 6 -kaapelin suurin sallittu pituus on enintään </w:t>
      </w:r>
      <w:r>
        <w:rPr>
          <w:color w:val="A9A9A9"/>
        </w:rPr>
        <w:t xml:space="preserve">100 metriä (328 jalkaa)</w:t>
      </w:r>
      <w:r>
        <w:rPr/>
        <w:t xml:space="preserve">. Tämä koostuu 90 metrin (295 ft) kiinteästä "vaakasuorasta" kaapelista liitäntäpaneelin ja seinäpistokkeen välillä sekä 5 metrin (16 ft) monisäikeisestä liitäntäkaapelista kunkin pistokkeen ja liitetyn laitteen välillä. 10GBASE-T:n tapauksessa suojaamaton Cat 6 -kaapeli saa olla enintään 55 metriä pitkä.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cat 6 -kaapelin enimmäispituus</w:t>
      </w:r>
    </w:p>
    <w:p>
      <w:pPr>
        <w:pStyle w:val="TextBody"/>
        <w:bidi w:val="0"/>
        <w:jc w:val="left"/>
        <w:rPr>
          <w:b/>
          <w:u w:val="single"/>
          <w:shd w:val="clear" w:fill="FFFF00"/>
        </w:rPr>
      </w:pPr>
      <w:r>
        <w:rPr>
          <w:b/>
          <w:u w:val="single"/>
          <w:shd w:val="clear" w:fill="FFFF00"/>
        </w:rPr>
        <w:t xml:space="preserve">Asiakirjan numero 35078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Newcastle upon Tyne (paikallisesti / nj uː ˈkæsəl / (kuuntele)), yleisesti tunnettu nimellä Newcastle, on kaupunki Tyne and Wearissa, </w:t>
      </w:r>
      <w:r>
        <w:rPr>
          <w:color w:val="A9A9A9"/>
        </w:rPr>
        <w:t xml:space="preserve">Koillis-Englannissa</w:t>
      </w:r>
      <w:r>
        <w:rPr/>
        <w:t xml:space="preserve">, 103 mailia (166 km) Edinburghista etelään ja 277 mailia (446 km) Lontoosta pohjoiseen, Tyne-joen pohjoisrannalla, 13,7 kilometrin päässä Pohjanmerestä. Newcastle on Koillis-Englannin väkirikkain kaupunki, ja se muodostaa Tynesiden taajaman ytimen, joka on Yhdistyneen kuningaskunnan kahdeksanneksi väkirikkain kaupunkialue. Newcastle on englantilaisen Core Cities Group -ryhmän jäsen ja kuuluu eurooppalaisten kaupunkien Eurocities-verkostoon.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Newcastle upon Tyne Skotlannissa vai Englannissa?</w:t>
      </w:r>
    </w:p>
    <w:p>
      <w:pPr>
        <w:pStyle w:val="TextBody"/>
        <w:bidi w:val="0"/>
        <w:jc w:val="left"/>
        <w:rPr>
          <w:b/>
          <w:u w:val="single"/>
          <w:shd w:val="clear" w:fill="FFFF00"/>
        </w:rPr>
      </w:pPr>
      <w:r>
        <w:rPr>
          <w:b/>
          <w:u w:val="single"/>
          <w:shd w:val="clear" w:fill="FFFF00"/>
        </w:rPr>
        <w:t xml:space="preserve">Asiakirjan numero 35079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Bobby Brown on </w:t>
      </w:r>
      <w:r>
        <w:rPr>
          <w:color w:val="A9A9A9"/>
        </w:rPr>
        <w:t xml:space="preserve">läntisen piirin virkapukuinen poliisi</w:t>
      </w:r>
      <w:r>
        <w:rPr/>
        <w:t xml:space="preserve">. Hän oli ensimmäinen konstaapeli, joka saapui paikalle, kun William Gant ammuttiin. Hän oli myös Brandon Wrightin rikospaikalla. Etsivä Jimmy McNulty värväsi Brownin myöhemmin auttamaan Wallacen kodin vahtimisessa. Kolmannella kaudella, kun majuri Colvin käynnistää Hamsterdam-aloitteen, Brown on yksi niistä poliiseista, jotka vapautuvat tutkimaan valituksia radioautopartioiden sijaan, ja hän ratkaisee kirkkomurtotapauksen.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Bobby Brown pelaa wireissa</w:t>
      </w:r>
    </w:p>
    <w:p>
      <w:pPr>
        <w:pStyle w:val="TextBody"/>
        <w:bidi w:val="0"/>
        <w:jc w:val="left"/>
        <w:rPr>
          <w:b/>
          <w:u w:val="single"/>
          <w:shd w:val="clear" w:fill="FFFF00"/>
        </w:rPr>
      </w:pPr>
      <w:r>
        <w:rPr>
          <w:b/>
          <w:u w:val="single"/>
          <w:shd w:val="clear" w:fill="FFFF00"/>
        </w:rPr>
        <w:t xml:space="preserve">Asiakirjan numero 35080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Baskervillen koirat -elokuvan kuvaamiseen kului noin neljä viikkoa, ja kuvaukset tapahtuivat pääosin toukokuun 2011 aikana. Lisäkohtauksia kuvattiin myöhemmin heinä- ja elokuussa. Kuvauspaikat </w:t>
      </w:r>
      <w:r>
        <w:rPr/>
        <w:t xml:space="preserve">sijaitsivat enimmäkseen </w:t>
      </w:r>
      <w:r>
        <w:rPr>
          <w:color w:val="A9A9A9"/>
        </w:rPr>
        <w:t xml:space="preserve">Etelä-Walesissa</w:t>
      </w:r>
      <w:r>
        <w:rPr/>
        <w:t xml:space="preserve">, ja osa jaksosta kuvattiin </w:t>
      </w:r>
      <w:r>
        <w:rPr>
          <w:color w:val="DCDCDC"/>
        </w:rPr>
        <w:t xml:space="preserve">Dartmoorissa, </w:t>
      </w:r>
      <w:r>
        <w:rPr/>
        <w:t xml:space="preserve">vaikka tuottajat eivät alun perin aikoneet tehdä niin. Ensimmäinen päivä kuvattiin hautausmaalla. Tuottajat etsivät Etelä-Walesista kylää, joka olisi ``erittäin englantilaisen näköinen''. Kohtaukset kuvitteellisesta ``Cross Keys'' -pubista kuvattiin Bush Innissä St Hilaryssä, Vale of Glamorganissa. Tuotantoryhmä lahjoitti 500 puntaa kylälle kuvausten päätyttyä. Eräässä kohtauksessa, kun Sherlock on ensimmäisen kerran nähnyt koiran, Sherlock tekee päätelmiä äidistä ja pojasta läheisestä pöydästä. Kohtausta kuvattaessa Cumberbatch joutui muistelemaan useita sivuja monologia kameran edessä, ja hänen oli puhuttava nopeammin kuin mihin hän oli tottunut.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sherlock holmes baskervillen koiraa</w:t>
      </w:r>
    </w:p>
    <w:p>
      <w:pPr>
        <w:pStyle w:val="TextBody"/>
        <w:bidi w:val="0"/>
        <w:jc w:val="left"/>
        <w:rPr>
          <w:b/>
          <w:u w:val="single"/>
          <w:shd w:val="clear" w:fill="FFFF00"/>
        </w:rPr>
      </w:pPr>
      <w:r>
        <w:rPr>
          <w:b/>
          <w:u w:val="single"/>
          <w:shd w:val="clear" w:fill="FFFF00"/>
        </w:rPr>
        <w:t xml:space="preserve">Asiakirjan numero 35081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kuolema on juutalaisuudessa ja kristinuskossa eskatologinen käsite, joka liittyy </w:t>
      </w:r>
      <w:r>
        <w:rPr>
          <w:color w:val="A9A9A9"/>
        </w:rPr>
        <w:t xml:space="preserve">rangaistukseen ensimmäisen, luonnollisen kuoleman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toinen kuolema tarkoittaa Raamatussa</w:t>
      </w:r>
    </w:p>
    <w:p>
      <w:pPr>
        <w:pStyle w:val="TextBody"/>
        <w:bidi w:val="0"/>
        <w:jc w:val="left"/>
        <w:rPr>
          <w:b/>
          <w:u w:val="single"/>
          <w:shd w:val="clear" w:fill="FFFF00"/>
        </w:rPr>
      </w:pPr>
      <w:r>
        <w:rPr>
          <w:b/>
          <w:u w:val="single"/>
          <w:shd w:val="clear" w:fill="FFFF00"/>
        </w:rPr>
        <w:t xml:space="preserve">Asiakirjan numero 35082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Videolla nähdään, kuinka Bublé saapuu kotiin ja löytää </w:t>
      </w:r>
      <w:r>
        <w:rPr>
          <w:color w:val="A9A9A9"/>
        </w:rPr>
        <w:t xml:space="preserve">Jaime Presslyn esittämän </w:t>
      </w:r>
      <w:r>
        <w:rPr/>
        <w:t xml:space="preserve">tyttöystävänsä </w:t>
      </w:r>
      <w:r>
        <w:rPr/>
        <w:t xml:space="preserve">suutelemasta Jesse Heimanin kanssa. Kun hän astuu taloon ja näkee heidät suutelemassa, hän kysyy: ``Mitä on tekeillä?''. Hänen tyttöystävänsä vastaa nopeasti: ``Oletko tavannut joogaohjaajani?'', kun taas Jesse laittaa kätensä yhteen ja sanoo ``Namaste''. Bublé näyttää hämmentyneeltä ja pudistaa päätään sanoen: ``Se on mahtavaa, kaikki on hyvin, kaikki on hyvin'' ennen kuin hän kävelee ulos talosta. Hän kävelee kadulle, jossa hän ohittaa useita naisia tekemässä erilaisia asioita, joista jotkut pysähtyvät ja katsovat häntä. Kun kertosäe alkaa soida, hänen seuraansa liittyy rengasmestaripukuisia naisia, jotka tekevät hänen kanssaan rutiininomaisen ohjelman samalla, kun konfetteja putoaa heidän ympärilleen. Videolla nähdään myös animoitu lintu, joka laskeutuu hänen kädelleen, sateenkaari ja yksisarvisen muotoinen pilvi. Video jatkuu, kun Bublé istuu suutelukopissa, jossa pitkä jono naisia odottaa suudelmaa hänen kanssaan, ennen kuin hän ohittaa naisen, joka meloo jalkojaan suuressa martinilasissa, kun paperinen kiinalainen lohikäärme kiemurtelee hänen ympärillään. Lopulta hän päätyy takaisin kotiinsa, jossa hänen tyttöystävänsä nojaa ulos ikkunasta. Kun Bublé laulaa tytölle, tyttö putoaa ulos, mutta hän ei välitä, vaan kohauttaa vain olkapäitään ja kävelee eteenpäin. Kun hän jälleen kerran lähtee tielle ja kävelee kohti katsojaa, video päättyy melko dramaattisesti räjähdyksiin ja tulipaloon hänen takanaan.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michael buble it's a beautiful day näyttelijätär</w:t>
      </w:r>
    </w:p>
    <w:p>
      <w:pPr>
        <w:pStyle w:val="TextBody"/>
        <w:bidi w:val="0"/>
        <w:jc w:val="left"/>
        <w:rPr>
          <w:b/>
          <w:u w:val="single"/>
          <w:shd w:val="clear" w:fill="FFFF00"/>
        </w:rPr>
      </w:pPr>
      <w:r>
        <w:rPr>
          <w:b/>
          <w:u w:val="single"/>
          <w:shd w:val="clear" w:fill="FFFF00"/>
        </w:rPr>
        <w:t xml:space="preserve">Asiakirjan numero 35083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Vankilanjohtaja </w:t>
      </w:r>
      <w:r>
        <w:rPr/>
        <w:t xml:space="preserve">(Yhdysvallat, Kanada) tai kuvernööri (Yhdistynyt kuningaskunta, Australia), joka tunnetaan myös nimellä superintendentti (Yhdysvallat, Etelä-Aasia) tai johtaja (Yhdistynyt kuningaskunta, Uusi-Seelanti), on vankilaa johtava virkamies.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vankilan johtajan nimi?</w:t>
      </w:r>
    </w:p>
    <w:p>
      <w:pPr>
        <w:pStyle w:val="TextBody"/>
        <w:bidi w:val="0"/>
        <w:jc w:val="left"/>
        <w:rPr>
          <w:b/>
          <w:u w:val="single"/>
          <w:shd w:val="clear" w:fill="FFFF00"/>
        </w:rPr>
      </w:pPr>
      <w:r>
        <w:rPr>
          <w:b/>
          <w:u w:val="single"/>
          <w:shd w:val="clear" w:fill="FFFF00"/>
        </w:rPr>
        <w:t xml:space="preserve">Asiakirjan numero 35084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Barker </w:t>
      </w:r>
      <w:r>
        <w:rPr/>
        <w:t xml:space="preserve">kirjoittaa ja tekee myös mainoksia Blue Bell Ice Creamille.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Blue Bellin jäätelölaulun...</w:t>
      </w:r>
    </w:p>
    <w:p>
      <w:pPr>
        <w:pStyle w:val="TextBody"/>
        <w:bidi w:val="0"/>
        <w:jc w:val="left"/>
        <w:rPr>
          <w:b/>
          <w:u w:val="single"/>
          <w:shd w:val="clear" w:fill="FFFF00"/>
        </w:rPr>
      </w:pPr>
      <w:r>
        <w:rPr>
          <w:b/>
          <w:u w:val="single"/>
          <w:shd w:val="clear" w:fill="FFFF00"/>
        </w:rPr>
        <w:t xml:space="preserve">Asiakirjan numero 35085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Edinburghin festivaalien jälkeen Axis of Awesomein kappale ``4 Chords'', joka on </w:t>
      </w:r>
      <w:r>
        <w:rPr>
          <w:color w:val="A9A9A9"/>
        </w:rPr>
        <w:t xml:space="preserve">medley 36 pop-kappaleesta, jotka kaikki sisältävät saman perusakordirakenteen, </w:t>
      </w:r>
      <w:r>
        <w:rPr/>
        <w:t xml:space="preserve">soi BBC Radio 1:llä. Tämä lähetys ajoi kuuntelijat internetiin, ja ``4 Chords'' levisi ja sai miljoonia katselukertoja YouTubessa. Menestys YouTubessa lisäsi kiinnostusta sekä kotimaassa että ulkomailla, ja Axis esitti kappaleen monissa radio- ja televisio-ohjelmissa, kuten Nova 96.9:ssä, Triple M:ssä, The Footy Show'ssa, Good News Weekissä ja 9am with David &amp; Kimissä.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akseli mahtava 4 sointuja mitä ne ovat</w:t>
      </w:r>
    </w:p>
    <w:p>
      <w:pPr>
        <w:pStyle w:val="TextBody"/>
        <w:bidi w:val="0"/>
        <w:jc w:val="left"/>
        <w:rPr>
          <w:b/>
          <w:u w:val="single"/>
          <w:shd w:val="clear" w:fill="FFFF00"/>
        </w:rPr>
      </w:pPr>
      <w:r>
        <w:rPr>
          <w:b/>
          <w:u w:val="single"/>
          <w:shd w:val="clear" w:fill="FFFF00"/>
        </w:rPr>
        <w:t xml:space="preserve">Asiakirjan numero 35086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Hieman Maan kuuta pienempi Europa koostuu pääasiassa silikaattikivestä, ja sillä on vesijääkuori ja todennäköisesti rauta-nikkeliydin. Sen ilmakehä on ohut ja koostuu </w:t>
      </w:r>
      <w:r>
        <w:rPr>
          <w:color w:val="A9A9A9"/>
        </w:rPr>
        <w:t xml:space="preserve">pääasiassa hapesta</w:t>
      </w:r>
      <w:r>
        <w:rPr/>
        <w:t xml:space="preserve">. Sen pinnalla on halkeamia ja juovia, ja kraattereita on suhteellisen harvoin. Maahan kiinnitettyjen teleskooppihavaintojen lisäksi Europaa on tutkittu useilla avaruusluotaimilla, joista ensimmäinen tehtiin 1970-luvun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europan ilmakehä koostuu</w:t>
      </w:r>
    </w:p>
    <w:p>
      <w:pPr>
        <w:pStyle w:val="TextBody"/>
        <w:bidi w:val="0"/>
        <w:jc w:val="left"/>
        <w:rPr>
          <w:b/>
          <w:u w:val="single"/>
          <w:shd w:val="clear" w:fill="FFFF00"/>
        </w:rPr>
      </w:pPr>
      <w:r>
        <w:rPr>
          <w:b/>
          <w:u w:val="single"/>
          <w:shd w:val="clear" w:fill="FFFF00"/>
        </w:rPr>
        <w:t xml:space="preserve">Asiakirjan numero 35087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Mekaaninen </w:t>
      </w:r>
      <w:r>
        <w:rPr/>
        <w:t xml:space="preserve">aalto on aalto, joka on aineen värähtelyä ja siirtää siten energiaa väliaineen läpi. Vaikka aallot voivat liikkua pitkiä matkoja, siirtovälineen - materiaalin - liike on rajallinen. Siksi värähtelevä materiaali ei liiku kauas alkuperäisestä tasapainoasemastaan. Mekaaniset aallot siirtävät energiaa. Tämä energia etenee samaan suuntaan kuin aalto. Kaikilla aalloilla (mekaanisilla tai sähkömagneettisilla) on tietty energia. Mekaanisia aaltoja voi syntyä vain väliaineissa, joilla on kimmoisuus ja inertia.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Aaltoja, jotka tarvitsevat ainetta energian kuljettamiseen,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Rayleigh-aallot, jotka </w:t>
      </w:r>
      <w:r>
        <w:rPr/>
        <w:t xml:space="preserve">tunnetaan myös nimellä </w:t>
      </w:r>
      <w:r>
        <w:rPr>
          <w:color w:val="DCDCDC"/>
        </w:rPr>
        <w:t xml:space="preserve">ground roll, </w:t>
      </w:r>
      <w:r>
        <w:rPr/>
        <w:t xml:space="preserve">ovat aaltoja, jotka kulkevat aaltoilevina ja joiden liike on samankaltainen kuin veden pinnalla olevien aaltojen. Rayleigh-aallot ovat paljon hitaampia kuin kappaleaallot, noin 90 % kappaleaaltojen nopeudesta tyypillisessä homogeenisessa elastisessa väliaineessa.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eräs mekaanisen aallon liiketyyppi elastisessa väliaineessa?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Esimerkin näet siirtämällä Slinkyn (jonka toinen pää on kiinteä) päätä Slinkyn vasemmalle ja oikealle, toisin kuin edestakaisin. Myös valolla on poikittaisaallon ominaisuuksia, vaikka se on </w:t>
      </w:r>
      <w:r>
        <w:rPr>
          <w:color w:val="A9A9A9"/>
        </w:rPr>
        <w:t xml:space="preserve">sähkömagneettinen </w:t>
      </w:r>
      <w:r>
        <w:rPr/>
        <w:t xml:space="preserve">aalto.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aalto on valo, mekaaninen vai sähkömagneettinen?</w:t>
      </w:r>
    </w:p>
    <w:p>
      <w:pPr>
        <w:pStyle w:val="TextBody"/>
        <w:bidi w:val="0"/>
        <w:jc w:val="left"/>
        <w:rPr>
          <w:b/>
          <w:u w:val="single"/>
          <w:shd w:val="clear" w:fill="FFFF00"/>
        </w:rPr>
      </w:pPr>
      <w:r>
        <w:rPr>
          <w:b/>
          <w:u w:val="single"/>
          <w:shd w:val="clear" w:fill="FFFF00"/>
        </w:rPr>
        <w:t xml:space="preserve">Asiakirjan numero 35088</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20"/>
        </w:tabs>
        <w:bidi w:val="0"/>
        <w:ind w:start="720" w:hanging="283"/>
        <w:jc w:val="left"/>
        <w:rPr/>
      </w:pPr>
      <w:r>
        <w:rPr/>
        <w:t xml:space="preserve">11 (PD): </w:t>
      </w:r>
      <w:r>
        <w:rPr>
          <w:color w:val="A9A9A9"/>
        </w:rPr>
        <w:t xml:space="preserve">Myöhäinen lähtöselvitys</w:t>
      </w:r>
      <w:r>
        <w:rPr/>
        <w:t xml:space="preserve">, matkustajien vastaanottaminen määräajan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koodi 11 tarkoittaa lentoasemalla</w:t>
      </w:r>
    </w:p>
    <w:p>
      <w:pPr>
        <w:pStyle w:val="TextBody"/>
        <w:bidi w:val="0"/>
        <w:jc w:val="left"/>
        <w:rPr>
          <w:b/>
          <w:u w:val="single"/>
          <w:shd w:val="clear" w:fill="FFFF00"/>
        </w:rPr>
      </w:pPr>
      <w:r>
        <w:rPr>
          <w:b/>
          <w:u w:val="single"/>
          <w:shd w:val="clear" w:fill="FFFF00"/>
        </w:rPr>
        <w:t xml:space="preserve">Asiakirjan numero 35089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Pintapysäköinti on siirretty kampuksen ulkoreunoille, erityisesti akateemisen ydinkeskustan eteläpuolelle, mikä johtaa siihen, että opiskelijat liikkuvat ruuhka-aikoina enemmän kuin he ehkä haluaisivat. Kampuksen koillis- ja luoteiskulmilla sijaitsevat pysäköintirakennukset tuovat jonkin verran helpotusta. Viheralueet eli ulkotilat ovat lisääntyneet viime vuosina erityisesti Greene Research Quadin, College Parkin viheralueen (Green at College Park), Davis Hallin upotetun sisäpihan ja kampuksen länsireunalla sijaitsevan Davis St:n myötä. Eri puolilla kampusta on lasikuituisia hevospatsaita, joissa on ainutlaatuisen värisiä sinisiä ja oransseja kuvioita, joita kutsutaan </w:t>
      </w:r>
      <w:r>
        <w:rPr>
          <w:color w:val="A9A9A9"/>
        </w:rPr>
        <w:t xml:space="preserve">``Henkihevosiksi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uta-henkipatsaiden nimet?</w:t>
      </w:r>
    </w:p>
    <w:p>
      <w:pPr>
        <w:pStyle w:val="TextBody"/>
        <w:bidi w:val="0"/>
        <w:jc w:val="left"/>
        <w:rPr>
          <w:b/>
          <w:u w:val="single"/>
          <w:shd w:val="clear" w:fill="FFFF00"/>
        </w:rPr>
      </w:pPr>
      <w:r>
        <w:rPr>
          <w:b/>
          <w:u w:val="single"/>
          <w:shd w:val="clear" w:fill="FFFF00"/>
        </w:rPr>
        <w:t xml:space="preserve">Asiakirjan numero 35090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Valamiehistön palkkiolla tarkoitetaan valamiehille maksettavaa päivärahaa. Näiden palkkioiden lähde vaihtelee oikeudenkäynnin tyypin mukaan. Rikosoikeudenkäynneissä palkkiot maksaa valtio, kun taas </w:t>
      </w:r>
      <w:r>
        <w:rPr>
          <w:color w:val="A9A9A9"/>
        </w:rPr>
        <w:t xml:space="preserve">siviilioikeudenkäynneissä asianosaiset osallistuvat kustannuksiin osana oikeudenkäyntikuluja</w:t>
      </w:r>
      <w:r>
        <w:rPr/>
        <w:t xml:space="preserve">. Ei ole harvinaista, että oikeudenkäyntikulut voidaan siirtää kokonaan siviilikanteen hävinneen osapuolen maksettavaksi. Asianosainen, joka pyytää valamiehistön läsnäoloa, voi vaatia ennen oikeudenkäyntiä yhden päivän palkkion maksamista.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valamiehistön palkkiot siviiliasiassa?</w:t>
      </w:r>
    </w:p>
    <w:p>
      <w:pPr>
        <w:pStyle w:val="TextBody"/>
        <w:bidi w:val="0"/>
        <w:jc w:val="left"/>
        <w:rPr>
          <w:b/>
          <w:u w:val="single"/>
          <w:shd w:val="clear" w:fill="FFFF00"/>
        </w:rPr>
      </w:pPr>
      <w:r>
        <w:rPr>
          <w:b/>
          <w:u w:val="single"/>
          <w:shd w:val="clear" w:fill="FFFF00"/>
        </w:rPr>
        <w:t xml:space="preserve">Asiakirjan numero 35091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Errors and omissions excepted </w:t>
      </w:r>
      <w:r>
        <w:rPr/>
        <w:t xml:space="preserve">(E&amp;OE) on ilmaus, jota käytetään pyrkimyksenä vähentää oikeudellista vastuuta mahdollisesti virheellisistä tai puutteellisista tiedoista, jotka on annettu sopimukseen liittyvässä asiakirjassa, kuten tarjouksessa tai eritelmässä.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e.&amp; o.e.?</w:t>
      </w:r>
    </w:p>
    <w:p>
      <w:pPr>
        <w:pStyle w:val="TextBody"/>
        <w:bidi w:val="0"/>
        <w:jc w:val="left"/>
        <w:rPr>
          <w:b/>
          <w:u w:val="single"/>
          <w:shd w:val="clear" w:fill="FFFF00"/>
        </w:rPr>
      </w:pPr>
      <w:r>
        <w:rPr>
          <w:b/>
          <w:u w:val="single"/>
          <w:shd w:val="clear" w:fill="FFFF00"/>
        </w:rPr>
        <w:t xml:space="preserve">Asiakirjan numero 35092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Alfred Marshallin </w:t>
      </w:r>
      <w:r>
        <w:rPr/>
        <w:t xml:space="preserve">katsotaan määritelleen PED:n (kysyntäjousto) </w:t>
      </w:r>
      <w:r>
        <w:rPr/>
        <w:t xml:space="preserve">yhdessä taloudellisen ``joustokertoimen'' käsitteen kanssa </w:t>
      </w:r>
      <w:r>
        <w:rPr/>
        <w:t xml:space="preserve">vuonna 1890 julkaistussa kirjassaan Principles of Economics. Hän kuvaili sitä seuraavasti: Yleisesti voidaan sanoa, että kysynnän kimmoisuus (tai reagointikyky) markkinoilla on suuri tai pieni sen mukaan, kuinka paljon tai vähän kysytty määrä kasvaa tietyn hinnan laskun vuoksi ja kuinka paljon tai vähän se vähenee tietyn hinnan nousun vuoksi.". Hän perustelee tämän sillä, että "ainoa yleinen laki, joka koskee ihmisen halua johonkin hyödykkeeseen, on se, että se vähenee ... mutta tämä väheneminen voi olla hidasta tai nopeaa". Jos se on hidasta ... pieni hinnanlasku aiheuttaa verrattain suuren lisäyksen hänen ostoissaan. Mutta jos se on nopeaa, pieni hinnanlasku aiheuttaa vain hyvin pienen lisäyksen hänen ostoissaan. Edellisessä tapauksessa ... voidaan sanoa, että hänen tarpeidensa joustavuus on suuri. Jälkimmäisessä tapauksessa ... hänen kysyntänsä jousto on pieni." Matemaattisesti Marshallian PED perustui pistehintamääritelmään, jossa joustojen laskemiseen käytettiin differentiaalilaskentaa.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kysyntäjouston käsitteen.</w:t>
      </w:r>
    </w:p>
    <w:p>
      <w:pPr>
        <w:pStyle w:val="TextBody"/>
        <w:bidi w:val="0"/>
        <w:jc w:val="left"/>
        <w:rPr>
          <w:b/>
          <w:u w:val="single"/>
          <w:shd w:val="clear" w:fill="FFFF00"/>
        </w:rPr>
      </w:pPr>
      <w:r>
        <w:rPr>
          <w:b/>
          <w:u w:val="single"/>
          <w:shd w:val="clear" w:fill="FFFF00"/>
        </w:rPr>
        <w:t xml:space="preserve">Asiakirjan numero 35093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Valmentaja Shannon Beiste (myöhemmin Sheldon Beiste) on fiktiivinen hahmo Foxin musiikkikomediasarjasta Glee. Hahmoa esittää näyttelijä </w:t>
      </w:r>
      <w:r>
        <w:rPr>
          <w:color w:val="A9A9A9"/>
        </w:rPr>
        <w:t xml:space="preserve">Dot-Marie Jones</w:t>
      </w:r>
      <w:r>
        <w:rPr/>
        <w:t xml:space="preserve">, ja se on esiintynyt Glee-sarjassa sen toisen kauden ensi-illasta ``Audition'' lähtien, joka esitettiin ensimmäisen kerran 21. syyskuuta 2010. Valmentaja Beiste esitellään naispuolisena mestaruuden voittaneena jalkapallovalmentajana Shannon Beiste, joka on tuotu McKinley High -jalkapallojoukkueen menestykseen. Valmentaja Beiste joutuu heti ristiriitaan cheerleading-valmentaja Sue Sylvesterin (Jane Lynch) ja Glee-klubin johtajan Will Schuesterin (Matthew Morrison) kanssa, vaikka Beistestä ja Willistä tuleekin lopulta hyviä ystäviä. Beisten ensimmäisenä vuonna valmentaja ohjaa joukkueen menestyksekkäästi ensimmäiseen mestaruuteen. Kun hahmo palaa kolmannella kaudella, Beiste valmentaa jalkapalloa, minkä lisäksi hän on mukana ohjaamassa koulun musikaalia ja johtaa senioriluokan presidentin vaaleja. Beisten ensimmäinen poikaystävä on Ohion osavaltion jalkapallon värvääjä Cooter Menkins (Eric Bruskotter), vaikka Beiste joutuukin aluksi kilpailemaan hänestä Suen kanssa. Beiste ja Cooter menevät lopulta naimisiin, ja valmentaja saa myöhemmin tukea Sue:lta jouduttuaan perheväkivallan uhriksi, ja lopulta hän jättää ja eroaa Cooterista. Kuudennella kaudella Beiste tunnustautuu transsukupuoliseksi (hänellä on diagnosoitu sukupuolidysforia) ja hänelle tehdään sukupuolen vahvistusleikkaus, jolloin hän ottaa uuden nimen Sheldon Beiste.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naisjalkapallovalmentajaa Glee-sarjassa...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jalkapallovalmentajaa Gleen 2. kaudella...</w:t>
      </w:r>
    </w:p>
    <w:p>
      <w:pPr>
        <w:pStyle w:val="TextBody"/>
        <w:bidi w:val="0"/>
        <w:jc w:val="left"/>
        <w:rPr>
          <w:b/>
          <w:u w:val="single"/>
          <w:shd w:val="clear" w:fill="FFFF00"/>
        </w:rPr>
      </w:pPr>
      <w:r>
        <w:rPr>
          <w:b/>
          <w:u w:val="single"/>
          <w:shd w:val="clear" w:fill="FFFF00"/>
        </w:rPr>
        <w:t xml:space="preserve">Asiakirjan numero 35094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on the Outside (Looking In)'' on </w:t>
      </w:r>
      <w:r>
        <w:rPr>
          <w:color w:val="A9A9A9"/>
        </w:rPr>
        <w:t xml:space="preserve">Little Anthony and the Imperials </w:t>
      </w:r>
      <w:r>
        <w:rPr/>
        <w:t xml:space="preserve">-yhtyeen hitti vuodelta 1964, jonka </w:t>
      </w:r>
      <w:r>
        <w:rPr/>
        <w:t xml:space="preserve">julkaisi DCP Records. Se oli Billboardin Top 20 Pop -hitti, joka oli korkeimmillaan sijalla 15. Teddy Randazzon ja Bobby Weinsteinin kirjoittama kappale oli yhtyeen comeback-single, joka päätti pitkän toimettomuuden. Yhtyeen ensimmäisen hittien tekemisen kauden jälkeen, jolloin se teki sellaisia hittejä kuin ``Tears on My Pillow'', ``Two People In The World'' ja ``Shimmy Shimmy Ko-Ko Bop'', laulaja ``Little Anthony'' Gourdine jätti yhtyeen soolouralle. Sekä hän että yhtye julkaisivat levyjä erikseen, mutta yksikään niistä ei ollut hitti. Vuoteen 1963 mennessä kumpikin oli kadonnut listoilta. Sillä välin The Imperials oli kokenut myös joitakin jäsenvaihdoksia. Alkuperäisjäsenet Ernest Wright ja ryhmän perustaja Clarence Collins olivat pysyneet yhtyeessä, mutta muut alkuperäisjäsenet Tracy Lord ja Nathanial Rogers jättivät yhtyeen, ja Sammy Strain liittyi ryhmään.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olen ulkopuolinen katsomassa sisäänpäin</w:t>
      </w:r>
    </w:p>
    <w:p>
      <w:pPr>
        <w:pStyle w:val="TextBody"/>
        <w:bidi w:val="0"/>
        <w:jc w:val="left"/>
        <w:rPr>
          <w:b/>
          <w:u w:val="single"/>
          <w:shd w:val="clear" w:fill="FFFF00"/>
        </w:rPr>
      </w:pPr>
      <w:r>
        <w:rPr>
          <w:b/>
          <w:u w:val="single"/>
          <w:shd w:val="clear" w:fill="FFFF00"/>
        </w:rPr>
        <w:t xml:space="preserve">Asiakirjan numero 35095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2"/>
        <w:gridCol w:w="1351"/>
        <w:gridCol w:w="1087"/>
        <w:gridCol w:w="1136"/>
        <w:gridCol w:w="1012"/>
        <w:gridCol w:w="4687"/>
      </w:tblGrid>
      <w:tr>
        <w:trPr/>
        <w:tc>
          <w:tcPr>
            <w:tcW w:w="932" w:type="dxa"/>
            <w:tcBorders/>
            <w:vAlign w:val="center"/>
          </w:tcPr>
          <w:p>
            <w:pPr>
              <w:pStyle w:val="TableHeading"/>
              <w:suppressLineNumbers/>
              <w:bidi w:val="0"/>
              <w:spacing w:before="0" w:after="283"/>
              <w:jc w:val="center"/>
              <w:rPr/>
            </w:pPr>
            <w:r>
              <w:rPr/>
              <w:t xml:space="preserve">Jakso </w:t>
            </w:r>
          </w:p>
        </w:tc>
        <w:tc>
          <w:tcPr>
            <w:tcW w:w="1351" w:type="dxa"/>
            <w:tcBorders/>
            <w:vAlign w:val="center"/>
          </w:tcPr>
          <w:p>
            <w:pPr>
              <w:pStyle w:val="TableHeading"/>
              <w:suppressLineNumbers/>
              <w:bidi w:val="0"/>
              <w:spacing w:before="0" w:after="283"/>
              <w:jc w:val="center"/>
              <w:rPr/>
            </w:pPr>
            <w:r>
              <w:rPr/>
              <w:t xml:space="preserve">Otsikko </w:t>
            </w:r>
          </w:p>
        </w:tc>
        <w:tc>
          <w:tcPr>
            <w:tcW w:w="1087" w:type="dxa"/>
            <w:tcBorders/>
            <w:vAlign w:val="center"/>
          </w:tcPr>
          <w:p>
            <w:pPr>
              <w:pStyle w:val="TableHeading"/>
              <w:suppressLineNumbers/>
              <w:bidi w:val="0"/>
              <w:spacing w:before="0" w:after="283"/>
              <w:jc w:val="center"/>
              <w:rPr/>
            </w:pPr>
            <w:r>
              <w:rPr/>
              <w:t xml:space="preserve">Kirjoittanut </w:t>
            </w:r>
          </w:p>
        </w:tc>
        <w:tc>
          <w:tcPr>
            <w:tcW w:w="1136" w:type="dxa"/>
            <w:tcBorders/>
            <w:vAlign w:val="center"/>
          </w:tcPr>
          <w:p>
            <w:pPr>
              <w:pStyle w:val="TableHeading"/>
              <w:suppressLineNumbers/>
              <w:bidi w:val="0"/>
              <w:spacing w:before="0" w:after="283"/>
              <w:jc w:val="center"/>
              <w:rPr/>
            </w:pPr>
            <w:r>
              <w:rPr/>
              <w:t xml:space="preserve">Ohjaaja </w:t>
            </w:r>
          </w:p>
        </w:tc>
        <w:tc>
          <w:tcPr>
            <w:tcW w:w="1012" w:type="dxa"/>
            <w:tcBorders/>
            <w:vAlign w:val="center"/>
          </w:tcPr>
          <w:p>
            <w:pPr>
              <w:pStyle w:val="TableHeading"/>
              <w:suppressLineNumbers/>
              <w:bidi w:val="0"/>
              <w:spacing w:before="0" w:after="283"/>
              <w:jc w:val="center"/>
              <w:rPr/>
            </w:pPr>
            <w:r>
              <w:rPr/>
              <w:t xml:space="preserve">Alkuperäinen lähetyspäivä </w:t>
            </w:r>
          </w:p>
        </w:tc>
        <w:tc>
          <w:tcPr>
            <w:tcW w:w="4687" w:type="dxa"/>
            <w:tcBorders/>
            <w:vAlign w:val="center"/>
          </w:tcPr>
          <w:p>
            <w:pPr>
              <w:pStyle w:val="TableHeading"/>
              <w:suppressLineNumbers/>
              <w:bidi w:val="0"/>
              <w:spacing w:before="0" w:after="283"/>
              <w:jc w:val="center"/>
              <w:rPr/>
            </w:pPr>
            <w:r>
              <w:rPr/>
              <w:t xml:space="preserve">Katsojat (miljoonaa) </w:t>
            </w:r>
          </w:p>
        </w:tc>
      </w:tr>
      <w:tr>
        <w:trPr/>
        <w:tc>
          <w:tcPr>
            <w:tcW w:w="932" w:type="dxa"/>
            <w:tcBorders/>
            <w:vAlign w:val="center"/>
          </w:tcPr>
          <w:p>
            <w:pPr>
              <w:pStyle w:val="TableHeading"/>
              <w:suppressLineNumbers/>
              <w:bidi w:val="0"/>
              <w:spacing w:before="0" w:after="283"/>
              <w:jc w:val="center"/>
              <w:rPr/>
            </w:pPr>
            <w:r>
              <w:rPr/>
              <w:t xml:space="preserve">183 </w:t>
            </w:r>
          </w:p>
        </w:tc>
        <w:tc>
          <w:tcPr>
            <w:tcW w:w="1351" w:type="dxa"/>
            <w:tcBorders/>
            <w:vAlign w:val="center"/>
          </w:tcPr>
          <w:p>
            <w:pPr>
              <w:pStyle w:val="TableContents"/>
              <w:bidi w:val="0"/>
              <w:spacing w:before="0" w:after="283"/>
              <w:jc w:val="left"/>
              <w:rPr/>
            </w:pPr>
            <w:r>
              <w:rPr/>
              <w:t xml:space="preserve">``Alistumisen hetki - osa yksi'' </w:t>
            </w:r>
          </w:p>
        </w:tc>
        <w:tc>
          <w:tcPr>
            <w:tcW w:w="1087" w:type="dxa"/>
            <w:tcBorders/>
            <w:vAlign w:val="center"/>
          </w:tcPr>
          <w:p>
            <w:pPr>
              <w:pStyle w:val="TableContents"/>
              <w:bidi w:val="0"/>
              <w:spacing w:before="0" w:after="283"/>
              <w:jc w:val="left"/>
              <w:rPr/>
            </w:pPr>
            <w:r>
              <w:rPr/>
              <w:t xml:space="preserve">Ed Whitmore </w:t>
            </w:r>
          </w:p>
        </w:tc>
        <w:tc>
          <w:tcPr>
            <w:tcW w:w="1136" w:type="dxa"/>
            <w:tcBorders/>
            <w:vAlign w:val="center"/>
          </w:tcPr>
          <w:p>
            <w:pPr>
              <w:pStyle w:val="TableContents"/>
              <w:bidi w:val="0"/>
              <w:spacing w:before="0" w:after="283"/>
              <w:jc w:val="left"/>
              <w:rPr/>
            </w:pPr>
            <w:r>
              <w:rPr/>
              <w:t xml:space="preserve">Charles Palmer </w:t>
            </w:r>
          </w:p>
        </w:tc>
        <w:tc>
          <w:tcPr>
            <w:tcW w:w="1012" w:type="dxa"/>
            <w:tcBorders/>
            <w:vAlign w:val="center"/>
          </w:tcPr>
          <w:p>
            <w:pPr>
              <w:pStyle w:val="TableContents"/>
              <w:bidi w:val="0"/>
              <w:spacing w:before="0" w:after="283"/>
              <w:jc w:val="left"/>
              <w:rPr/>
            </w:pPr>
            <w:r>
              <w:rPr>
                <w:color w:val="A9A9A9"/>
              </w:rPr>
              <w:t xml:space="preserve">8 tammikuuta 2018 </w:t>
            </w:r>
            <w:r>
              <w:rPr/>
              <w:t xml:space="preserve">(2018-01-08) </w:t>
            </w:r>
          </w:p>
        </w:tc>
        <w:tc>
          <w:tcPr>
            <w:tcW w:w="4687" w:type="dxa"/>
            <w:tcBorders/>
            <w:vAlign w:val="center"/>
          </w:tcPr>
          <w:p>
            <w:pPr>
              <w:pStyle w:val="TableContents"/>
              <w:bidi w:val="0"/>
              <w:spacing w:before="0" w:after="283"/>
              <w:jc w:val="left"/>
              <w:rPr/>
            </w:pPr>
            <w:r>
              <w:rPr/>
              <w:t xml:space="preserve">9.41 Meksikossa saamiensa kokemusten ahdistamana Nikki Alexander kamppailee tullakseen toimeen kotimaassaan. Vapaalla ollessaan hän hakee tukea kollegansa patologi Sally Vaughanin luota. Muutamaa päivää myöhemmin ja huolestuneena siitä, että Sally ei ole vastannut hänen puheluihinsa, Nikki suuntaa kuitenkin tämän talolle vain huomatakseen, että siitä on tullut rikospaikka, eikä Sallya löydy mistään. NCA:n tutkija Guy Bernhard antaa Nikkin tehtäväksi auttaa häntä palkkaamalla Sallyn katoamisen pääepäillyn, patologi David Cannonin (Julian Rhind-Tutt), Lyelliin. Tämän seurauksena ja Jackin ja Clarissan yllätykseksi Nikki palaa Lyelliin etuajassa Davidin kyydissä. Jackin, Clarissan ja Thomasin jakaessa huolta Nikkin voinnista, altaasta löytyy ruumis, joka paljastaa 16 vuotta vanhan murhatapauksen mysteerin. </w:t>
            </w:r>
          </w:p>
        </w:tc>
      </w:tr>
      <w:tr>
        <w:trPr/>
        <w:tc>
          <w:tcPr>
            <w:tcW w:w="932" w:type="dxa"/>
            <w:tcBorders/>
            <w:vAlign w:val="center"/>
          </w:tcPr>
          <w:p>
            <w:pPr>
              <w:pStyle w:val="TableHeading"/>
              <w:suppressLineNumbers/>
              <w:bidi w:val="0"/>
              <w:spacing w:before="0" w:after="283"/>
              <w:jc w:val="center"/>
              <w:rPr/>
            </w:pPr>
            <w:r>
              <w:rPr/>
              <w:t xml:space="preserve">184 </w:t>
            </w:r>
          </w:p>
        </w:tc>
        <w:tc>
          <w:tcPr>
            <w:tcW w:w="1351" w:type="dxa"/>
            <w:tcBorders/>
            <w:vAlign w:val="center"/>
          </w:tcPr>
          <w:p>
            <w:pPr>
              <w:pStyle w:val="TableContents"/>
              <w:bidi w:val="0"/>
              <w:spacing w:before="0" w:after="283"/>
              <w:jc w:val="left"/>
              <w:rPr/>
            </w:pPr>
            <w:r>
              <w:rPr/>
              <w:t xml:space="preserve">``Alistumisen hetki - Toinen osa'' </w:t>
            </w:r>
          </w:p>
        </w:tc>
        <w:tc>
          <w:tcPr>
            <w:tcW w:w="1087" w:type="dxa"/>
            <w:tcBorders/>
            <w:vAlign w:val="center"/>
          </w:tcPr>
          <w:p>
            <w:pPr>
              <w:pStyle w:val="TableContents"/>
              <w:bidi w:val="0"/>
              <w:spacing w:before="0" w:after="283"/>
              <w:jc w:val="left"/>
              <w:rPr/>
            </w:pPr>
            <w:r>
              <w:rPr/>
              <w:t xml:space="preserve">Ed Whitmore </w:t>
            </w:r>
          </w:p>
        </w:tc>
        <w:tc>
          <w:tcPr>
            <w:tcW w:w="1136" w:type="dxa"/>
            <w:tcBorders/>
            <w:vAlign w:val="center"/>
          </w:tcPr>
          <w:p>
            <w:pPr>
              <w:pStyle w:val="TableContents"/>
              <w:bidi w:val="0"/>
              <w:spacing w:before="0" w:after="283"/>
              <w:jc w:val="left"/>
              <w:rPr/>
            </w:pPr>
            <w:r>
              <w:rPr/>
              <w:t xml:space="preserve">Charles Palmer </w:t>
            </w:r>
          </w:p>
        </w:tc>
        <w:tc>
          <w:tcPr>
            <w:tcW w:w="1012" w:type="dxa"/>
            <w:tcBorders/>
            <w:vAlign w:val="center"/>
          </w:tcPr>
          <w:p>
            <w:pPr>
              <w:pStyle w:val="TableContents"/>
              <w:bidi w:val="0"/>
              <w:spacing w:before="0" w:after="283"/>
              <w:jc w:val="left"/>
              <w:rPr/>
            </w:pPr>
            <w:r>
              <w:rPr/>
              <w:t xml:space="preserve">9. tammikuuta 2018 (2018-01-09) </w:t>
            </w:r>
          </w:p>
        </w:tc>
        <w:tc>
          <w:tcPr>
            <w:tcW w:w="4687" w:type="dxa"/>
            <w:tcBorders/>
            <w:vAlign w:val="center"/>
          </w:tcPr>
          <w:p>
            <w:pPr>
              <w:pStyle w:val="TableContents"/>
              <w:bidi w:val="0"/>
              <w:jc w:val="left"/>
              <w:rPr/>
            </w:pPr>
            <w:r>
              <w:rPr/>
              <w:t xml:space="preserve">9.07 </w:t>
            </w:r>
          </w:p>
          <w:p>
            <w:pPr>
              <w:pStyle w:val="TextBody"/>
              <w:bidi w:val="0"/>
              <w:spacing w:before="0" w:after="283"/>
              <w:jc w:val="left"/>
              <w:rPr/>
            </w:pPr>
            <w:r>
              <w:rPr/>
              <w:t xml:space="preserve">Nikkin epäilykset David Cannonia kohtaan heräävät entisestään, kun hän löytää verta Davidin auton tavaratilasta. Thomasin tuella hän ottaa näytteitä käsiteltäväksi - kuuluuko se Sally Vaughnille? </w:t>
            </w:r>
          </w:p>
          <w:p>
            <w:pPr>
              <w:pStyle w:val="TextBody"/>
              <w:bidi w:val="0"/>
              <w:spacing w:before="0" w:after="283"/>
              <w:jc w:val="left"/>
              <w:rPr/>
            </w:pPr>
            <w:r>
              <w:rPr/>
              <w:t xml:space="preserve">Menneisyydestä peräisin olevan perhemurhan paljastuminen tuo valokeilaan kolme ihmistä, jotka kävivät samaa koulua. </w:t>
            </w:r>
          </w:p>
        </w:tc>
      </w:tr>
      <w:tr>
        <w:trPr/>
        <w:tc>
          <w:tcPr>
            <w:tcW w:w="932" w:type="dxa"/>
            <w:tcBorders/>
            <w:vAlign w:val="center"/>
          </w:tcPr>
          <w:p>
            <w:pPr>
              <w:pStyle w:val="TableHeading"/>
              <w:suppressLineNumbers/>
              <w:bidi w:val="0"/>
              <w:spacing w:before="0" w:after="283"/>
              <w:jc w:val="center"/>
              <w:rPr/>
            </w:pPr>
            <w:r>
              <w:rPr/>
              <w:t xml:space="preserve">185 </w:t>
            </w:r>
          </w:p>
        </w:tc>
        <w:tc>
          <w:tcPr>
            <w:tcW w:w="1351" w:type="dxa"/>
            <w:tcBorders/>
            <w:vAlign w:val="center"/>
          </w:tcPr>
          <w:p>
            <w:pPr>
              <w:pStyle w:val="TableContents"/>
              <w:bidi w:val="0"/>
              <w:spacing w:before="0" w:after="283"/>
              <w:jc w:val="left"/>
              <w:rPr/>
            </w:pPr>
            <w:r>
              <w:rPr/>
              <w:t xml:space="preserve">"Avoimuusvelvollisuus - ensimmäinen osa </w:t>
            </w:r>
          </w:p>
        </w:tc>
        <w:tc>
          <w:tcPr>
            <w:tcW w:w="1087" w:type="dxa"/>
            <w:tcBorders/>
            <w:vAlign w:val="center"/>
          </w:tcPr>
          <w:p>
            <w:pPr>
              <w:pStyle w:val="TableContents"/>
              <w:bidi w:val="0"/>
              <w:spacing w:before="0" w:after="283"/>
              <w:jc w:val="left"/>
              <w:rPr/>
            </w:pPr>
            <w:r>
              <w:rPr/>
              <w:t xml:space="preserve">Matthew Arlidge </w:t>
            </w:r>
          </w:p>
        </w:tc>
        <w:tc>
          <w:tcPr>
            <w:tcW w:w="1136" w:type="dxa"/>
            <w:tcBorders/>
            <w:vAlign w:val="center"/>
          </w:tcPr>
          <w:p>
            <w:pPr>
              <w:pStyle w:val="TableContents"/>
              <w:bidi w:val="0"/>
              <w:spacing w:before="0" w:after="283"/>
              <w:jc w:val="left"/>
              <w:rPr/>
            </w:pPr>
            <w:r>
              <w:rPr/>
              <w:t xml:space="preserve">Kohtalo Ekaragha </w:t>
            </w:r>
          </w:p>
        </w:tc>
        <w:tc>
          <w:tcPr>
            <w:tcW w:w="1012" w:type="dxa"/>
            <w:tcBorders/>
            <w:vAlign w:val="center"/>
          </w:tcPr>
          <w:p>
            <w:pPr>
              <w:pStyle w:val="TableContents"/>
              <w:bidi w:val="0"/>
              <w:spacing w:before="0" w:after="283"/>
              <w:jc w:val="left"/>
              <w:rPr/>
            </w:pPr>
            <w:r>
              <w:rPr/>
              <w:t xml:space="preserve">15. tammikuuta 2018 (2018-01-15) </w:t>
            </w:r>
          </w:p>
        </w:tc>
        <w:tc>
          <w:tcPr>
            <w:tcW w:w="4687" w:type="dxa"/>
            <w:tcBorders/>
            <w:vAlign w:val="center"/>
          </w:tcPr>
          <w:p>
            <w:pPr>
              <w:pStyle w:val="TableContents"/>
              <w:bidi w:val="0"/>
              <w:spacing w:before="0" w:after="283"/>
              <w:jc w:val="left"/>
              <w:rPr/>
            </w:pPr>
            <w:r>
              <w:rPr/>
              <w:t xml:space="preserve">7,99 Nikki ja Jack käsittelevät Meksikon jälkeisiä tunteitaan hyvin eri tavoin. Jack nyrkkeilee sparrauskumppaninsa, komisario Naomi Silvan kanssa, kun hänet kutsutaan rikospaikalle. Kun Nikki on kiireinen tutkimaan nuoren naisen Karen Sawyersin ruumista, Jack yllättyy huomatessaan, että tapauksen tutkijana on Naomi Silva. Ensimmäinen pääepäilty, Karenin aviomies Pete, löydetään verisenä ja selvästi kärsivänä. Rikostekniset todisteet johdattavat tiimin kosmetiikkaklinikalle, jossa raskaana oleva Karen oli saanut erilaisia hoitoja näennäisesti ilmaiseksi. Nikki ja Silva turhautuvat pian, kun Hamilton Ashe -sairaalan toimitusjohtaja Simon Laing estää heidän pääsynsä Karenin potilastietoihin. Kun toinen ruumis kuitenkin löydetään ja kaikki todisteet johtavat takaisin Hamilton Asheen, Laing joutuu auttamaan tiimiä. Samaan aikaan, kun Thomasin tytär Rosie ilmestyy yllättäen Lyelliin, Thomas joutuu selviytymään monimutkaisemmasta roolista - isänä olemisesta. </w:t>
            </w:r>
          </w:p>
        </w:tc>
      </w:tr>
      <w:tr>
        <w:trPr/>
        <w:tc>
          <w:tcPr>
            <w:tcW w:w="932" w:type="dxa"/>
            <w:tcBorders/>
            <w:vAlign w:val="center"/>
          </w:tcPr>
          <w:p>
            <w:pPr>
              <w:pStyle w:val="TableHeading"/>
              <w:suppressLineNumbers/>
              <w:bidi w:val="0"/>
              <w:spacing w:before="0" w:after="283"/>
              <w:jc w:val="center"/>
              <w:rPr/>
            </w:pPr>
            <w:r>
              <w:rPr/>
              <w:t xml:space="preserve">186 </w:t>
            </w:r>
          </w:p>
        </w:tc>
        <w:tc>
          <w:tcPr>
            <w:tcW w:w="1351" w:type="dxa"/>
            <w:tcBorders/>
            <w:vAlign w:val="center"/>
          </w:tcPr>
          <w:p>
            <w:pPr>
              <w:pStyle w:val="TableContents"/>
              <w:bidi w:val="0"/>
              <w:spacing w:before="0" w:after="283"/>
              <w:jc w:val="left"/>
              <w:rPr/>
            </w:pPr>
            <w:r>
              <w:rPr/>
              <w:t xml:space="preserve">"Avoimuusvelvollisuus - Toinen osa </w:t>
            </w:r>
          </w:p>
        </w:tc>
        <w:tc>
          <w:tcPr>
            <w:tcW w:w="1087" w:type="dxa"/>
            <w:tcBorders/>
            <w:vAlign w:val="center"/>
          </w:tcPr>
          <w:p>
            <w:pPr>
              <w:pStyle w:val="TableContents"/>
              <w:bidi w:val="0"/>
              <w:spacing w:before="0" w:after="283"/>
              <w:jc w:val="left"/>
              <w:rPr/>
            </w:pPr>
            <w:r>
              <w:rPr/>
              <w:t xml:space="preserve">Matthew Arlidge </w:t>
            </w:r>
          </w:p>
        </w:tc>
        <w:tc>
          <w:tcPr>
            <w:tcW w:w="1136" w:type="dxa"/>
            <w:tcBorders/>
            <w:vAlign w:val="center"/>
          </w:tcPr>
          <w:p>
            <w:pPr>
              <w:pStyle w:val="TableContents"/>
              <w:bidi w:val="0"/>
              <w:spacing w:before="0" w:after="283"/>
              <w:jc w:val="left"/>
              <w:rPr/>
            </w:pPr>
            <w:r>
              <w:rPr/>
              <w:t xml:space="preserve">Kohtalo Ekaragha </w:t>
            </w:r>
          </w:p>
        </w:tc>
        <w:tc>
          <w:tcPr>
            <w:tcW w:w="1012" w:type="dxa"/>
            <w:tcBorders/>
            <w:vAlign w:val="center"/>
          </w:tcPr>
          <w:p>
            <w:pPr>
              <w:pStyle w:val="TableContents"/>
              <w:bidi w:val="0"/>
              <w:spacing w:before="0" w:after="283"/>
              <w:jc w:val="left"/>
              <w:rPr/>
            </w:pPr>
            <w:r>
              <w:rPr/>
              <w:t xml:space="preserve">16 tammikuuta 2018 (2018-01-16) </w:t>
            </w:r>
          </w:p>
        </w:tc>
        <w:tc>
          <w:tcPr>
            <w:tcW w:w="4687" w:type="dxa"/>
            <w:tcBorders/>
            <w:vAlign w:val="center"/>
          </w:tcPr>
          <w:p>
            <w:pPr>
              <w:pStyle w:val="TableContents"/>
              <w:bidi w:val="0"/>
              <w:spacing w:before="0" w:after="283"/>
              <w:jc w:val="left"/>
              <w:rPr/>
            </w:pPr>
            <w:r>
              <w:rPr/>
              <w:t xml:space="preserve">7.62 Nikki kohtaa toimitusjohtaja Simon Laingin, kun käy ilmi, että murhien motiivina saattoi olla kiristys. Kun tiimi huomaa, että sairaalan tietokonetietokantaan on murtauduttu, Clarissa ja Max seuraavat rikosteknisiä johtolankoja teini-ikäisen hakkeri Splinterin jäljille. Vaara kasvaa kuitenkin paljon lähempänä kotia, kun Nikki saa uhkaavan tekstiviestin, jossa on kuva Thomasin tyttärestä Rosiesta. </w:t>
            </w:r>
          </w:p>
        </w:tc>
      </w:tr>
      <w:tr>
        <w:trPr/>
        <w:tc>
          <w:tcPr>
            <w:tcW w:w="932" w:type="dxa"/>
            <w:tcBorders/>
            <w:vAlign w:val="center"/>
          </w:tcPr>
          <w:p>
            <w:pPr>
              <w:pStyle w:val="TableHeading"/>
              <w:suppressLineNumbers/>
              <w:bidi w:val="0"/>
              <w:spacing w:before="0" w:after="283"/>
              <w:jc w:val="center"/>
              <w:rPr/>
            </w:pPr>
            <w:r>
              <w:rPr/>
              <w:t xml:space="preserve">187 </w:t>
            </w:r>
          </w:p>
        </w:tc>
        <w:tc>
          <w:tcPr>
            <w:tcW w:w="1351" w:type="dxa"/>
            <w:tcBorders/>
            <w:vAlign w:val="center"/>
          </w:tcPr>
          <w:p>
            <w:pPr>
              <w:pStyle w:val="TableContents"/>
              <w:bidi w:val="0"/>
              <w:spacing w:before="0" w:after="283"/>
              <w:jc w:val="left"/>
              <w:rPr/>
            </w:pPr>
            <w:r>
              <w:rPr/>
              <w:t xml:space="preserve">``Erikoissuhde - ensimmäinen osa'' </w:t>
            </w:r>
          </w:p>
        </w:tc>
        <w:tc>
          <w:tcPr>
            <w:tcW w:w="1087" w:type="dxa"/>
            <w:tcBorders/>
            <w:vAlign w:val="center"/>
          </w:tcPr>
          <w:p>
            <w:pPr>
              <w:pStyle w:val="TableContents"/>
              <w:bidi w:val="0"/>
              <w:spacing w:before="0" w:after="283"/>
              <w:jc w:val="left"/>
              <w:rPr/>
            </w:pPr>
            <w:r>
              <w:rPr/>
              <w:t xml:space="preserve">Graham Mitchell </w:t>
            </w:r>
          </w:p>
        </w:tc>
        <w:tc>
          <w:tcPr>
            <w:tcW w:w="1136" w:type="dxa"/>
            <w:tcBorders/>
            <w:vAlign w:val="center"/>
          </w:tcPr>
          <w:p>
            <w:pPr>
              <w:pStyle w:val="TableContents"/>
              <w:bidi w:val="0"/>
              <w:spacing w:before="0" w:after="283"/>
              <w:jc w:val="left"/>
              <w:rPr/>
            </w:pPr>
            <w:r>
              <w:rPr/>
              <w:t xml:space="preserve">Diarmuid Goggins </w:t>
            </w:r>
          </w:p>
        </w:tc>
        <w:tc>
          <w:tcPr>
            <w:tcW w:w="1012" w:type="dxa"/>
            <w:tcBorders/>
            <w:vAlign w:val="center"/>
          </w:tcPr>
          <w:p>
            <w:pPr>
              <w:pStyle w:val="TableContents"/>
              <w:bidi w:val="0"/>
              <w:spacing w:before="0" w:after="283"/>
              <w:jc w:val="left"/>
              <w:rPr/>
            </w:pPr>
            <w:r>
              <w:rPr/>
              <w:t xml:space="preserve">22. tammikuuta 2018 (2018-01-22) </w:t>
            </w:r>
          </w:p>
        </w:tc>
        <w:tc>
          <w:tcPr>
            <w:tcW w:w="4687" w:type="dxa"/>
            <w:tcBorders/>
            <w:vAlign w:val="center"/>
          </w:tcPr>
          <w:p>
            <w:pPr>
              <w:pStyle w:val="TableContents"/>
              <w:bidi w:val="0"/>
              <w:spacing w:before="0" w:after="283"/>
              <w:jc w:val="left"/>
              <w:rPr/>
            </w:pPr>
            <w:r>
              <w:rPr/>
              <w:t xml:space="preserve">TBA-diplomaatti Ryan Reed seuraa Yhdysvaltojen suurlähettilään esiintymistä myöhäisillan ajankohtaisohjelmassa. Kotiin lähtiessään hän joutuu kuitenkin pyöräilijän kohteeksi. SIO:n komisario Ben Solomonin johdolla Lyellin tiimi saapuu paikalle ja löytää Reedin ruumiin penkillä, käsi takin sisällä, pystyasennossa. Poliisin ja Yhdysvaltain suurlähetystön henkilökunnan välille syntyy nopeasti riita, sillä he väittävät murhan kuuluvan heidän toimivaltaansa. Lyellin tiimi taistelee FBI:n byrokratiaa vastaan, ja apunaan on vain Yhdysvaltain lähetystön päällikkö Matt Garcia. Kun Matt kuitenkin katoaa, Nikki huolestuu. Voisiko Matt olla seuraava kohde? </w:t>
            </w:r>
          </w:p>
        </w:tc>
      </w:tr>
      <w:tr>
        <w:trPr/>
        <w:tc>
          <w:tcPr>
            <w:tcW w:w="932" w:type="dxa"/>
            <w:tcBorders/>
            <w:vAlign w:val="center"/>
          </w:tcPr>
          <w:p>
            <w:pPr>
              <w:pStyle w:val="TableHeading"/>
              <w:suppressLineNumbers/>
              <w:bidi w:val="0"/>
              <w:spacing w:before="0" w:after="283"/>
              <w:jc w:val="center"/>
              <w:rPr/>
            </w:pPr>
            <w:r>
              <w:rPr/>
              <w:t xml:space="preserve">188 </w:t>
            </w:r>
          </w:p>
        </w:tc>
        <w:tc>
          <w:tcPr>
            <w:tcW w:w="1351" w:type="dxa"/>
            <w:tcBorders/>
            <w:vAlign w:val="center"/>
          </w:tcPr>
          <w:p>
            <w:pPr>
              <w:pStyle w:val="TableContents"/>
              <w:bidi w:val="0"/>
              <w:spacing w:before="0" w:after="283"/>
              <w:jc w:val="left"/>
              <w:rPr/>
            </w:pPr>
            <w:r>
              <w:rPr/>
              <w:t xml:space="preserve">``Erikoissuhde - Toinen osa'' </w:t>
            </w:r>
          </w:p>
        </w:tc>
        <w:tc>
          <w:tcPr>
            <w:tcW w:w="1087" w:type="dxa"/>
            <w:tcBorders/>
            <w:vAlign w:val="center"/>
          </w:tcPr>
          <w:p>
            <w:pPr>
              <w:pStyle w:val="TableContents"/>
              <w:bidi w:val="0"/>
              <w:spacing w:before="0" w:after="283"/>
              <w:jc w:val="left"/>
              <w:rPr/>
            </w:pPr>
            <w:r>
              <w:rPr/>
              <w:t xml:space="preserve">Graham Mitchell </w:t>
            </w:r>
          </w:p>
        </w:tc>
        <w:tc>
          <w:tcPr>
            <w:tcW w:w="1136" w:type="dxa"/>
            <w:tcBorders/>
            <w:vAlign w:val="center"/>
          </w:tcPr>
          <w:p>
            <w:pPr>
              <w:pStyle w:val="TableContents"/>
              <w:bidi w:val="0"/>
              <w:spacing w:before="0" w:after="283"/>
              <w:jc w:val="left"/>
              <w:rPr/>
            </w:pPr>
            <w:r>
              <w:rPr/>
              <w:t xml:space="preserve">Diarmuid Goggins </w:t>
            </w:r>
          </w:p>
        </w:tc>
        <w:tc>
          <w:tcPr>
            <w:tcW w:w="1012" w:type="dxa"/>
            <w:tcBorders/>
            <w:vAlign w:val="center"/>
          </w:tcPr>
          <w:p>
            <w:pPr>
              <w:pStyle w:val="TableContents"/>
              <w:bidi w:val="0"/>
              <w:spacing w:before="0" w:after="283"/>
              <w:jc w:val="left"/>
              <w:rPr/>
            </w:pPr>
            <w:r>
              <w:rPr/>
              <w:t xml:space="preserve">23. tammikuuta 2018 (2018-01-23) </w:t>
            </w:r>
          </w:p>
        </w:tc>
        <w:tc>
          <w:tcPr>
            <w:tcW w:w="4687" w:type="dxa"/>
            <w:tcBorders/>
            <w:vAlign w:val="center"/>
          </w:tcPr>
          <w:p>
            <w:pPr>
              <w:pStyle w:val="TableContents"/>
              <w:bidi w:val="0"/>
              <w:spacing w:before="0" w:after="283"/>
              <w:jc w:val="left"/>
              <w:rPr/>
            </w:pPr>
            <w:r>
              <w:rPr/>
              <w:t xml:space="preserve">TBA Nikki on yhä shokissa, kun tiimi saapuu Mattin asunnolle, mutta hän haluaa päättäväisesti auttaa ja vaatii palaamista Lyelliin. Analysoidessaan rikospaikkakuvia ja uhrien ruumiiden sijainteja Nikki huomaa nopeasti kaavan. </w:t>
            </w:r>
          </w:p>
        </w:tc>
      </w:tr>
      <w:tr>
        <w:trPr/>
        <w:tc>
          <w:tcPr>
            <w:tcW w:w="932" w:type="dxa"/>
            <w:tcBorders/>
            <w:vAlign w:val="center"/>
          </w:tcPr>
          <w:p>
            <w:pPr>
              <w:pStyle w:val="TableHeading"/>
              <w:suppressLineNumbers/>
              <w:bidi w:val="0"/>
              <w:spacing w:before="0" w:after="283"/>
              <w:jc w:val="center"/>
              <w:rPr/>
            </w:pPr>
            <w:r>
              <w:rPr/>
              <w:t xml:space="preserve">189 </w:t>
            </w:r>
          </w:p>
        </w:tc>
        <w:tc>
          <w:tcPr>
            <w:tcW w:w="1351" w:type="dxa"/>
            <w:tcBorders/>
            <w:vAlign w:val="center"/>
          </w:tcPr>
          <w:p>
            <w:pPr>
              <w:pStyle w:val="TableContents"/>
              <w:bidi w:val="0"/>
              <w:spacing w:before="0" w:after="283"/>
              <w:jc w:val="left"/>
              <w:rPr/>
            </w:pPr>
            <w:r>
              <w:rPr/>
              <w:t xml:space="preserve">``One Day - Part One'' </w:t>
            </w:r>
          </w:p>
        </w:tc>
        <w:tc>
          <w:tcPr>
            <w:tcW w:w="1087" w:type="dxa"/>
            <w:tcBorders/>
            <w:vAlign w:val="center"/>
          </w:tcPr>
          <w:p>
            <w:pPr>
              <w:pStyle w:val="TableContents"/>
              <w:bidi w:val="0"/>
              <w:spacing w:before="0" w:after="283"/>
              <w:jc w:val="left"/>
              <w:rPr/>
            </w:pPr>
            <w:r>
              <w:rPr/>
              <w:t xml:space="preserve">Timothy Prager </w:t>
            </w:r>
          </w:p>
        </w:tc>
        <w:tc>
          <w:tcPr>
            <w:tcW w:w="1136" w:type="dxa"/>
            <w:tcBorders/>
            <w:vAlign w:val="center"/>
          </w:tcPr>
          <w:p>
            <w:pPr>
              <w:pStyle w:val="TableContents"/>
              <w:bidi w:val="0"/>
              <w:spacing w:before="0" w:after="283"/>
              <w:jc w:val="left"/>
              <w:rPr/>
            </w:pPr>
            <w:r>
              <w:rPr/>
              <w:t xml:space="preserve">Thaddeus O'Sullivan </w:t>
            </w:r>
          </w:p>
        </w:tc>
        <w:tc>
          <w:tcPr>
            <w:tcW w:w="1012" w:type="dxa"/>
            <w:tcBorders/>
            <w:vAlign w:val="center"/>
          </w:tcPr>
          <w:p>
            <w:pPr>
              <w:pStyle w:val="TableContents"/>
              <w:bidi w:val="0"/>
              <w:spacing w:before="0" w:after="283"/>
              <w:jc w:val="left"/>
              <w:rPr/>
            </w:pPr>
            <w:r>
              <w:rPr/>
              <w:t xml:space="preserve">29 tammikuuta 2018 (2018-01-29) </w:t>
            </w:r>
          </w:p>
        </w:tc>
        <w:tc>
          <w:tcPr>
            <w:tcW w:w="4687" w:type="dxa"/>
            <w:tcBorders/>
            <w:vAlign w:val="center"/>
          </w:tcPr>
          <w:p>
            <w:pPr>
              <w:pStyle w:val="TableContents"/>
              <w:bidi w:val="0"/>
              <w:spacing w:before="0" w:after="283"/>
              <w:jc w:val="left"/>
              <w:rPr/>
            </w:pPr>
            <w:r>
              <w:rPr/>
              <w:t xml:space="preserve">TBA Kaksi hoivakodin työntekijää, Patrick Flannery ja Tillie Maddox, ryntäsivät ulos Kingscote Bowsin hoivakodista, joka on liikuntavammaisille tarkoitettu laitos, jahdaten asukas Kevin McDowdia. Hänet pidätetään väkisin, kun hänen ystävänsä Serena Prentice katselee kohtausta kodin ikkunasta. Samaan aikaan Nikki ja Jack saapuvat auto-onnettomuuspaikalle, jossa naiskuljettaja menetti autonsa hallinnan. Siellä he tapaavat tutkintaa johtavan poliisi Buttonin, joka väittää tuntevansa Nikkin aiemmasta tapauksesta. Rikostekniset todisteet yhdistävät auton kuljettajan Kingscote Bowsin vanhainkotiin - ja Button tajuaa, että hänen on ehkä ilmoitettava naisen kuolemasta lähiomaiselle, Kevinille. On selvää, että Kingscote Bowsissa ei ole kaikki niin kuin näyttää. Kevin uskoo, että hänen on otettava asiat omiin käsiinsä, ja pakenee - ja vie Serenan mukanaan, mikä saa aikaan ihmisjahdin läpi Lontoon. </w:t>
            </w:r>
          </w:p>
        </w:tc>
      </w:tr>
      <w:tr>
        <w:trPr/>
        <w:tc>
          <w:tcPr>
            <w:tcW w:w="932" w:type="dxa"/>
            <w:tcBorders/>
            <w:vAlign w:val="center"/>
          </w:tcPr>
          <w:p>
            <w:pPr>
              <w:pStyle w:val="TableHeading"/>
              <w:suppressLineNumbers/>
              <w:bidi w:val="0"/>
              <w:spacing w:before="0" w:after="283"/>
              <w:jc w:val="center"/>
              <w:rPr/>
            </w:pPr>
            <w:r>
              <w:rPr/>
              <w:t xml:space="preserve">190 </w:t>
            </w:r>
          </w:p>
        </w:tc>
        <w:tc>
          <w:tcPr>
            <w:tcW w:w="1351" w:type="dxa"/>
            <w:tcBorders/>
            <w:vAlign w:val="center"/>
          </w:tcPr>
          <w:p>
            <w:pPr>
              <w:pStyle w:val="TableContents"/>
              <w:bidi w:val="0"/>
              <w:spacing w:before="0" w:after="283"/>
              <w:jc w:val="left"/>
              <w:rPr/>
            </w:pPr>
            <w:r>
              <w:rPr/>
              <w:t xml:space="preserve">"Yksi päivä - toinen osa </w:t>
            </w:r>
          </w:p>
        </w:tc>
        <w:tc>
          <w:tcPr>
            <w:tcW w:w="1087" w:type="dxa"/>
            <w:tcBorders/>
            <w:vAlign w:val="center"/>
          </w:tcPr>
          <w:p>
            <w:pPr>
              <w:pStyle w:val="TableContents"/>
              <w:bidi w:val="0"/>
              <w:spacing w:before="0" w:after="283"/>
              <w:jc w:val="left"/>
              <w:rPr/>
            </w:pPr>
            <w:r>
              <w:rPr/>
              <w:t xml:space="preserve">Timothy Prager </w:t>
            </w:r>
          </w:p>
        </w:tc>
        <w:tc>
          <w:tcPr>
            <w:tcW w:w="1136" w:type="dxa"/>
            <w:tcBorders/>
            <w:vAlign w:val="center"/>
          </w:tcPr>
          <w:p>
            <w:pPr>
              <w:pStyle w:val="TableContents"/>
              <w:bidi w:val="0"/>
              <w:spacing w:before="0" w:after="283"/>
              <w:jc w:val="left"/>
              <w:rPr/>
            </w:pPr>
            <w:r>
              <w:rPr/>
              <w:t xml:space="preserve">Thaddeus O'Sullivan </w:t>
            </w:r>
          </w:p>
        </w:tc>
        <w:tc>
          <w:tcPr>
            <w:tcW w:w="1012" w:type="dxa"/>
            <w:tcBorders/>
            <w:vAlign w:val="center"/>
          </w:tcPr>
          <w:p>
            <w:pPr>
              <w:pStyle w:val="TableContents"/>
              <w:bidi w:val="0"/>
              <w:spacing w:before="0" w:after="283"/>
              <w:jc w:val="left"/>
              <w:rPr/>
            </w:pPr>
            <w:r>
              <w:rPr/>
              <w:t xml:space="preserve">30 tammikuuta 2018 (2018-01-30) </w:t>
            </w:r>
          </w:p>
        </w:tc>
        <w:tc>
          <w:tcPr>
            <w:tcW w:w="4687" w:type="dxa"/>
            <w:tcBorders/>
            <w:vAlign w:val="center"/>
          </w:tcPr>
          <w:p>
            <w:pPr>
              <w:pStyle w:val="TableContents"/>
              <w:bidi w:val="0"/>
              <w:spacing w:before="0" w:after="283"/>
              <w:jc w:val="left"/>
              <w:rPr/>
            </w:pPr>
            <w:r>
              <w:rPr/>
              <w:t xml:space="preserve">TBA Clarissa on päättänyt selvittää totuuden Kingscote Bowsista ja vuokraa sieltä huoneen muiden Lyellin ryhmän jäsenten tietämättä. Hän järkyttyy nähdessään, että asukkaan Dorothy Williamsin ruumis on siirretty pois, vaikka hän oli vaikuttanut olevan kunnossa juuri edellisenä päivänä. Kun tilanne on selvä, Clarissa hiipii Dorothyn vanhaan huoneeseen tutkimaan asiaa - ja asettaa itsensä tietämättään suureen vaaraan. Pystyykö hänen rikoskumppaninsa Jack pelastamaan hänet ajoissa? </w:t>
            </w:r>
          </w:p>
        </w:tc>
      </w:tr>
      <w:tr>
        <w:trPr/>
        <w:tc>
          <w:tcPr>
            <w:tcW w:w="932" w:type="dxa"/>
            <w:tcBorders/>
            <w:vAlign w:val="center"/>
          </w:tcPr>
          <w:p>
            <w:pPr>
              <w:pStyle w:val="TableHeading"/>
              <w:suppressLineNumbers/>
              <w:bidi w:val="0"/>
              <w:spacing w:before="0" w:after="283"/>
              <w:jc w:val="center"/>
              <w:rPr/>
            </w:pPr>
            <w:r>
              <w:rPr/>
              <w:t xml:space="preserve">191 </w:t>
            </w:r>
          </w:p>
        </w:tc>
        <w:tc>
          <w:tcPr>
            <w:tcW w:w="1351" w:type="dxa"/>
            <w:tcBorders/>
            <w:vAlign w:val="center"/>
          </w:tcPr>
          <w:p>
            <w:pPr>
              <w:pStyle w:val="TableContents"/>
              <w:bidi w:val="0"/>
              <w:spacing w:before="0" w:after="283"/>
              <w:jc w:val="left"/>
              <w:rPr/>
            </w:pPr>
            <w:r>
              <w:rPr/>
              <w:t xml:space="preserve">"Perhe - osa yksi </w:t>
            </w:r>
          </w:p>
        </w:tc>
        <w:tc>
          <w:tcPr>
            <w:tcW w:w="1087" w:type="dxa"/>
            <w:tcBorders/>
            <w:vAlign w:val="center"/>
          </w:tcPr>
          <w:p>
            <w:pPr>
              <w:pStyle w:val="TableContents"/>
              <w:bidi w:val="0"/>
              <w:spacing w:before="0" w:after="283"/>
              <w:jc w:val="left"/>
              <w:rPr/>
            </w:pPr>
            <w:r>
              <w:rPr/>
              <w:t xml:space="preserve">Michael Crompton </w:t>
            </w:r>
          </w:p>
        </w:tc>
        <w:tc>
          <w:tcPr>
            <w:tcW w:w="1136" w:type="dxa"/>
            <w:tcBorders/>
            <w:vAlign w:val="center"/>
          </w:tcPr>
          <w:p>
            <w:pPr>
              <w:pStyle w:val="TableContents"/>
              <w:bidi w:val="0"/>
              <w:spacing w:before="0" w:after="283"/>
              <w:jc w:val="left"/>
              <w:rPr/>
            </w:pPr>
            <w:r>
              <w:rPr/>
              <w:t xml:space="preserve">Colin Teague </w:t>
            </w:r>
          </w:p>
        </w:tc>
        <w:tc>
          <w:tcPr>
            <w:tcW w:w="1012" w:type="dxa"/>
            <w:tcBorders/>
            <w:vAlign w:val="center"/>
          </w:tcPr>
          <w:p>
            <w:pPr>
              <w:pStyle w:val="TableContents"/>
              <w:bidi w:val="0"/>
              <w:spacing w:before="0" w:after="283"/>
              <w:jc w:val="left"/>
              <w:rPr/>
            </w:pPr>
            <w:r>
              <w:rPr/>
              <w:t xml:space="preserve">5 helmikuuta 2018 (2018-02-05) </w:t>
            </w:r>
          </w:p>
        </w:tc>
        <w:tc>
          <w:tcPr>
            <w:tcW w:w="4687" w:type="dxa"/>
            <w:tcBorders/>
            <w:vAlign w:val="center"/>
          </w:tcPr>
          <w:p>
            <w:pPr>
              <w:pStyle w:val="TableContents"/>
              <w:bidi w:val="0"/>
              <w:spacing w:before="0" w:after="283"/>
              <w:jc w:val="left"/>
              <w:rPr/>
            </w:pPr>
            <w:r>
              <w:rPr/>
              <w:t xml:space="preserve">TBA On jouluaamu, ja Nikki odottaa puhelua Mattilta, joka on palannut Yhdysvaltoihin. Sen sijaan hän saa puhelun, jossa kerrotaan, että tiimiä tarvitaan: perhe on teurastettu valtavassa kiinteistössä, jonka omistaa Andy McMorris, kuljetusyhtiön toimitusjohtaja. Komisario Gibbs tervehtii Nikkiä, ja Nikki on ensimmäisenä paikalla, kun taas Clarissa on yhteydessä toimintaan Lyellissä olevien näyttöjen ja mikrofonien välityksellä. Jätettyään isänsä viettämään joulua ilman häntä Jack on juuri saapumassa heidän luokseen, kun yhtäkkiä kuuluu laukaus. Kun Gibbs makaa lattialla hengenvaarallisen vamman kanssa, tiimi tajuaa, että ampuja saattaa olla yhä paikalla. Ovatko hekin vaarassa? </w:t>
            </w:r>
          </w:p>
        </w:tc>
      </w:tr>
      <w:tr>
        <w:trPr/>
        <w:tc>
          <w:tcPr>
            <w:tcW w:w="932" w:type="dxa"/>
            <w:tcBorders/>
            <w:vAlign w:val="center"/>
          </w:tcPr>
          <w:p>
            <w:pPr>
              <w:pStyle w:val="TableHeading"/>
              <w:suppressLineNumbers/>
              <w:bidi w:val="0"/>
              <w:spacing w:before="0" w:after="283"/>
              <w:jc w:val="center"/>
              <w:rPr/>
            </w:pPr>
            <w:r>
              <w:rPr/>
              <w:t xml:space="preserve">192 </w:t>
            </w:r>
          </w:p>
        </w:tc>
        <w:tc>
          <w:tcPr>
            <w:tcW w:w="1351" w:type="dxa"/>
            <w:tcBorders/>
            <w:vAlign w:val="center"/>
          </w:tcPr>
          <w:p>
            <w:pPr>
              <w:pStyle w:val="TableContents"/>
              <w:bidi w:val="0"/>
              <w:spacing w:before="0" w:after="283"/>
              <w:jc w:val="left"/>
              <w:rPr/>
            </w:pPr>
            <w:r>
              <w:rPr/>
              <w:t xml:space="preserve">"Perhe - Toinen osa </w:t>
            </w:r>
          </w:p>
        </w:tc>
        <w:tc>
          <w:tcPr>
            <w:tcW w:w="1087" w:type="dxa"/>
            <w:tcBorders/>
            <w:vAlign w:val="center"/>
          </w:tcPr>
          <w:p>
            <w:pPr>
              <w:pStyle w:val="TableContents"/>
              <w:bidi w:val="0"/>
              <w:spacing w:before="0" w:after="283"/>
              <w:jc w:val="left"/>
              <w:rPr/>
            </w:pPr>
            <w:r>
              <w:rPr/>
              <w:t xml:space="preserve">Michael Crompton </w:t>
            </w:r>
          </w:p>
        </w:tc>
        <w:tc>
          <w:tcPr>
            <w:tcW w:w="1136" w:type="dxa"/>
            <w:tcBorders/>
            <w:vAlign w:val="center"/>
          </w:tcPr>
          <w:p>
            <w:pPr>
              <w:pStyle w:val="TableContents"/>
              <w:bidi w:val="0"/>
              <w:spacing w:before="0" w:after="283"/>
              <w:jc w:val="left"/>
              <w:rPr/>
            </w:pPr>
            <w:r>
              <w:rPr/>
              <w:t xml:space="preserve">Colin Teague </w:t>
            </w:r>
          </w:p>
        </w:tc>
        <w:tc>
          <w:tcPr>
            <w:tcW w:w="1012" w:type="dxa"/>
            <w:tcBorders/>
            <w:vAlign w:val="center"/>
          </w:tcPr>
          <w:p>
            <w:pPr>
              <w:pStyle w:val="TableContents"/>
              <w:bidi w:val="0"/>
              <w:spacing w:before="0" w:after="283"/>
              <w:jc w:val="left"/>
              <w:rPr/>
            </w:pPr>
            <w:r>
              <w:rPr/>
              <w:t xml:space="preserve">7 helmikuuta 2018 (2018-02-07) </w:t>
            </w:r>
          </w:p>
        </w:tc>
        <w:tc>
          <w:tcPr>
            <w:tcW w:w="4687" w:type="dxa"/>
            <w:tcBorders/>
            <w:vAlign w:val="center"/>
          </w:tcPr>
          <w:p>
            <w:pPr>
              <w:pStyle w:val="TableContents"/>
              <w:bidi w:val="0"/>
              <w:spacing w:before="0" w:after="283"/>
              <w:jc w:val="left"/>
              <w:rPr/>
            </w:pPr>
            <w:r>
              <w:rPr/>
              <w:t xml:space="preserve">TBA Kun totuus McMorrisin perheen takana paljastuu, tiimi yhdistyy järkyttävän jouluisen perhetragedian päättyessä. Kun Nikki palaa yhteen perheidensä kanssa, hän huomaa, että hänen salainen joulupukin lahjansa on vierailu läheisensä luona.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uusi silent witness -sarja?</w:t>
      </w:r>
    </w:p>
    <w:p>
      <w:pPr>
        <w:pStyle w:val="TextBody"/>
        <w:bidi w:val="0"/>
        <w:jc w:val="left"/>
        <w:rPr>
          <w:b/>
          <w:u w:val="single"/>
          <w:shd w:val="clear" w:fill="FFFF00"/>
        </w:rPr>
      </w:pPr>
      <w:r>
        <w:rPr>
          <w:b/>
          <w:u w:val="single"/>
          <w:shd w:val="clear" w:fill="FFFF00"/>
        </w:rPr>
        <w:t xml:space="preserve">Asiakirjan numero 35096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Vedalaisen kauden lopussa syntyivät </w:t>
      </w:r>
      <w:r>
        <w:rPr>
          <w:color w:val="A9A9A9"/>
        </w:rPr>
        <w:t xml:space="preserve">suuret, kaupungistuneet valtiot ja </w:t>
      </w:r>
      <w:r>
        <w:rPr/>
        <w:t xml:space="preserve">shramana-liikkeet (mukaan lukien jainismi ja buddhalaisuus), jotka asettivat vedalaisen ortodoksisuuden kyseenalaiseksi. Yhteisen aikakauden alun tienoilla vedainen perinne muodosti yhden tärkeimmistä osatekijöistä niin sanotussa "hindusynteesissä".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vedinen kausi Intiassa on leimannut kehitystä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Varhaiset viikinkiajan arjalaiset olivat järjestäytyneet pikemminkin heimoihin kuin valtakuntiin. Heimon päällikköä kutsuttiin rajaniksi. Rajanin itsemääräämisoikeutta rajoittivat heimoneuvostot, joita kutsuttiin sabhaksi ja samitiksi. Nämä kaksi elintä olivat osittain </w:t>
      </w:r>
      <w:r>
        <w:rPr>
          <w:color w:val="A9A9A9"/>
        </w:rPr>
        <w:t xml:space="preserve">vastuussa heimon hallinnosta</w:t>
      </w:r>
      <w:r>
        <w:rPr/>
        <w:t xml:space="preserve">. Rajan ei voinut nousta valtaistuimelle ilman niiden hyväksyntää. Näiden kahden elimen välinen ero ei ole selvä. Arthur Llewellyn Basham, tunnettu historioitsija ja indologi, on esittänyt teorian, jonka mukaan sabha oli heimon suurmiesten kokous, kun taas samiti oli kaikkien vapaiden heimon jäsenten kokous. Joillakin heimoilla ei ollut perinnöllisiä päälliköitä, ja niitä hallitsivat suoraan heimoneuvostot. Rajanilla oli alkeellinen hovi, johon osallistui hovimiehiä (sabhasad) ja septien päälliköitä (gramani). Rajanin tärkein tehtävä oli suojella heimoa. Hänen apunaan oli useita toimihenkilöitä, kuten purohita (kappalainen), senani (armeijan päällikkö), dutas (lähettiläät) ja spash (vakooja). Purohita suoritti seremonioita ja loitsuja menestyksen saamiseksi sodassa ja hyvinvoinnin edistämiseksi rauhassa.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sabhan ja samitin tehtävät vedalaisella aikakaudella?</w:t>
      </w:r>
    </w:p>
    <w:p>
      <w:pPr>
        <w:pStyle w:val="TextBody"/>
        <w:bidi w:val="0"/>
        <w:jc w:val="left"/>
        <w:rPr>
          <w:b/>
          <w:u w:val="single"/>
          <w:shd w:val="clear" w:fill="FFFF00"/>
        </w:rPr>
      </w:pPr>
      <w:r>
        <w:rPr>
          <w:b/>
          <w:u w:val="single"/>
          <w:shd w:val="clear" w:fill="FFFF00"/>
        </w:rPr>
        <w:t xml:space="preserve">Asiakirjan numero 35097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Joulukuusta 1999 lähtien yhtiön identiteetti ja tuotemerkki on tullut laajemmin tunnetuksi Yhdysvalloissa televisiomainosten ansiosta, joissa Aflac Ankka turhautuneena huhuilee yhtiön nimeä pahaa aavistamattomille vakuutuksenottajille. </w:t>
      </w:r>
      <w:r>
        <w:rPr/>
        <w:t xml:space="preserve">Ankkakonseptin ja kaikki tähänastiset mainokset on luonut New Yorkissa toimiva mainostoimisto Kaplan Thaler Group. Gonzalesissa, Kaliforniassa sijaitseva hanhien, ankkojen ja riistalintujen hautomo Metzer Farms toimitti heille ensimmäiset ankanpoikaset, joista jokaisesta kasvoi kuuluisa ankka. Yksi viraston taiteellisista johtajista, joka yritti keksiä konseptia, joka tekisi suuren mutta suhteellisen tuntemattoman vakuutusyhtiön nimen mieleenpainuvaksi, törmäsi ankkaideaan kävellessään lounasaikaan Central Parkissa ja hoksautti: "Aflac, Aflac". Hän tajusi pian, miten paljon yhtiön nimi kuulosti ankan viserrykseltä. Aflac Duck -hahmo on nyt esiintynyt yli 30 mainoksessa. Monissa näistä mainoksista esiintyy myös hahmonäyttelijä Earl Billings. Aflac Duck on merkitty Madison Avenuen Walk of Fame -kävelykadulle yhdeksi Amerikan suosituimmista mainonnan ikoneista.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lintu on aflac-maskotti?</w:t>
      </w:r>
    </w:p>
    <w:p>
      <w:pPr>
        <w:pStyle w:val="TextBody"/>
        <w:bidi w:val="0"/>
        <w:jc w:val="left"/>
        <w:rPr>
          <w:b/>
          <w:u w:val="single"/>
          <w:shd w:val="clear" w:fill="FFFF00"/>
        </w:rPr>
      </w:pPr>
      <w:r>
        <w:rPr>
          <w:b/>
          <w:u w:val="single"/>
          <w:shd w:val="clear" w:fill="FFFF00"/>
        </w:rPr>
        <w:t xml:space="preserve">Asiakirjan numero 35098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Syöpä on yksi kahdestatoista eläinradan tähdistöstä. </w:t>
      </w:r>
      <w:r>
        <w:rPr>
          <w:color w:val="A9A9A9"/>
        </w:rPr>
        <w:t xml:space="preserve">Sen nimi on latinaa ja tarkoittaa rapua, </w:t>
      </w:r>
      <w:r>
        <w:rPr/>
        <w:t xml:space="preserve">ja se esitetään yleisesti yhtenäisenä. Sen astrologinen symboli on (Unicode ♋). Syöpä on keskikokoinen tähtikuvio, jonka pinta-ala on 506 neliöastetta, ja sen tähdet ovat melko heikkoja, ja sen kirkkaimman tähden Beta Cancri näennäinen magnitudi on 3,5. Siinä on kaksi tähteä, joilla on tunnettuja planeettoja, mukaan luettuna 55 Cancri, jossa on viisi: yksi supermaa ja neljä kaasujättiläistä, joista yksi on elinkelpoisella vyöhykkeellä ja jonka lämpötilan odotetaan olevan samanlainen kuin Maan. Tähdistön keskellä sijaitsee Praesepe (Messier 44), joka on yksi Maata lähimpänä olevista avoimista tähtijoukoista ja harrastajatähtitieteilijöiden suosittu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eläinradan nimi syöpä on peräisin?</w:t>
      </w:r>
    </w:p>
    <w:p>
      <w:pPr>
        <w:pStyle w:val="TextBody"/>
        <w:bidi w:val="0"/>
        <w:jc w:val="left"/>
        <w:rPr>
          <w:b/>
          <w:u w:val="single"/>
          <w:shd w:val="clear" w:fill="FFFF00"/>
        </w:rPr>
      </w:pPr>
      <w:r>
        <w:rPr>
          <w:b/>
          <w:u w:val="single"/>
          <w:shd w:val="clear" w:fill="FFFF00"/>
        </w:rPr>
        <w:t xml:space="preserve">Asiakirjan numero 35099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7953" w:type="dxa"/>
        <w:jc w:val="left"/>
        <w:tblInd w:w="0" w:type="dxa"/>
        <w:tblLayout w:type="fixed"/>
        <w:tblCellMar>
          <w:top w:w="28" w:type="dxa"/>
          <w:left w:w="28" w:type="dxa"/>
          <w:bottom w:w="28" w:type="dxa"/>
          <w:right w:w="28" w:type="dxa"/>
        </w:tblCellMar>
      </w:tblPr>
      <w:tblGrid>
        <w:gridCol w:w="1246"/>
        <w:gridCol w:w="3271"/>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271" w:type="dxa"/>
            <w:tcBorders/>
            <w:vAlign w:val="center"/>
          </w:tcPr>
          <w:p>
            <w:pPr>
              <w:pStyle w:val="TableHeading"/>
              <w:suppressLineNumbers/>
              <w:bidi w:val="0"/>
              <w:spacing w:before="0" w:after="283"/>
              <w:jc w:val="center"/>
              <w:rPr/>
            </w:pPr>
            <w:r>
              <w:rPr/>
              <w:t xml:space="preserve">Viimeksi esitetty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w:t>
            </w:r>
            <w:r>
              <w:rPr>
                <w:color w:val="A9A9A9"/>
                <w:sz w:val="4"/>
                <w:szCs w:val="4"/>
              </w:rPr>
              <w:t xml:space="preserve">6. kesäkuuta 1998 </w:t>
            </w:r>
            <w:r>
              <w:rPr>
                <w:sz w:val="4"/>
                <w:szCs w:val="4"/>
              </w:rPr>
              <w:t xml:space="preserve">(1998-06-06) </w:t>
            </w:r>
          </w:p>
        </w:tc>
        <w:tc>
          <w:tcPr>
            <w:tcW w:w="3271" w:type="dxa"/>
            <w:tcBorders/>
            <w:vAlign w:val="center"/>
          </w:tcPr>
          <w:p>
            <w:pPr>
              <w:pStyle w:val="TableContents"/>
              <w:bidi w:val="0"/>
              <w:spacing w:before="0" w:after="283"/>
              <w:jc w:val="left"/>
              <w:rPr/>
            </w:pPr>
            <w:r>
              <w:rPr/>
              <w:t xml:space="preserve">23. elokuuta 1998 (1998-08-23)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18 </w:t>
            </w:r>
            <w:r>
              <w:rPr>
                <w:sz w:val="4"/>
                <w:szCs w:val="4"/>
              </w:rPr>
              <w:t xml:space="preserve">6. kesäkuuta 1999 (1999-06-06) </w:t>
            </w:r>
          </w:p>
        </w:tc>
        <w:tc>
          <w:tcPr>
            <w:tcW w:w="3271" w:type="dxa"/>
            <w:tcBorders/>
            <w:vAlign w:val="center"/>
          </w:tcPr>
          <w:p>
            <w:pPr>
              <w:pStyle w:val="TableContents"/>
              <w:bidi w:val="0"/>
              <w:spacing w:before="0" w:after="283"/>
              <w:jc w:val="left"/>
              <w:rPr/>
            </w:pPr>
            <w:r>
              <w:rPr/>
              <w:t xml:space="preserve">3. lokakuuta 1999 (1999-10-03)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18 4. kesäkuuta 2000 (2000-06-04) </w:t>
            </w:r>
          </w:p>
        </w:tc>
        <w:tc>
          <w:tcPr>
            <w:tcW w:w="3271" w:type="dxa"/>
            <w:tcBorders/>
            <w:vAlign w:val="center"/>
          </w:tcPr>
          <w:p>
            <w:pPr>
              <w:pStyle w:val="TableContents"/>
              <w:bidi w:val="0"/>
              <w:spacing w:before="0" w:after="283"/>
              <w:jc w:val="left"/>
              <w:rPr/>
            </w:pPr>
            <w:r>
              <w:rPr/>
              <w:t xml:space="preserve">15. lokakuuta 2000 (2000-10-15)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18 3. kesäkuuta 2001 (2001-06-03) </w:t>
            </w:r>
          </w:p>
        </w:tc>
        <w:tc>
          <w:tcPr>
            <w:tcW w:w="3271" w:type="dxa"/>
            <w:tcBorders/>
            <w:vAlign w:val="center"/>
          </w:tcPr>
          <w:p>
            <w:pPr>
              <w:pStyle w:val="TableContents"/>
              <w:bidi w:val="0"/>
              <w:spacing w:before="0" w:after="283"/>
              <w:jc w:val="left"/>
              <w:rPr/>
            </w:pPr>
            <w:r>
              <w:rPr/>
              <w:t xml:space="preserve">10. helmikuuta 2002 (2002-02-10)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2F4F4F"/>
                <w:sz w:val="4"/>
                <w:szCs w:val="4"/>
              </w:rPr>
              <w:t xml:space="preserve">8 </w:t>
            </w:r>
            <w:r>
              <w:rPr>
                <w:sz w:val="4"/>
                <w:szCs w:val="4"/>
              </w:rPr>
              <w:t xml:space="preserve">21. heinäkuuta 2002 (2002-07-21) </w:t>
            </w:r>
          </w:p>
        </w:tc>
        <w:tc>
          <w:tcPr>
            <w:tcW w:w="3271" w:type="dxa"/>
            <w:tcBorders/>
            <w:vAlign w:val="center"/>
          </w:tcPr>
          <w:p>
            <w:pPr>
              <w:pStyle w:val="TableContents"/>
              <w:bidi w:val="0"/>
              <w:spacing w:before="0" w:after="283"/>
              <w:jc w:val="left"/>
              <w:rPr/>
            </w:pPr>
            <w:r>
              <w:rPr/>
              <w:t xml:space="preserve">8. syyskuuta 2002 (2002-09-08)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6 20 </w:t>
            </w:r>
          </w:p>
        </w:tc>
        <w:tc>
          <w:tcPr>
            <w:tcW w:w="3271" w:type="dxa"/>
            <w:tcBorders/>
            <w:vAlign w:val="center"/>
          </w:tcPr>
          <w:p>
            <w:pPr>
              <w:pStyle w:val="TableContents"/>
              <w:bidi w:val="0"/>
              <w:spacing w:before="0" w:after="283"/>
              <w:jc w:val="left"/>
              <w:rPr/>
            </w:pPr>
            <w:r>
              <w:rPr/>
              <w:t xml:space="preserve">12 kesäkuuta 22, 2003 (2003-06-22) </w:t>
            </w:r>
          </w:p>
        </w:tc>
        <w:tc>
          <w:tcPr>
            <w:tcW w:w="3436" w:type="dxa"/>
            <w:tcBorders/>
            <w:vAlign w:val="center"/>
          </w:tcPr>
          <w:p>
            <w:pPr>
              <w:pStyle w:val="TableContents"/>
              <w:bidi w:val="0"/>
              <w:spacing w:before="0" w:after="283"/>
              <w:jc w:val="left"/>
              <w:rPr/>
            </w:pPr>
            <w:r>
              <w:rPr/>
              <w:t xml:space="preserve">14. syyskuuta 2003 (2003-09-14)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3271" w:type="dxa"/>
            <w:tcBorders/>
            <w:vAlign w:val="center"/>
          </w:tcPr>
          <w:p>
            <w:pPr>
              <w:pStyle w:val="TableContents"/>
              <w:bidi w:val="0"/>
              <w:spacing w:before="0" w:after="283"/>
              <w:jc w:val="left"/>
              <w:rPr/>
            </w:pPr>
            <w:r>
              <w:rPr/>
              <w:t xml:space="preserve">8 4. tammikuuta 2004 (2004-01-04) </w:t>
            </w:r>
          </w:p>
        </w:tc>
        <w:tc>
          <w:tcPr>
            <w:tcW w:w="3436" w:type="dxa"/>
            <w:tcBorders/>
            <w:vAlign w:val="center"/>
          </w:tcPr>
          <w:p>
            <w:pPr>
              <w:pStyle w:val="TableContents"/>
              <w:bidi w:val="0"/>
              <w:spacing w:before="0" w:after="283"/>
              <w:jc w:val="left"/>
              <w:rPr/>
            </w:pPr>
            <w:r>
              <w:rPr/>
              <w:t xml:space="preserve">22. helmikuuta 2004 (2004-02-22)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sex and the city kausi 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sex and the city kausi 1 lähetyspäivä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kaudella 2 sex and the city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5 </w:t>
      </w:r>
      <w:r>
        <w:rPr>
          <w:color w:val="A9A9A9"/>
        </w:rPr>
        <w:t xml:space="preserve">8 </w:t>
      </w:r>
      <w:r>
        <w:rPr/>
        <w:t xml:space="preserve">21. heinäkuuta 2002 (2002-07-21) 8. syyskuuta 2002 (2002-09-08)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5 sex and the city</w:t>
      </w:r>
    </w:p>
    <w:p>
      <w:pPr>
        <w:pStyle w:val="TextBody"/>
        <w:bidi w:val="0"/>
        <w:jc w:val="left"/>
        <w:rPr>
          <w:b/>
          <w:u w:val="single"/>
          <w:shd w:val="clear" w:fill="FFFF00"/>
        </w:rPr>
      </w:pPr>
      <w:r>
        <w:rPr>
          <w:b/>
          <w:u w:val="single"/>
          <w:shd w:val="clear" w:fill="FFFF00"/>
        </w:rPr>
        <w:t xml:space="preserve">Asiakirjan numero 35100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Clarence Darby tappaa Clyde Sheltonin vaimon ja tyttären </w:t>
      </w:r>
      <w:r>
        <w:rPr>
          <w:color w:val="A9A9A9"/>
        </w:rPr>
        <w:t xml:space="preserve">asuntomurrossa.</w:t>
      </w:r>
      <w:r>
        <w:rPr/>
        <w:t xml:space="preserve"> Syyttäjä Nick Rice ei pysty tuomitsemaan Darbya varmasti. Koska hän ei halua ottaa riskiä alentaa korkeaa tuomioiden määrää, hän tekee sopimuksen Darbyn kanssa, joka tunnustaa syyllisyytensä lievempään syytteeseen ja saa lievemmän rangaistuksen, koska hän todistaa rikoskumppaniaan Rupert Amesia vastaan. Ames tuomitaan kuolemaan. Darby vapautetaan muutaman vuoden kuluttua. Clyde tuntee itsensä Ricen ja oikeusjärjestelmän pettämäksi.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lainkuuliainen kansalainen miksi hänen perheensä tapettiin</w:t>
      </w:r>
    </w:p>
    <w:p>
      <w:pPr>
        <w:pStyle w:val="TextBody"/>
        <w:bidi w:val="0"/>
        <w:jc w:val="left"/>
        <w:rPr>
          <w:b/>
          <w:u w:val="single"/>
          <w:shd w:val="clear" w:fill="FFFF00"/>
        </w:rPr>
      </w:pPr>
      <w:r>
        <w:rPr>
          <w:b/>
          <w:u w:val="single"/>
          <w:shd w:val="clear" w:fill="FFFF00"/>
        </w:rPr>
        <w:t xml:space="preserve">Asiakirjan numero 35101</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John Adams</w:t>
      </w:r>
      <w:r>
        <w:rPr/>
        <w:t xml:space="preserve">, Massachusettsin edustaja -- tuli Yhdysvaltain toiseksi presidentiksi. </w:t>
      </w:r>
    </w:p>
    <w:p>
      <w:pPr>
        <w:pStyle w:val="TextBody"/>
        <w:numPr>
          <w:ilvl w:val="0"/>
          <w:numId w:val="22"/>
        </w:numPr>
        <w:tabs>
          <w:tab w:val="clear" w:pos="1134"/>
          <w:tab w:val="left" w:leader="none" w:pos="707"/>
        </w:tabs>
        <w:bidi w:val="0"/>
        <w:spacing w:before="0" w:after="0"/>
        <w:ind w:start="707" w:hanging="283"/>
        <w:jc w:val="left"/>
        <w:rPr/>
      </w:pPr>
      <w:r>
        <w:rPr>
          <w:color w:val="DCDCDC"/>
        </w:rPr>
        <w:t xml:space="preserve">Thomas Jefferson</w:t>
      </w:r>
      <w:r>
        <w:rPr/>
        <w:t xml:space="preserve">, Virginian edustaja -- tuli Yhdysvaltain kolmanneksi presidentiksi. </w:t>
      </w:r>
    </w:p>
    <w:p>
      <w:pPr>
        <w:pStyle w:val="TextBody"/>
        <w:numPr>
          <w:ilvl w:val="0"/>
          <w:numId w:val="22"/>
        </w:numPr>
        <w:tabs>
          <w:tab w:val="clear" w:pos="1134"/>
          <w:tab w:val="left" w:leader="none" w:pos="707"/>
        </w:tabs>
        <w:bidi w:val="0"/>
        <w:spacing w:before="0" w:after="0"/>
        <w:ind w:start="707" w:hanging="283"/>
        <w:jc w:val="left"/>
        <w:rPr/>
      </w:pPr>
      <w:r>
        <w:rPr>
          <w:color w:val="2F4F4F"/>
        </w:rPr>
        <w:t xml:space="preserve">Benjamin Franklin</w:t>
      </w:r>
      <w:r>
        <w:rPr/>
        <w:t xml:space="preserve">, Pennsylvanian edustaja - tunnetaan yhtenä perustajien kuuluisimmista isistä ja Yhdysvaltain ensimmäisenä Ranskan ministerinä. </w:t>
      </w:r>
    </w:p>
    <w:p>
      <w:pPr>
        <w:pStyle w:val="TextBody"/>
        <w:numPr>
          <w:ilvl w:val="0"/>
          <w:numId w:val="22"/>
        </w:numPr>
        <w:tabs>
          <w:tab w:val="clear" w:pos="1134"/>
          <w:tab w:val="left" w:leader="none" w:pos="707"/>
        </w:tabs>
        <w:bidi w:val="0"/>
        <w:spacing w:before="0" w:after="0"/>
        <w:ind w:start="707" w:hanging="283"/>
        <w:jc w:val="left"/>
        <w:rPr/>
      </w:pPr>
      <w:r>
        <w:rPr>
          <w:color w:val="556B2F"/>
        </w:rPr>
        <w:t xml:space="preserve">Roger Sherman</w:t>
      </w:r>
      <w:r>
        <w:rPr/>
        <w:t xml:space="preserve">, Connecticutin edustaja - ainoa henkilö, joka allekirjoitti kaikki neljä Yhdysvaltain osavaltiopaperia: Manner-Euroopan yhdistyksen, julistuksen, liittosopimusartiklan ja perustuslain. </w:t>
      </w:r>
    </w:p>
    <w:p>
      <w:pPr>
        <w:pStyle w:val="TextBody"/>
        <w:numPr>
          <w:ilvl w:val="0"/>
          <w:numId w:val="22"/>
        </w:numPr>
        <w:tabs>
          <w:tab w:val="clear" w:pos="1134"/>
          <w:tab w:val="left" w:leader="none" w:pos="707"/>
        </w:tabs>
        <w:bidi w:val="0"/>
        <w:ind w:start="707" w:hanging="283"/>
        <w:jc w:val="left"/>
        <w:rPr/>
      </w:pPr>
      <w:r>
        <w:rPr>
          <w:color w:val="6B8E23"/>
        </w:rPr>
        <w:t xml:space="preserve">Robert Livingston</w:t>
      </w:r>
      <w:r>
        <w:rPr/>
        <w:t xml:space="preserve">, New Yorkin edustaja -- neuvotteli Louisianan ostosta Ranskan ministerinä.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vastasi itsenäisyysjulistuksen kirjoittamisesta.</w:t>
      </w:r>
    </w:p>
    <w:p>
      <w:pPr>
        <w:pStyle w:val="TextBody"/>
        <w:bidi w:val="0"/>
        <w:jc w:val="left"/>
        <w:rPr>
          <w:b/>
          <w:u w:val="single"/>
          <w:shd w:val="clear" w:fill="FFFF00"/>
        </w:rPr>
      </w:pPr>
      <w:r>
        <w:rPr>
          <w:b/>
          <w:u w:val="single"/>
          <w:shd w:val="clear" w:fill="FFFF00"/>
        </w:rPr>
        <w:t xml:space="preserve">Asiakirjan numero 35102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Työväenpuolue oli viimeksi hallituksessa vuosina </w:t>
      </w:r>
      <w:r>
        <w:rPr>
          <w:color w:val="A9A9A9"/>
        </w:rPr>
        <w:t xml:space="preserve">1997-2010 </w:t>
      </w:r>
      <w:r>
        <w:rPr/>
        <w:t xml:space="preserve">Tony Blairin ja Gordon Brownin johdolla "uuden työväenpuolueen" kaudella. Ty</w:t>
      </w:r>
      <w:r>
        <w:rPr/>
        <w:t xml:space="preserve">öväenpuolue </w:t>
      </w:r>
      <w:r>
        <w:rPr/>
        <w:t xml:space="preserve">valittiin ensimmäisen kerran 179 jäsenen ylivoimaisella enemmistöllä, joka supistui 66:een vuoden 2005 vaaleissa. Hallituksesta lähdön jälkeen puoluetta ovat johtaneet Ed Miliband vuodesta 2010 ja Jeremy Corbyn vuodesta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työväenpuolue nousi valtaan 90-luvulla?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Elokuussa 2015, ennen vuoden 2015 johtajavaaleja, työväenpuolue ilmoitti 292 505 varsinaista jäsentä, 147 134 liittynyttä kannattajaa (lähinnä liittyneistä ammattiliitoista ja sosialistisista yhdistyksistä) ja 110 827 rekisteröityä kannattajaa, eli yhteensä noin 550 000 jäsentä ja kannattajaa. Kesäkuussa 2016, muutama päivä vuoden 2017 parlamenttivaalien jälkeen, puolueella oli noin </w:t>
      </w:r>
      <w:r>
        <w:rPr>
          <w:color w:val="A9A9A9"/>
        </w:rPr>
        <w:t xml:space="preserve">552 000 varsinaista jäsentä, </w:t>
      </w:r>
      <w:r>
        <w:rPr/>
        <w:t xml:space="preserve">mikä tekee siitä Länsi-Euroopan suurimman poliittisen puolueen.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työväenpuolueen nykyinen jäsenmäärä?</w:t>
      </w:r>
    </w:p>
    <w:p>
      <w:pPr>
        <w:pStyle w:val="TextBody"/>
        <w:bidi w:val="0"/>
        <w:jc w:val="left"/>
        <w:rPr>
          <w:b/>
          <w:u w:val="single"/>
          <w:shd w:val="clear" w:fill="FFFF00"/>
        </w:rPr>
      </w:pPr>
      <w:r>
        <w:rPr>
          <w:b/>
          <w:u w:val="single"/>
          <w:shd w:val="clear" w:fill="FFFF00"/>
        </w:rPr>
        <w:t xml:space="preserve">Asiakirjan numero 35103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laite, joka pystyi tallentamaan todellisia ääniä niiden kulkiessa ilmassa (mutta ei toistamaan niitä - tarkoituksena oli vain visuaalinen tutkimus), oli fonautografi, jonka patentoi vuonna </w:t>
      </w:r>
      <w:r>
        <w:rPr>
          <w:color w:val="A9A9A9"/>
        </w:rPr>
        <w:t xml:space="preserve">1857 </w:t>
      </w:r>
      <w:r>
        <w:rPr/>
        <w:t xml:space="preserve">pariisilainen keksijä Édouard-Léon Scott de Martinville. Varhaisimmat tunnetut ihmisäänen tallenteet ovat vuonna 1857 tehtyjä fonautografitallenteita, niin sanottuja "fonautogrammeja". Ne koostuvat paperiarkista, jossa on ääniaaltomoduloituja valkoisia viivoja, jotka on luotu värähtelevällä kynällä, joka leikkaa nokipinnoitteen läpi, kun paperi kulkee sen alla. Ranskalaisen kansanlaulun Au Clair de la Lune (Au Clair de la Lune) vuonna 1860 laadittu fonautogrammi toistettiin ensimmäisen kerran äänenä vuonna 2008 skannaamalla se ja muuntamalla aaltoileva viiva, joka koodasi äänen graafisesti, vastaavaksi digitaaliseksi äänitiedostoksi ohjelmiston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ääni tallennettiin ensimmäistä kertaa</w:t>
      </w:r>
    </w:p>
    <w:p>
      <w:pPr>
        <w:pStyle w:val="TextBody"/>
        <w:bidi w:val="0"/>
        <w:jc w:val="left"/>
        <w:rPr>
          <w:b/>
          <w:u w:val="single"/>
          <w:shd w:val="clear" w:fill="FFFF00"/>
        </w:rPr>
      </w:pPr>
      <w:r>
        <w:rPr>
          <w:b/>
          <w:u w:val="single"/>
          <w:shd w:val="clear" w:fill="FFFF00"/>
        </w:rPr>
        <w:t xml:space="preserve">Asiakirjan numero 35104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Teollinen vallankumous merkitsi Yhdysvalloissa siirtymistä käsityöhön perustuvasta teollisuudesta teknisempään ja konepohjaisempaan valmistukseen, mikä lisäsi huomattavasti Yhdysvaltojen kokonaistuotantoa ja talouskasvua. Se merkitsi siirtymistä maataloudesta </w:t>
      </w:r>
      <w:r>
        <w:rPr>
          <w:color w:val="A9A9A9"/>
        </w:rPr>
        <w:t xml:space="preserve">teollisuustalouteen, jonka </w:t>
      </w:r>
      <w:r>
        <w:rPr/>
        <w:t xml:space="preserve">laajalti hyväksytään olleen seurausta siitä, että Samuel Slater otti käyttöön brittiläiset teollisuusmenetelmät tekstiilien valmistuksessa Yhdysvalloissa, ja se oli välttämätöntä vuoden 1812 sodan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millaiseen talouteen teollinen vallankumous johti meidät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Amerikan teollisen vallankumouksen isä Samuel Slater syntyi 9. kesäkuuta 1768 Belperissä, Derbyshiressä, Englannissa, ja hän aloitti työnsä puuvillatehtaalla 10-vuotiaana. Hän sai tietää, että amerikkalaiset olivat kiinnostuneita teollisen vallankumouksen uusista tekniikoista, mutta koska tällaisten mallien vienti oli Englannissa laitonta, hän painoi mieleensä niin paljon kuin pystyi ja lähti laittomasti New Yorkiin vuonna 1789. Moses Brown, </w:t>
      </w:r>
      <w:r>
        <w:rPr>
          <w:color w:val="A9A9A9"/>
        </w:rPr>
        <w:t xml:space="preserve">Rhode Islandin </w:t>
      </w:r>
      <w:r>
        <w:rPr/>
        <w:t xml:space="preserve">johtava </w:t>
      </w:r>
      <w:r>
        <w:rPr/>
        <w:t xml:space="preserve">teollisuusmies, yritti käyttää Pawtucketissa myllyä, jossa oli 32-karainen kehikko, mutta hän ei onnistunut. Tuolloin Slater tarjosi palveluksiaan ja lupasi kopioida brittiläiset mallit Brownille, ja sen jälkeen, kun Brown oli tehnyt Slaterille alkuinvestoinnit alkuvaiheen vaatimusten täyttämiseksi, mylly avattiin menestyksekkäästi vuonna 1793, ja se oli Amerikan ensimmäinen vesivoimalla toimiva rullakehräämö. Vuoteen 1800 mennessä monet muut yrittäjät olivat kopioineet Slaterin myllyn, kun Slater vaurastui ja hänen tekniikkansa yleistyi, mikä toi hänelle Andrew Jacksonin Yhdysvalloissa antaman nimen ``Amerikkalaisen teollisen vallankumouksen isä'', mutta myös nimen ``Petturi Slater'' monille brittiläisille, jotka kokivat Slaterin pettäneen heidät amerikkalaisten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teollistuminen tapahtui ensin Yhdysvalloissa?</w:t>
      </w:r>
    </w:p>
    <w:p>
      <w:pPr>
        <w:pStyle w:val="TextBody"/>
        <w:bidi w:val="0"/>
        <w:jc w:val="left"/>
        <w:rPr>
          <w:b/>
          <w:u w:val="single"/>
          <w:shd w:val="clear" w:fill="FFFF00"/>
        </w:rPr>
      </w:pPr>
      <w:r>
        <w:rPr>
          <w:b/>
          <w:u w:val="single"/>
          <w:shd w:val="clear" w:fill="FFFF00"/>
        </w:rPr>
        <w:t xml:space="preserve">Asiakirjan numero 35105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finaalissa 25. maaliskuuta 2007 tuomari Kathleen Marshall totesi, että jos hänen olisi pitänyt valita kaksi esiintyjää ``Grease Academy'' -osion lopussa, hän olisi valinnut Juliannan ja Derekin. Finaaliin mennessä hän kuitenkin halusi selvästi Maxin ja Lauran ``Dannyksi'' ja ``Sandyksi''. Hänen onnekseen ilmoitettiin, että ohjelman katsojat olivat samaa mieltä, sillä he olivat valinneet kilpailijat </w:t>
      </w:r>
      <w:r>
        <w:rPr>
          <w:color w:val="A9A9A9"/>
        </w:rPr>
        <w:t xml:space="preserve">Laura Osnesin </w:t>
      </w:r>
      <w:r>
        <w:rPr/>
        <w:t xml:space="preserve">ja </w:t>
      </w:r>
      <w:r>
        <w:rPr>
          <w:color w:val="DCDCDC"/>
        </w:rPr>
        <w:t xml:space="preserve">Max Crummin </w:t>
      </w:r>
      <w:r>
        <w:rPr/>
        <w:t xml:space="preserve">Sandyksi ja Dannyksi. Toiseksi tulivat Ashley Spencer ja Austin Miller. Osnes ja Crumm pysyivät Broadway-yhtiössä 20. heinäkuuta 2008 asti. Kaksi päivää myöhemmin Ashley Spencer ja Derek Keeling ottivat Sandyn ja Dannyn roolit. Allie Schulz oli hiljattain sijaistanut Sandyn, Cha-Chan ja Pattyn rooleissa Broadwaylla ja näytteli Rizzon roolin Grease-ohjelman kansallisessa kiertueessa Eric Schneiderin Dannyn ja Emily Padgettin Sandyn roolissa. Viidennen kauden American Idol -voittaja Taylor Hicks esiintyi Teini-enkelinä. Broadway-tuotanto päättyi 4. tammikuuta 2009, 31 esikatselun ja 554 esityksen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rasvan, sinä olet se, jonka haluan.</w:t>
      </w:r>
    </w:p>
    <w:p>
      <w:pPr>
        <w:pStyle w:val="TextBody"/>
        <w:bidi w:val="0"/>
        <w:jc w:val="left"/>
        <w:rPr>
          <w:b/>
          <w:u w:val="single"/>
          <w:shd w:val="clear" w:fill="FFFF00"/>
        </w:rPr>
      </w:pPr>
      <w:r>
        <w:rPr>
          <w:b/>
          <w:u w:val="single"/>
          <w:shd w:val="clear" w:fill="FFFF00"/>
        </w:rPr>
        <w:t xml:space="preserve">Asiakirjan numero 35106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Travis Scott Van Winkle </w:t>
      </w:r>
      <w:r>
        <w:rPr/>
        <w:t xml:space="preserve">(s. 4. marraskuuta 1982) on yhdysvaltalainen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Jonah Breelandia Dixie Hart of Dixie -elokuvassa.</w:t>
      </w:r>
    </w:p>
    <w:p>
      <w:pPr>
        <w:pStyle w:val="TextBody"/>
        <w:bidi w:val="0"/>
        <w:jc w:val="left"/>
        <w:rPr>
          <w:b/>
          <w:u w:val="single"/>
          <w:shd w:val="clear" w:fill="FFFF00"/>
        </w:rPr>
      </w:pPr>
      <w:r>
        <w:rPr>
          <w:b/>
          <w:u w:val="single"/>
          <w:shd w:val="clear" w:fill="FFFF00"/>
        </w:rPr>
        <w:t xml:space="preserve">Asiakirjan numero 35107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45"/>
        <w:gridCol w:w="1279"/>
        <w:gridCol w:w="1378"/>
        <w:gridCol w:w="1400"/>
        <w:gridCol w:w="2284"/>
        <w:gridCol w:w="1623"/>
        <w:gridCol w:w="1396"/>
      </w:tblGrid>
      <w:tr>
        <w:trPr/>
        <w:tc>
          <w:tcPr>
            <w:tcW w:w="845" w:type="dxa"/>
            <w:tcBorders/>
            <w:vAlign w:val="center"/>
          </w:tcPr>
          <w:p>
            <w:pPr>
              <w:pStyle w:val="TableHeading"/>
              <w:suppressLineNumbers/>
              <w:bidi w:val="0"/>
              <w:spacing w:before="0" w:after="283"/>
              <w:jc w:val="center"/>
              <w:rPr/>
            </w:pPr>
            <w:r>
              <w:rPr/>
              <w:t xml:space="preserve">Kausi </w:t>
            </w:r>
          </w:p>
        </w:tc>
        <w:tc>
          <w:tcPr>
            <w:tcW w:w="1279" w:type="dxa"/>
            <w:tcBorders/>
            <w:vAlign w:val="center"/>
          </w:tcPr>
          <w:p>
            <w:pPr>
              <w:pStyle w:val="TableHeading"/>
              <w:suppressLineNumbers/>
              <w:bidi w:val="0"/>
              <w:spacing w:before="0" w:after="283"/>
              <w:jc w:val="center"/>
              <w:rPr/>
            </w:pPr>
            <w:r>
              <w:rPr/>
              <w:t xml:space="preserve">Premiere </w:t>
            </w:r>
          </w:p>
        </w:tc>
        <w:tc>
          <w:tcPr>
            <w:tcW w:w="1378" w:type="dxa"/>
            <w:tcBorders/>
            <w:vAlign w:val="center"/>
          </w:tcPr>
          <w:p>
            <w:pPr>
              <w:pStyle w:val="TableHeading"/>
              <w:suppressLineNumbers/>
              <w:bidi w:val="0"/>
              <w:spacing w:before="0" w:after="283"/>
              <w:jc w:val="center"/>
              <w:rPr/>
            </w:pPr>
            <w:r>
              <w:rPr/>
              <w:t xml:space="preserve">Finale </w:t>
            </w:r>
          </w:p>
        </w:tc>
        <w:tc>
          <w:tcPr>
            <w:tcW w:w="1400" w:type="dxa"/>
            <w:tcBorders/>
            <w:vAlign w:val="center"/>
          </w:tcPr>
          <w:p>
            <w:pPr>
              <w:pStyle w:val="TableHeading"/>
              <w:suppressLineNumbers/>
              <w:bidi w:val="0"/>
              <w:spacing w:before="0" w:after="283"/>
              <w:jc w:val="center"/>
              <w:rPr/>
            </w:pPr>
            <w:r>
              <w:rPr/>
              <w:t xml:space="preserve">Voittaja </w:t>
            </w:r>
          </w:p>
        </w:tc>
        <w:tc>
          <w:tcPr>
            <w:tcW w:w="2284" w:type="dxa"/>
            <w:tcBorders/>
            <w:vAlign w:val="center"/>
          </w:tcPr>
          <w:p>
            <w:pPr>
              <w:pStyle w:val="TableHeading"/>
              <w:suppressLineNumbers/>
              <w:bidi w:val="0"/>
              <w:spacing w:before="0" w:after="283"/>
              <w:jc w:val="center"/>
              <w:rPr/>
            </w:pPr>
            <w:r>
              <w:rPr/>
              <w:t xml:space="preserve">Toiseksi sijoittuneet </w:t>
            </w:r>
          </w:p>
        </w:tc>
        <w:tc>
          <w:tcPr>
            <w:tcW w:w="1623" w:type="dxa"/>
            <w:tcBorders/>
            <w:vAlign w:val="center"/>
          </w:tcPr>
          <w:p>
            <w:pPr>
              <w:pStyle w:val="TableHeading"/>
              <w:suppressLineNumbers/>
              <w:bidi w:val="0"/>
              <w:spacing w:before="0" w:after="283"/>
              <w:jc w:val="center"/>
              <w:rPr/>
            </w:pPr>
            <w:r>
              <w:rPr/>
              <w:t xml:space="preserve">Kilpailijoiden määrä </w:t>
            </w:r>
          </w:p>
        </w:tc>
        <w:tc>
          <w:tcPr>
            <w:tcW w:w="1396" w:type="dxa"/>
            <w:tcBorders/>
            <w:vAlign w:val="center"/>
          </w:tcPr>
          <w:p>
            <w:pPr>
              <w:pStyle w:val="TableHeading"/>
              <w:suppressLineNumbers/>
              <w:bidi w:val="0"/>
              <w:spacing w:before="0" w:after="283"/>
              <w:jc w:val="center"/>
              <w:rPr/>
            </w:pPr>
            <w:r>
              <w:rPr/>
              <w:t xml:space="preserve">Jaksojen lukumäärä </w:t>
            </w:r>
          </w:p>
        </w:tc>
      </w:tr>
      <w:tr>
        <w:trPr/>
        <w:tc>
          <w:tcPr>
            <w:tcW w:w="845"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tammikuu 26, 2011 </w:t>
            </w:r>
          </w:p>
        </w:tc>
        <w:tc>
          <w:tcPr>
            <w:tcW w:w="1378" w:type="dxa"/>
            <w:tcBorders/>
            <w:vAlign w:val="center"/>
          </w:tcPr>
          <w:p>
            <w:pPr>
              <w:pStyle w:val="TableContents"/>
              <w:bidi w:val="0"/>
              <w:spacing w:before="0" w:after="283"/>
              <w:jc w:val="left"/>
              <w:rPr/>
            </w:pPr>
            <w:r>
              <w:rPr/>
              <w:t xml:space="preserve">maaliskuu 16, 2011 </w:t>
            </w:r>
          </w:p>
        </w:tc>
        <w:tc>
          <w:tcPr>
            <w:tcW w:w="1400" w:type="dxa"/>
            <w:tcBorders/>
            <w:vAlign w:val="center"/>
          </w:tcPr>
          <w:p>
            <w:pPr>
              <w:pStyle w:val="TableContents"/>
              <w:bidi w:val="0"/>
              <w:spacing w:before="0" w:after="283"/>
              <w:jc w:val="left"/>
              <w:rPr/>
            </w:pPr>
            <w:r>
              <w:rPr/>
              <w:t xml:space="preserve">Conor McCullagh </w:t>
            </w:r>
          </w:p>
        </w:tc>
        <w:tc>
          <w:tcPr>
            <w:tcW w:w="2284" w:type="dxa"/>
            <w:tcBorders/>
            <w:vAlign w:val="center"/>
          </w:tcPr>
          <w:p>
            <w:pPr>
              <w:pStyle w:val="TableContents"/>
              <w:bidi w:val="0"/>
              <w:spacing w:before="0" w:after="283"/>
              <w:jc w:val="left"/>
              <w:rPr/>
            </w:pPr>
            <w:r>
              <w:rPr/>
              <w:t xml:space="preserve">Gage Hubbard Tate Steinsiek </w:t>
            </w:r>
          </w:p>
        </w:tc>
        <w:tc>
          <w:tcPr>
            <w:tcW w:w="1623"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8 </w:t>
            </w:r>
          </w:p>
        </w:tc>
      </w:tr>
      <w:tr>
        <w:trPr/>
        <w:tc>
          <w:tcPr>
            <w:tcW w:w="845"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tammikuu 11, 2012 </w:t>
            </w:r>
          </w:p>
        </w:tc>
        <w:tc>
          <w:tcPr>
            <w:tcW w:w="1378" w:type="dxa"/>
            <w:tcBorders/>
            <w:vAlign w:val="center"/>
          </w:tcPr>
          <w:p>
            <w:pPr>
              <w:pStyle w:val="TableContents"/>
              <w:bidi w:val="0"/>
              <w:spacing w:before="0" w:after="283"/>
              <w:jc w:val="left"/>
              <w:rPr/>
            </w:pPr>
            <w:r>
              <w:rPr/>
              <w:t xml:space="preserve">maaliskuu 14, 2012 </w:t>
            </w:r>
          </w:p>
        </w:tc>
        <w:tc>
          <w:tcPr>
            <w:tcW w:w="1400" w:type="dxa"/>
            <w:tcBorders/>
            <w:vAlign w:val="center"/>
          </w:tcPr>
          <w:p>
            <w:pPr>
              <w:pStyle w:val="TableContents"/>
              <w:bidi w:val="0"/>
              <w:spacing w:before="0" w:after="283"/>
              <w:jc w:val="left"/>
              <w:rPr/>
            </w:pPr>
            <w:r>
              <w:rPr/>
              <w:t xml:space="preserve">Rayce Bird </w:t>
            </w:r>
          </w:p>
        </w:tc>
        <w:tc>
          <w:tcPr>
            <w:tcW w:w="2284" w:type="dxa"/>
            <w:tcBorders/>
            <w:vAlign w:val="center"/>
          </w:tcPr>
          <w:p>
            <w:pPr>
              <w:pStyle w:val="TableContents"/>
              <w:bidi w:val="0"/>
              <w:spacing w:before="0" w:after="283"/>
              <w:jc w:val="left"/>
              <w:rPr/>
            </w:pPr>
            <w:r>
              <w:rPr/>
              <w:t xml:space="preserve">Ian Cromer Robert ``RJ'' Haddy </w:t>
            </w:r>
          </w:p>
        </w:tc>
        <w:tc>
          <w:tcPr>
            <w:tcW w:w="1623"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10 </w:t>
            </w:r>
          </w:p>
        </w:tc>
      </w:tr>
      <w:tr>
        <w:trPr/>
        <w:tc>
          <w:tcPr>
            <w:tcW w:w="845"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elokuu 21, 2012 </w:t>
            </w:r>
          </w:p>
        </w:tc>
        <w:tc>
          <w:tcPr>
            <w:tcW w:w="1378" w:type="dxa"/>
            <w:tcBorders/>
            <w:vAlign w:val="center"/>
          </w:tcPr>
          <w:p>
            <w:pPr>
              <w:pStyle w:val="TableContents"/>
              <w:bidi w:val="0"/>
              <w:spacing w:before="0" w:after="283"/>
              <w:jc w:val="left"/>
              <w:rPr/>
            </w:pPr>
            <w:r>
              <w:rPr/>
              <w:t xml:space="preserve">lokakuu 31, 2012 </w:t>
            </w:r>
          </w:p>
        </w:tc>
        <w:tc>
          <w:tcPr>
            <w:tcW w:w="1400" w:type="dxa"/>
            <w:tcBorders/>
            <w:vAlign w:val="center"/>
          </w:tcPr>
          <w:p>
            <w:pPr>
              <w:pStyle w:val="TableContents"/>
              <w:bidi w:val="0"/>
              <w:spacing w:before="0" w:after="283"/>
              <w:jc w:val="left"/>
              <w:rPr/>
            </w:pPr>
            <w:r>
              <w:rPr/>
              <w:t xml:space="preserve">Nicole Chilelli </w:t>
            </w:r>
          </w:p>
        </w:tc>
        <w:tc>
          <w:tcPr>
            <w:tcW w:w="2284" w:type="dxa"/>
            <w:tcBorders/>
            <w:vAlign w:val="center"/>
          </w:tcPr>
          <w:p>
            <w:pPr>
              <w:pStyle w:val="TableContents"/>
              <w:bidi w:val="0"/>
              <w:spacing w:before="0" w:after="283"/>
              <w:jc w:val="left"/>
              <w:rPr/>
            </w:pPr>
            <w:r>
              <w:rPr/>
              <w:t xml:space="preserve">Laura Tyler Derek Garcia </w:t>
            </w:r>
          </w:p>
        </w:tc>
        <w:tc>
          <w:tcPr>
            <w:tcW w:w="1623"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12 </w:t>
            </w:r>
          </w:p>
        </w:tc>
      </w:tr>
      <w:tr>
        <w:trPr/>
        <w:tc>
          <w:tcPr>
            <w:tcW w:w="845"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tammikuu 15, 2013 </w:t>
            </w:r>
          </w:p>
        </w:tc>
        <w:tc>
          <w:tcPr>
            <w:tcW w:w="1378" w:type="dxa"/>
            <w:tcBorders/>
            <w:vAlign w:val="center"/>
          </w:tcPr>
          <w:p>
            <w:pPr>
              <w:pStyle w:val="TableContents"/>
              <w:bidi w:val="0"/>
              <w:spacing w:before="0" w:after="283"/>
              <w:jc w:val="left"/>
              <w:rPr/>
            </w:pPr>
            <w:r>
              <w:rPr/>
              <w:t xml:space="preserve">maaliskuu 26, 2013 </w:t>
            </w:r>
          </w:p>
        </w:tc>
        <w:tc>
          <w:tcPr>
            <w:tcW w:w="1400" w:type="dxa"/>
            <w:tcBorders/>
            <w:vAlign w:val="center"/>
          </w:tcPr>
          <w:p>
            <w:pPr>
              <w:pStyle w:val="TableContents"/>
              <w:bidi w:val="0"/>
              <w:spacing w:before="0" w:after="283"/>
              <w:jc w:val="left"/>
              <w:rPr/>
            </w:pPr>
            <w:r>
              <w:rPr/>
              <w:t xml:space="preserve">Anthony Kosar </w:t>
            </w:r>
          </w:p>
        </w:tc>
        <w:tc>
          <w:tcPr>
            <w:tcW w:w="2284" w:type="dxa"/>
            <w:tcBorders/>
            <w:vAlign w:val="center"/>
          </w:tcPr>
          <w:p>
            <w:pPr>
              <w:pStyle w:val="TableContents"/>
              <w:bidi w:val="0"/>
              <w:spacing w:before="0" w:after="283"/>
              <w:jc w:val="left"/>
              <w:rPr/>
            </w:pPr>
            <w:r>
              <w:rPr/>
              <w:t xml:space="preserve">Kristian ``Kris'' Kobzina Wayne Anderson </w:t>
            </w:r>
          </w:p>
        </w:tc>
        <w:tc>
          <w:tcPr>
            <w:tcW w:w="1623"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11 </w:t>
            </w:r>
          </w:p>
        </w:tc>
      </w:tr>
      <w:tr>
        <w:trPr/>
        <w:tc>
          <w:tcPr>
            <w:tcW w:w="845" w:type="dxa"/>
            <w:tcBorders/>
            <w:vAlign w:val="center"/>
          </w:tcPr>
          <w:p>
            <w:pPr>
              <w:pStyle w:val="TableContents"/>
              <w:bidi w:val="0"/>
              <w:spacing w:before="0" w:after="283"/>
              <w:jc w:val="left"/>
              <w:rPr/>
            </w:pPr>
            <w:r>
              <w:rPr/>
              <w:t xml:space="preserve">5 </w:t>
            </w:r>
          </w:p>
        </w:tc>
        <w:tc>
          <w:tcPr>
            <w:tcW w:w="1279" w:type="dxa"/>
            <w:tcBorders/>
            <w:vAlign w:val="center"/>
          </w:tcPr>
          <w:p>
            <w:pPr>
              <w:pStyle w:val="TableContents"/>
              <w:bidi w:val="0"/>
              <w:spacing w:before="0" w:after="283"/>
              <w:jc w:val="left"/>
              <w:rPr/>
            </w:pPr>
            <w:r>
              <w:rPr/>
              <w:t xml:space="preserve">elokuu 13, 2013 </w:t>
            </w:r>
          </w:p>
        </w:tc>
        <w:tc>
          <w:tcPr>
            <w:tcW w:w="1378" w:type="dxa"/>
            <w:tcBorders/>
            <w:vAlign w:val="center"/>
          </w:tcPr>
          <w:p>
            <w:pPr>
              <w:pStyle w:val="TableContents"/>
              <w:bidi w:val="0"/>
              <w:spacing w:before="0" w:after="283"/>
              <w:jc w:val="left"/>
              <w:rPr/>
            </w:pPr>
            <w:r>
              <w:rPr/>
              <w:t xml:space="preserve">5. marraskuuta 2013 </w:t>
            </w:r>
          </w:p>
        </w:tc>
        <w:tc>
          <w:tcPr>
            <w:tcW w:w="1400" w:type="dxa"/>
            <w:tcBorders/>
            <w:vAlign w:val="center"/>
          </w:tcPr>
          <w:p>
            <w:pPr>
              <w:pStyle w:val="TableContents"/>
              <w:bidi w:val="0"/>
              <w:spacing w:before="0" w:after="283"/>
              <w:jc w:val="left"/>
              <w:rPr/>
            </w:pPr>
            <w:r>
              <w:rPr/>
              <w:t xml:space="preserve">Laura Tyler </w:t>
            </w:r>
          </w:p>
        </w:tc>
        <w:tc>
          <w:tcPr>
            <w:tcW w:w="2284" w:type="dxa"/>
            <w:tcBorders/>
            <w:vAlign w:val="center"/>
          </w:tcPr>
          <w:p>
            <w:pPr>
              <w:pStyle w:val="TableContents"/>
              <w:bidi w:val="0"/>
              <w:spacing w:before="0" w:after="283"/>
              <w:jc w:val="left"/>
              <w:rPr/>
            </w:pPr>
            <w:r>
              <w:rPr/>
              <w:t xml:space="preserve">Tate Steinsiek Roy Wooley </w:t>
            </w:r>
          </w:p>
        </w:tc>
        <w:tc>
          <w:tcPr>
            <w:tcW w:w="1623"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13 </w:t>
            </w:r>
          </w:p>
        </w:tc>
      </w:tr>
      <w:tr>
        <w:trPr/>
        <w:tc>
          <w:tcPr>
            <w:tcW w:w="845" w:type="dxa"/>
            <w:tcBorders/>
            <w:vAlign w:val="center"/>
          </w:tcPr>
          <w:p>
            <w:pPr>
              <w:pStyle w:val="TableContents"/>
              <w:bidi w:val="0"/>
              <w:spacing w:before="0" w:after="283"/>
              <w:jc w:val="left"/>
              <w:rPr/>
            </w:pPr>
            <w:r>
              <w:rPr/>
              <w:t xml:space="preserve">6 </w:t>
            </w:r>
          </w:p>
        </w:tc>
        <w:tc>
          <w:tcPr>
            <w:tcW w:w="1279" w:type="dxa"/>
            <w:tcBorders/>
            <w:vAlign w:val="center"/>
          </w:tcPr>
          <w:p>
            <w:pPr>
              <w:pStyle w:val="TableContents"/>
              <w:bidi w:val="0"/>
              <w:spacing w:before="0" w:after="283"/>
              <w:jc w:val="left"/>
              <w:rPr/>
            </w:pPr>
            <w:r>
              <w:rPr/>
              <w:t xml:space="preserve">tammikuu 14, 2014 </w:t>
            </w:r>
          </w:p>
        </w:tc>
        <w:tc>
          <w:tcPr>
            <w:tcW w:w="1378" w:type="dxa"/>
            <w:tcBorders/>
            <w:vAlign w:val="center"/>
          </w:tcPr>
          <w:p>
            <w:pPr>
              <w:pStyle w:val="TableContents"/>
              <w:bidi w:val="0"/>
              <w:spacing w:before="0" w:after="283"/>
              <w:jc w:val="left"/>
              <w:rPr/>
            </w:pPr>
            <w:r>
              <w:rPr/>
              <w:t xml:space="preserve">huhtikuu 22, 2014 </w:t>
            </w:r>
          </w:p>
        </w:tc>
        <w:tc>
          <w:tcPr>
            <w:tcW w:w="1400" w:type="dxa"/>
            <w:tcBorders/>
            <w:vAlign w:val="center"/>
          </w:tcPr>
          <w:p>
            <w:pPr>
              <w:pStyle w:val="TableContents"/>
              <w:bidi w:val="0"/>
              <w:spacing w:before="0" w:after="283"/>
              <w:jc w:val="left"/>
              <w:rPr/>
            </w:pPr>
            <w:r>
              <w:rPr/>
              <w:t xml:space="preserve">Rashaad Santiago </w:t>
            </w:r>
          </w:p>
        </w:tc>
        <w:tc>
          <w:tcPr>
            <w:tcW w:w="2284" w:type="dxa"/>
            <w:tcBorders/>
            <w:vAlign w:val="center"/>
          </w:tcPr>
          <w:p>
            <w:pPr>
              <w:pStyle w:val="TableContents"/>
              <w:bidi w:val="0"/>
              <w:spacing w:before="0" w:after="283"/>
              <w:jc w:val="left"/>
              <w:rPr/>
            </w:pPr>
            <w:r>
              <w:rPr/>
              <w:t xml:space="preserve">George Schminky Tyler Green </w:t>
            </w:r>
          </w:p>
        </w:tc>
        <w:tc>
          <w:tcPr>
            <w:tcW w:w="1623" w:type="dxa"/>
            <w:tcBorders/>
            <w:vAlign w:val="center"/>
          </w:tcPr>
          <w:p>
            <w:pPr>
              <w:pStyle w:val="TableContents"/>
              <w:bidi w:val="0"/>
              <w:spacing w:before="0" w:after="283"/>
              <w:jc w:val="left"/>
              <w:rPr/>
            </w:pPr>
            <w:r>
              <w:rPr/>
              <w:t xml:space="preserve">15 </w:t>
            </w:r>
          </w:p>
        </w:tc>
        <w:tc>
          <w:tcPr>
            <w:tcW w:w="1396" w:type="dxa"/>
            <w:tcBorders/>
            <w:vAlign w:val="center"/>
          </w:tcPr>
          <w:p>
            <w:pPr>
              <w:pStyle w:val="TableContents"/>
              <w:bidi w:val="0"/>
              <w:spacing w:before="0" w:after="283"/>
              <w:jc w:val="left"/>
              <w:rPr/>
            </w:pPr>
            <w:r>
              <w:rPr/>
              <w:t xml:space="preserve">15 </w:t>
            </w:r>
          </w:p>
        </w:tc>
      </w:tr>
      <w:tr>
        <w:trPr/>
        <w:tc>
          <w:tcPr>
            <w:tcW w:w="845" w:type="dxa"/>
            <w:tcBorders/>
            <w:vAlign w:val="center"/>
          </w:tcPr>
          <w:p>
            <w:pPr>
              <w:pStyle w:val="TableContents"/>
              <w:bidi w:val="0"/>
              <w:spacing w:before="0" w:after="283"/>
              <w:jc w:val="left"/>
              <w:rPr/>
            </w:pPr>
            <w:r>
              <w:rPr/>
              <w:t xml:space="preserve">7 </w:t>
            </w:r>
          </w:p>
        </w:tc>
        <w:tc>
          <w:tcPr>
            <w:tcW w:w="1279" w:type="dxa"/>
            <w:tcBorders/>
            <w:vAlign w:val="center"/>
          </w:tcPr>
          <w:p>
            <w:pPr>
              <w:pStyle w:val="TableContents"/>
              <w:bidi w:val="0"/>
              <w:spacing w:before="0" w:after="283"/>
              <w:jc w:val="left"/>
              <w:rPr/>
            </w:pPr>
            <w:r>
              <w:rPr/>
              <w:t xml:space="preserve">22. heinäkuuta 2014 </w:t>
            </w:r>
          </w:p>
        </w:tc>
        <w:tc>
          <w:tcPr>
            <w:tcW w:w="1378" w:type="dxa"/>
            <w:tcBorders/>
            <w:vAlign w:val="center"/>
          </w:tcPr>
          <w:p>
            <w:pPr>
              <w:pStyle w:val="TableContents"/>
              <w:bidi w:val="0"/>
              <w:spacing w:before="0" w:after="283"/>
              <w:jc w:val="left"/>
              <w:rPr/>
            </w:pPr>
            <w:r>
              <w:rPr/>
              <w:t xml:space="preserve">28. lokakuuta 2014 </w:t>
            </w:r>
          </w:p>
        </w:tc>
        <w:tc>
          <w:tcPr>
            <w:tcW w:w="1400" w:type="dxa"/>
            <w:tcBorders/>
            <w:vAlign w:val="center"/>
          </w:tcPr>
          <w:p>
            <w:pPr>
              <w:pStyle w:val="TableContents"/>
              <w:bidi w:val="0"/>
              <w:spacing w:before="0" w:after="283"/>
              <w:jc w:val="left"/>
              <w:rPr/>
            </w:pPr>
            <w:r>
              <w:rPr/>
              <w:t xml:space="preserve">Dina Cimarusti </w:t>
            </w:r>
          </w:p>
        </w:tc>
        <w:tc>
          <w:tcPr>
            <w:tcW w:w="2284" w:type="dxa"/>
            <w:tcBorders/>
            <w:vAlign w:val="center"/>
          </w:tcPr>
          <w:p>
            <w:pPr>
              <w:pStyle w:val="TableContents"/>
              <w:bidi w:val="0"/>
              <w:spacing w:before="0" w:after="283"/>
              <w:jc w:val="left"/>
              <w:rPr/>
            </w:pPr>
            <w:r>
              <w:rPr/>
              <w:t xml:space="preserve">Cig Neutron Drew Talbot </w:t>
            </w:r>
          </w:p>
        </w:tc>
        <w:tc>
          <w:tcPr>
            <w:tcW w:w="1623"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8 </w:t>
            </w:r>
          </w:p>
        </w:tc>
        <w:tc>
          <w:tcPr>
            <w:tcW w:w="1279" w:type="dxa"/>
            <w:tcBorders/>
            <w:vAlign w:val="center"/>
          </w:tcPr>
          <w:p>
            <w:pPr>
              <w:pStyle w:val="TableContents"/>
              <w:bidi w:val="0"/>
              <w:spacing w:before="0" w:after="283"/>
              <w:jc w:val="left"/>
              <w:rPr/>
            </w:pPr>
            <w:r>
              <w:rPr/>
              <w:t xml:space="preserve">tammikuu 13, 2015 </w:t>
            </w:r>
          </w:p>
        </w:tc>
        <w:tc>
          <w:tcPr>
            <w:tcW w:w="1378" w:type="dxa"/>
            <w:tcBorders/>
            <w:vAlign w:val="center"/>
          </w:tcPr>
          <w:p>
            <w:pPr>
              <w:pStyle w:val="TableContents"/>
              <w:bidi w:val="0"/>
              <w:spacing w:before="0" w:after="283"/>
              <w:jc w:val="left"/>
              <w:rPr/>
            </w:pPr>
            <w:r>
              <w:rPr/>
              <w:t xml:space="preserve">huhtikuu 14, 2015 </w:t>
            </w:r>
          </w:p>
        </w:tc>
        <w:tc>
          <w:tcPr>
            <w:tcW w:w="1400" w:type="dxa"/>
            <w:tcBorders/>
            <w:vAlign w:val="center"/>
          </w:tcPr>
          <w:p>
            <w:pPr>
              <w:pStyle w:val="TableContents"/>
              <w:bidi w:val="0"/>
              <w:spacing w:before="0" w:after="283"/>
              <w:jc w:val="left"/>
              <w:rPr/>
            </w:pPr>
            <w:r>
              <w:rPr/>
              <w:t xml:space="preserve">Darla Edin </w:t>
            </w:r>
          </w:p>
        </w:tc>
        <w:tc>
          <w:tcPr>
            <w:tcW w:w="2284" w:type="dxa"/>
            <w:tcBorders/>
            <w:vAlign w:val="center"/>
          </w:tcPr>
          <w:p>
            <w:pPr>
              <w:pStyle w:val="TableContents"/>
              <w:bidi w:val="0"/>
              <w:spacing w:before="0" w:after="283"/>
              <w:jc w:val="left"/>
              <w:rPr/>
            </w:pPr>
            <w:r>
              <w:rPr/>
              <w:t xml:space="preserve">Emily Serpico Logan Long </w:t>
            </w:r>
          </w:p>
        </w:tc>
        <w:tc>
          <w:tcPr>
            <w:tcW w:w="1623" w:type="dxa"/>
            <w:tcBorders/>
            <w:vAlign w:val="center"/>
          </w:tcPr>
          <w:p>
            <w:pPr>
              <w:pStyle w:val="TableContents"/>
              <w:bidi w:val="0"/>
              <w:spacing w:before="0" w:after="283"/>
              <w:jc w:val="left"/>
              <w:rPr/>
            </w:pPr>
            <w:r>
              <w:rPr/>
              <w:t xml:space="preserve">15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9 </w:t>
            </w:r>
          </w:p>
        </w:tc>
        <w:tc>
          <w:tcPr>
            <w:tcW w:w="1279" w:type="dxa"/>
            <w:tcBorders/>
            <w:vAlign w:val="center"/>
          </w:tcPr>
          <w:p>
            <w:pPr>
              <w:pStyle w:val="TableContents"/>
              <w:bidi w:val="0"/>
              <w:spacing w:before="0" w:after="283"/>
              <w:jc w:val="left"/>
              <w:rPr/>
            </w:pPr>
            <w:r>
              <w:rPr/>
              <w:t xml:space="preserve">28. heinäkuuta 2015 </w:t>
            </w:r>
          </w:p>
        </w:tc>
        <w:tc>
          <w:tcPr>
            <w:tcW w:w="1378" w:type="dxa"/>
            <w:tcBorders/>
            <w:vAlign w:val="center"/>
          </w:tcPr>
          <w:p>
            <w:pPr>
              <w:pStyle w:val="TableContents"/>
              <w:bidi w:val="0"/>
              <w:spacing w:before="0" w:after="283"/>
              <w:jc w:val="left"/>
              <w:rPr/>
            </w:pPr>
            <w:r>
              <w:rPr/>
              <w:t xml:space="preserve">lokakuu 27, 2015 </w:t>
            </w:r>
          </w:p>
        </w:tc>
        <w:tc>
          <w:tcPr>
            <w:tcW w:w="1400" w:type="dxa"/>
            <w:tcBorders/>
            <w:vAlign w:val="center"/>
          </w:tcPr>
          <w:p>
            <w:pPr>
              <w:pStyle w:val="TableContents"/>
              <w:bidi w:val="0"/>
              <w:spacing w:before="0" w:after="283"/>
              <w:jc w:val="left"/>
              <w:rPr/>
            </w:pPr>
            <w:r>
              <w:rPr/>
              <w:t xml:space="preserve">Nora Hewitt </w:t>
            </w:r>
          </w:p>
        </w:tc>
        <w:tc>
          <w:tcPr>
            <w:tcW w:w="2284" w:type="dxa"/>
            <w:tcBorders/>
            <w:vAlign w:val="center"/>
          </w:tcPr>
          <w:p>
            <w:pPr>
              <w:pStyle w:val="TableContents"/>
              <w:bidi w:val="0"/>
              <w:spacing w:before="0" w:after="283"/>
              <w:jc w:val="left"/>
              <w:rPr/>
            </w:pPr>
            <w:r>
              <w:rPr/>
              <w:t xml:space="preserve">Ben Ploughman Evan Hedges </w:t>
            </w:r>
          </w:p>
        </w:tc>
        <w:tc>
          <w:tcPr>
            <w:tcW w:w="1623"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10 </w:t>
            </w:r>
          </w:p>
        </w:tc>
        <w:tc>
          <w:tcPr>
            <w:tcW w:w="1279" w:type="dxa"/>
            <w:tcBorders/>
            <w:vAlign w:val="center"/>
          </w:tcPr>
          <w:p>
            <w:pPr>
              <w:pStyle w:val="TableContents"/>
              <w:bidi w:val="0"/>
              <w:spacing w:before="0" w:after="283"/>
              <w:jc w:val="left"/>
              <w:rPr/>
            </w:pPr>
            <w:r>
              <w:rPr/>
              <w:t xml:space="preserve">tammikuu 13, 2016 </w:t>
            </w:r>
          </w:p>
        </w:tc>
        <w:tc>
          <w:tcPr>
            <w:tcW w:w="1378" w:type="dxa"/>
            <w:tcBorders/>
            <w:vAlign w:val="center"/>
          </w:tcPr>
          <w:p>
            <w:pPr>
              <w:pStyle w:val="TableContents"/>
              <w:bidi w:val="0"/>
              <w:spacing w:before="0" w:after="283"/>
              <w:jc w:val="left"/>
              <w:rPr/>
            </w:pPr>
            <w:r>
              <w:rPr/>
              <w:t xml:space="preserve">huhtikuu 13, 2016 </w:t>
            </w:r>
          </w:p>
        </w:tc>
        <w:tc>
          <w:tcPr>
            <w:tcW w:w="1400" w:type="dxa"/>
            <w:tcBorders/>
            <w:vAlign w:val="center"/>
          </w:tcPr>
          <w:p>
            <w:pPr>
              <w:pStyle w:val="TableContents"/>
              <w:bidi w:val="0"/>
              <w:spacing w:before="0" w:after="283"/>
              <w:jc w:val="left"/>
              <w:rPr/>
            </w:pPr>
            <w:r>
              <w:rPr/>
              <w:t xml:space="preserve">Rob Seal </w:t>
            </w:r>
          </w:p>
        </w:tc>
        <w:tc>
          <w:tcPr>
            <w:tcW w:w="2284" w:type="dxa"/>
            <w:tcBorders/>
            <w:vAlign w:val="center"/>
          </w:tcPr>
          <w:p>
            <w:pPr>
              <w:pStyle w:val="TableContents"/>
              <w:bidi w:val="0"/>
              <w:spacing w:before="0" w:after="283"/>
              <w:jc w:val="left"/>
              <w:rPr/>
            </w:pPr>
            <w:r>
              <w:rPr/>
              <w:t xml:space="preserve">Melissa Ebbe Walter Welsh </w:t>
            </w:r>
          </w:p>
        </w:tc>
        <w:tc>
          <w:tcPr>
            <w:tcW w:w="1623"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11 </w:t>
            </w:r>
          </w:p>
        </w:tc>
        <w:tc>
          <w:tcPr>
            <w:tcW w:w="1279" w:type="dxa"/>
            <w:tcBorders/>
            <w:vAlign w:val="center"/>
          </w:tcPr>
          <w:p>
            <w:pPr>
              <w:pStyle w:val="TableContents"/>
              <w:bidi w:val="0"/>
              <w:spacing w:before="0" w:after="283"/>
              <w:jc w:val="left"/>
              <w:rPr/>
            </w:pPr>
            <w:r>
              <w:rPr/>
              <w:t xml:space="preserve">tammikuu 24, 2017 </w:t>
            </w:r>
          </w:p>
        </w:tc>
        <w:tc>
          <w:tcPr>
            <w:tcW w:w="1378" w:type="dxa"/>
            <w:tcBorders/>
            <w:vAlign w:val="center"/>
          </w:tcPr>
          <w:p>
            <w:pPr>
              <w:pStyle w:val="TableContents"/>
              <w:bidi w:val="0"/>
              <w:spacing w:before="0" w:after="283"/>
              <w:jc w:val="left"/>
              <w:rPr/>
            </w:pPr>
            <w:r>
              <w:rPr/>
              <w:t xml:space="preserve">huhtikuu 25, 2017 </w:t>
            </w:r>
          </w:p>
        </w:tc>
        <w:tc>
          <w:tcPr>
            <w:tcW w:w="1400" w:type="dxa"/>
            <w:tcBorders/>
            <w:vAlign w:val="center"/>
          </w:tcPr>
          <w:p>
            <w:pPr>
              <w:pStyle w:val="TableContents"/>
              <w:bidi w:val="0"/>
              <w:spacing w:before="0" w:after="283"/>
              <w:jc w:val="left"/>
              <w:rPr/>
            </w:pPr>
            <w:r>
              <w:rPr/>
              <w:t xml:space="preserve">Cig Neutron </w:t>
            </w:r>
          </w:p>
        </w:tc>
        <w:tc>
          <w:tcPr>
            <w:tcW w:w="2284" w:type="dxa"/>
            <w:tcBorders/>
            <w:vAlign w:val="center"/>
          </w:tcPr>
          <w:p>
            <w:pPr>
              <w:pStyle w:val="TableContents"/>
              <w:bidi w:val="0"/>
              <w:spacing w:before="0" w:after="283"/>
              <w:jc w:val="left"/>
              <w:rPr/>
            </w:pPr>
            <w:r>
              <w:rPr/>
              <w:t xml:space="preserve">Emily Serpico George Troester III </w:t>
            </w:r>
          </w:p>
        </w:tc>
        <w:tc>
          <w:tcPr>
            <w:tcW w:w="1623"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12 </w:t>
            </w:r>
          </w:p>
        </w:tc>
        <w:tc>
          <w:tcPr>
            <w:tcW w:w="1279" w:type="dxa"/>
            <w:tcBorders/>
            <w:vAlign w:val="center"/>
          </w:tcPr>
          <w:p>
            <w:pPr>
              <w:pStyle w:val="TableContents"/>
              <w:bidi w:val="0"/>
              <w:spacing w:before="0" w:after="283"/>
              <w:jc w:val="left"/>
              <w:rPr/>
            </w:pPr>
            <w:r>
              <w:rPr/>
              <w:t xml:space="preserve">kesäkuu 13, 2017 </w:t>
            </w:r>
          </w:p>
        </w:tc>
        <w:tc>
          <w:tcPr>
            <w:tcW w:w="1378" w:type="dxa"/>
            <w:tcBorders/>
            <w:vAlign w:val="center"/>
          </w:tcPr>
          <w:p>
            <w:pPr>
              <w:pStyle w:val="TableContents"/>
              <w:bidi w:val="0"/>
              <w:spacing w:before="0" w:after="283"/>
              <w:jc w:val="left"/>
              <w:rPr/>
            </w:pPr>
            <w:r>
              <w:rPr/>
              <w:t xml:space="preserve">elokuu 22, 2017 </w:t>
            </w:r>
          </w:p>
        </w:tc>
        <w:tc>
          <w:tcPr>
            <w:tcW w:w="1400" w:type="dxa"/>
            <w:tcBorders/>
            <w:vAlign w:val="center"/>
          </w:tcPr>
          <w:p>
            <w:pPr>
              <w:pStyle w:val="TableContents"/>
              <w:bidi w:val="0"/>
              <w:spacing w:before="0" w:after="283"/>
              <w:jc w:val="left"/>
              <w:rPr/>
            </w:pPr>
            <w:r>
              <w:rPr>
                <w:color w:val="A9A9A9"/>
              </w:rPr>
              <w:t xml:space="preserve">Andrew Freeman </w:t>
            </w:r>
          </w:p>
        </w:tc>
        <w:tc>
          <w:tcPr>
            <w:tcW w:w="2284" w:type="dxa"/>
            <w:tcBorders/>
            <w:vAlign w:val="center"/>
          </w:tcPr>
          <w:p>
            <w:pPr>
              <w:pStyle w:val="TableContents"/>
              <w:bidi w:val="0"/>
              <w:spacing w:before="0" w:after="283"/>
              <w:jc w:val="left"/>
              <w:rPr/>
            </w:pPr>
            <w:r>
              <w:rPr/>
              <w:t xml:space="preserve">KC Mussman Kierstin Lapatka </w:t>
            </w:r>
          </w:p>
        </w:tc>
        <w:tc>
          <w:tcPr>
            <w:tcW w:w="1623"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viimeisimmän kauden face offin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12 sai ensi-iltansa </w:t>
      </w:r>
      <w:r>
        <w:rPr>
          <w:color w:val="A9A9A9"/>
        </w:rPr>
        <w:t xml:space="preserve">13. kesäkuuta 2017</w:t>
      </w:r>
      <w:r>
        <w:rPr/>
        <w:t xml:space="preserve">. Tällä kaudella 12 uutta artistia jaettiin kahteen kilpailevaan FX-kauppaan. Tämän kauden voittaja oli Andrew Freeman Glendorasta, Kaliforniasta.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Face offin uusi kausi?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45"/>
        <w:gridCol w:w="1279"/>
        <w:gridCol w:w="1378"/>
        <w:gridCol w:w="1400"/>
        <w:gridCol w:w="2284"/>
        <w:gridCol w:w="1623"/>
        <w:gridCol w:w="1396"/>
      </w:tblGrid>
      <w:tr>
        <w:trPr/>
        <w:tc>
          <w:tcPr>
            <w:tcW w:w="845" w:type="dxa"/>
            <w:tcBorders/>
            <w:vAlign w:val="center"/>
          </w:tcPr>
          <w:p>
            <w:pPr>
              <w:pStyle w:val="TableHeading"/>
              <w:suppressLineNumbers/>
              <w:bidi w:val="0"/>
              <w:spacing w:before="0" w:after="283"/>
              <w:jc w:val="center"/>
              <w:rPr/>
            </w:pPr>
            <w:r>
              <w:rPr/>
              <w:t xml:space="preserve">Kausi </w:t>
            </w:r>
          </w:p>
        </w:tc>
        <w:tc>
          <w:tcPr>
            <w:tcW w:w="1279" w:type="dxa"/>
            <w:tcBorders/>
            <w:vAlign w:val="center"/>
          </w:tcPr>
          <w:p>
            <w:pPr>
              <w:pStyle w:val="TableHeading"/>
              <w:suppressLineNumbers/>
              <w:bidi w:val="0"/>
              <w:spacing w:before="0" w:after="283"/>
              <w:jc w:val="center"/>
              <w:rPr/>
            </w:pPr>
            <w:r>
              <w:rPr/>
              <w:t xml:space="preserve">Premiere </w:t>
            </w:r>
          </w:p>
        </w:tc>
        <w:tc>
          <w:tcPr>
            <w:tcW w:w="1378" w:type="dxa"/>
            <w:tcBorders/>
            <w:vAlign w:val="center"/>
          </w:tcPr>
          <w:p>
            <w:pPr>
              <w:pStyle w:val="TableHeading"/>
              <w:suppressLineNumbers/>
              <w:bidi w:val="0"/>
              <w:spacing w:before="0" w:after="283"/>
              <w:jc w:val="center"/>
              <w:rPr/>
            </w:pPr>
            <w:r>
              <w:rPr/>
              <w:t xml:space="preserve">Finale </w:t>
            </w:r>
          </w:p>
        </w:tc>
        <w:tc>
          <w:tcPr>
            <w:tcW w:w="1400" w:type="dxa"/>
            <w:tcBorders/>
            <w:vAlign w:val="center"/>
          </w:tcPr>
          <w:p>
            <w:pPr>
              <w:pStyle w:val="TableHeading"/>
              <w:suppressLineNumbers/>
              <w:bidi w:val="0"/>
              <w:spacing w:before="0" w:after="283"/>
              <w:jc w:val="center"/>
              <w:rPr/>
            </w:pPr>
            <w:r>
              <w:rPr/>
              <w:t xml:space="preserve">Voittaja </w:t>
            </w:r>
          </w:p>
        </w:tc>
        <w:tc>
          <w:tcPr>
            <w:tcW w:w="2284" w:type="dxa"/>
            <w:tcBorders/>
            <w:vAlign w:val="center"/>
          </w:tcPr>
          <w:p>
            <w:pPr>
              <w:pStyle w:val="TableHeading"/>
              <w:suppressLineNumbers/>
              <w:bidi w:val="0"/>
              <w:spacing w:before="0" w:after="283"/>
              <w:jc w:val="center"/>
              <w:rPr/>
            </w:pPr>
            <w:r>
              <w:rPr/>
              <w:t xml:space="preserve">Toiseksi sijoittuneet </w:t>
            </w:r>
          </w:p>
        </w:tc>
        <w:tc>
          <w:tcPr>
            <w:tcW w:w="1623" w:type="dxa"/>
            <w:tcBorders/>
            <w:vAlign w:val="center"/>
          </w:tcPr>
          <w:p>
            <w:pPr>
              <w:pStyle w:val="TableHeading"/>
              <w:suppressLineNumbers/>
              <w:bidi w:val="0"/>
              <w:spacing w:before="0" w:after="283"/>
              <w:jc w:val="center"/>
              <w:rPr/>
            </w:pPr>
            <w:r>
              <w:rPr/>
              <w:t xml:space="preserve">Kilpailijoiden määrä </w:t>
            </w:r>
          </w:p>
        </w:tc>
        <w:tc>
          <w:tcPr>
            <w:tcW w:w="1396" w:type="dxa"/>
            <w:tcBorders/>
            <w:vAlign w:val="center"/>
          </w:tcPr>
          <w:p>
            <w:pPr>
              <w:pStyle w:val="TableHeading"/>
              <w:suppressLineNumbers/>
              <w:bidi w:val="0"/>
              <w:spacing w:before="0" w:after="283"/>
              <w:jc w:val="center"/>
              <w:rPr/>
            </w:pPr>
            <w:r>
              <w:rPr/>
              <w:t xml:space="preserve">Jaksojen lukumäärä </w:t>
            </w:r>
          </w:p>
        </w:tc>
      </w:tr>
      <w:tr>
        <w:trPr/>
        <w:tc>
          <w:tcPr>
            <w:tcW w:w="845"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tammikuu 26, 2011 </w:t>
            </w:r>
          </w:p>
        </w:tc>
        <w:tc>
          <w:tcPr>
            <w:tcW w:w="1378" w:type="dxa"/>
            <w:tcBorders/>
            <w:vAlign w:val="center"/>
          </w:tcPr>
          <w:p>
            <w:pPr>
              <w:pStyle w:val="TableContents"/>
              <w:bidi w:val="0"/>
              <w:spacing w:before="0" w:after="283"/>
              <w:jc w:val="left"/>
              <w:rPr/>
            </w:pPr>
            <w:r>
              <w:rPr/>
              <w:t xml:space="preserve">maaliskuu 16, 2011 </w:t>
            </w:r>
          </w:p>
        </w:tc>
        <w:tc>
          <w:tcPr>
            <w:tcW w:w="1400" w:type="dxa"/>
            <w:tcBorders/>
            <w:vAlign w:val="center"/>
          </w:tcPr>
          <w:p>
            <w:pPr>
              <w:pStyle w:val="TableContents"/>
              <w:bidi w:val="0"/>
              <w:spacing w:before="0" w:after="283"/>
              <w:jc w:val="left"/>
              <w:rPr/>
            </w:pPr>
            <w:r>
              <w:rPr/>
              <w:t xml:space="preserve">Conor McCullagh </w:t>
            </w:r>
          </w:p>
        </w:tc>
        <w:tc>
          <w:tcPr>
            <w:tcW w:w="2284" w:type="dxa"/>
            <w:tcBorders/>
            <w:vAlign w:val="center"/>
          </w:tcPr>
          <w:p>
            <w:pPr>
              <w:pStyle w:val="TableContents"/>
              <w:bidi w:val="0"/>
              <w:spacing w:before="0" w:after="283"/>
              <w:jc w:val="left"/>
              <w:rPr/>
            </w:pPr>
            <w:r>
              <w:rPr/>
              <w:t xml:space="preserve">Gage Hubbard Tate Steinsiek </w:t>
            </w:r>
          </w:p>
        </w:tc>
        <w:tc>
          <w:tcPr>
            <w:tcW w:w="1623"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8 </w:t>
            </w:r>
          </w:p>
        </w:tc>
      </w:tr>
      <w:tr>
        <w:trPr/>
        <w:tc>
          <w:tcPr>
            <w:tcW w:w="845"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tammikuu 11, 2012 </w:t>
            </w:r>
          </w:p>
        </w:tc>
        <w:tc>
          <w:tcPr>
            <w:tcW w:w="1378" w:type="dxa"/>
            <w:tcBorders/>
            <w:vAlign w:val="center"/>
          </w:tcPr>
          <w:p>
            <w:pPr>
              <w:pStyle w:val="TableContents"/>
              <w:bidi w:val="0"/>
              <w:spacing w:before="0" w:after="283"/>
              <w:jc w:val="left"/>
              <w:rPr/>
            </w:pPr>
            <w:r>
              <w:rPr/>
              <w:t xml:space="preserve">maaliskuu 14, 2012 </w:t>
            </w:r>
          </w:p>
        </w:tc>
        <w:tc>
          <w:tcPr>
            <w:tcW w:w="1400" w:type="dxa"/>
            <w:tcBorders/>
            <w:vAlign w:val="center"/>
          </w:tcPr>
          <w:p>
            <w:pPr>
              <w:pStyle w:val="TableContents"/>
              <w:bidi w:val="0"/>
              <w:spacing w:before="0" w:after="283"/>
              <w:jc w:val="left"/>
              <w:rPr/>
            </w:pPr>
            <w:r>
              <w:rPr/>
              <w:t xml:space="preserve">Rayce Bird </w:t>
            </w:r>
          </w:p>
        </w:tc>
        <w:tc>
          <w:tcPr>
            <w:tcW w:w="2284" w:type="dxa"/>
            <w:tcBorders/>
            <w:vAlign w:val="center"/>
          </w:tcPr>
          <w:p>
            <w:pPr>
              <w:pStyle w:val="TableContents"/>
              <w:bidi w:val="0"/>
              <w:spacing w:before="0" w:after="283"/>
              <w:jc w:val="left"/>
              <w:rPr/>
            </w:pPr>
            <w:r>
              <w:rPr/>
              <w:t xml:space="preserve">Ian Cromer Robert ``RJ'' Haddy </w:t>
            </w:r>
          </w:p>
        </w:tc>
        <w:tc>
          <w:tcPr>
            <w:tcW w:w="1623"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10 </w:t>
            </w:r>
          </w:p>
        </w:tc>
      </w:tr>
      <w:tr>
        <w:trPr/>
        <w:tc>
          <w:tcPr>
            <w:tcW w:w="845"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elokuu 21, 2012 </w:t>
            </w:r>
          </w:p>
        </w:tc>
        <w:tc>
          <w:tcPr>
            <w:tcW w:w="1378" w:type="dxa"/>
            <w:tcBorders/>
            <w:vAlign w:val="center"/>
          </w:tcPr>
          <w:p>
            <w:pPr>
              <w:pStyle w:val="TableContents"/>
              <w:bidi w:val="0"/>
              <w:spacing w:before="0" w:after="283"/>
              <w:jc w:val="left"/>
              <w:rPr/>
            </w:pPr>
            <w:r>
              <w:rPr/>
              <w:t xml:space="preserve">lokakuu 31, 2012 </w:t>
            </w:r>
          </w:p>
        </w:tc>
        <w:tc>
          <w:tcPr>
            <w:tcW w:w="1400" w:type="dxa"/>
            <w:tcBorders/>
            <w:vAlign w:val="center"/>
          </w:tcPr>
          <w:p>
            <w:pPr>
              <w:pStyle w:val="TableContents"/>
              <w:bidi w:val="0"/>
              <w:spacing w:before="0" w:after="283"/>
              <w:jc w:val="left"/>
              <w:rPr/>
            </w:pPr>
            <w:r>
              <w:rPr/>
              <w:t xml:space="preserve">Nicole Chilelli </w:t>
            </w:r>
          </w:p>
        </w:tc>
        <w:tc>
          <w:tcPr>
            <w:tcW w:w="2284" w:type="dxa"/>
            <w:tcBorders/>
            <w:vAlign w:val="center"/>
          </w:tcPr>
          <w:p>
            <w:pPr>
              <w:pStyle w:val="TableContents"/>
              <w:bidi w:val="0"/>
              <w:spacing w:before="0" w:after="283"/>
              <w:jc w:val="left"/>
              <w:rPr/>
            </w:pPr>
            <w:r>
              <w:rPr/>
              <w:t xml:space="preserve">Laura Tyler Derek Garcia </w:t>
            </w:r>
          </w:p>
        </w:tc>
        <w:tc>
          <w:tcPr>
            <w:tcW w:w="1623"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12 </w:t>
            </w:r>
          </w:p>
        </w:tc>
      </w:tr>
      <w:tr>
        <w:trPr/>
        <w:tc>
          <w:tcPr>
            <w:tcW w:w="845"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tammikuu 15, 2013 </w:t>
            </w:r>
          </w:p>
        </w:tc>
        <w:tc>
          <w:tcPr>
            <w:tcW w:w="1378" w:type="dxa"/>
            <w:tcBorders/>
            <w:vAlign w:val="center"/>
          </w:tcPr>
          <w:p>
            <w:pPr>
              <w:pStyle w:val="TableContents"/>
              <w:bidi w:val="0"/>
              <w:spacing w:before="0" w:after="283"/>
              <w:jc w:val="left"/>
              <w:rPr/>
            </w:pPr>
            <w:r>
              <w:rPr/>
              <w:t xml:space="preserve">maaliskuu 26, 2013 </w:t>
            </w:r>
          </w:p>
        </w:tc>
        <w:tc>
          <w:tcPr>
            <w:tcW w:w="1400" w:type="dxa"/>
            <w:tcBorders/>
            <w:vAlign w:val="center"/>
          </w:tcPr>
          <w:p>
            <w:pPr>
              <w:pStyle w:val="TableContents"/>
              <w:bidi w:val="0"/>
              <w:spacing w:before="0" w:after="283"/>
              <w:jc w:val="left"/>
              <w:rPr/>
            </w:pPr>
            <w:r>
              <w:rPr/>
              <w:t xml:space="preserve">Anthony Kosar </w:t>
            </w:r>
          </w:p>
        </w:tc>
        <w:tc>
          <w:tcPr>
            <w:tcW w:w="2284" w:type="dxa"/>
            <w:tcBorders/>
            <w:vAlign w:val="center"/>
          </w:tcPr>
          <w:p>
            <w:pPr>
              <w:pStyle w:val="TableContents"/>
              <w:bidi w:val="0"/>
              <w:spacing w:before="0" w:after="283"/>
              <w:jc w:val="left"/>
              <w:rPr/>
            </w:pPr>
            <w:r>
              <w:rPr/>
              <w:t xml:space="preserve">Kristian ``Kris'' Kobzina Wayne Anderson </w:t>
            </w:r>
          </w:p>
        </w:tc>
        <w:tc>
          <w:tcPr>
            <w:tcW w:w="1623"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11 </w:t>
            </w:r>
          </w:p>
        </w:tc>
      </w:tr>
      <w:tr>
        <w:trPr/>
        <w:tc>
          <w:tcPr>
            <w:tcW w:w="845" w:type="dxa"/>
            <w:tcBorders/>
            <w:vAlign w:val="center"/>
          </w:tcPr>
          <w:p>
            <w:pPr>
              <w:pStyle w:val="TableContents"/>
              <w:bidi w:val="0"/>
              <w:spacing w:before="0" w:after="283"/>
              <w:jc w:val="left"/>
              <w:rPr/>
            </w:pPr>
            <w:r>
              <w:rPr/>
              <w:t xml:space="preserve">5 </w:t>
            </w:r>
          </w:p>
        </w:tc>
        <w:tc>
          <w:tcPr>
            <w:tcW w:w="1279" w:type="dxa"/>
            <w:tcBorders/>
            <w:vAlign w:val="center"/>
          </w:tcPr>
          <w:p>
            <w:pPr>
              <w:pStyle w:val="TableContents"/>
              <w:bidi w:val="0"/>
              <w:spacing w:before="0" w:after="283"/>
              <w:jc w:val="left"/>
              <w:rPr/>
            </w:pPr>
            <w:r>
              <w:rPr/>
              <w:t xml:space="preserve">elokuu 13, 2013 </w:t>
            </w:r>
          </w:p>
        </w:tc>
        <w:tc>
          <w:tcPr>
            <w:tcW w:w="1378" w:type="dxa"/>
            <w:tcBorders/>
            <w:vAlign w:val="center"/>
          </w:tcPr>
          <w:p>
            <w:pPr>
              <w:pStyle w:val="TableContents"/>
              <w:bidi w:val="0"/>
              <w:spacing w:before="0" w:after="283"/>
              <w:jc w:val="left"/>
              <w:rPr/>
            </w:pPr>
            <w:r>
              <w:rPr/>
              <w:t xml:space="preserve">5. marraskuuta 2013 </w:t>
            </w:r>
          </w:p>
        </w:tc>
        <w:tc>
          <w:tcPr>
            <w:tcW w:w="1400" w:type="dxa"/>
            <w:tcBorders/>
            <w:vAlign w:val="center"/>
          </w:tcPr>
          <w:p>
            <w:pPr>
              <w:pStyle w:val="TableContents"/>
              <w:bidi w:val="0"/>
              <w:spacing w:before="0" w:after="283"/>
              <w:jc w:val="left"/>
              <w:rPr/>
            </w:pPr>
            <w:r>
              <w:rPr/>
              <w:t xml:space="preserve">Laura Tyler </w:t>
            </w:r>
          </w:p>
        </w:tc>
        <w:tc>
          <w:tcPr>
            <w:tcW w:w="2284" w:type="dxa"/>
            <w:tcBorders/>
            <w:vAlign w:val="center"/>
          </w:tcPr>
          <w:p>
            <w:pPr>
              <w:pStyle w:val="TableContents"/>
              <w:bidi w:val="0"/>
              <w:spacing w:before="0" w:after="283"/>
              <w:jc w:val="left"/>
              <w:rPr/>
            </w:pPr>
            <w:r>
              <w:rPr/>
              <w:t xml:space="preserve">Tate Steinsiek Roy Wooley </w:t>
            </w:r>
          </w:p>
        </w:tc>
        <w:tc>
          <w:tcPr>
            <w:tcW w:w="1623"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13 </w:t>
            </w:r>
          </w:p>
        </w:tc>
      </w:tr>
      <w:tr>
        <w:trPr/>
        <w:tc>
          <w:tcPr>
            <w:tcW w:w="845" w:type="dxa"/>
            <w:tcBorders/>
            <w:vAlign w:val="center"/>
          </w:tcPr>
          <w:p>
            <w:pPr>
              <w:pStyle w:val="TableContents"/>
              <w:bidi w:val="0"/>
              <w:spacing w:before="0" w:after="283"/>
              <w:jc w:val="left"/>
              <w:rPr/>
            </w:pPr>
            <w:r>
              <w:rPr/>
              <w:t xml:space="preserve">6 </w:t>
            </w:r>
          </w:p>
        </w:tc>
        <w:tc>
          <w:tcPr>
            <w:tcW w:w="1279" w:type="dxa"/>
            <w:tcBorders/>
            <w:vAlign w:val="center"/>
          </w:tcPr>
          <w:p>
            <w:pPr>
              <w:pStyle w:val="TableContents"/>
              <w:bidi w:val="0"/>
              <w:spacing w:before="0" w:after="283"/>
              <w:jc w:val="left"/>
              <w:rPr/>
            </w:pPr>
            <w:r>
              <w:rPr/>
              <w:t xml:space="preserve">tammikuu 14, 2014 </w:t>
            </w:r>
          </w:p>
        </w:tc>
        <w:tc>
          <w:tcPr>
            <w:tcW w:w="1378" w:type="dxa"/>
            <w:tcBorders/>
            <w:vAlign w:val="center"/>
          </w:tcPr>
          <w:p>
            <w:pPr>
              <w:pStyle w:val="TableContents"/>
              <w:bidi w:val="0"/>
              <w:spacing w:before="0" w:after="283"/>
              <w:jc w:val="left"/>
              <w:rPr/>
            </w:pPr>
            <w:r>
              <w:rPr/>
              <w:t xml:space="preserve">huhtikuu 22, 2014 </w:t>
            </w:r>
          </w:p>
        </w:tc>
        <w:tc>
          <w:tcPr>
            <w:tcW w:w="1400" w:type="dxa"/>
            <w:tcBorders/>
            <w:vAlign w:val="center"/>
          </w:tcPr>
          <w:p>
            <w:pPr>
              <w:pStyle w:val="TableContents"/>
              <w:bidi w:val="0"/>
              <w:spacing w:before="0" w:after="283"/>
              <w:jc w:val="left"/>
              <w:rPr/>
            </w:pPr>
            <w:r>
              <w:rPr/>
              <w:t xml:space="preserve">Rashaad Santiago </w:t>
            </w:r>
          </w:p>
        </w:tc>
        <w:tc>
          <w:tcPr>
            <w:tcW w:w="2284" w:type="dxa"/>
            <w:tcBorders/>
            <w:vAlign w:val="center"/>
          </w:tcPr>
          <w:p>
            <w:pPr>
              <w:pStyle w:val="TableContents"/>
              <w:bidi w:val="0"/>
              <w:spacing w:before="0" w:after="283"/>
              <w:jc w:val="left"/>
              <w:rPr/>
            </w:pPr>
            <w:r>
              <w:rPr/>
              <w:t xml:space="preserve">George Schminky Tyler Green </w:t>
            </w:r>
          </w:p>
        </w:tc>
        <w:tc>
          <w:tcPr>
            <w:tcW w:w="1623" w:type="dxa"/>
            <w:tcBorders/>
            <w:vAlign w:val="center"/>
          </w:tcPr>
          <w:p>
            <w:pPr>
              <w:pStyle w:val="TableContents"/>
              <w:bidi w:val="0"/>
              <w:spacing w:before="0" w:after="283"/>
              <w:jc w:val="left"/>
              <w:rPr/>
            </w:pPr>
            <w:r>
              <w:rPr/>
              <w:t xml:space="preserve">15 </w:t>
            </w:r>
          </w:p>
        </w:tc>
        <w:tc>
          <w:tcPr>
            <w:tcW w:w="1396" w:type="dxa"/>
            <w:tcBorders/>
            <w:vAlign w:val="center"/>
          </w:tcPr>
          <w:p>
            <w:pPr>
              <w:pStyle w:val="TableContents"/>
              <w:bidi w:val="0"/>
              <w:spacing w:before="0" w:after="283"/>
              <w:jc w:val="left"/>
              <w:rPr/>
            </w:pPr>
            <w:r>
              <w:rPr/>
              <w:t xml:space="preserve">15 </w:t>
            </w:r>
          </w:p>
        </w:tc>
      </w:tr>
      <w:tr>
        <w:trPr/>
        <w:tc>
          <w:tcPr>
            <w:tcW w:w="845" w:type="dxa"/>
            <w:tcBorders/>
            <w:vAlign w:val="center"/>
          </w:tcPr>
          <w:p>
            <w:pPr>
              <w:pStyle w:val="TableContents"/>
              <w:bidi w:val="0"/>
              <w:spacing w:before="0" w:after="283"/>
              <w:jc w:val="left"/>
              <w:rPr/>
            </w:pPr>
            <w:r>
              <w:rPr/>
              <w:t xml:space="preserve">7 </w:t>
            </w:r>
          </w:p>
        </w:tc>
        <w:tc>
          <w:tcPr>
            <w:tcW w:w="1279" w:type="dxa"/>
            <w:tcBorders/>
            <w:vAlign w:val="center"/>
          </w:tcPr>
          <w:p>
            <w:pPr>
              <w:pStyle w:val="TableContents"/>
              <w:bidi w:val="0"/>
              <w:spacing w:before="0" w:after="283"/>
              <w:jc w:val="left"/>
              <w:rPr/>
            </w:pPr>
            <w:r>
              <w:rPr/>
              <w:t xml:space="preserve">22. heinäkuuta 2014 </w:t>
            </w:r>
          </w:p>
        </w:tc>
        <w:tc>
          <w:tcPr>
            <w:tcW w:w="1378" w:type="dxa"/>
            <w:tcBorders/>
            <w:vAlign w:val="center"/>
          </w:tcPr>
          <w:p>
            <w:pPr>
              <w:pStyle w:val="TableContents"/>
              <w:bidi w:val="0"/>
              <w:spacing w:before="0" w:after="283"/>
              <w:jc w:val="left"/>
              <w:rPr/>
            </w:pPr>
            <w:r>
              <w:rPr/>
              <w:t xml:space="preserve">28. lokakuuta 2014 </w:t>
            </w:r>
          </w:p>
        </w:tc>
        <w:tc>
          <w:tcPr>
            <w:tcW w:w="1400" w:type="dxa"/>
            <w:tcBorders/>
            <w:vAlign w:val="center"/>
          </w:tcPr>
          <w:p>
            <w:pPr>
              <w:pStyle w:val="TableContents"/>
              <w:bidi w:val="0"/>
              <w:spacing w:before="0" w:after="283"/>
              <w:jc w:val="left"/>
              <w:rPr/>
            </w:pPr>
            <w:r>
              <w:rPr/>
              <w:t xml:space="preserve">Dina Cimarusti </w:t>
            </w:r>
          </w:p>
        </w:tc>
        <w:tc>
          <w:tcPr>
            <w:tcW w:w="2284" w:type="dxa"/>
            <w:tcBorders/>
            <w:vAlign w:val="center"/>
          </w:tcPr>
          <w:p>
            <w:pPr>
              <w:pStyle w:val="TableContents"/>
              <w:bidi w:val="0"/>
              <w:spacing w:before="0" w:after="283"/>
              <w:jc w:val="left"/>
              <w:rPr/>
            </w:pPr>
            <w:r>
              <w:rPr/>
              <w:t xml:space="preserve">Cig Neutron Drew Talbot </w:t>
            </w:r>
          </w:p>
        </w:tc>
        <w:tc>
          <w:tcPr>
            <w:tcW w:w="1623"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8 </w:t>
            </w:r>
          </w:p>
        </w:tc>
        <w:tc>
          <w:tcPr>
            <w:tcW w:w="1279" w:type="dxa"/>
            <w:tcBorders/>
            <w:vAlign w:val="center"/>
          </w:tcPr>
          <w:p>
            <w:pPr>
              <w:pStyle w:val="TableContents"/>
              <w:bidi w:val="0"/>
              <w:spacing w:before="0" w:after="283"/>
              <w:jc w:val="left"/>
              <w:rPr/>
            </w:pPr>
            <w:r>
              <w:rPr/>
              <w:t xml:space="preserve">tammikuu 13, 2015 </w:t>
            </w:r>
          </w:p>
        </w:tc>
        <w:tc>
          <w:tcPr>
            <w:tcW w:w="1378" w:type="dxa"/>
            <w:tcBorders/>
            <w:vAlign w:val="center"/>
          </w:tcPr>
          <w:p>
            <w:pPr>
              <w:pStyle w:val="TableContents"/>
              <w:bidi w:val="0"/>
              <w:spacing w:before="0" w:after="283"/>
              <w:jc w:val="left"/>
              <w:rPr/>
            </w:pPr>
            <w:r>
              <w:rPr/>
              <w:t xml:space="preserve">huhtikuu 14, 2015 </w:t>
            </w:r>
          </w:p>
        </w:tc>
        <w:tc>
          <w:tcPr>
            <w:tcW w:w="1400" w:type="dxa"/>
            <w:tcBorders/>
            <w:vAlign w:val="center"/>
          </w:tcPr>
          <w:p>
            <w:pPr>
              <w:pStyle w:val="TableContents"/>
              <w:bidi w:val="0"/>
              <w:spacing w:before="0" w:after="283"/>
              <w:jc w:val="left"/>
              <w:rPr/>
            </w:pPr>
            <w:r>
              <w:rPr/>
              <w:t xml:space="preserve">Darla Edin </w:t>
            </w:r>
          </w:p>
        </w:tc>
        <w:tc>
          <w:tcPr>
            <w:tcW w:w="2284" w:type="dxa"/>
            <w:tcBorders/>
            <w:vAlign w:val="center"/>
          </w:tcPr>
          <w:p>
            <w:pPr>
              <w:pStyle w:val="TableContents"/>
              <w:bidi w:val="0"/>
              <w:spacing w:before="0" w:after="283"/>
              <w:jc w:val="left"/>
              <w:rPr/>
            </w:pPr>
            <w:r>
              <w:rPr/>
              <w:t xml:space="preserve">Emily Serpico Logan Long </w:t>
            </w:r>
          </w:p>
        </w:tc>
        <w:tc>
          <w:tcPr>
            <w:tcW w:w="1623" w:type="dxa"/>
            <w:tcBorders/>
            <w:vAlign w:val="center"/>
          </w:tcPr>
          <w:p>
            <w:pPr>
              <w:pStyle w:val="TableContents"/>
              <w:bidi w:val="0"/>
              <w:spacing w:before="0" w:after="283"/>
              <w:jc w:val="left"/>
              <w:rPr/>
            </w:pPr>
            <w:r>
              <w:rPr/>
              <w:t xml:space="preserve">15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9 </w:t>
            </w:r>
          </w:p>
        </w:tc>
        <w:tc>
          <w:tcPr>
            <w:tcW w:w="1279" w:type="dxa"/>
            <w:tcBorders/>
            <w:vAlign w:val="center"/>
          </w:tcPr>
          <w:p>
            <w:pPr>
              <w:pStyle w:val="TableContents"/>
              <w:bidi w:val="0"/>
              <w:spacing w:before="0" w:after="283"/>
              <w:jc w:val="left"/>
              <w:rPr/>
            </w:pPr>
            <w:r>
              <w:rPr/>
              <w:t xml:space="preserve">28. heinäkuuta 2015 </w:t>
            </w:r>
          </w:p>
        </w:tc>
        <w:tc>
          <w:tcPr>
            <w:tcW w:w="1378" w:type="dxa"/>
            <w:tcBorders/>
            <w:vAlign w:val="center"/>
          </w:tcPr>
          <w:p>
            <w:pPr>
              <w:pStyle w:val="TableContents"/>
              <w:bidi w:val="0"/>
              <w:spacing w:before="0" w:after="283"/>
              <w:jc w:val="left"/>
              <w:rPr/>
            </w:pPr>
            <w:r>
              <w:rPr/>
              <w:t xml:space="preserve">lokakuu 27, 2015 </w:t>
            </w:r>
          </w:p>
        </w:tc>
        <w:tc>
          <w:tcPr>
            <w:tcW w:w="1400" w:type="dxa"/>
            <w:tcBorders/>
            <w:vAlign w:val="center"/>
          </w:tcPr>
          <w:p>
            <w:pPr>
              <w:pStyle w:val="TableContents"/>
              <w:bidi w:val="0"/>
              <w:spacing w:before="0" w:after="283"/>
              <w:jc w:val="left"/>
              <w:rPr/>
            </w:pPr>
            <w:r>
              <w:rPr/>
              <w:t xml:space="preserve">Nora Hewitt </w:t>
            </w:r>
          </w:p>
        </w:tc>
        <w:tc>
          <w:tcPr>
            <w:tcW w:w="2284" w:type="dxa"/>
            <w:tcBorders/>
            <w:vAlign w:val="center"/>
          </w:tcPr>
          <w:p>
            <w:pPr>
              <w:pStyle w:val="TableContents"/>
              <w:bidi w:val="0"/>
              <w:spacing w:before="0" w:after="283"/>
              <w:jc w:val="left"/>
              <w:rPr/>
            </w:pPr>
            <w:r>
              <w:rPr/>
              <w:t xml:space="preserve">Ben Ploughman Evan Hedges </w:t>
            </w:r>
          </w:p>
        </w:tc>
        <w:tc>
          <w:tcPr>
            <w:tcW w:w="1623"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10 </w:t>
            </w:r>
          </w:p>
        </w:tc>
        <w:tc>
          <w:tcPr>
            <w:tcW w:w="1279" w:type="dxa"/>
            <w:tcBorders/>
            <w:vAlign w:val="center"/>
          </w:tcPr>
          <w:p>
            <w:pPr>
              <w:pStyle w:val="TableContents"/>
              <w:bidi w:val="0"/>
              <w:spacing w:before="0" w:after="283"/>
              <w:jc w:val="left"/>
              <w:rPr/>
            </w:pPr>
            <w:r>
              <w:rPr/>
              <w:t xml:space="preserve">tammikuu 13, 2016 </w:t>
            </w:r>
          </w:p>
        </w:tc>
        <w:tc>
          <w:tcPr>
            <w:tcW w:w="1378" w:type="dxa"/>
            <w:tcBorders/>
            <w:vAlign w:val="center"/>
          </w:tcPr>
          <w:p>
            <w:pPr>
              <w:pStyle w:val="TableContents"/>
              <w:bidi w:val="0"/>
              <w:spacing w:before="0" w:after="283"/>
              <w:jc w:val="left"/>
              <w:rPr/>
            </w:pPr>
            <w:r>
              <w:rPr/>
              <w:t xml:space="preserve">huhtikuu 13, 2016 </w:t>
            </w:r>
          </w:p>
        </w:tc>
        <w:tc>
          <w:tcPr>
            <w:tcW w:w="1400" w:type="dxa"/>
            <w:tcBorders/>
            <w:vAlign w:val="center"/>
          </w:tcPr>
          <w:p>
            <w:pPr>
              <w:pStyle w:val="TableContents"/>
              <w:bidi w:val="0"/>
              <w:spacing w:before="0" w:after="283"/>
              <w:jc w:val="left"/>
              <w:rPr/>
            </w:pPr>
            <w:r>
              <w:rPr/>
              <w:t xml:space="preserve">Rob Seal </w:t>
            </w:r>
          </w:p>
        </w:tc>
        <w:tc>
          <w:tcPr>
            <w:tcW w:w="2284" w:type="dxa"/>
            <w:tcBorders/>
            <w:vAlign w:val="center"/>
          </w:tcPr>
          <w:p>
            <w:pPr>
              <w:pStyle w:val="TableContents"/>
              <w:bidi w:val="0"/>
              <w:spacing w:before="0" w:after="283"/>
              <w:jc w:val="left"/>
              <w:rPr/>
            </w:pPr>
            <w:r>
              <w:rPr/>
              <w:t xml:space="preserve">Melissa Ebbe Walter Welsh </w:t>
            </w:r>
          </w:p>
        </w:tc>
        <w:tc>
          <w:tcPr>
            <w:tcW w:w="1623"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11 </w:t>
            </w:r>
          </w:p>
        </w:tc>
        <w:tc>
          <w:tcPr>
            <w:tcW w:w="1279" w:type="dxa"/>
            <w:tcBorders/>
            <w:vAlign w:val="center"/>
          </w:tcPr>
          <w:p>
            <w:pPr>
              <w:pStyle w:val="TableContents"/>
              <w:bidi w:val="0"/>
              <w:spacing w:before="0" w:after="283"/>
              <w:jc w:val="left"/>
              <w:rPr/>
            </w:pPr>
            <w:r>
              <w:rPr/>
              <w:t xml:space="preserve">tammikuu 24, 2017 </w:t>
            </w:r>
          </w:p>
        </w:tc>
        <w:tc>
          <w:tcPr>
            <w:tcW w:w="1378" w:type="dxa"/>
            <w:tcBorders/>
            <w:vAlign w:val="center"/>
          </w:tcPr>
          <w:p>
            <w:pPr>
              <w:pStyle w:val="TableContents"/>
              <w:bidi w:val="0"/>
              <w:spacing w:before="0" w:after="283"/>
              <w:jc w:val="left"/>
              <w:rPr/>
            </w:pPr>
            <w:r>
              <w:rPr/>
              <w:t xml:space="preserve">huhtikuu 25, 2017 </w:t>
            </w:r>
          </w:p>
        </w:tc>
        <w:tc>
          <w:tcPr>
            <w:tcW w:w="1400" w:type="dxa"/>
            <w:tcBorders/>
            <w:vAlign w:val="center"/>
          </w:tcPr>
          <w:p>
            <w:pPr>
              <w:pStyle w:val="TableContents"/>
              <w:bidi w:val="0"/>
              <w:spacing w:before="0" w:after="283"/>
              <w:jc w:val="left"/>
              <w:rPr/>
            </w:pPr>
            <w:r>
              <w:rPr/>
              <w:t xml:space="preserve">Cig Neutron </w:t>
            </w:r>
          </w:p>
        </w:tc>
        <w:tc>
          <w:tcPr>
            <w:tcW w:w="2284" w:type="dxa"/>
            <w:tcBorders/>
            <w:vAlign w:val="center"/>
          </w:tcPr>
          <w:p>
            <w:pPr>
              <w:pStyle w:val="TableContents"/>
              <w:bidi w:val="0"/>
              <w:spacing w:before="0" w:after="283"/>
              <w:jc w:val="left"/>
              <w:rPr/>
            </w:pPr>
            <w:r>
              <w:rPr/>
              <w:t xml:space="preserve">Emily Serpico George Troester III </w:t>
            </w:r>
          </w:p>
        </w:tc>
        <w:tc>
          <w:tcPr>
            <w:tcW w:w="1623"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12 </w:t>
            </w:r>
          </w:p>
        </w:tc>
        <w:tc>
          <w:tcPr>
            <w:tcW w:w="1279" w:type="dxa"/>
            <w:tcBorders/>
            <w:vAlign w:val="center"/>
          </w:tcPr>
          <w:p>
            <w:pPr>
              <w:pStyle w:val="TableContents"/>
              <w:bidi w:val="0"/>
              <w:spacing w:before="0" w:after="283"/>
              <w:jc w:val="left"/>
              <w:rPr/>
            </w:pPr>
            <w:r>
              <w:rPr/>
              <w:t xml:space="preserve">kesäkuu 13, 2017 </w:t>
            </w:r>
          </w:p>
        </w:tc>
        <w:tc>
          <w:tcPr>
            <w:tcW w:w="1378" w:type="dxa"/>
            <w:tcBorders/>
            <w:vAlign w:val="center"/>
          </w:tcPr>
          <w:p>
            <w:pPr>
              <w:pStyle w:val="TableContents"/>
              <w:bidi w:val="0"/>
              <w:spacing w:before="0" w:after="283"/>
              <w:jc w:val="left"/>
              <w:rPr/>
            </w:pPr>
            <w:r>
              <w:rPr/>
              <w:t xml:space="preserve">elokuu 22, 2017 </w:t>
            </w:r>
          </w:p>
        </w:tc>
        <w:tc>
          <w:tcPr>
            <w:tcW w:w="1400" w:type="dxa"/>
            <w:tcBorders/>
            <w:vAlign w:val="center"/>
          </w:tcPr>
          <w:p>
            <w:pPr>
              <w:pStyle w:val="TableContents"/>
              <w:bidi w:val="0"/>
              <w:spacing w:before="0" w:after="283"/>
              <w:jc w:val="left"/>
              <w:rPr/>
            </w:pPr>
            <w:r>
              <w:rPr/>
              <w:t xml:space="preserve">Andrew Freeman </w:t>
            </w:r>
          </w:p>
        </w:tc>
        <w:tc>
          <w:tcPr>
            <w:tcW w:w="2284" w:type="dxa"/>
            <w:tcBorders/>
            <w:vAlign w:val="center"/>
          </w:tcPr>
          <w:p>
            <w:pPr>
              <w:pStyle w:val="TableContents"/>
              <w:bidi w:val="0"/>
              <w:spacing w:before="0" w:after="283"/>
              <w:jc w:val="left"/>
              <w:rPr/>
            </w:pPr>
            <w:r>
              <w:rPr/>
              <w:t xml:space="preserve">KC Mussman Kierstin Lapatka </w:t>
            </w:r>
          </w:p>
        </w:tc>
        <w:tc>
          <w:tcPr>
            <w:tcW w:w="1623"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10 </w:t>
            </w:r>
          </w:p>
        </w:tc>
      </w:tr>
      <w:tr>
        <w:trPr/>
        <w:tc>
          <w:tcPr>
            <w:tcW w:w="845" w:type="dxa"/>
            <w:tcBorders/>
            <w:vAlign w:val="center"/>
          </w:tcPr>
          <w:p>
            <w:pPr>
              <w:pStyle w:val="TableContents"/>
              <w:bidi w:val="0"/>
              <w:spacing w:before="0" w:after="283"/>
              <w:jc w:val="left"/>
              <w:rPr/>
            </w:pPr>
            <w:r>
              <w:rPr/>
              <w:t xml:space="preserve">13 </w:t>
            </w:r>
          </w:p>
        </w:tc>
        <w:tc>
          <w:tcPr>
            <w:tcW w:w="1279" w:type="dxa"/>
            <w:tcBorders/>
            <w:vAlign w:val="center"/>
          </w:tcPr>
          <w:p>
            <w:pPr>
              <w:pStyle w:val="TableContents"/>
              <w:bidi w:val="0"/>
              <w:spacing w:before="0" w:after="283"/>
              <w:jc w:val="left"/>
              <w:rPr/>
            </w:pPr>
            <w:r>
              <w:rPr>
                <w:color w:val="A9A9A9"/>
              </w:rPr>
              <w:t xml:space="preserve">kesäkuu 5, </w:t>
            </w:r>
            <w:r>
              <w:rPr/>
              <w:t xml:space="preserve">2018 </w:t>
            </w:r>
          </w:p>
        </w:tc>
        <w:tc>
          <w:tcPr>
            <w:tcW w:w="1378" w:type="dxa"/>
            <w:tcBorders/>
            <w:vAlign w:val="center"/>
          </w:tcPr>
          <w:p>
            <w:pPr>
              <w:pStyle w:val="TableContents"/>
              <w:bidi w:val="0"/>
              <w:spacing w:before="0" w:after="283"/>
              <w:jc w:val="left"/>
              <w:rPr/>
            </w:pPr>
            <w:r>
              <w:rPr/>
              <w:t xml:space="preserve">2018 </w:t>
            </w:r>
          </w:p>
        </w:tc>
        <w:tc>
          <w:tcPr>
            <w:tcW w:w="1400" w:type="dxa"/>
            <w:tcBorders/>
            <w:vAlign w:val="center"/>
          </w:tcPr>
          <w:p>
            <w:pPr>
              <w:pStyle w:val="TableContents"/>
              <w:bidi w:val="0"/>
              <w:spacing w:before="0" w:after="283"/>
              <w:jc w:val="left"/>
              <w:rPr>
                <w:sz w:val="4"/>
                <w:szCs w:val="4"/>
              </w:rPr>
            </w:pPr>
            <w:r>
              <w:rPr>
                <w:sz w:val="4"/>
                <w:szCs w:val="4"/>
              </w:rPr>
            </w:r>
          </w:p>
        </w:tc>
        <w:tc>
          <w:tcPr>
            <w:tcW w:w="2284"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face off -kausi alkaa?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45"/>
        <w:gridCol w:w="1279"/>
        <w:gridCol w:w="1378"/>
        <w:gridCol w:w="1400"/>
        <w:gridCol w:w="2284"/>
        <w:gridCol w:w="1623"/>
        <w:gridCol w:w="1396"/>
      </w:tblGrid>
      <w:tr>
        <w:trPr/>
        <w:tc>
          <w:tcPr>
            <w:tcW w:w="845" w:type="dxa"/>
            <w:tcBorders/>
            <w:vAlign w:val="center"/>
          </w:tcPr>
          <w:p>
            <w:pPr>
              <w:pStyle w:val="TableHeading"/>
              <w:suppressLineNumbers/>
              <w:bidi w:val="0"/>
              <w:spacing w:before="0" w:after="283"/>
              <w:jc w:val="center"/>
              <w:rPr/>
            </w:pPr>
            <w:r>
              <w:rPr/>
              <w:t xml:space="preserve">Kausi </w:t>
            </w:r>
          </w:p>
        </w:tc>
        <w:tc>
          <w:tcPr>
            <w:tcW w:w="1279" w:type="dxa"/>
            <w:tcBorders/>
            <w:vAlign w:val="center"/>
          </w:tcPr>
          <w:p>
            <w:pPr>
              <w:pStyle w:val="TableHeading"/>
              <w:suppressLineNumbers/>
              <w:bidi w:val="0"/>
              <w:spacing w:before="0" w:after="283"/>
              <w:jc w:val="center"/>
              <w:rPr/>
            </w:pPr>
            <w:r>
              <w:rPr/>
              <w:t xml:space="preserve">Premiere </w:t>
            </w:r>
          </w:p>
        </w:tc>
        <w:tc>
          <w:tcPr>
            <w:tcW w:w="1378" w:type="dxa"/>
            <w:tcBorders/>
            <w:vAlign w:val="center"/>
          </w:tcPr>
          <w:p>
            <w:pPr>
              <w:pStyle w:val="TableHeading"/>
              <w:suppressLineNumbers/>
              <w:bidi w:val="0"/>
              <w:spacing w:before="0" w:after="283"/>
              <w:jc w:val="center"/>
              <w:rPr/>
            </w:pPr>
            <w:r>
              <w:rPr/>
              <w:t xml:space="preserve">Finale </w:t>
            </w:r>
          </w:p>
        </w:tc>
        <w:tc>
          <w:tcPr>
            <w:tcW w:w="1400" w:type="dxa"/>
            <w:tcBorders/>
            <w:vAlign w:val="center"/>
          </w:tcPr>
          <w:p>
            <w:pPr>
              <w:pStyle w:val="TableHeading"/>
              <w:suppressLineNumbers/>
              <w:bidi w:val="0"/>
              <w:spacing w:before="0" w:after="283"/>
              <w:jc w:val="center"/>
              <w:rPr/>
            </w:pPr>
            <w:r>
              <w:rPr/>
              <w:t xml:space="preserve">Voittaja </w:t>
            </w:r>
          </w:p>
        </w:tc>
        <w:tc>
          <w:tcPr>
            <w:tcW w:w="2284" w:type="dxa"/>
            <w:tcBorders/>
            <w:vAlign w:val="center"/>
          </w:tcPr>
          <w:p>
            <w:pPr>
              <w:pStyle w:val="TableHeading"/>
              <w:suppressLineNumbers/>
              <w:bidi w:val="0"/>
              <w:spacing w:before="0" w:after="283"/>
              <w:jc w:val="center"/>
              <w:rPr/>
            </w:pPr>
            <w:r>
              <w:rPr/>
              <w:t xml:space="preserve">Toiseksi sijoittuneet </w:t>
            </w:r>
          </w:p>
        </w:tc>
        <w:tc>
          <w:tcPr>
            <w:tcW w:w="1623" w:type="dxa"/>
            <w:tcBorders/>
            <w:vAlign w:val="center"/>
          </w:tcPr>
          <w:p>
            <w:pPr>
              <w:pStyle w:val="TableHeading"/>
              <w:suppressLineNumbers/>
              <w:bidi w:val="0"/>
              <w:spacing w:before="0" w:after="283"/>
              <w:jc w:val="center"/>
              <w:rPr/>
            </w:pPr>
            <w:r>
              <w:rPr/>
              <w:t xml:space="preserve">Kilpailijoiden määrä </w:t>
            </w:r>
          </w:p>
        </w:tc>
        <w:tc>
          <w:tcPr>
            <w:tcW w:w="1396" w:type="dxa"/>
            <w:tcBorders/>
            <w:vAlign w:val="center"/>
          </w:tcPr>
          <w:p>
            <w:pPr>
              <w:pStyle w:val="TableHeading"/>
              <w:suppressLineNumbers/>
              <w:bidi w:val="0"/>
              <w:spacing w:before="0" w:after="283"/>
              <w:jc w:val="center"/>
              <w:rPr/>
            </w:pPr>
            <w:r>
              <w:rPr/>
              <w:t xml:space="preserve">Jaksojen määrä </w:t>
            </w:r>
          </w:p>
        </w:tc>
      </w:tr>
      <w:tr>
        <w:trPr/>
        <w:tc>
          <w:tcPr>
            <w:tcW w:w="845"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tammikuu 26, 2011 </w:t>
            </w:r>
          </w:p>
        </w:tc>
        <w:tc>
          <w:tcPr>
            <w:tcW w:w="1378" w:type="dxa"/>
            <w:tcBorders/>
            <w:vAlign w:val="center"/>
          </w:tcPr>
          <w:p>
            <w:pPr>
              <w:pStyle w:val="TableContents"/>
              <w:bidi w:val="0"/>
              <w:spacing w:before="0" w:after="283"/>
              <w:jc w:val="left"/>
              <w:rPr/>
            </w:pPr>
            <w:r>
              <w:rPr/>
              <w:t xml:space="preserve">maaliskuu 16, 2011 </w:t>
            </w:r>
          </w:p>
        </w:tc>
        <w:tc>
          <w:tcPr>
            <w:tcW w:w="1400" w:type="dxa"/>
            <w:tcBorders/>
            <w:vAlign w:val="center"/>
          </w:tcPr>
          <w:p>
            <w:pPr>
              <w:pStyle w:val="TableContents"/>
              <w:bidi w:val="0"/>
              <w:spacing w:before="0" w:after="283"/>
              <w:jc w:val="left"/>
              <w:rPr/>
            </w:pPr>
            <w:r>
              <w:rPr/>
              <w:t xml:space="preserve">Conor McCullagh </w:t>
            </w:r>
          </w:p>
        </w:tc>
        <w:tc>
          <w:tcPr>
            <w:tcW w:w="2284" w:type="dxa"/>
            <w:tcBorders/>
            <w:vAlign w:val="center"/>
          </w:tcPr>
          <w:p>
            <w:pPr>
              <w:pStyle w:val="TableContents"/>
              <w:bidi w:val="0"/>
              <w:spacing w:before="0" w:after="283"/>
              <w:jc w:val="left"/>
              <w:rPr/>
            </w:pPr>
            <w:r>
              <w:rPr/>
              <w:t xml:space="preserve">Gage Hubbard Tate Steinsiek </w:t>
            </w:r>
          </w:p>
        </w:tc>
        <w:tc>
          <w:tcPr>
            <w:tcW w:w="1623"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8 </w:t>
            </w:r>
          </w:p>
        </w:tc>
      </w:tr>
      <w:tr>
        <w:trPr/>
        <w:tc>
          <w:tcPr>
            <w:tcW w:w="845"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tammikuu 11, 2012 </w:t>
            </w:r>
          </w:p>
        </w:tc>
        <w:tc>
          <w:tcPr>
            <w:tcW w:w="1378" w:type="dxa"/>
            <w:tcBorders/>
            <w:vAlign w:val="center"/>
          </w:tcPr>
          <w:p>
            <w:pPr>
              <w:pStyle w:val="TableContents"/>
              <w:bidi w:val="0"/>
              <w:spacing w:before="0" w:after="283"/>
              <w:jc w:val="left"/>
              <w:rPr/>
            </w:pPr>
            <w:r>
              <w:rPr/>
              <w:t xml:space="preserve">maaliskuu 14, 2012 </w:t>
            </w:r>
          </w:p>
        </w:tc>
        <w:tc>
          <w:tcPr>
            <w:tcW w:w="1400" w:type="dxa"/>
            <w:tcBorders/>
            <w:vAlign w:val="center"/>
          </w:tcPr>
          <w:p>
            <w:pPr>
              <w:pStyle w:val="TableContents"/>
              <w:bidi w:val="0"/>
              <w:spacing w:before="0" w:after="283"/>
              <w:jc w:val="left"/>
              <w:rPr/>
            </w:pPr>
            <w:r>
              <w:rPr/>
              <w:t xml:space="preserve">Rayce Bird </w:t>
            </w:r>
          </w:p>
        </w:tc>
        <w:tc>
          <w:tcPr>
            <w:tcW w:w="2284" w:type="dxa"/>
            <w:tcBorders/>
            <w:vAlign w:val="center"/>
          </w:tcPr>
          <w:p>
            <w:pPr>
              <w:pStyle w:val="TableContents"/>
              <w:bidi w:val="0"/>
              <w:spacing w:before="0" w:after="283"/>
              <w:jc w:val="left"/>
              <w:rPr/>
            </w:pPr>
            <w:r>
              <w:rPr/>
              <w:t xml:space="preserve">Ian Cromer Robert ``RJ'' Haddy </w:t>
            </w:r>
          </w:p>
        </w:tc>
        <w:tc>
          <w:tcPr>
            <w:tcW w:w="1623"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10 </w:t>
            </w:r>
          </w:p>
        </w:tc>
      </w:tr>
      <w:tr>
        <w:trPr/>
        <w:tc>
          <w:tcPr>
            <w:tcW w:w="845"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elokuu 21, 2012 </w:t>
            </w:r>
          </w:p>
        </w:tc>
        <w:tc>
          <w:tcPr>
            <w:tcW w:w="1378" w:type="dxa"/>
            <w:tcBorders/>
            <w:vAlign w:val="center"/>
          </w:tcPr>
          <w:p>
            <w:pPr>
              <w:pStyle w:val="TableContents"/>
              <w:bidi w:val="0"/>
              <w:spacing w:before="0" w:after="283"/>
              <w:jc w:val="left"/>
              <w:rPr/>
            </w:pPr>
            <w:r>
              <w:rPr/>
              <w:t xml:space="preserve">lokakuu 31, 2012 </w:t>
            </w:r>
          </w:p>
        </w:tc>
        <w:tc>
          <w:tcPr>
            <w:tcW w:w="1400" w:type="dxa"/>
            <w:tcBorders/>
            <w:vAlign w:val="center"/>
          </w:tcPr>
          <w:p>
            <w:pPr>
              <w:pStyle w:val="TableContents"/>
              <w:bidi w:val="0"/>
              <w:spacing w:before="0" w:after="283"/>
              <w:jc w:val="left"/>
              <w:rPr/>
            </w:pPr>
            <w:r>
              <w:rPr/>
              <w:t xml:space="preserve">Nicole Chilelli </w:t>
            </w:r>
          </w:p>
        </w:tc>
        <w:tc>
          <w:tcPr>
            <w:tcW w:w="2284" w:type="dxa"/>
            <w:tcBorders/>
            <w:vAlign w:val="center"/>
          </w:tcPr>
          <w:p>
            <w:pPr>
              <w:pStyle w:val="TableContents"/>
              <w:bidi w:val="0"/>
              <w:spacing w:before="0" w:after="283"/>
              <w:jc w:val="left"/>
              <w:rPr/>
            </w:pPr>
            <w:r>
              <w:rPr/>
              <w:t xml:space="preserve">Laura Tyler Derek Garcia </w:t>
            </w:r>
          </w:p>
        </w:tc>
        <w:tc>
          <w:tcPr>
            <w:tcW w:w="1623"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12 </w:t>
            </w:r>
          </w:p>
        </w:tc>
      </w:tr>
      <w:tr>
        <w:trPr/>
        <w:tc>
          <w:tcPr>
            <w:tcW w:w="845"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tammikuu 15, 2013 </w:t>
            </w:r>
          </w:p>
        </w:tc>
        <w:tc>
          <w:tcPr>
            <w:tcW w:w="1378" w:type="dxa"/>
            <w:tcBorders/>
            <w:vAlign w:val="center"/>
          </w:tcPr>
          <w:p>
            <w:pPr>
              <w:pStyle w:val="TableContents"/>
              <w:bidi w:val="0"/>
              <w:spacing w:before="0" w:after="283"/>
              <w:jc w:val="left"/>
              <w:rPr/>
            </w:pPr>
            <w:r>
              <w:rPr/>
              <w:t xml:space="preserve">maaliskuu 26, 2013 </w:t>
            </w:r>
          </w:p>
        </w:tc>
        <w:tc>
          <w:tcPr>
            <w:tcW w:w="1400" w:type="dxa"/>
            <w:tcBorders/>
            <w:vAlign w:val="center"/>
          </w:tcPr>
          <w:p>
            <w:pPr>
              <w:pStyle w:val="TableContents"/>
              <w:bidi w:val="0"/>
              <w:spacing w:before="0" w:after="283"/>
              <w:jc w:val="left"/>
              <w:rPr/>
            </w:pPr>
            <w:r>
              <w:rPr/>
              <w:t xml:space="preserve">Anthony Kosar </w:t>
            </w:r>
          </w:p>
        </w:tc>
        <w:tc>
          <w:tcPr>
            <w:tcW w:w="2284" w:type="dxa"/>
            <w:tcBorders/>
            <w:vAlign w:val="center"/>
          </w:tcPr>
          <w:p>
            <w:pPr>
              <w:pStyle w:val="TableContents"/>
              <w:bidi w:val="0"/>
              <w:spacing w:before="0" w:after="283"/>
              <w:jc w:val="left"/>
              <w:rPr/>
            </w:pPr>
            <w:r>
              <w:rPr/>
              <w:t xml:space="preserve">Kristian ``Kris'' Kobzina Wayne Anderson </w:t>
            </w:r>
          </w:p>
        </w:tc>
        <w:tc>
          <w:tcPr>
            <w:tcW w:w="1623"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11 </w:t>
            </w:r>
          </w:p>
        </w:tc>
      </w:tr>
      <w:tr>
        <w:trPr/>
        <w:tc>
          <w:tcPr>
            <w:tcW w:w="845" w:type="dxa"/>
            <w:tcBorders/>
            <w:vAlign w:val="center"/>
          </w:tcPr>
          <w:p>
            <w:pPr>
              <w:pStyle w:val="TableContents"/>
              <w:bidi w:val="0"/>
              <w:spacing w:before="0" w:after="283"/>
              <w:jc w:val="left"/>
              <w:rPr/>
            </w:pPr>
            <w:r>
              <w:rPr/>
              <w:t xml:space="preserve">5 </w:t>
            </w:r>
          </w:p>
        </w:tc>
        <w:tc>
          <w:tcPr>
            <w:tcW w:w="1279" w:type="dxa"/>
            <w:tcBorders/>
            <w:vAlign w:val="center"/>
          </w:tcPr>
          <w:p>
            <w:pPr>
              <w:pStyle w:val="TableContents"/>
              <w:bidi w:val="0"/>
              <w:spacing w:before="0" w:after="283"/>
              <w:jc w:val="left"/>
              <w:rPr/>
            </w:pPr>
            <w:r>
              <w:rPr/>
              <w:t xml:space="preserve">elokuu 13, 2013 </w:t>
            </w:r>
          </w:p>
        </w:tc>
        <w:tc>
          <w:tcPr>
            <w:tcW w:w="1378" w:type="dxa"/>
            <w:tcBorders/>
            <w:vAlign w:val="center"/>
          </w:tcPr>
          <w:p>
            <w:pPr>
              <w:pStyle w:val="TableContents"/>
              <w:bidi w:val="0"/>
              <w:spacing w:before="0" w:after="283"/>
              <w:jc w:val="left"/>
              <w:rPr/>
            </w:pPr>
            <w:r>
              <w:rPr/>
              <w:t xml:space="preserve">5. marraskuuta 2013 </w:t>
            </w:r>
          </w:p>
        </w:tc>
        <w:tc>
          <w:tcPr>
            <w:tcW w:w="1400" w:type="dxa"/>
            <w:tcBorders/>
            <w:vAlign w:val="center"/>
          </w:tcPr>
          <w:p>
            <w:pPr>
              <w:pStyle w:val="TableContents"/>
              <w:bidi w:val="0"/>
              <w:spacing w:before="0" w:after="283"/>
              <w:jc w:val="left"/>
              <w:rPr/>
            </w:pPr>
            <w:r>
              <w:rPr/>
              <w:t xml:space="preserve">Laura Tyler </w:t>
            </w:r>
          </w:p>
        </w:tc>
        <w:tc>
          <w:tcPr>
            <w:tcW w:w="2284" w:type="dxa"/>
            <w:tcBorders/>
            <w:vAlign w:val="center"/>
          </w:tcPr>
          <w:p>
            <w:pPr>
              <w:pStyle w:val="TableContents"/>
              <w:bidi w:val="0"/>
              <w:spacing w:before="0" w:after="283"/>
              <w:jc w:val="left"/>
              <w:rPr/>
            </w:pPr>
            <w:r>
              <w:rPr/>
              <w:t xml:space="preserve">Tate Steinsiek Roy Wooley </w:t>
            </w:r>
          </w:p>
        </w:tc>
        <w:tc>
          <w:tcPr>
            <w:tcW w:w="1623"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13 </w:t>
            </w:r>
          </w:p>
        </w:tc>
      </w:tr>
      <w:tr>
        <w:trPr/>
        <w:tc>
          <w:tcPr>
            <w:tcW w:w="845" w:type="dxa"/>
            <w:tcBorders/>
            <w:vAlign w:val="center"/>
          </w:tcPr>
          <w:p>
            <w:pPr>
              <w:pStyle w:val="TableContents"/>
              <w:bidi w:val="0"/>
              <w:spacing w:before="0" w:after="283"/>
              <w:jc w:val="left"/>
              <w:rPr/>
            </w:pPr>
            <w:r>
              <w:rPr/>
              <w:t xml:space="preserve">6 </w:t>
            </w:r>
          </w:p>
        </w:tc>
        <w:tc>
          <w:tcPr>
            <w:tcW w:w="1279" w:type="dxa"/>
            <w:tcBorders/>
            <w:vAlign w:val="center"/>
          </w:tcPr>
          <w:p>
            <w:pPr>
              <w:pStyle w:val="TableContents"/>
              <w:bidi w:val="0"/>
              <w:spacing w:before="0" w:after="283"/>
              <w:jc w:val="left"/>
              <w:rPr/>
            </w:pPr>
            <w:r>
              <w:rPr/>
              <w:t xml:space="preserve">tammikuu 14, 2014 </w:t>
            </w:r>
          </w:p>
        </w:tc>
        <w:tc>
          <w:tcPr>
            <w:tcW w:w="1378" w:type="dxa"/>
            <w:tcBorders/>
            <w:vAlign w:val="center"/>
          </w:tcPr>
          <w:p>
            <w:pPr>
              <w:pStyle w:val="TableContents"/>
              <w:bidi w:val="0"/>
              <w:spacing w:before="0" w:after="283"/>
              <w:jc w:val="left"/>
              <w:rPr/>
            </w:pPr>
            <w:r>
              <w:rPr/>
              <w:t xml:space="preserve">huhtikuu 22, 2014 </w:t>
            </w:r>
          </w:p>
        </w:tc>
        <w:tc>
          <w:tcPr>
            <w:tcW w:w="1400" w:type="dxa"/>
            <w:tcBorders/>
            <w:vAlign w:val="center"/>
          </w:tcPr>
          <w:p>
            <w:pPr>
              <w:pStyle w:val="TableContents"/>
              <w:bidi w:val="0"/>
              <w:spacing w:before="0" w:after="283"/>
              <w:jc w:val="left"/>
              <w:rPr/>
            </w:pPr>
            <w:r>
              <w:rPr/>
              <w:t xml:space="preserve">Rashaad Santiago </w:t>
            </w:r>
          </w:p>
        </w:tc>
        <w:tc>
          <w:tcPr>
            <w:tcW w:w="2284" w:type="dxa"/>
            <w:tcBorders/>
            <w:vAlign w:val="center"/>
          </w:tcPr>
          <w:p>
            <w:pPr>
              <w:pStyle w:val="TableContents"/>
              <w:bidi w:val="0"/>
              <w:spacing w:before="0" w:after="283"/>
              <w:jc w:val="left"/>
              <w:rPr/>
            </w:pPr>
            <w:r>
              <w:rPr/>
              <w:t xml:space="preserve">George Schminky Tyler Green </w:t>
            </w:r>
          </w:p>
        </w:tc>
        <w:tc>
          <w:tcPr>
            <w:tcW w:w="1623" w:type="dxa"/>
            <w:tcBorders/>
            <w:vAlign w:val="center"/>
          </w:tcPr>
          <w:p>
            <w:pPr>
              <w:pStyle w:val="TableContents"/>
              <w:bidi w:val="0"/>
              <w:spacing w:before="0" w:after="283"/>
              <w:jc w:val="left"/>
              <w:rPr/>
            </w:pPr>
            <w:r>
              <w:rPr/>
              <w:t xml:space="preserve">15 </w:t>
            </w:r>
          </w:p>
        </w:tc>
        <w:tc>
          <w:tcPr>
            <w:tcW w:w="1396" w:type="dxa"/>
            <w:tcBorders/>
            <w:vAlign w:val="center"/>
          </w:tcPr>
          <w:p>
            <w:pPr>
              <w:pStyle w:val="TableContents"/>
              <w:bidi w:val="0"/>
              <w:spacing w:before="0" w:after="283"/>
              <w:jc w:val="left"/>
              <w:rPr/>
            </w:pPr>
            <w:r>
              <w:rPr/>
              <w:t xml:space="preserve">15 </w:t>
            </w:r>
          </w:p>
        </w:tc>
      </w:tr>
      <w:tr>
        <w:trPr/>
        <w:tc>
          <w:tcPr>
            <w:tcW w:w="845" w:type="dxa"/>
            <w:tcBorders/>
            <w:vAlign w:val="center"/>
          </w:tcPr>
          <w:p>
            <w:pPr>
              <w:pStyle w:val="TableContents"/>
              <w:bidi w:val="0"/>
              <w:spacing w:before="0" w:after="283"/>
              <w:jc w:val="left"/>
              <w:rPr/>
            </w:pPr>
            <w:r>
              <w:rPr/>
              <w:t xml:space="preserve">7 </w:t>
            </w:r>
          </w:p>
        </w:tc>
        <w:tc>
          <w:tcPr>
            <w:tcW w:w="1279" w:type="dxa"/>
            <w:tcBorders/>
            <w:vAlign w:val="center"/>
          </w:tcPr>
          <w:p>
            <w:pPr>
              <w:pStyle w:val="TableContents"/>
              <w:bidi w:val="0"/>
              <w:spacing w:before="0" w:after="283"/>
              <w:jc w:val="left"/>
              <w:rPr/>
            </w:pPr>
            <w:r>
              <w:rPr/>
              <w:t xml:space="preserve">22. heinäkuuta 2014 </w:t>
            </w:r>
          </w:p>
        </w:tc>
        <w:tc>
          <w:tcPr>
            <w:tcW w:w="1378" w:type="dxa"/>
            <w:tcBorders/>
            <w:vAlign w:val="center"/>
          </w:tcPr>
          <w:p>
            <w:pPr>
              <w:pStyle w:val="TableContents"/>
              <w:bidi w:val="0"/>
              <w:spacing w:before="0" w:after="283"/>
              <w:jc w:val="left"/>
              <w:rPr/>
            </w:pPr>
            <w:r>
              <w:rPr/>
              <w:t xml:space="preserve">28. lokakuuta 2014 </w:t>
            </w:r>
          </w:p>
        </w:tc>
        <w:tc>
          <w:tcPr>
            <w:tcW w:w="1400" w:type="dxa"/>
            <w:tcBorders/>
            <w:vAlign w:val="center"/>
          </w:tcPr>
          <w:p>
            <w:pPr>
              <w:pStyle w:val="TableContents"/>
              <w:bidi w:val="0"/>
              <w:spacing w:before="0" w:after="283"/>
              <w:jc w:val="left"/>
              <w:rPr/>
            </w:pPr>
            <w:r>
              <w:rPr/>
              <w:t xml:space="preserve">Dina Cimarusti </w:t>
            </w:r>
          </w:p>
        </w:tc>
        <w:tc>
          <w:tcPr>
            <w:tcW w:w="2284" w:type="dxa"/>
            <w:tcBorders/>
            <w:vAlign w:val="center"/>
          </w:tcPr>
          <w:p>
            <w:pPr>
              <w:pStyle w:val="TableContents"/>
              <w:bidi w:val="0"/>
              <w:spacing w:before="0" w:after="283"/>
              <w:jc w:val="left"/>
              <w:rPr/>
            </w:pPr>
            <w:r>
              <w:rPr/>
              <w:t xml:space="preserve">Cig Neutron Drew Talbot </w:t>
            </w:r>
          </w:p>
        </w:tc>
        <w:tc>
          <w:tcPr>
            <w:tcW w:w="1623"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8 </w:t>
            </w:r>
          </w:p>
        </w:tc>
        <w:tc>
          <w:tcPr>
            <w:tcW w:w="1279" w:type="dxa"/>
            <w:tcBorders/>
            <w:vAlign w:val="center"/>
          </w:tcPr>
          <w:p>
            <w:pPr>
              <w:pStyle w:val="TableContents"/>
              <w:bidi w:val="0"/>
              <w:spacing w:before="0" w:after="283"/>
              <w:jc w:val="left"/>
              <w:rPr/>
            </w:pPr>
            <w:r>
              <w:rPr/>
              <w:t xml:space="preserve">tammikuu 13, 2015 </w:t>
            </w:r>
          </w:p>
        </w:tc>
        <w:tc>
          <w:tcPr>
            <w:tcW w:w="1378" w:type="dxa"/>
            <w:tcBorders/>
            <w:vAlign w:val="center"/>
          </w:tcPr>
          <w:p>
            <w:pPr>
              <w:pStyle w:val="TableContents"/>
              <w:bidi w:val="0"/>
              <w:spacing w:before="0" w:after="283"/>
              <w:jc w:val="left"/>
              <w:rPr/>
            </w:pPr>
            <w:r>
              <w:rPr/>
              <w:t xml:space="preserve">huhtikuu 14, 2015 </w:t>
            </w:r>
          </w:p>
        </w:tc>
        <w:tc>
          <w:tcPr>
            <w:tcW w:w="1400" w:type="dxa"/>
            <w:tcBorders/>
            <w:vAlign w:val="center"/>
          </w:tcPr>
          <w:p>
            <w:pPr>
              <w:pStyle w:val="TableContents"/>
              <w:bidi w:val="0"/>
              <w:spacing w:before="0" w:after="283"/>
              <w:jc w:val="left"/>
              <w:rPr/>
            </w:pPr>
            <w:r>
              <w:rPr/>
              <w:t xml:space="preserve">Darla Edin </w:t>
            </w:r>
          </w:p>
        </w:tc>
        <w:tc>
          <w:tcPr>
            <w:tcW w:w="2284" w:type="dxa"/>
            <w:tcBorders/>
            <w:vAlign w:val="center"/>
          </w:tcPr>
          <w:p>
            <w:pPr>
              <w:pStyle w:val="TableContents"/>
              <w:bidi w:val="0"/>
              <w:spacing w:before="0" w:after="283"/>
              <w:jc w:val="left"/>
              <w:rPr/>
            </w:pPr>
            <w:r>
              <w:rPr/>
              <w:t xml:space="preserve">Emily Serpico Logan Long </w:t>
            </w:r>
          </w:p>
        </w:tc>
        <w:tc>
          <w:tcPr>
            <w:tcW w:w="1623" w:type="dxa"/>
            <w:tcBorders/>
            <w:vAlign w:val="center"/>
          </w:tcPr>
          <w:p>
            <w:pPr>
              <w:pStyle w:val="TableContents"/>
              <w:bidi w:val="0"/>
              <w:spacing w:before="0" w:after="283"/>
              <w:jc w:val="left"/>
              <w:rPr/>
            </w:pPr>
            <w:r>
              <w:rPr/>
              <w:t xml:space="preserve">15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9 </w:t>
            </w:r>
          </w:p>
        </w:tc>
        <w:tc>
          <w:tcPr>
            <w:tcW w:w="1279" w:type="dxa"/>
            <w:tcBorders/>
            <w:vAlign w:val="center"/>
          </w:tcPr>
          <w:p>
            <w:pPr>
              <w:pStyle w:val="TableContents"/>
              <w:bidi w:val="0"/>
              <w:spacing w:before="0" w:after="283"/>
              <w:jc w:val="left"/>
              <w:rPr/>
            </w:pPr>
            <w:r>
              <w:rPr/>
              <w:t xml:space="preserve">28. heinäkuuta 2015 </w:t>
            </w:r>
          </w:p>
        </w:tc>
        <w:tc>
          <w:tcPr>
            <w:tcW w:w="1378" w:type="dxa"/>
            <w:tcBorders/>
            <w:vAlign w:val="center"/>
          </w:tcPr>
          <w:p>
            <w:pPr>
              <w:pStyle w:val="TableContents"/>
              <w:bidi w:val="0"/>
              <w:spacing w:before="0" w:after="283"/>
              <w:jc w:val="left"/>
              <w:rPr/>
            </w:pPr>
            <w:r>
              <w:rPr/>
              <w:t xml:space="preserve">lokakuu 27, 2015 </w:t>
            </w:r>
          </w:p>
        </w:tc>
        <w:tc>
          <w:tcPr>
            <w:tcW w:w="1400" w:type="dxa"/>
            <w:tcBorders/>
            <w:vAlign w:val="center"/>
          </w:tcPr>
          <w:p>
            <w:pPr>
              <w:pStyle w:val="TableContents"/>
              <w:bidi w:val="0"/>
              <w:spacing w:before="0" w:after="283"/>
              <w:jc w:val="left"/>
              <w:rPr/>
            </w:pPr>
            <w:r>
              <w:rPr/>
              <w:t xml:space="preserve">Nora Hewitt </w:t>
            </w:r>
          </w:p>
        </w:tc>
        <w:tc>
          <w:tcPr>
            <w:tcW w:w="2284" w:type="dxa"/>
            <w:tcBorders/>
            <w:vAlign w:val="center"/>
          </w:tcPr>
          <w:p>
            <w:pPr>
              <w:pStyle w:val="TableContents"/>
              <w:bidi w:val="0"/>
              <w:spacing w:before="0" w:after="283"/>
              <w:jc w:val="left"/>
              <w:rPr/>
            </w:pPr>
            <w:r>
              <w:rPr/>
              <w:t xml:space="preserve">Ben Ploughman Evan Hedges </w:t>
            </w:r>
          </w:p>
        </w:tc>
        <w:tc>
          <w:tcPr>
            <w:tcW w:w="1623"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10 </w:t>
            </w:r>
          </w:p>
        </w:tc>
        <w:tc>
          <w:tcPr>
            <w:tcW w:w="1279" w:type="dxa"/>
            <w:tcBorders/>
            <w:vAlign w:val="center"/>
          </w:tcPr>
          <w:p>
            <w:pPr>
              <w:pStyle w:val="TableContents"/>
              <w:bidi w:val="0"/>
              <w:spacing w:before="0" w:after="283"/>
              <w:jc w:val="left"/>
              <w:rPr/>
            </w:pPr>
            <w:r>
              <w:rPr/>
              <w:t xml:space="preserve">tammikuu 13, 2016 </w:t>
            </w:r>
          </w:p>
        </w:tc>
        <w:tc>
          <w:tcPr>
            <w:tcW w:w="1378" w:type="dxa"/>
            <w:tcBorders/>
            <w:vAlign w:val="center"/>
          </w:tcPr>
          <w:p>
            <w:pPr>
              <w:pStyle w:val="TableContents"/>
              <w:bidi w:val="0"/>
              <w:spacing w:before="0" w:after="283"/>
              <w:jc w:val="left"/>
              <w:rPr/>
            </w:pPr>
            <w:r>
              <w:rPr/>
              <w:t xml:space="preserve">huhtikuu 13, 2016 </w:t>
            </w:r>
          </w:p>
        </w:tc>
        <w:tc>
          <w:tcPr>
            <w:tcW w:w="1400" w:type="dxa"/>
            <w:tcBorders/>
            <w:vAlign w:val="center"/>
          </w:tcPr>
          <w:p>
            <w:pPr>
              <w:pStyle w:val="TableContents"/>
              <w:bidi w:val="0"/>
              <w:spacing w:before="0" w:after="283"/>
              <w:jc w:val="left"/>
              <w:rPr/>
            </w:pPr>
            <w:r>
              <w:rPr/>
              <w:t xml:space="preserve">Rob Seal </w:t>
            </w:r>
          </w:p>
        </w:tc>
        <w:tc>
          <w:tcPr>
            <w:tcW w:w="2284" w:type="dxa"/>
            <w:tcBorders/>
            <w:vAlign w:val="center"/>
          </w:tcPr>
          <w:p>
            <w:pPr>
              <w:pStyle w:val="TableContents"/>
              <w:bidi w:val="0"/>
              <w:spacing w:before="0" w:after="283"/>
              <w:jc w:val="left"/>
              <w:rPr/>
            </w:pPr>
            <w:r>
              <w:rPr/>
              <w:t xml:space="preserve">Melissa Ebbe Walter Welsh </w:t>
            </w:r>
          </w:p>
        </w:tc>
        <w:tc>
          <w:tcPr>
            <w:tcW w:w="1623"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11 </w:t>
            </w:r>
          </w:p>
        </w:tc>
        <w:tc>
          <w:tcPr>
            <w:tcW w:w="1279" w:type="dxa"/>
            <w:tcBorders/>
            <w:vAlign w:val="center"/>
          </w:tcPr>
          <w:p>
            <w:pPr>
              <w:pStyle w:val="TableContents"/>
              <w:bidi w:val="0"/>
              <w:spacing w:before="0" w:after="283"/>
              <w:jc w:val="left"/>
              <w:rPr/>
            </w:pPr>
            <w:r>
              <w:rPr/>
              <w:t xml:space="preserve">tammikuu 24, 2017 </w:t>
            </w:r>
          </w:p>
        </w:tc>
        <w:tc>
          <w:tcPr>
            <w:tcW w:w="1378" w:type="dxa"/>
            <w:tcBorders/>
            <w:vAlign w:val="center"/>
          </w:tcPr>
          <w:p>
            <w:pPr>
              <w:pStyle w:val="TableContents"/>
              <w:bidi w:val="0"/>
              <w:spacing w:before="0" w:after="283"/>
              <w:jc w:val="left"/>
              <w:rPr/>
            </w:pPr>
            <w:r>
              <w:rPr/>
              <w:t xml:space="preserve">huhtikuu 25, 2017 </w:t>
            </w:r>
          </w:p>
        </w:tc>
        <w:tc>
          <w:tcPr>
            <w:tcW w:w="1400" w:type="dxa"/>
            <w:tcBorders/>
            <w:vAlign w:val="center"/>
          </w:tcPr>
          <w:p>
            <w:pPr>
              <w:pStyle w:val="TableContents"/>
              <w:bidi w:val="0"/>
              <w:spacing w:before="0" w:after="283"/>
              <w:jc w:val="left"/>
              <w:rPr/>
            </w:pPr>
            <w:r>
              <w:rPr/>
              <w:t xml:space="preserve">Cig Neutron </w:t>
            </w:r>
          </w:p>
        </w:tc>
        <w:tc>
          <w:tcPr>
            <w:tcW w:w="2284" w:type="dxa"/>
            <w:tcBorders/>
            <w:vAlign w:val="center"/>
          </w:tcPr>
          <w:p>
            <w:pPr>
              <w:pStyle w:val="TableContents"/>
              <w:bidi w:val="0"/>
              <w:spacing w:before="0" w:after="283"/>
              <w:jc w:val="left"/>
              <w:rPr/>
            </w:pPr>
            <w:r>
              <w:rPr/>
              <w:t xml:space="preserve">Emily Serpico George Troester III </w:t>
            </w:r>
          </w:p>
        </w:tc>
        <w:tc>
          <w:tcPr>
            <w:tcW w:w="1623"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14 </w:t>
            </w:r>
          </w:p>
        </w:tc>
      </w:tr>
      <w:tr>
        <w:trPr/>
        <w:tc>
          <w:tcPr>
            <w:tcW w:w="845" w:type="dxa"/>
            <w:tcBorders/>
            <w:vAlign w:val="center"/>
          </w:tcPr>
          <w:p>
            <w:pPr>
              <w:pStyle w:val="TableContents"/>
              <w:bidi w:val="0"/>
              <w:spacing w:before="0" w:after="283"/>
              <w:jc w:val="left"/>
              <w:rPr/>
            </w:pPr>
            <w:r>
              <w:rPr/>
              <w:t xml:space="preserve">12 </w:t>
            </w:r>
          </w:p>
        </w:tc>
        <w:tc>
          <w:tcPr>
            <w:tcW w:w="1279" w:type="dxa"/>
            <w:tcBorders/>
            <w:vAlign w:val="center"/>
          </w:tcPr>
          <w:p>
            <w:pPr>
              <w:pStyle w:val="TableContents"/>
              <w:bidi w:val="0"/>
              <w:spacing w:before="0" w:after="283"/>
              <w:jc w:val="left"/>
              <w:rPr/>
            </w:pPr>
            <w:r>
              <w:rPr/>
              <w:t xml:space="preserve">kesäkuu 13, 2017 </w:t>
            </w:r>
          </w:p>
        </w:tc>
        <w:tc>
          <w:tcPr>
            <w:tcW w:w="1378" w:type="dxa"/>
            <w:tcBorders/>
            <w:vAlign w:val="center"/>
          </w:tcPr>
          <w:p>
            <w:pPr>
              <w:pStyle w:val="TableContents"/>
              <w:bidi w:val="0"/>
              <w:spacing w:before="0" w:after="283"/>
              <w:jc w:val="left"/>
              <w:rPr/>
            </w:pPr>
            <w:r>
              <w:rPr/>
              <w:t xml:space="preserve">elokuu 22, 2017 </w:t>
            </w:r>
          </w:p>
        </w:tc>
        <w:tc>
          <w:tcPr>
            <w:tcW w:w="1400" w:type="dxa"/>
            <w:tcBorders/>
            <w:vAlign w:val="center"/>
          </w:tcPr>
          <w:p>
            <w:pPr>
              <w:pStyle w:val="TableContents"/>
              <w:bidi w:val="0"/>
              <w:spacing w:before="0" w:after="283"/>
              <w:jc w:val="left"/>
              <w:rPr/>
            </w:pPr>
            <w:r>
              <w:rPr/>
              <w:t xml:space="preserve">Andrew Freeman </w:t>
            </w:r>
          </w:p>
        </w:tc>
        <w:tc>
          <w:tcPr>
            <w:tcW w:w="2284" w:type="dxa"/>
            <w:tcBorders/>
            <w:vAlign w:val="center"/>
          </w:tcPr>
          <w:p>
            <w:pPr>
              <w:pStyle w:val="TableContents"/>
              <w:bidi w:val="0"/>
              <w:spacing w:before="0" w:after="283"/>
              <w:jc w:val="left"/>
              <w:rPr/>
            </w:pPr>
            <w:r>
              <w:rPr/>
              <w:t xml:space="preserve">KC Mussman Kierstin Lapatka </w:t>
            </w:r>
          </w:p>
        </w:tc>
        <w:tc>
          <w:tcPr>
            <w:tcW w:w="1623"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10 </w:t>
            </w:r>
          </w:p>
        </w:tc>
      </w:tr>
      <w:tr>
        <w:trPr/>
        <w:tc>
          <w:tcPr>
            <w:tcW w:w="845" w:type="dxa"/>
            <w:tcBorders/>
            <w:vAlign w:val="center"/>
          </w:tcPr>
          <w:p>
            <w:pPr>
              <w:pStyle w:val="TableContents"/>
              <w:bidi w:val="0"/>
              <w:spacing w:before="0" w:after="283"/>
              <w:jc w:val="left"/>
              <w:rPr/>
            </w:pPr>
            <w:r>
              <w:rPr/>
              <w:t xml:space="preserve">13 </w:t>
            </w:r>
          </w:p>
        </w:tc>
        <w:tc>
          <w:tcPr>
            <w:tcW w:w="1279" w:type="dxa"/>
            <w:tcBorders/>
            <w:vAlign w:val="center"/>
          </w:tcPr>
          <w:p>
            <w:pPr>
              <w:pStyle w:val="TableContents"/>
              <w:bidi w:val="0"/>
              <w:spacing w:before="0" w:after="283"/>
              <w:jc w:val="left"/>
              <w:rPr/>
            </w:pPr>
            <w:r>
              <w:rPr/>
              <w:t xml:space="preserve">2018 </w:t>
            </w:r>
          </w:p>
        </w:tc>
        <w:tc>
          <w:tcPr>
            <w:tcW w:w="1378" w:type="dxa"/>
            <w:tcBorders/>
            <w:vAlign w:val="center"/>
          </w:tcPr>
          <w:p>
            <w:pPr>
              <w:pStyle w:val="TableContents"/>
              <w:bidi w:val="0"/>
              <w:spacing w:before="0" w:after="283"/>
              <w:jc w:val="left"/>
              <w:rPr/>
            </w:pPr>
            <w:r>
              <w:rPr/>
              <w:t xml:space="preserve">2018 </w:t>
            </w:r>
          </w:p>
        </w:tc>
        <w:tc>
          <w:tcPr>
            <w:tcW w:w="1400" w:type="dxa"/>
            <w:tcBorders/>
            <w:vAlign w:val="center"/>
          </w:tcPr>
          <w:p>
            <w:pPr>
              <w:pStyle w:val="TableContents"/>
              <w:bidi w:val="0"/>
              <w:spacing w:before="0" w:after="283"/>
              <w:jc w:val="left"/>
              <w:rPr>
                <w:sz w:val="4"/>
                <w:szCs w:val="4"/>
              </w:rPr>
            </w:pPr>
            <w:r>
              <w:rPr>
                <w:sz w:val="4"/>
                <w:szCs w:val="4"/>
              </w:rPr>
            </w:r>
          </w:p>
        </w:tc>
        <w:tc>
          <w:tcPr>
            <w:tcW w:w="2284"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face offin seuraava kausi?</w:t>
      </w:r>
    </w:p>
    <w:p>
      <w:pPr>
        <w:pStyle w:val="TextBody"/>
        <w:bidi w:val="0"/>
        <w:jc w:val="left"/>
        <w:rPr>
          <w:b/>
          <w:u w:val="single"/>
          <w:shd w:val="clear" w:fill="FFFF00"/>
        </w:rPr>
      </w:pPr>
      <w:r>
        <w:rPr>
          <w:b/>
          <w:u w:val="single"/>
          <w:shd w:val="clear" w:fill="FFFF00"/>
        </w:rPr>
        <w:t xml:space="preserve">Asiakirjan numero 35108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Mounds State Park on Indianan Andersonissa sijaitseva osavaltion puisto (ei pidä sekoittaa Mounds State Recreation Area (SRA) -alueeseen Brookvillen lähellä Indianassa), jossa on intiaaniperintöä ja 10 seremoniakumpua, jotka ovat </w:t>
      </w:r>
      <w:r>
        <w:rPr>
          <w:color w:val="A9A9A9"/>
        </w:rPr>
        <w:t xml:space="preserve">Pohjois-Amerikan itäisen Pohjois-Amerikan esihistoriallisen Adena-kulttuurin alkuperäiskansojen </w:t>
      </w:r>
      <w:r>
        <w:rPr/>
        <w:t xml:space="preserve">rakentamia </w:t>
      </w:r>
      <w:r>
        <w:rPr/>
        <w:t xml:space="preserve">ja joita Hopewell-kulttuurin asukkaat käyttivät vuosisatoja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suuren röykkiön andersonin lähelle Indianaa?!</w:t>
      </w:r>
    </w:p>
    <w:p>
      <w:pPr>
        <w:pStyle w:val="TextBody"/>
        <w:bidi w:val="0"/>
        <w:jc w:val="left"/>
        <w:rPr>
          <w:b/>
          <w:u w:val="single"/>
          <w:shd w:val="clear" w:fill="FFFF00"/>
        </w:rPr>
      </w:pPr>
      <w:r>
        <w:rPr>
          <w:b/>
          <w:u w:val="single"/>
          <w:shd w:val="clear" w:fill="FFFF00"/>
        </w:rPr>
        <w:t xml:space="preserve">Asiakirjan numero 35109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15"/>
        <w:gridCol w:w="1488"/>
        <w:gridCol w:w="933"/>
        <w:gridCol w:w="2004"/>
        <w:gridCol w:w="1486"/>
        <w:gridCol w:w="2279"/>
      </w:tblGrid>
      <w:tr>
        <w:trPr/>
        <w:tc>
          <w:tcPr>
            <w:tcW w:w="2015" w:type="dxa"/>
            <w:tcBorders/>
            <w:vAlign w:val="center"/>
          </w:tcPr>
          <w:p>
            <w:pPr>
              <w:pStyle w:val="TableHeading"/>
              <w:suppressLineNumbers/>
              <w:bidi w:val="0"/>
              <w:spacing w:before="0" w:after="283"/>
              <w:jc w:val="center"/>
              <w:rPr/>
            </w:pPr>
            <w:r>
              <w:rPr/>
              <w:t xml:space="preserve">Nimi </w:t>
            </w:r>
          </w:p>
        </w:tc>
        <w:tc>
          <w:tcPr>
            <w:tcW w:w="1488" w:type="dxa"/>
            <w:tcBorders/>
            <w:vAlign w:val="center"/>
          </w:tcPr>
          <w:p>
            <w:pPr>
              <w:pStyle w:val="TableHeading"/>
              <w:suppressLineNumbers/>
              <w:bidi w:val="0"/>
              <w:spacing w:before="0" w:after="283"/>
              <w:jc w:val="center"/>
              <w:rPr/>
            </w:pPr>
            <w:r>
              <w:rPr/>
              <w:t xml:space="preserve">Tutkintovuosi </w:t>
            </w:r>
          </w:p>
        </w:tc>
        <w:tc>
          <w:tcPr>
            <w:tcW w:w="933" w:type="dxa"/>
            <w:tcBorders/>
            <w:vAlign w:val="center"/>
          </w:tcPr>
          <w:p>
            <w:pPr>
              <w:pStyle w:val="TableHeading"/>
              <w:suppressLineNumbers/>
              <w:bidi w:val="0"/>
              <w:spacing w:before="0" w:after="283"/>
              <w:jc w:val="center"/>
              <w:rPr/>
            </w:pPr>
            <w:r>
              <w:rPr/>
              <w:t xml:space="preserve">Liittymisvuosi </w:t>
            </w:r>
          </w:p>
        </w:tc>
        <w:tc>
          <w:tcPr>
            <w:tcW w:w="2004" w:type="dxa"/>
            <w:tcBorders/>
            <w:vAlign w:val="center"/>
          </w:tcPr>
          <w:p>
            <w:pPr>
              <w:pStyle w:val="TableHeading"/>
              <w:suppressLineNumbers/>
              <w:bidi w:val="0"/>
              <w:spacing w:before="0" w:after="283"/>
              <w:jc w:val="center"/>
              <w:rPr/>
            </w:pPr>
            <w:r>
              <w:rPr/>
              <w:t xml:space="preserve">Eroamisvuosi / oikeudenmenetyksen vuosi </w:t>
            </w:r>
          </w:p>
        </w:tc>
        <w:tc>
          <w:tcPr>
            <w:tcW w:w="1486" w:type="dxa"/>
            <w:tcBorders/>
            <w:vAlign w:val="center"/>
          </w:tcPr>
          <w:p>
            <w:pPr>
              <w:pStyle w:val="TableHeading"/>
              <w:suppressLineNumbers/>
              <w:bidi w:val="0"/>
              <w:spacing w:before="0" w:after="283"/>
              <w:jc w:val="center"/>
              <w:rPr/>
            </w:pPr>
            <w:r>
              <w:rPr/>
              <w:t xml:space="preserve">Sijoitus </w:t>
            </w:r>
          </w:p>
        </w:tc>
        <w:tc>
          <w:tcPr>
            <w:tcW w:w="2279" w:type="dxa"/>
            <w:tcBorders/>
            <w:vAlign w:val="center"/>
          </w:tcPr>
          <w:p>
            <w:pPr>
              <w:pStyle w:val="TableHeading"/>
              <w:suppressLineNumbers/>
              <w:bidi w:val="0"/>
              <w:spacing w:before="0" w:after="283"/>
              <w:jc w:val="center"/>
              <w:rPr/>
            </w:pPr>
            <w:r>
              <w:rPr/>
              <w:t xml:space="preserve">Lopullinen lähettäminen </w:t>
            </w:r>
          </w:p>
        </w:tc>
      </w:tr>
      <w:tr>
        <w:trPr/>
        <w:tc>
          <w:tcPr>
            <w:tcW w:w="2015" w:type="dxa"/>
            <w:tcBorders/>
            <w:vAlign w:val="center"/>
          </w:tcPr>
          <w:p>
            <w:pPr>
              <w:pStyle w:val="TableContents"/>
              <w:bidi w:val="0"/>
              <w:spacing w:before="0" w:after="283"/>
              <w:jc w:val="left"/>
              <w:rPr/>
            </w:pPr>
            <w:r>
              <w:rPr>
                <w:color w:val="A9A9A9"/>
              </w:rPr>
              <w:t xml:space="preserve">Satyendranath Tagore </w:t>
            </w:r>
          </w:p>
        </w:tc>
        <w:tc>
          <w:tcPr>
            <w:tcW w:w="1488" w:type="dxa"/>
            <w:tcBorders/>
            <w:vAlign w:val="center"/>
          </w:tcPr>
          <w:p>
            <w:pPr>
              <w:pStyle w:val="TableContents"/>
              <w:bidi w:val="0"/>
              <w:spacing w:before="0" w:after="283"/>
              <w:jc w:val="left"/>
              <w:rPr/>
            </w:pPr>
            <w:r>
              <w:rPr/>
              <w:t xml:space="preserve">1863 </w:t>
            </w:r>
          </w:p>
        </w:tc>
        <w:tc>
          <w:tcPr>
            <w:tcW w:w="933" w:type="dxa"/>
            <w:tcBorders/>
            <w:vAlign w:val="center"/>
          </w:tcPr>
          <w:p>
            <w:pPr>
              <w:pStyle w:val="TableContents"/>
              <w:bidi w:val="0"/>
              <w:spacing w:before="0" w:after="283"/>
              <w:jc w:val="left"/>
              <w:rPr/>
            </w:pPr>
            <w:r>
              <w:rPr/>
              <w:t xml:space="preserve">1864 </w:t>
            </w:r>
          </w:p>
        </w:tc>
        <w:tc>
          <w:tcPr>
            <w:tcW w:w="2004"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2279" w:type="dxa"/>
            <w:tcBorders/>
            <w:vAlign w:val="center"/>
          </w:tcPr>
          <w:p>
            <w:pPr>
              <w:pStyle w:val="TableContents"/>
              <w:bidi w:val="0"/>
              <w:spacing w:before="0" w:after="283"/>
              <w:jc w:val="left"/>
              <w:rPr/>
            </w:pPr>
            <w:r>
              <w:rPr/>
              <w:t xml:space="preserve">Tuomari, Satara </w:t>
            </w:r>
          </w:p>
        </w:tc>
      </w:tr>
      <w:tr>
        <w:trPr/>
        <w:tc>
          <w:tcPr>
            <w:tcW w:w="2015" w:type="dxa"/>
            <w:tcBorders/>
            <w:vAlign w:val="center"/>
          </w:tcPr>
          <w:p>
            <w:pPr>
              <w:pStyle w:val="TableContents"/>
              <w:bidi w:val="0"/>
              <w:spacing w:before="0" w:after="283"/>
              <w:jc w:val="left"/>
              <w:rPr/>
            </w:pPr>
            <w:r>
              <w:rPr/>
              <w:t xml:space="preserve">Romesh Dutt </w:t>
            </w:r>
          </w:p>
        </w:tc>
        <w:tc>
          <w:tcPr>
            <w:tcW w:w="1488" w:type="dxa"/>
            <w:tcBorders/>
            <w:vAlign w:val="center"/>
          </w:tcPr>
          <w:p>
            <w:pPr>
              <w:pStyle w:val="TableContents"/>
              <w:bidi w:val="0"/>
              <w:spacing w:before="0" w:after="283"/>
              <w:jc w:val="left"/>
              <w:rPr/>
            </w:pPr>
            <w:r>
              <w:rPr/>
              <w:t xml:space="preserve">1869 </w:t>
            </w:r>
          </w:p>
        </w:tc>
        <w:tc>
          <w:tcPr>
            <w:tcW w:w="933" w:type="dxa"/>
            <w:tcBorders/>
            <w:vAlign w:val="center"/>
          </w:tcPr>
          <w:p>
            <w:pPr>
              <w:pStyle w:val="TableContents"/>
              <w:bidi w:val="0"/>
              <w:spacing w:before="0" w:after="283"/>
              <w:jc w:val="left"/>
              <w:rPr/>
            </w:pPr>
            <w:r>
              <w:rPr/>
              <w:t xml:space="preserve">1871 </w:t>
            </w:r>
          </w:p>
        </w:tc>
        <w:tc>
          <w:tcPr>
            <w:tcW w:w="2004"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2279" w:type="dxa"/>
            <w:tcBorders/>
            <w:vAlign w:val="center"/>
          </w:tcPr>
          <w:p>
            <w:pPr>
              <w:pStyle w:val="TableContents"/>
              <w:bidi w:val="0"/>
              <w:spacing w:before="0" w:after="283"/>
              <w:jc w:val="left"/>
              <w:rPr/>
            </w:pPr>
            <w:r>
              <w:rPr/>
              <w:t xml:space="preserve">Orissan komissaari; myöhemmin Dewan, Baroda. </w:t>
            </w:r>
          </w:p>
        </w:tc>
      </w:tr>
      <w:tr>
        <w:trPr/>
        <w:tc>
          <w:tcPr>
            <w:tcW w:w="2015" w:type="dxa"/>
            <w:tcBorders/>
            <w:vAlign w:val="center"/>
          </w:tcPr>
          <w:p>
            <w:pPr>
              <w:pStyle w:val="TableContents"/>
              <w:bidi w:val="0"/>
              <w:spacing w:before="0" w:after="283"/>
              <w:jc w:val="left"/>
              <w:rPr/>
            </w:pPr>
            <w:r>
              <w:rPr/>
              <w:t xml:space="preserve">Behari Lal Gupta </w:t>
            </w:r>
          </w:p>
        </w:tc>
        <w:tc>
          <w:tcPr>
            <w:tcW w:w="1488" w:type="dxa"/>
            <w:tcBorders/>
            <w:vAlign w:val="center"/>
          </w:tcPr>
          <w:p>
            <w:pPr>
              <w:pStyle w:val="TableContents"/>
              <w:bidi w:val="0"/>
              <w:spacing w:before="0" w:after="283"/>
              <w:jc w:val="left"/>
              <w:rPr/>
            </w:pPr>
            <w:r>
              <w:rPr/>
              <w:t xml:space="preserve">1869 </w:t>
            </w:r>
          </w:p>
        </w:tc>
        <w:tc>
          <w:tcPr>
            <w:tcW w:w="933" w:type="dxa"/>
            <w:tcBorders/>
            <w:vAlign w:val="center"/>
          </w:tcPr>
          <w:p>
            <w:pPr>
              <w:pStyle w:val="TableContents"/>
              <w:bidi w:val="0"/>
              <w:spacing w:before="0" w:after="283"/>
              <w:jc w:val="left"/>
              <w:rPr/>
            </w:pPr>
            <w:r>
              <w:rPr/>
              <w:t xml:space="preserve">1871 </w:t>
            </w:r>
          </w:p>
        </w:tc>
        <w:tc>
          <w:tcPr>
            <w:tcW w:w="2004"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2279" w:type="dxa"/>
            <w:tcBorders/>
            <w:vAlign w:val="center"/>
          </w:tcPr>
          <w:p>
            <w:pPr>
              <w:pStyle w:val="TableContents"/>
              <w:bidi w:val="0"/>
              <w:spacing w:before="0" w:after="283"/>
              <w:jc w:val="left"/>
              <w:rPr/>
            </w:pPr>
            <w:r>
              <w:rPr/>
              <w:t xml:space="preserve">istuntotuomari, Bengali; myöhemmin Barodan pääministeri. </w:t>
            </w:r>
          </w:p>
        </w:tc>
      </w:tr>
      <w:tr>
        <w:trPr/>
        <w:tc>
          <w:tcPr>
            <w:tcW w:w="2015" w:type="dxa"/>
            <w:tcBorders/>
            <w:vAlign w:val="center"/>
          </w:tcPr>
          <w:p>
            <w:pPr>
              <w:pStyle w:val="TableContents"/>
              <w:bidi w:val="0"/>
              <w:spacing w:before="0" w:after="283"/>
              <w:jc w:val="left"/>
              <w:rPr/>
            </w:pPr>
            <w:r>
              <w:rPr/>
              <w:t xml:space="preserve">Surendranath Banerjee (myöhemmin Sir) </w:t>
            </w:r>
          </w:p>
        </w:tc>
        <w:tc>
          <w:tcPr>
            <w:tcW w:w="1488" w:type="dxa"/>
            <w:tcBorders/>
            <w:vAlign w:val="center"/>
          </w:tcPr>
          <w:p>
            <w:pPr>
              <w:pStyle w:val="TableContents"/>
              <w:bidi w:val="0"/>
              <w:spacing w:before="0" w:after="283"/>
              <w:jc w:val="left"/>
              <w:rPr/>
            </w:pPr>
            <w:r>
              <w:rPr/>
              <w:t xml:space="preserve">1869 </w:t>
            </w:r>
          </w:p>
        </w:tc>
        <w:tc>
          <w:tcPr>
            <w:tcW w:w="933" w:type="dxa"/>
            <w:tcBorders/>
            <w:vAlign w:val="center"/>
          </w:tcPr>
          <w:p>
            <w:pPr>
              <w:pStyle w:val="TableContents"/>
              <w:bidi w:val="0"/>
              <w:spacing w:before="0" w:after="283"/>
              <w:jc w:val="left"/>
              <w:rPr/>
            </w:pPr>
            <w:r>
              <w:rPr/>
              <w:t xml:space="preserve">1871 </w:t>
            </w:r>
          </w:p>
        </w:tc>
        <w:tc>
          <w:tcPr>
            <w:tcW w:w="2004" w:type="dxa"/>
            <w:tcBorders/>
            <w:vAlign w:val="center"/>
          </w:tcPr>
          <w:p>
            <w:pPr>
              <w:pStyle w:val="TableContents"/>
              <w:bidi w:val="0"/>
              <w:spacing w:before="0" w:after="283"/>
              <w:jc w:val="left"/>
              <w:rPr/>
            </w:pPr>
            <w:r>
              <w:rPr/>
              <w:t xml:space="preserve">1871 (oikeudenmenetys) </w:t>
            </w:r>
          </w:p>
        </w:tc>
        <w:tc>
          <w:tcPr>
            <w:tcW w:w="1486" w:type="dxa"/>
            <w:tcBorders/>
            <w:vAlign w:val="center"/>
          </w:tcPr>
          <w:p>
            <w:pPr>
              <w:pStyle w:val="TableContents"/>
              <w:bidi w:val="0"/>
              <w:spacing w:before="0" w:after="283"/>
              <w:jc w:val="left"/>
              <w:rPr>
                <w:sz w:val="4"/>
                <w:szCs w:val="4"/>
              </w:rPr>
            </w:pPr>
            <w:r>
              <w:rPr>
                <w:sz w:val="4"/>
                <w:szCs w:val="4"/>
              </w:rPr>
            </w:r>
          </w:p>
        </w:tc>
        <w:tc>
          <w:tcPr>
            <w:tcW w:w="2279" w:type="dxa"/>
            <w:tcBorders/>
            <w:vAlign w:val="center"/>
          </w:tcPr>
          <w:p>
            <w:pPr>
              <w:pStyle w:val="TableContents"/>
              <w:bidi w:val="0"/>
              <w:spacing w:before="0" w:after="283"/>
              <w:jc w:val="left"/>
              <w:rPr/>
            </w:pPr>
            <w:r>
              <w:rPr/>
              <w:t xml:space="preserve">Ministeri Bengalin dyarkian kabinetissa vuosina 1921-1926. </w:t>
            </w:r>
          </w:p>
        </w:tc>
      </w:tr>
      <w:tr>
        <w:trPr/>
        <w:tc>
          <w:tcPr>
            <w:tcW w:w="2015" w:type="dxa"/>
            <w:tcBorders/>
            <w:vAlign w:val="center"/>
          </w:tcPr>
          <w:p>
            <w:pPr>
              <w:pStyle w:val="TableContents"/>
              <w:bidi w:val="0"/>
              <w:spacing w:before="0" w:after="283"/>
              <w:jc w:val="left"/>
              <w:rPr/>
            </w:pPr>
            <w:r>
              <w:rPr/>
              <w:t xml:space="preserve">Ananda Ram Baruah </w:t>
            </w:r>
          </w:p>
        </w:tc>
        <w:tc>
          <w:tcPr>
            <w:tcW w:w="1488" w:type="dxa"/>
            <w:tcBorders/>
            <w:vAlign w:val="center"/>
          </w:tcPr>
          <w:p>
            <w:pPr>
              <w:pStyle w:val="TableContents"/>
              <w:bidi w:val="0"/>
              <w:spacing w:before="0" w:after="283"/>
              <w:jc w:val="left"/>
              <w:rPr/>
            </w:pPr>
            <w:r>
              <w:rPr/>
              <w:t xml:space="preserve">1870 </w:t>
            </w:r>
          </w:p>
        </w:tc>
        <w:tc>
          <w:tcPr>
            <w:tcW w:w="933" w:type="dxa"/>
            <w:tcBorders/>
            <w:vAlign w:val="center"/>
          </w:tcPr>
          <w:p>
            <w:pPr>
              <w:pStyle w:val="TableContents"/>
              <w:bidi w:val="0"/>
              <w:spacing w:before="0" w:after="283"/>
              <w:jc w:val="left"/>
              <w:rPr/>
            </w:pPr>
            <w:r>
              <w:rPr/>
              <w:t xml:space="preserve">1872 </w:t>
            </w:r>
          </w:p>
        </w:tc>
        <w:tc>
          <w:tcPr>
            <w:tcW w:w="2004"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Ensimmäinen ICS Assamista / Koillismaalta </w:t>
            </w:r>
          </w:p>
        </w:tc>
        <w:tc>
          <w:tcPr>
            <w:tcW w:w="2279" w:type="dxa"/>
            <w:tcBorders/>
            <w:vAlign w:val="center"/>
          </w:tcPr>
          <w:p>
            <w:pPr>
              <w:pStyle w:val="TableContents"/>
              <w:bidi w:val="0"/>
              <w:spacing w:before="0" w:after="283"/>
              <w:jc w:val="left"/>
              <w:rPr/>
            </w:pPr>
            <w:r>
              <w:rPr/>
              <w:t xml:space="preserve">Bengalin piirituomari ja kolehti (District Magistrate and Collector) </w:t>
            </w:r>
          </w:p>
        </w:tc>
      </w:tr>
      <w:tr>
        <w:trPr/>
        <w:tc>
          <w:tcPr>
            <w:tcW w:w="2015" w:type="dxa"/>
            <w:tcBorders/>
            <w:vAlign w:val="center"/>
          </w:tcPr>
          <w:p>
            <w:pPr>
              <w:pStyle w:val="TableContents"/>
              <w:bidi w:val="0"/>
              <w:spacing w:before="0" w:after="283"/>
              <w:jc w:val="left"/>
              <w:rPr/>
            </w:pPr>
            <w:r>
              <w:rPr/>
              <w:t xml:space="preserve">Krishna Govinda Gupta (myöhemmin Sir) </w:t>
            </w:r>
          </w:p>
        </w:tc>
        <w:tc>
          <w:tcPr>
            <w:tcW w:w="1488" w:type="dxa"/>
            <w:tcBorders/>
            <w:vAlign w:val="center"/>
          </w:tcPr>
          <w:p>
            <w:pPr>
              <w:pStyle w:val="TableContents"/>
              <w:bidi w:val="0"/>
              <w:spacing w:before="0" w:after="283"/>
              <w:jc w:val="left"/>
              <w:rPr/>
            </w:pPr>
            <w:r>
              <w:rPr/>
              <w:t xml:space="preserve">1871 </w:t>
            </w:r>
          </w:p>
        </w:tc>
        <w:tc>
          <w:tcPr>
            <w:tcW w:w="933" w:type="dxa"/>
            <w:tcBorders/>
            <w:vAlign w:val="center"/>
          </w:tcPr>
          <w:p>
            <w:pPr>
              <w:pStyle w:val="TableContents"/>
              <w:bidi w:val="0"/>
              <w:spacing w:before="0" w:after="283"/>
              <w:jc w:val="left"/>
              <w:rPr/>
            </w:pPr>
            <w:r>
              <w:rPr/>
              <w:t xml:space="preserve">1873 </w:t>
            </w:r>
          </w:p>
        </w:tc>
        <w:tc>
          <w:tcPr>
            <w:tcW w:w="2004"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2279" w:type="dxa"/>
            <w:tcBorders/>
            <w:vAlign w:val="center"/>
          </w:tcPr>
          <w:p>
            <w:pPr>
              <w:pStyle w:val="TableContents"/>
              <w:bidi w:val="0"/>
              <w:spacing w:before="0" w:after="283"/>
              <w:jc w:val="left"/>
              <w:rPr/>
            </w:pPr>
            <w:r>
              <w:rPr/>
              <w:t xml:space="preserve">komissaari, Bengali; myöhemmin valtiosihteerin neuvoston jäsen, Yhdistynyt kuningaskunta. </w:t>
            </w:r>
          </w:p>
        </w:tc>
      </w:tr>
      <w:tr>
        <w:trPr/>
        <w:tc>
          <w:tcPr>
            <w:tcW w:w="2015" w:type="dxa"/>
            <w:tcBorders/>
            <w:vAlign w:val="center"/>
          </w:tcPr>
          <w:p>
            <w:pPr>
              <w:pStyle w:val="TableContents"/>
              <w:bidi w:val="0"/>
              <w:spacing w:before="0" w:after="283"/>
              <w:jc w:val="left"/>
              <w:rPr/>
            </w:pPr>
            <w:r>
              <w:rPr/>
              <w:t xml:space="preserve">Brajendranath De </w:t>
            </w:r>
          </w:p>
        </w:tc>
        <w:tc>
          <w:tcPr>
            <w:tcW w:w="1488" w:type="dxa"/>
            <w:tcBorders/>
            <w:vAlign w:val="center"/>
          </w:tcPr>
          <w:p>
            <w:pPr>
              <w:pStyle w:val="TableContents"/>
              <w:bidi w:val="0"/>
              <w:spacing w:before="0" w:after="283"/>
              <w:jc w:val="left"/>
              <w:rPr/>
            </w:pPr>
            <w:r>
              <w:rPr/>
              <w:t xml:space="preserve">1873 </w:t>
            </w:r>
          </w:p>
        </w:tc>
        <w:tc>
          <w:tcPr>
            <w:tcW w:w="933" w:type="dxa"/>
            <w:tcBorders/>
            <w:vAlign w:val="center"/>
          </w:tcPr>
          <w:p>
            <w:pPr>
              <w:pStyle w:val="TableContents"/>
              <w:bidi w:val="0"/>
              <w:spacing w:before="0" w:after="283"/>
              <w:jc w:val="left"/>
              <w:rPr/>
            </w:pPr>
            <w:r>
              <w:rPr/>
              <w:t xml:space="preserve">1875 </w:t>
            </w:r>
          </w:p>
        </w:tc>
        <w:tc>
          <w:tcPr>
            <w:tcW w:w="2004"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17. </w:t>
            </w:r>
          </w:p>
        </w:tc>
        <w:tc>
          <w:tcPr>
            <w:tcW w:w="2279" w:type="dxa"/>
            <w:tcBorders/>
            <w:vAlign w:val="center"/>
          </w:tcPr>
          <w:p>
            <w:pPr>
              <w:pStyle w:val="TableContents"/>
              <w:bidi w:val="0"/>
              <w:spacing w:before="0" w:after="283"/>
              <w:jc w:val="left"/>
              <w:rPr/>
            </w:pPr>
            <w:r>
              <w:rPr/>
              <w:t xml:space="preserve">Hooghlyn maistraatti ja kolehti (1910); myös Burdwanin komissaari, Bengali (1905). </w:t>
            </w:r>
          </w:p>
        </w:tc>
      </w:tr>
      <w:tr>
        <w:trPr/>
        <w:tc>
          <w:tcPr>
            <w:tcW w:w="2015" w:type="dxa"/>
            <w:tcBorders/>
            <w:vAlign w:val="center"/>
          </w:tcPr>
          <w:p>
            <w:pPr>
              <w:pStyle w:val="TableContents"/>
              <w:bidi w:val="0"/>
              <w:spacing w:before="0" w:after="283"/>
              <w:jc w:val="left"/>
              <w:rPr/>
            </w:pPr>
            <w:r>
              <w:rPr/>
              <w:t xml:space="preserve">Perungavur Rajagopalachari (myöhemmin Diwan Bahadur ja Sir) </w:t>
            </w:r>
          </w:p>
        </w:tc>
        <w:tc>
          <w:tcPr>
            <w:tcW w:w="1488" w:type="dxa"/>
            <w:tcBorders/>
            <w:vAlign w:val="center"/>
          </w:tcPr>
          <w:p>
            <w:pPr>
              <w:pStyle w:val="TableContents"/>
              <w:bidi w:val="0"/>
              <w:spacing w:before="0" w:after="283"/>
              <w:jc w:val="left"/>
              <w:rPr/>
            </w:pPr>
            <w:r>
              <w:rPr/>
              <w:t xml:space="preserve">1886 </w:t>
            </w:r>
          </w:p>
        </w:tc>
        <w:tc>
          <w:tcPr>
            <w:tcW w:w="933" w:type="dxa"/>
            <w:tcBorders/>
            <w:vAlign w:val="center"/>
          </w:tcPr>
          <w:p>
            <w:pPr>
              <w:pStyle w:val="TableContents"/>
              <w:bidi w:val="0"/>
              <w:spacing w:before="0" w:after="283"/>
              <w:jc w:val="left"/>
              <w:rPr/>
            </w:pPr>
            <w:r>
              <w:rPr/>
              <w:t xml:space="preserve">1888 </w:t>
            </w:r>
          </w:p>
        </w:tc>
        <w:tc>
          <w:tcPr>
            <w:tcW w:w="2004"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2279" w:type="dxa"/>
            <w:tcBorders/>
            <w:vAlign w:val="center"/>
          </w:tcPr>
          <w:p>
            <w:pPr>
              <w:pStyle w:val="TableContents"/>
              <w:bidi w:val="0"/>
              <w:spacing w:before="0" w:after="283"/>
              <w:jc w:val="left"/>
              <w:rPr/>
            </w:pPr>
            <w:r>
              <w:rPr/>
              <w:t xml:space="preserve">Madrasin lakiasäätävän neuvoston puheenjohtaja </w:t>
            </w:r>
          </w:p>
        </w:tc>
      </w:tr>
      <w:tr>
        <w:trPr/>
        <w:tc>
          <w:tcPr>
            <w:tcW w:w="2015" w:type="dxa"/>
            <w:tcBorders/>
            <w:vAlign w:val="center"/>
          </w:tcPr>
          <w:p>
            <w:pPr>
              <w:pStyle w:val="TableContents"/>
              <w:bidi w:val="0"/>
              <w:spacing w:before="0" w:after="283"/>
              <w:jc w:val="left"/>
              <w:rPr/>
            </w:pPr>
            <w:r>
              <w:rPr/>
              <w:t xml:space="preserve">Basanta Kumar Mullick </w:t>
            </w:r>
          </w:p>
        </w:tc>
        <w:tc>
          <w:tcPr>
            <w:tcW w:w="1488" w:type="dxa"/>
            <w:tcBorders/>
            <w:vAlign w:val="center"/>
          </w:tcPr>
          <w:p>
            <w:pPr>
              <w:pStyle w:val="TableContents"/>
              <w:bidi w:val="0"/>
              <w:spacing w:before="0" w:after="283"/>
              <w:jc w:val="left"/>
              <w:rPr/>
            </w:pPr>
            <w:r>
              <w:rPr/>
              <w:t xml:space="preserve">1887 </w:t>
            </w:r>
          </w:p>
        </w:tc>
        <w:tc>
          <w:tcPr>
            <w:tcW w:w="933" w:type="dxa"/>
            <w:tcBorders/>
            <w:vAlign w:val="center"/>
          </w:tcPr>
          <w:p>
            <w:pPr>
              <w:pStyle w:val="TableContents"/>
              <w:bidi w:val="0"/>
              <w:spacing w:before="0" w:after="283"/>
              <w:jc w:val="left"/>
              <w:rPr/>
            </w:pPr>
            <w:r>
              <w:rPr/>
              <w:t xml:space="preserve">1889 </w:t>
            </w:r>
          </w:p>
        </w:tc>
        <w:tc>
          <w:tcPr>
            <w:tcW w:w="2004"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2279" w:type="dxa"/>
            <w:tcBorders/>
            <w:vAlign w:val="center"/>
          </w:tcPr>
          <w:p>
            <w:pPr>
              <w:pStyle w:val="TableContents"/>
              <w:bidi w:val="0"/>
              <w:spacing w:before="0" w:after="283"/>
              <w:jc w:val="left"/>
              <w:rPr/>
            </w:pPr>
            <w:r>
              <w:rPr/>
              <w:t xml:space="preserve">Patnan korkeimman oikeuden puisne-tuomari </w:t>
            </w:r>
          </w:p>
        </w:tc>
      </w:tr>
      <w:tr>
        <w:trPr/>
        <w:tc>
          <w:tcPr>
            <w:tcW w:w="2015" w:type="dxa"/>
            <w:tcBorders/>
            <w:vAlign w:val="center"/>
          </w:tcPr>
          <w:p>
            <w:pPr>
              <w:pStyle w:val="TableContents"/>
              <w:bidi w:val="0"/>
              <w:spacing w:before="0" w:after="283"/>
              <w:jc w:val="left"/>
              <w:rPr/>
            </w:pPr>
            <w:r>
              <w:rPr/>
              <w:t xml:space="preserve">Albion Rajkumar Banerjee (myöhemmin Sir) </w:t>
            </w:r>
          </w:p>
        </w:tc>
        <w:tc>
          <w:tcPr>
            <w:tcW w:w="1488" w:type="dxa"/>
            <w:tcBorders/>
            <w:vAlign w:val="center"/>
          </w:tcPr>
          <w:p>
            <w:pPr>
              <w:pStyle w:val="TableContents"/>
              <w:bidi w:val="0"/>
              <w:spacing w:before="0" w:after="283"/>
              <w:jc w:val="left"/>
              <w:rPr/>
            </w:pPr>
            <w:r>
              <w:rPr/>
              <w:t xml:space="preserve">1894 </w:t>
            </w:r>
          </w:p>
        </w:tc>
        <w:tc>
          <w:tcPr>
            <w:tcW w:w="933" w:type="dxa"/>
            <w:tcBorders/>
            <w:vAlign w:val="center"/>
          </w:tcPr>
          <w:p>
            <w:pPr>
              <w:pStyle w:val="TableContents"/>
              <w:bidi w:val="0"/>
              <w:spacing w:before="0" w:after="283"/>
              <w:jc w:val="left"/>
              <w:rPr/>
            </w:pPr>
            <w:r>
              <w:rPr/>
              <w:t xml:space="preserve">1895 </w:t>
            </w:r>
          </w:p>
        </w:tc>
        <w:tc>
          <w:tcPr>
            <w:tcW w:w="2004"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2279" w:type="dxa"/>
            <w:tcBorders/>
            <w:vAlign w:val="center"/>
          </w:tcPr>
          <w:p>
            <w:pPr>
              <w:pStyle w:val="TableContents"/>
              <w:bidi w:val="0"/>
              <w:spacing w:before="0" w:after="283"/>
              <w:jc w:val="left"/>
              <w:rPr/>
            </w:pPr>
            <w:r>
              <w:rPr/>
              <w:t xml:space="preserve">Kashmirin pääministeri; Dewan of Mysore </w:t>
            </w:r>
          </w:p>
        </w:tc>
      </w:tr>
      <w:tr>
        <w:trPr/>
        <w:tc>
          <w:tcPr>
            <w:tcW w:w="2015" w:type="dxa"/>
            <w:tcBorders/>
            <w:vAlign w:val="center"/>
          </w:tcPr>
          <w:p>
            <w:pPr>
              <w:pStyle w:val="TableContents"/>
              <w:bidi w:val="0"/>
              <w:spacing w:before="0" w:after="283"/>
              <w:jc w:val="left"/>
              <w:rPr/>
            </w:pPr>
            <w:r>
              <w:rPr/>
              <w:t xml:space="preserve">Atul Chandra Chatterjee (myöhemmin Sir) </w:t>
            </w:r>
          </w:p>
        </w:tc>
        <w:tc>
          <w:tcPr>
            <w:tcW w:w="1488" w:type="dxa"/>
            <w:tcBorders/>
            <w:vAlign w:val="center"/>
          </w:tcPr>
          <w:p>
            <w:pPr>
              <w:pStyle w:val="TableContents"/>
              <w:bidi w:val="0"/>
              <w:spacing w:before="0" w:after="283"/>
              <w:jc w:val="left"/>
              <w:rPr/>
            </w:pPr>
            <w:r>
              <w:rPr/>
              <w:t xml:space="preserve">1896 </w:t>
            </w:r>
          </w:p>
        </w:tc>
        <w:tc>
          <w:tcPr>
            <w:tcW w:w="933" w:type="dxa"/>
            <w:tcBorders/>
            <w:vAlign w:val="center"/>
          </w:tcPr>
          <w:p>
            <w:pPr>
              <w:pStyle w:val="TableContents"/>
              <w:bidi w:val="0"/>
              <w:spacing w:before="0" w:after="283"/>
              <w:jc w:val="left"/>
              <w:rPr/>
            </w:pPr>
            <w:r>
              <w:rPr/>
              <w:t xml:space="preserve">1897 </w:t>
            </w:r>
          </w:p>
        </w:tc>
        <w:tc>
          <w:tcPr>
            <w:tcW w:w="2004"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22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intialainen, joka valittiin Intian virkamieskuntaan.</w:t>
      </w:r>
    </w:p>
    <w:p>
      <w:pPr>
        <w:pStyle w:val="TextBody"/>
        <w:bidi w:val="0"/>
        <w:jc w:val="left"/>
        <w:rPr>
          <w:b/>
          <w:u w:val="single"/>
          <w:shd w:val="clear" w:fill="FFFF00"/>
        </w:rPr>
      </w:pPr>
      <w:r>
        <w:rPr>
          <w:b/>
          <w:u w:val="single"/>
          <w:shd w:val="clear" w:fill="FFFF00"/>
        </w:rPr>
        <w:t xml:space="preserve">Asiakirjan numero 35110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Simple Service Discovery Protocol (SSDP) on Internet Protocol Suite -protokollaan perustuva verkkoprotokolla </w:t>
      </w:r>
      <w:r>
        <w:rPr>
          <w:color w:val="A9A9A9"/>
        </w:rPr>
        <w:t xml:space="preserve">verkkopalvelujen ja läsnäolotietojen mainostamiseen ja löytämiseen</w:t>
      </w:r>
      <w:r>
        <w:rPr/>
        <w:t xml:space="preserve">. Se tekee tämän ilman palvelinpohjaisten konfigurointimekanismien, kuten DHCP:n (Dynamic Host Configuration Protocol) tai DNS:n (Domain Name System), apua ja ilman verkkoisännän erityistä staattista konfigurointia. SSDP on Universal Plug and Play (UPnP) -protokollan (Universal Plug and Play) perusta, ja se on tarkoitettu käytettäväksi asuin- tai pienissä toimistoympäristöissä. Microsoft ja Hewlett-Packard kuvasivat sen virallisesti IETF:n Internet-luonnoksessa vuonna 1999. Vaikka IETF:n ehdotus on sittemmin rauennut (huhtikuussa 2000), SSDP sisällytettiin UPnP-protokollapinoon, ja kuvaus lopullisesta toteutuksesta sisältyy UPnP-standardeja koskeviin asiakirjoihin.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yksinkertaisen palvelunhakuprotokollan (ssdp) tehtäviin kuuluu?</w:t>
      </w:r>
    </w:p>
    <w:p>
      <w:pPr>
        <w:pStyle w:val="TextBody"/>
        <w:bidi w:val="0"/>
        <w:jc w:val="left"/>
        <w:rPr>
          <w:b/>
          <w:u w:val="single"/>
          <w:shd w:val="clear" w:fill="FFFF00"/>
        </w:rPr>
      </w:pPr>
      <w:r>
        <w:rPr>
          <w:b/>
          <w:u w:val="single"/>
          <w:shd w:val="clear" w:fill="FFFF00"/>
        </w:rPr>
        <w:t xml:space="preserve">Asiakirjan numero 35111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Santa Elena, espanjalainen siirtokunta </w:t>
      </w:r>
      <w:r>
        <w:rPr>
          <w:color w:val="A9A9A9"/>
        </w:rPr>
        <w:t xml:space="preserve">nykyisen Parris Islandin alueella Etelä-Carolinassa, </w:t>
      </w:r>
      <w:r>
        <w:rPr/>
        <w:t xml:space="preserve">oli Espanjan Floridan pääkaupunki vuosina 1566-1587. Se perustettiin Pedro Menéndez de Avilésin, Espanjan Floridan ensimmäisen kuvernöörin, alaisuuteen. Sekä espanjalaiset että ranskalaiset olivat jo aiemmin yrittäneet perustaa alueelle siirtokuntia, sillä he olivat saaneet innoitusta Chicoran runsaasta maasta kertovista aiemmista kertomuksista. Menéndezin Santa Elenan siirtokunta oli tarkoitettu La Floridan espanjalaisen siirtokunnan uudeksi pääkaupungiksi, mikä siirsi espanjalaisten siirtokuntatoimien painopisteen pohjoiseen St. Augustinesta, joka oli perustettu vuonna 1565 ranskalaisten syrjäyttämiseksi heidän Fort Carolinen siirtokunnastaan. Santa Elena rakennettiin lopulta Jean Ribaultin vuonna 1562 perustaman Charlesfortin hylätyn ranskalaisen etuvartioaseman paikalle.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espanjalainen Santa Elenan siirtokunta?</w:t>
      </w:r>
    </w:p>
    <w:p>
      <w:pPr>
        <w:pStyle w:val="TextBody"/>
        <w:bidi w:val="0"/>
        <w:jc w:val="left"/>
        <w:rPr>
          <w:b/>
          <w:u w:val="single"/>
          <w:shd w:val="clear" w:fill="FFFF00"/>
        </w:rPr>
      </w:pPr>
      <w:r>
        <w:rPr>
          <w:b/>
          <w:u w:val="single"/>
          <w:shd w:val="clear" w:fill="FFFF00"/>
        </w:rPr>
        <w:t xml:space="preserve">Asiakirjan numero 35112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Little House in the Big Woods Etupuolella pölykuori, jossa Sewellin kuvitus. </w:t>
      </w:r>
    </w:p>
    <w:tbl>
      <w:tblPr>
        <w:tblW w:w="5627" w:type="dxa"/>
        <w:jc w:val="left"/>
        <w:tblInd w:w="0" w:type="dxa"/>
        <w:tblLayout w:type="fixed"/>
        <w:tblCellMar>
          <w:top w:w="28" w:type="dxa"/>
          <w:left w:w="28" w:type="dxa"/>
          <w:bottom w:w="28" w:type="dxa"/>
          <w:right w:w="28" w:type="dxa"/>
        </w:tblCellMar>
      </w:tblPr>
      <w:tblGrid>
        <w:gridCol w:w="1831"/>
        <w:gridCol w:w="3796"/>
      </w:tblGrid>
      <w:tr>
        <w:trPr/>
        <w:tc>
          <w:tcPr>
            <w:tcW w:w="1831" w:type="dxa"/>
            <w:tcBorders/>
            <w:vAlign w:val="center"/>
          </w:tcPr>
          <w:p>
            <w:pPr>
              <w:pStyle w:val="TableHeading"/>
              <w:suppressLineNumbers/>
              <w:bidi w:val="0"/>
              <w:spacing w:before="0" w:after="283"/>
              <w:jc w:val="center"/>
              <w:rPr/>
            </w:pPr>
            <w:r>
              <w:rPr/>
              <w:t xml:space="preserve">Kirjoittaja </w:t>
            </w:r>
          </w:p>
        </w:tc>
        <w:tc>
          <w:tcPr>
            <w:tcW w:w="3796" w:type="dxa"/>
            <w:tcBorders/>
            <w:vAlign w:val="center"/>
          </w:tcPr>
          <w:p>
            <w:pPr>
              <w:pStyle w:val="TableContents"/>
              <w:bidi w:val="0"/>
              <w:spacing w:before="0" w:after="283"/>
              <w:jc w:val="left"/>
              <w:rPr/>
            </w:pPr>
            <w:r>
              <w:rPr/>
              <w:t xml:space="preserve">Laura Ingalls Wilder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3796" w:type="dxa"/>
            <w:tcBorders/>
            <w:vAlign w:val="center"/>
          </w:tcPr>
          <w:p>
            <w:pPr>
              <w:pStyle w:val="TableContents"/>
              <w:bidi w:val="0"/>
              <w:spacing w:before="0" w:after="283"/>
              <w:jc w:val="left"/>
              <w:rPr/>
            </w:pPr>
            <w:r>
              <w:rPr/>
              <w:t xml:space="preserve">Helen Sewell Garth Williams (1953) </w:t>
            </w:r>
          </w:p>
        </w:tc>
      </w:tr>
      <w:tr>
        <w:trPr/>
        <w:tc>
          <w:tcPr>
            <w:tcW w:w="1831" w:type="dxa"/>
            <w:tcBorders/>
            <w:vAlign w:val="center"/>
          </w:tcPr>
          <w:p>
            <w:pPr>
              <w:pStyle w:val="TableHeading"/>
              <w:suppressLineNumbers/>
              <w:bidi w:val="0"/>
              <w:spacing w:before="0" w:after="283"/>
              <w:jc w:val="center"/>
              <w:rPr/>
            </w:pPr>
            <w:r>
              <w:rPr/>
              <w:t xml:space="preserve">Maa </w:t>
            </w:r>
          </w:p>
        </w:tc>
        <w:tc>
          <w:tcPr>
            <w:tcW w:w="379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Sarja </w:t>
            </w:r>
          </w:p>
        </w:tc>
        <w:tc>
          <w:tcPr>
            <w:tcW w:w="3796" w:type="dxa"/>
            <w:tcBorders/>
            <w:vAlign w:val="center"/>
          </w:tcPr>
          <w:p>
            <w:pPr>
              <w:pStyle w:val="TableContents"/>
              <w:bidi w:val="0"/>
              <w:spacing w:before="0" w:after="283"/>
              <w:jc w:val="left"/>
              <w:rPr/>
            </w:pPr>
            <w:r>
              <w:rPr/>
              <w:t xml:space="preserve">Pieni talo </w:t>
            </w:r>
          </w:p>
        </w:tc>
      </w:tr>
      <w:tr>
        <w:trPr/>
        <w:tc>
          <w:tcPr>
            <w:tcW w:w="1831" w:type="dxa"/>
            <w:tcBorders/>
            <w:vAlign w:val="center"/>
          </w:tcPr>
          <w:p>
            <w:pPr>
              <w:pStyle w:val="TableHeading"/>
              <w:suppressLineNumbers/>
              <w:bidi w:val="0"/>
              <w:spacing w:before="0" w:after="283"/>
              <w:jc w:val="center"/>
              <w:rPr/>
            </w:pPr>
            <w:r>
              <w:rPr/>
              <w:t xml:space="preserve">Genre </w:t>
            </w:r>
          </w:p>
        </w:tc>
        <w:tc>
          <w:tcPr>
            <w:tcW w:w="3796" w:type="dxa"/>
            <w:tcBorders/>
            <w:vAlign w:val="center"/>
          </w:tcPr>
          <w:p>
            <w:pPr>
              <w:pStyle w:val="TableContents"/>
              <w:bidi w:val="0"/>
              <w:spacing w:before="0" w:after="283"/>
              <w:jc w:val="left"/>
              <w:rPr/>
            </w:pPr>
            <w:r>
              <w:rPr/>
              <w:t xml:space="preserve">Lastenromaani Perhe saaga Western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796" w:type="dxa"/>
            <w:tcBorders/>
            <w:vAlign w:val="center"/>
          </w:tcPr>
          <w:p>
            <w:pPr>
              <w:pStyle w:val="TableContents"/>
              <w:bidi w:val="0"/>
              <w:spacing w:before="0" w:after="283"/>
              <w:jc w:val="left"/>
              <w:rPr/>
            </w:pPr>
            <w:r>
              <w:rPr/>
              <w:t xml:space="preserve">Harper &amp; Brothers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796" w:type="dxa"/>
            <w:tcBorders/>
            <w:vAlign w:val="center"/>
          </w:tcPr>
          <w:p>
            <w:pPr>
              <w:pStyle w:val="TableContents"/>
              <w:bidi w:val="0"/>
              <w:spacing w:before="0" w:after="283"/>
              <w:jc w:val="left"/>
              <w:rPr/>
            </w:pPr>
            <w:r>
              <w:rPr/>
              <w:t xml:space="preserve">1932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796" w:type="dxa"/>
            <w:tcBorders/>
            <w:vAlign w:val="center"/>
          </w:tcPr>
          <w:p>
            <w:pPr>
              <w:pStyle w:val="TableContents"/>
              <w:bidi w:val="0"/>
              <w:spacing w:before="0" w:after="283"/>
              <w:jc w:val="left"/>
              <w:rPr/>
            </w:pPr>
            <w:r>
              <w:rPr/>
              <w:t xml:space="preserve">Painettu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796" w:type="dxa"/>
            <w:tcBorders/>
            <w:vAlign w:val="center"/>
          </w:tcPr>
          <w:p>
            <w:pPr>
              <w:pStyle w:val="TableContents"/>
              <w:bidi w:val="0"/>
              <w:spacing w:before="0" w:after="283"/>
              <w:jc w:val="left"/>
              <w:rPr/>
            </w:pPr>
            <w:r>
              <w:rPr>
                <w:color w:val="A9A9A9"/>
              </w:rPr>
              <w:t xml:space="preserve">176</w:t>
            </w:r>
            <w:r>
              <w:rPr/>
              <w:t xml:space="preserve">; </w:t>
            </w:r>
            <w:r>
              <w:rPr>
                <w:color w:val="DCDCDC"/>
              </w:rPr>
              <w:t xml:space="preserve">237 </w:t>
            </w:r>
            <w:r>
              <w:rPr/>
              <w:t xml:space="preserve">s. </w:t>
            </w:r>
          </w:p>
        </w:tc>
      </w:tr>
      <w:tr>
        <w:trPr/>
        <w:tc>
          <w:tcPr>
            <w:tcW w:w="1831" w:type="dxa"/>
            <w:tcBorders/>
            <w:vAlign w:val="center"/>
          </w:tcPr>
          <w:p>
            <w:pPr>
              <w:pStyle w:val="TableHeading"/>
              <w:suppressLineNumbers/>
              <w:bidi w:val="0"/>
              <w:spacing w:before="0" w:after="283"/>
              <w:jc w:val="center"/>
              <w:rPr/>
            </w:pPr>
            <w:r>
              <w:rPr/>
              <w:t xml:space="preserve">OCLC </w:t>
            </w:r>
          </w:p>
        </w:tc>
        <w:tc>
          <w:tcPr>
            <w:tcW w:w="3796" w:type="dxa"/>
            <w:tcBorders/>
            <w:vAlign w:val="center"/>
          </w:tcPr>
          <w:p>
            <w:pPr>
              <w:pStyle w:val="TableContents"/>
              <w:bidi w:val="0"/>
              <w:spacing w:before="0" w:after="283"/>
              <w:jc w:val="left"/>
              <w:rPr/>
            </w:pPr>
            <w:r>
              <w:rPr/>
              <w:t xml:space="preserve">2365122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3796" w:type="dxa"/>
            <w:tcBorders/>
            <w:vAlign w:val="center"/>
          </w:tcPr>
          <w:p>
            <w:pPr>
              <w:pStyle w:val="TableContents"/>
              <w:bidi w:val="0"/>
              <w:spacing w:before="0" w:after="283"/>
              <w:jc w:val="left"/>
              <w:rPr/>
            </w:pPr>
            <w:r>
              <w:rPr/>
              <w:t xml:space="preserve">PZ7. W6461 Li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3796" w:type="dxa"/>
            <w:tcBorders/>
            <w:vAlign w:val="center"/>
          </w:tcPr>
          <w:p>
            <w:pPr>
              <w:pStyle w:val="TableContents"/>
              <w:bidi w:val="0"/>
              <w:spacing w:before="0" w:after="283"/>
              <w:jc w:val="left"/>
              <w:rPr/>
            </w:pPr>
            <w:r>
              <w:rPr/>
              <w:t xml:space="preserve">Pieni talo preerialla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pieni talo suuressa metsässä?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Little House in the Big Woods on Laura Ingalls Wilderin kirjoittama omaelämäkerrallinen lastenromaani, joka julkaistiin Harperin kustantamossa vuonna 1932 (arvostelu kesäkuussa). Se oli Wilderin ensimmäinen julkaistu kirja, ja se aloitti hänen Little House -sarjansa. Se </w:t>
      </w:r>
      <w:r>
        <w:rPr/>
        <w:t xml:space="preserve">perustuu hänen varhaislapsuuden muistoihinsa Big Woodsissa </w:t>
      </w:r>
      <w:r>
        <w:rPr>
          <w:color w:val="A9A9A9"/>
        </w:rPr>
        <w:t xml:space="preserve">Pepinin lähellä Wisconsinissa </w:t>
      </w:r>
      <w:r>
        <w:rPr/>
        <w:t xml:space="preserve">1870-luvun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pieni talo suuressa metsässä?</w:t>
      </w:r>
    </w:p>
    <w:p>
      <w:pPr>
        <w:pStyle w:val="TextBody"/>
        <w:bidi w:val="0"/>
        <w:jc w:val="left"/>
        <w:rPr>
          <w:b/>
          <w:u w:val="single"/>
          <w:shd w:val="clear" w:fill="FFFF00"/>
        </w:rPr>
      </w:pPr>
      <w:r>
        <w:rPr>
          <w:b/>
          <w:u w:val="single"/>
          <w:shd w:val="clear" w:fill="FFFF00"/>
        </w:rPr>
        <w:t xml:space="preserve">Asiakirjan numero 35113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Igor Vladimirovich Akinfeev (venäjäksi Игорь Владимирович Акинфеев, IPA: (ˈiɡərj vlɐˈdjimjɪrəvjɪtɕ ɐkjɪnˈfje (j) ɪf); s. 8. huhtikuuta 1986) on venäläinen ammattilaisjalkapalloilija, joka pelaa maalivahtina ja kapteenina sekä </w:t>
      </w:r>
      <w:r>
        <w:rPr>
          <w:color w:val="A9A9A9"/>
        </w:rPr>
        <w:t xml:space="preserve">PFC CSKA Moskovassa </w:t>
      </w:r>
      <w:r>
        <w:rPr/>
        <w:t xml:space="preserve">että </w:t>
      </w:r>
      <w:r>
        <w:rPr>
          <w:color w:val="DCDCDC"/>
        </w:rPr>
        <w:t xml:space="preserve">Venäjän maajoukkueessa</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venäläinen maalivahti pelaa</w:t>
      </w:r>
    </w:p>
    <w:p>
      <w:pPr>
        <w:pStyle w:val="TextBody"/>
        <w:bidi w:val="0"/>
        <w:jc w:val="left"/>
        <w:rPr>
          <w:b/>
          <w:u w:val="single"/>
          <w:shd w:val="clear" w:fill="FFFF00"/>
        </w:rPr>
      </w:pPr>
      <w:r>
        <w:rPr>
          <w:b/>
          <w:u w:val="single"/>
          <w:shd w:val="clear" w:fill="FFFF00"/>
        </w:rPr>
        <w:t xml:space="preserve">Asiakirjan numero 35114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Jousikvartetti on </w:t>
      </w:r>
      <w:r>
        <w:rPr>
          <w:color w:val="A9A9A9"/>
        </w:rPr>
        <w:t xml:space="preserve">neljän jousisoittajan - </w:t>
      </w:r>
      <w:r>
        <w:rPr>
          <w:color w:val="DCDCDC"/>
        </w:rPr>
        <w:t xml:space="preserve">kahden viulunsoittajan</w:t>
      </w:r>
      <w:r>
        <w:rPr>
          <w:color w:val="A9A9A9"/>
        </w:rPr>
        <w:t xml:space="preserve">, </w:t>
      </w:r>
      <w:r>
        <w:rPr>
          <w:color w:val="2F4F4F"/>
        </w:rPr>
        <w:t xml:space="preserve">alttoviulistin </w:t>
      </w:r>
      <w:r>
        <w:rPr>
          <w:color w:val="A9A9A9"/>
        </w:rPr>
        <w:t xml:space="preserve">ja </w:t>
      </w:r>
      <w:r>
        <w:rPr>
          <w:color w:val="556B2F"/>
        </w:rPr>
        <w:t xml:space="preserve">sellisti - muodostama </w:t>
      </w:r>
      <w:r>
        <w:rPr/>
        <w:t xml:space="preserve">musiikkikokoonpano </w:t>
      </w:r>
      <w:r>
        <w:rPr>
          <w:color w:val="A9A9A9"/>
        </w:rPr>
        <w:t xml:space="preserve">tai teos, joka on kirjoitettu tällaisen kokoonpanon esittämistä varten</w:t>
      </w:r>
      <w:r>
        <w:rPr/>
        <w:t xml:space="preserve">. Jousikvartetti on yksi klassisen musiikin merkittävimmistä kamarikokoonpanoista, ja useimmat merkittävät säveltäjät ovat kirjoittaneet jousikvartetteja 1700-luvun puolivälistä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ensin, kuinka monta soittajaa soittaa kussakin jousikvartetin neljästä osasta.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Klassinen jousikvartetti on musiikkisävellys, joka on tarkoitettu...</w:t>
      </w:r>
    </w:p>
    <w:p>
      <w:pPr>
        <w:pStyle w:val="TextBody"/>
        <w:bidi w:val="0"/>
        <w:jc w:val="left"/>
        <w:rPr>
          <w:b/>
          <w:u w:val="single"/>
          <w:shd w:val="clear" w:fill="FFFF00"/>
        </w:rPr>
      </w:pPr>
      <w:r>
        <w:rPr>
          <w:b/>
          <w:u w:val="single"/>
          <w:shd w:val="clear" w:fill="FFFF00"/>
        </w:rPr>
        <w:t xml:space="preserve">Asiakirjan numero 35115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 Killuminati: The 7 Day Theory (yleisesti lyhennettynä The 7 Day Theory tai Makaveli) on edesmenneen amerikkalaisen räppärin Tupac Shakurin viides ja viimeinen studioalbumi. Se julkaistiin </w:t>
      </w:r>
      <w:r>
        <w:rPr>
          <w:color w:val="A9A9A9"/>
        </w:rPr>
        <w:t xml:space="preserve">5. marraskuuta 1996</w:t>
      </w:r>
      <w:r>
        <w:rPr/>
        <w:t xml:space="preserve">, lähes kaksi kuukautta hänen murhansa jälkeen. Se julkaistiin hänen uudella taiteilijanimellään Makaveli Death Row Recordsin ja Interscope Recordsin kustantamana ja oli hänen ensimmäinen postuumisti julkaistu studioalbuminsa. Albumi valmistui yhteensä seitsemässä päivässä elokuun ensimmäisellä viikolla 1996. Nämä ovat viimeisiä kappaleita, jotka Shakur äänitti ennen kuolemaan johtanutta ampumistaan 7. syyskuuta 1996. Alun perin albumi oli tarkoitus julkaista maaliskuussa 1997, mutta hänen kuolemansa vuoksi tuottaja Suge Knight julkaisi sen neljä kuukautta aikaisemmin.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Tupacin viimeinen albumi ilmestyi?</w:t>
      </w:r>
    </w:p>
    <w:p>
      <w:pPr>
        <w:pStyle w:val="TextBody"/>
        <w:bidi w:val="0"/>
        <w:jc w:val="left"/>
        <w:rPr>
          <w:b/>
          <w:u w:val="single"/>
          <w:shd w:val="clear" w:fill="FFFF00"/>
        </w:rPr>
      </w:pPr>
      <w:r>
        <w:rPr>
          <w:b/>
          <w:u w:val="single"/>
          <w:shd w:val="clear" w:fill="FFFF00"/>
        </w:rPr>
        <w:t xml:space="preserve">Asiakirjan numero 35116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Billy Abbott on fiktiivinen hahmo yhdysvaltalaisesta The Young and the Restless -saippuaoopperasta, joka esitetään CBS-verkossa. William J. Bell loi hahmon </w:t>
      </w:r>
      <w:r>
        <w:rPr>
          <w:color w:val="A9A9A9"/>
        </w:rPr>
        <w:t xml:space="preserve">John Abbottin </w:t>
      </w:r>
      <w:r>
        <w:rPr/>
        <w:t xml:space="preserve">(Jerry Douglas) ja Jill Abbottin (Jess Walton) </w:t>
      </w:r>
      <w:r>
        <w:rPr/>
        <w:t xml:space="preserve">pojaksi</w:t>
      </w:r>
      <w:r>
        <w:rPr/>
        <w:t xml:space="preserve">, ja tällä hetkellä hahmoa esittää Jason Thompson. Hän syntyi ruudussa 7. heinäkuuta 1993 esitetyssä jaksossa. Hahmon ensimmäisen kuuden vuoden ajan hän esiintyi alaikäisenä, jota näyttelivät eri lapsinäyttelijät. Vuonna 1999 David Tom alkoi esittää Billyä teini-ikäisenä. Tom sai roolistaan kiitosta ja voitti Daytime Emmy -palkinnon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billyn isä nuorten ja levottomien elokuvassa the young and the restless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Kuvat: </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David Tom </w:t>
      </w:r>
      <w:r>
        <w:rPr/>
        <w:t xml:space="preserve">(1999 -- 2002, 2014) </w:t>
      </w:r>
    </w:p>
    <w:p>
      <w:pPr>
        <w:pStyle w:val="TextBody"/>
        <w:numPr>
          <w:ilvl w:val="0"/>
          <w:numId w:val="23"/>
        </w:numPr>
        <w:tabs>
          <w:tab w:val="clear" w:pos="1134"/>
          <w:tab w:val="left" w:leader="none" w:pos="707"/>
        </w:tabs>
        <w:bidi w:val="0"/>
        <w:spacing w:before="0" w:after="0"/>
        <w:ind w:start="707" w:hanging="283"/>
        <w:jc w:val="left"/>
        <w:rPr/>
      </w:pPr>
      <w:r>
        <w:rPr>
          <w:color w:val="DCDCDC"/>
        </w:rPr>
        <w:t xml:space="preserve">Ryan Brown </w:t>
      </w:r>
      <w:r>
        <w:rPr/>
        <w:t xml:space="preserve">(2002 -- 03) </w:t>
      </w:r>
    </w:p>
    <w:p>
      <w:pPr>
        <w:pStyle w:val="TextBody"/>
        <w:numPr>
          <w:ilvl w:val="0"/>
          <w:numId w:val="23"/>
        </w:numPr>
        <w:tabs>
          <w:tab w:val="clear" w:pos="1134"/>
          <w:tab w:val="left" w:leader="none" w:pos="707"/>
        </w:tabs>
        <w:bidi w:val="0"/>
        <w:spacing w:before="0" w:after="0"/>
        <w:ind w:start="707" w:hanging="283"/>
        <w:jc w:val="left"/>
        <w:rPr/>
      </w:pPr>
      <w:r>
        <w:rPr>
          <w:color w:val="2F4F4F"/>
        </w:rPr>
        <w:t xml:space="preserve">Scott Seymour </w:t>
      </w:r>
      <w:r>
        <w:rPr/>
        <w:t xml:space="preserve">(2006) </w:t>
      </w:r>
    </w:p>
    <w:p>
      <w:pPr>
        <w:pStyle w:val="TextBody"/>
        <w:numPr>
          <w:ilvl w:val="0"/>
          <w:numId w:val="23"/>
        </w:numPr>
        <w:tabs>
          <w:tab w:val="clear" w:pos="1134"/>
          <w:tab w:val="left" w:leader="none" w:pos="707"/>
        </w:tabs>
        <w:bidi w:val="0"/>
        <w:spacing w:before="0" w:after="0"/>
        <w:ind w:start="707" w:hanging="283"/>
        <w:jc w:val="left"/>
        <w:rPr/>
      </w:pPr>
      <w:r>
        <w:rPr>
          <w:color w:val="556B2F"/>
        </w:rPr>
        <w:t xml:space="preserve">Billy Miller </w:t>
      </w:r>
      <w:r>
        <w:rPr/>
        <w:t xml:space="preserve">(2008 -- 14) </w:t>
      </w:r>
    </w:p>
    <w:p>
      <w:pPr>
        <w:pStyle w:val="TextBody"/>
        <w:numPr>
          <w:ilvl w:val="0"/>
          <w:numId w:val="23"/>
        </w:numPr>
        <w:tabs>
          <w:tab w:val="clear" w:pos="1134"/>
          <w:tab w:val="left" w:leader="none" w:pos="707"/>
        </w:tabs>
        <w:bidi w:val="0"/>
        <w:spacing w:before="0" w:after="0"/>
        <w:ind w:start="707" w:hanging="283"/>
        <w:jc w:val="left"/>
        <w:rPr/>
      </w:pPr>
      <w:r>
        <w:rPr>
          <w:color w:val="6B8E23"/>
        </w:rPr>
        <w:t xml:space="preserve">Burgess Jenkins </w:t>
      </w:r>
      <w:r>
        <w:rPr/>
        <w:t xml:space="preserve">(2014 -- 16) </w:t>
      </w:r>
    </w:p>
    <w:p>
      <w:pPr>
        <w:pStyle w:val="TextBody"/>
        <w:numPr>
          <w:ilvl w:val="0"/>
          <w:numId w:val="23"/>
        </w:numPr>
        <w:tabs>
          <w:tab w:val="clear" w:pos="1134"/>
          <w:tab w:val="left" w:leader="none" w:pos="707"/>
        </w:tabs>
        <w:bidi w:val="0"/>
        <w:spacing w:before="0" w:after="0"/>
        <w:ind w:start="707" w:hanging="283"/>
        <w:jc w:val="left"/>
        <w:rPr/>
      </w:pPr>
      <w:r>
        <w:rPr>
          <w:color w:val="A0522D"/>
        </w:rPr>
        <w:t xml:space="preserve">Jason Thompson </w:t>
      </w:r>
      <w:r>
        <w:rPr/>
        <w:t xml:space="preserve">(2016 --) </w:t>
      </w:r>
    </w:p>
    <w:p>
      <w:pPr>
        <w:pStyle w:val="TextBody"/>
        <w:numPr>
          <w:ilvl w:val="0"/>
          <w:numId w:val="23"/>
        </w:numPr>
        <w:tabs>
          <w:tab w:val="clear" w:pos="1134"/>
          <w:tab w:val="left" w:leader="none" w:pos="707"/>
        </w:tabs>
        <w:bidi w:val="0"/>
        <w:ind w:start="707" w:hanging="283"/>
        <w:jc w:val="left"/>
        <w:rPr/>
      </w:pPr>
      <w:r>
        <w:rPr/>
        <w:t xml:space="preserve">(ja </w:t>
      </w:r>
      <w:r>
        <w:rPr>
          <w:color w:val="228B22"/>
        </w:rPr>
        <w:t xml:space="preserve">muut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Billy Abbottia Young and the Restless -ohjelmassa.</w:t>
      </w:r>
    </w:p>
    <w:p>
      <w:pPr>
        <w:pStyle w:val="TextBody"/>
        <w:bidi w:val="0"/>
        <w:jc w:val="left"/>
        <w:rPr>
          <w:b/>
          <w:u w:val="single"/>
          <w:shd w:val="clear" w:fill="FFFF00"/>
        </w:rPr>
      </w:pPr>
      <w:r>
        <w:rPr>
          <w:b/>
          <w:u w:val="single"/>
          <w:shd w:val="clear" w:fill="FFFF00"/>
        </w:rPr>
        <w:t xml:space="preserve">Asiakirjan numero 35117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ihmisoikeuskomissio on kansallinen ihmisoikeusinstituutio, joka perustettiin vuonna 1986 nimellä Human Rights and Equal Opportunity Commission ja jonka nimi muutettiin vuonna 2008. Se on lakisääteinen elin, jota rahoittaa Australian hallitus, mutta joka toimii siitä riippumattomasti. Sen tehtävänä </w:t>
      </w:r>
      <w:r>
        <w:rPr/>
        <w:t xml:space="preserve">on </w:t>
      </w:r>
      <w:r>
        <w:rPr>
          <w:color w:val="A9A9A9"/>
        </w:rPr>
        <w:t xml:space="preserve">tutkia väitettyjä rikkomuksia Australian syrjinnän vastaisen lainsäädännön nojalla liittovaltion virastojen osalta</w:t>
      </w:r>
      <w:r>
        <w:rPr/>
        <w:t xml:space="preserve">. Asiat, joita komissio voi tutkia Australian ihmisoikeuskomission vuoden 1989 asetusten nojalla, ovat muun muassa "syrjintä rodun tai kansallisuuden, ihonvärin tai etnisen alkuperän, rotusyrjinnän, iän, sukupuolen tai sukupuolisuuden, seksuaalisen häirinnän, siviilisäädyn tai parisuhteen, sukupuolisen suuntautumisen, sukupuoli-identiteetin, intersukupuolisen aseman, hoitotilanteen, todellisen tai mahdollisen raskauden, imetyksen, ammattiyhdistystoiminnan, rikosrekisterin, sairauskertomuksen, vamman tai fyysisen vamman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ihmisoikeuskomission rooli?</w:t>
      </w:r>
    </w:p>
    <w:p>
      <w:pPr>
        <w:pStyle w:val="TextBody"/>
        <w:bidi w:val="0"/>
        <w:jc w:val="left"/>
        <w:rPr>
          <w:b/>
          <w:u w:val="single"/>
          <w:shd w:val="clear" w:fill="FFFF00"/>
        </w:rPr>
      </w:pPr>
      <w:r>
        <w:rPr>
          <w:b/>
          <w:u w:val="single"/>
          <w:shd w:val="clear" w:fill="FFFF00"/>
        </w:rPr>
        <w:t xml:space="preserve">Asiakirjan numero 35118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Mississippijoen suistoalue on 3 miljoonan hehtaarin (12 000 km) laajuinen alue, joka ulottuu </w:t>
      </w:r>
      <w:r>
        <w:rPr>
          <w:color w:val="A9A9A9"/>
        </w:rPr>
        <w:t xml:space="preserve">Vermilion Baysta lännessä Meksikonlahden Chandeleur-saarille Louisianan kaakkoisrannikolla</w:t>
      </w:r>
      <w:r>
        <w:rPr/>
        <w:t xml:space="preserve">. Se on osa Louisianan rannikkotasankoa, joka on yksi Yhdysvaltojen suurimmista rannikon kosteikkoalueista. Mississippijoen suistoalue on maapallon seitsemänneksi suurin jokisuisto (USGS), ja se on tärkeä rannikkoalue Yhdysvalloille, sillä se sisältää yli 2,7 miljoonaa hehtaaria rannikkokosteikkoja (4 000 neliömailia (10 000 km) ja 37 prosenttia suistoalueiden suoalueista Yhdysvaltojen koko alueella. Rannikkoalue on maan suurin valuma-alue, ja se valuttaa noin 41 prosenttia Yhdysvaltojen yhtenäisestä alueesta Meksikonlahteen keskimäärin 470 000 kuutiometriä sekunnissa.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Mississippijoen suistoalue?</w:t>
      </w:r>
    </w:p>
    <w:p>
      <w:pPr>
        <w:pStyle w:val="TextBody"/>
        <w:bidi w:val="0"/>
        <w:jc w:val="left"/>
        <w:rPr>
          <w:b/>
          <w:u w:val="single"/>
          <w:shd w:val="clear" w:fill="FFFF00"/>
        </w:rPr>
      </w:pPr>
      <w:r>
        <w:rPr>
          <w:b/>
          <w:u w:val="single"/>
          <w:shd w:val="clear" w:fill="FFFF00"/>
        </w:rPr>
        <w:t xml:space="preserve">Asiakirjan numero 35119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Raakaöljyn tuonti maittain </w:t>
      </w:r>
    </w:p>
    <w:tbl>
      <w:tblPr>
        <w:tblW w:w="9094" w:type="dxa"/>
        <w:jc w:val="left"/>
        <w:tblInd w:w="0" w:type="dxa"/>
        <w:tblLayout w:type="fixed"/>
        <w:tblCellMar>
          <w:top w:w="28" w:type="dxa"/>
          <w:left w:w="28" w:type="dxa"/>
          <w:bottom w:w="28" w:type="dxa"/>
          <w:right w:w="28" w:type="dxa"/>
        </w:tblCellMar>
      </w:tblPr>
      <w:tblGrid>
        <w:gridCol w:w="751"/>
        <w:gridCol w:w="2506"/>
        <w:gridCol w:w="3571"/>
        <w:gridCol w:w="2266"/>
      </w:tblGrid>
      <w:tr>
        <w:trPr/>
        <w:tc>
          <w:tcPr>
            <w:tcW w:w="751" w:type="dxa"/>
            <w:tcBorders/>
            <w:vAlign w:val="center"/>
          </w:tcPr>
          <w:p>
            <w:pPr>
              <w:pStyle w:val="TableHeading"/>
              <w:suppressLineNumbers/>
              <w:bidi w:val="0"/>
              <w:spacing w:before="0" w:after="283"/>
              <w:jc w:val="center"/>
              <w:rPr/>
            </w:pPr>
            <w:r>
              <w:rPr/>
              <w:t xml:space="preserve">Sijoitus </w:t>
            </w:r>
          </w:p>
        </w:tc>
        <w:tc>
          <w:tcPr>
            <w:tcW w:w="2506" w:type="dxa"/>
            <w:tcBorders/>
            <w:vAlign w:val="center"/>
          </w:tcPr>
          <w:p>
            <w:pPr>
              <w:pStyle w:val="TableHeading"/>
              <w:suppressLineNumbers/>
              <w:bidi w:val="0"/>
              <w:spacing w:before="0" w:after="283"/>
              <w:jc w:val="center"/>
              <w:rPr/>
            </w:pPr>
            <w:r>
              <w:rPr/>
              <w:t xml:space="preserve">Maa / alue </w:t>
            </w:r>
          </w:p>
        </w:tc>
        <w:tc>
          <w:tcPr>
            <w:tcW w:w="3571" w:type="dxa"/>
            <w:tcBorders/>
            <w:vAlign w:val="center"/>
          </w:tcPr>
          <w:p>
            <w:pPr>
              <w:pStyle w:val="TableHeading"/>
              <w:suppressLineNumbers/>
              <w:bidi w:val="0"/>
              <w:spacing w:before="0" w:after="283"/>
              <w:jc w:val="center"/>
              <w:rPr/>
            </w:pPr>
            <w:r>
              <w:rPr/>
              <w:t xml:space="preserve">Raakaöljyn tuonti (bbl/päivä-est.) </w:t>
            </w:r>
          </w:p>
        </w:tc>
        <w:tc>
          <w:tcPr>
            <w:tcW w:w="2266" w:type="dxa"/>
            <w:tcBorders/>
            <w:vAlign w:val="center"/>
          </w:tcPr>
          <w:p>
            <w:pPr>
              <w:pStyle w:val="TableHeading"/>
              <w:suppressLineNumbers/>
              <w:bidi w:val="0"/>
              <w:spacing w:before="0" w:after="283"/>
              <w:jc w:val="center"/>
              <w:rPr/>
            </w:pPr>
            <w:r>
              <w:rPr/>
              <w:t xml:space="preserve">Tiedonantovuosi </w:t>
            </w:r>
          </w:p>
        </w:tc>
      </w:tr>
      <w:tr>
        <w:trPr/>
        <w:tc>
          <w:tcPr>
            <w:tcW w:w="751" w:type="dxa"/>
            <w:tcBorders/>
            <w:vAlign w:val="center"/>
          </w:tcPr>
          <w:p>
            <w:pPr>
              <w:pStyle w:val="TableContents"/>
              <w:bidi w:val="0"/>
              <w:spacing w:before="0" w:after="283"/>
              <w:jc w:val="left"/>
              <w:rPr/>
            </w:pPr>
            <w:r>
              <w:rPr/>
              <w:t xml:space="preserve">-</w:t>
            </w:r>
          </w:p>
        </w:tc>
        <w:tc>
          <w:tcPr>
            <w:tcW w:w="2506" w:type="dxa"/>
            <w:tcBorders/>
            <w:vAlign w:val="center"/>
          </w:tcPr>
          <w:p>
            <w:pPr>
              <w:pStyle w:val="TableContents"/>
              <w:bidi w:val="0"/>
              <w:spacing w:before="0" w:after="283"/>
              <w:jc w:val="left"/>
              <w:rPr/>
            </w:pPr>
            <w:r>
              <w:rPr>
                <w:color w:val="A9A9A9"/>
              </w:rPr>
              <w:t xml:space="preserve">Euroopan </w:t>
            </w:r>
            <w:r>
              <w:rPr/>
              <w:t xml:space="preserve">unioni </w:t>
            </w:r>
          </w:p>
        </w:tc>
        <w:tc>
          <w:tcPr>
            <w:tcW w:w="3571" w:type="dxa"/>
            <w:tcBorders/>
            <w:vAlign w:val="center"/>
          </w:tcPr>
          <w:p>
            <w:pPr>
              <w:pStyle w:val="TableContents"/>
              <w:bidi w:val="0"/>
              <w:spacing w:before="0" w:after="283"/>
              <w:jc w:val="left"/>
              <w:rPr/>
            </w:pPr>
            <w:r>
              <w:rPr/>
              <w:t xml:space="preserve">11,658,750 </w:t>
            </w:r>
          </w:p>
        </w:tc>
        <w:tc>
          <w:tcPr>
            <w:tcW w:w="226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Yhdysvallat </w:t>
            </w:r>
          </w:p>
        </w:tc>
        <w:tc>
          <w:tcPr>
            <w:tcW w:w="3571" w:type="dxa"/>
            <w:tcBorders/>
            <w:vAlign w:val="center"/>
          </w:tcPr>
          <w:p>
            <w:pPr>
              <w:pStyle w:val="TableContents"/>
              <w:bidi w:val="0"/>
              <w:spacing w:before="0" w:after="283"/>
              <w:jc w:val="left"/>
              <w:rPr/>
            </w:pPr>
            <w:r>
              <w:rPr/>
              <w:t xml:space="preserve">9,080,000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Kiina </w:t>
            </w:r>
          </w:p>
        </w:tc>
        <w:tc>
          <w:tcPr>
            <w:tcW w:w="3571" w:type="dxa"/>
            <w:tcBorders/>
            <w:vAlign w:val="center"/>
          </w:tcPr>
          <w:p>
            <w:pPr>
              <w:pStyle w:val="TableContents"/>
              <w:bidi w:val="0"/>
              <w:spacing w:before="0" w:after="283"/>
              <w:jc w:val="left"/>
              <w:rPr/>
            </w:pPr>
            <w:r>
              <w:rPr/>
              <w:t xml:space="preserve">6,167,000 </w:t>
            </w:r>
          </w:p>
        </w:tc>
        <w:tc>
          <w:tcPr>
            <w:tcW w:w="2266"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Intia </w:t>
            </w:r>
          </w:p>
        </w:tc>
        <w:tc>
          <w:tcPr>
            <w:tcW w:w="3571" w:type="dxa"/>
            <w:tcBorders/>
            <w:vAlign w:val="center"/>
          </w:tcPr>
          <w:p>
            <w:pPr>
              <w:pStyle w:val="TableContents"/>
              <w:bidi w:val="0"/>
              <w:spacing w:before="0" w:after="283"/>
              <w:jc w:val="left"/>
              <w:rPr/>
            </w:pPr>
            <w:r>
              <w:rPr/>
              <w:t xml:space="preserve">3,812,000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Japani </w:t>
            </w:r>
          </w:p>
        </w:tc>
        <w:tc>
          <w:tcPr>
            <w:tcW w:w="3571" w:type="dxa"/>
            <w:tcBorders/>
            <w:vAlign w:val="center"/>
          </w:tcPr>
          <w:p>
            <w:pPr>
              <w:pStyle w:val="TableContents"/>
              <w:bidi w:val="0"/>
              <w:spacing w:before="0" w:after="283"/>
              <w:jc w:val="left"/>
              <w:rPr/>
            </w:pPr>
            <w:r>
              <w:rPr/>
              <w:t xml:space="preserve">3,441,000 </w:t>
            </w:r>
          </w:p>
        </w:tc>
        <w:tc>
          <w:tcPr>
            <w:tcW w:w="2266"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Etelä-Korea </w:t>
            </w:r>
          </w:p>
        </w:tc>
        <w:tc>
          <w:tcPr>
            <w:tcW w:w="3571" w:type="dxa"/>
            <w:tcBorders/>
            <w:vAlign w:val="center"/>
          </w:tcPr>
          <w:p>
            <w:pPr>
              <w:pStyle w:val="TableContents"/>
              <w:bidi w:val="0"/>
              <w:spacing w:before="0" w:after="283"/>
              <w:jc w:val="left"/>
              <w:rPr/>
            </w:pPr>
            <w:r>
              <w:rPr/>
              <w:t xml:space="preserve">2,949,000 </w:t>
            </w:r>
          </w:p>
        </w:tc>
        <w:tc>
          <w:tcPr>
            <w:tcW w:w="2266"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6 </w:t>
            </w:r>
          </w:p>
        </w:tc>
        <w:tc>
          <w:tcPr>
            <w:tcW w:w="2506" w:type="dxa"/>
            <w:tcBorders/>
            <w:vAlign w:val="center"/>
          </w:tcPr>
          <w:p>
            <w:pPr>
              <w:pStyle w:val="TableContents"/>
              <w:bidi w:val="0"/>
              <w:spacing w:before="0" w:after="283"/>
              <w:jc w:val="left"/>
              <w:rPr/>
            </w:pPr>
            <w:r>
              <w:rPr/>
              <w:t xml:space="preserve">Saksa </w:t>
            </w:r>
          </w:p>
        </w:tc>
        <w:tc>
          <w:tcPr>
            <w:tcW w:w="3571" w:type="dxa"/>
            <w:tcBorders/>
            <w:vAlign w:val="center"/>
          </w:tcPr>
          <w:p>
            <w:pPr>
              <w:pStyle w:val="TableContents"/>
              <w:bidi w:val="0"/>
              <w:spacing w:before="0" w:after="283"/>
              <w:jc w:val="left"/>
              <w:rPr/>
            </w:pPr>
            <w:r>
              <w:rPr/>
              <w:t xml:space="preserve">1,830,000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7 </w:t>
            </w:r>
          </w:p>
        </w:tc>
        <w:tc>
          <w:tcPr>
            <w:tcW w:w="2506" w:type="dxa"/>
            <w:tcBorders/>
            <w:vAlign w:val="center"/>
          </w:tcPr>
          <w:p>
            <w:pPr>
              <w:pStyle w:val="TableContents"/>
              <w:bidi w:val="0"/>
              <w:spacing w:before="0" w:after="283"/>
              <w:jc w:val="left"/>
              <w:rPr/>
            </w:pPr>
            <w:r>
              <w:rPr/>
              <w:t xml:space="preserve">Filippiinit </w:t>
            </w:r>
          </w:p>
        </w:tc>
        <w:tc>
          <w:tcPr>
            <w:tcW w:w="3571" w:type="dxa"/>
            <w:tcBorders/>
            <w:vAlign w:val="center"/>
          </w:tcPr>
          <w:p>
            <w:pPr>
              <w:pStyle w:val="TableContents"/>
              <w:bidi w:val="0"/>
              <w:spacing w:before="0" w:after="283"/>
              <w:jc w:val="left"/>
              <w:rPr/>
            </w:pPr>
            <w:r>
              <w:rPr/>
              <w:t xml:space="preserve">1,503,000 </w:t>
            </w:r>
          </w:p>
        </w:tc>
        <w:tc>
          <w:tcPr>
            <w:tcW w:w="2266"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8 </w:t>
            </w:r>
          </w:p>
        </w:tc>
        <w:tc>
          <w:tcPr>
            <w:tcW w:w="2506" w:type="dxa"/>
            <w:tcBorders/>
            <w:vAlign w:val="center"/>
          </w:tcPr>
          <w:p>
            <w:pPr>
              <w:pStyle w:val="TableContents"/>
              <w:bidi w:val="0"/>
              <w:spacing w:before="0" w:after="283"/>
              <w:jc w:val="left"/>
              <w:rPr/>
            </w:pPr>
            <w:r>
              <w:rPr/>
              <w:t xml:space="preserve">Italia </w:t>
            </w:r>
          </w:p>
        </w:tc>
        <w:tc>
          <w:tcPr>
            <w:tcW w:w="3571" w:type="dxa"/>
            <w:tcBorders/>
            <w:vAlign w:val="center"/>
          </w:tcPr>
          <w:p>
            <w:pPr>
              <w:pStyle w:val="TableContents"/>
              <w:bidi w:val="0"/>
              <w:spacing w:before="0" w:after="283"/>
              <w:jc w:val="left"/>
              <w:rPr/>
            </w:pPr>
            <w:r>
              <w:rPr/>
              <w:t xml:space="preserve">1,346,000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9 </w:t>
            </w:r>
          </w:p>
        </w:tc>
        <w:tc>
          <w:tcPr>
            <w:tcW w:w="2506" w:type="dxa"/>
            <w:tcBorders/>
            <w:vAlign w:val="center"/>
          </w:tcPr>
          <w:p>
            <w:pPr>
              <w:pStyle w:val="TableContents"/>
              <w:bidi w:val="0"/>
              <w:spacing w:before="0" w:after="283"/>
              <w:jc w:val="left"/>
              <w:rPr/>
            </w:pPr>
            <w:r>
              <w:rPr/>
              <w:t xml:space="preserve">Espanja </w:t>
            </w:r>
          </w:p>
        </w:tc>
        <w:tc>
          <w:tcPr>
            <w:tcW w:w="3571" w:type="dxa"/>
            <w:tcBorders/>
            <w:vAlign w:val="center"/>
          </w:tcPr>
          <w:p>
            <w:pPr>
              <w:pStyle w:val="TableContents"/>
              <w:bidi w:val="0"/>
              <w:spacing w:before="0" w:after="283"/>
              <w:jc w:val="left"/>
              <w:rPr/>
            </w:pPr>
            <w:r>
              <w:rPr/>
              <w:t xml:space="preserve">1,224,000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10 </w:t>
            </w:r>
          </w:p>
        </w:tc>
        <w:tc>
          <w:tcPr>
            <w:tcW w:w="2506" w:type="dxa"/>
            <w:tcBorders/>
            <w:vAlign w:val="center"/>
          </w:tcPr>
          <w:p>
            <w:pPr>
              <w:pStyle w:val="TableContents"/>
              <w:bidi w:val="0"/>
              <w:spacing w:before="0" w:after="283"/>
              <w:jc w:val="left"/>
              <w:rPr/>
            </w:pPr>
            <w:r>
              <w:rPr/>
              <w:t xml:space="preserve">Yhdistynyt kuningaskunta </w:t>
            </w:r>
          </w:p>
        </w:tc>
        <w:tc>
          <w:tcPr>
            <w:tcW w:w="3571" w:type="dxa"/>
            <w:tcBorders/>
            <w:vAlign w:val="center"/>
          </w:tcPr>
          <w:p>
            <w:pPr>
              <w:pStyle w:val="TableContents"/>
              <w:bidi w:val="0"/>
              <w:spacing w:before="0" w:after="283"/>
              <w:jc w:val="left"/>
              <w:rPr/>
            </w:pPr>
            <w:r>
              <w:rPr/>
              <w:t xml:space="preserve">1,221,000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11 </w:t>
            </w:r>
          </w:p>
        </w:tc>
        <w:tc>
          <w:tcPr>
            <w:tcW w:w="2506" w:type="dxa"/>
            <w:tcBorders/>
            <w:vAlign w:val="center"/>
          </w:tcPr>
          <w:p>
            <w:pPr>
              <w:pStyle w:val="TableContents"/>
              <w:bidi w:val="0"/>
              <w:spacing w:before="0" w:after="283"/>
              <w:jc w:val="left"/>
              <w:rPr/>
            </w:pPr>
            <w:r>
              <w:rPr/>
              <w:t xml:space="preserve">Alankomaat </w:t>
            </w:r>
          </w:p>
        </w:tc>
        <w:tc>
          <w:tcPr>
            <w:tcW w:w="3571" w:type="dxa"/>
            <w:tcBorders/>
            <w:vAlign w:val="center"/>
          </w:tcPr>
          <w:p>
            <w:pPr>
              <w:pStyle w:val="TableContents"/>
              <w:bidi w:val="0"/>
              <w:spacing w:before="0" w:after="283"/>
              <w:jc w:val="left"/>
              <w:rPr/>
            </w:pPr>
            <w:r>
              <w:rPr/>
              <w:t xml:space="preserve">1,204,000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12 </w:t>
            </w:r>
          </w:p>
        </w:tc>
        <w:tc>
          <w:tcPr>
            <w:tcW w:w="2506" w:type="dxa"/>
            <w:tcBorders/>
            <w:vAlign w:val="center"/>
          </w:tcPr>
          <w:p>
            <w:pPr>
              <w:pStyle w:val="TableContents"/>
              <w:bidi w:val="0"/>
              <w:spacing w:before="0" w:after="283"/>
              <w:jc w:val="left"/>
              <w:rPr/>
            </w:pPr>
            <w:r>
              <w:rPr/>
              <w:t xml:space="preserve">Ranska </w:t>
            </w:r>
          </w:p>
        </w:tc>
        <w:tc>
          <w:tcPr>
            <w:tcW w:w="3571" w:type="dxa"/>
            <w:tcBorders/>
            <w:vAlign w:val="center"/>
          </w:tcPr>
          <w:p>
            <w:pPr>
              <w:pStyle w:val="TableContents"/>
              <w:bidi w:val="0"/>
              <w:spacing w:before="0" w:after="283"/>
              <w:jc w:val="left"/>
              <w:rPr/>
            </w:pPr>
            <w:r>
              <w:rPr/>
              <w:t xml:space="preserve">1,129,000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13 </w:t>
            </w:r>
          </w:p>
        </w:tc>
        <w:tc>
          <w:tcPr>
            <w:tcW w:w="2506" w:type="dxa"/>
            <w:tcBorders/>
            <w:vAlign w:val="center"/>
          </w:tcPr>
          <w:p>
            <w:pPr>
              <w:pStyle w:val="TableContents"/>
              <w:bidi w:val="0"/>
              <w:spacing w:before="0" w:after="283"/>
              <w:jc w:val="left"/>
              <w:rPr/>
            </w:pPr>
            <w:r>
              <w:rPr/>
              <w:t xml:space="preserve">Singapore </w:t>
            </w:r>
          </w:p>
        </w:tc>
        <w:tc>
          <w:tcPr>
            <w:tcW w:w="3571" w:type="dxa"/>
            <w:tcBorders/>
            <w:vAlign w:val="center"/>
          </w:tcPr>
          <w:p>
            <w:pPr>
              <w:pStyle w:val="TableContents"/>
              <w:bidi w:val="0"/>
              <w:spacing w:before="0" w:after="283"/>
              <w:jc w:val="left"/>
              <w:rPr/>
            </w:pPr>
            <w:r>
              <w:rPr/>
              <w:t xml:space="preserve">976,100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14 </w:t>
            </w:r>
          </w:p>
        </w:tc>
        <w:tc>
          <w:tcPr>
            <w:tcW w:w="2506" w:type="dxa"/>
            <w:tcBorders/>
            <w:vAlign w:val="center"/>
          </w:tcPr>
          <w:p>
            <w:pPr>
              <w:pStyle w:val="TableContents"/>
              <w:bidi w:val="0"/>
              <w:spacing w:before="0" w:after="283"/>
              <w:jc w:val="left"/>
              <w:rPr/>
            </w:pPr>
            <w:r>
              <w:rPr/>
              <w:t xml:space="preserve">Thaimaa </w:t>
            </w:r>
          </w:p>
        </w:tc>
        <w:tc>
          <w:tcPr>
            <w:tcW w:w="3571" w:type="dxa"/>
            <w:tcBorders/>
            <w:vAlign w:val="center"/>
          </w:tcPr>
          <w:p>
            <w:pPr>
              <w:pStyle w:val="TableContents"/>
              <w:bidi w:val="0"/>
              <w:spacing w:before="0" w:after="283"/>
              <w:jc w:val="left"/>
              <w:rPr/>
            </w:pPr>
            <w:r>
              <w:rPr/>
              <w:t xml:space="preserve">898,000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15 </w:t>
            </w:r>
          </w:p>
        </w:tc>
        <w:tc>
          <w:tcPr>
            <w:tcW w:w="2506" w:type="dxa"/>
            <w:tcBorders/>
            <w:vAlign w:val="center"/>
          </w:tcPr>
          <w:p>
            <w:pPr>
              <w:pStyle w:val="TableContents"/>
              <w:bidi w:val="0"/>
              <w:spacing w:before="0" w:after="283"/>
              <w:jc w:val="left"/>
              <w:rPr/>
            </w:pPr>
            <w:r>
              <w:rPr/>
              <w:t xml:space="preserve">Taiwan </w:t>
            </w:r>
          </w:p>
        </w:tc>
        <w:tc>
          <w:tcPr>
            <w:tcW w:w="3571" w:type="dxa"/>
            <w:tcBorders/>
            <w:vAlign w:val="center"/>
          </w:tcPr>
          <w:p>
            <w:pPr>
              <w:pStyle w:val="TableContents"/>
              <w:bidi w:val="0"/>
              <w:spacing w:before="0" w:after="283"/>
              <w:jc w:val="left"/>
              <w:rPr/>
            </w:pPr>
            <w:r>
              <w:rPr/>
              <w:t xml:space="preserve">841,300 </w:t>
            </w:r>
          </w:p>
        </w:tc>
        <w:tc>
          <w:tcPr>
            <w:tcW w:w="22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16 </w:t>
            </w:r>
          </w:p>
        </w:tc>
        <w:tc>
          <w:tcPr>
            <w:tcW w:w="2506" w:type="dxa"/>
            <w:tcBorders/>
            <w:vAlign w:val="center"/>
          </w:tcPr>
          <w:p>
            <w:pPr>
              <w:pStyle w:val="TableContents"/>
              <w:bidi w:val="0"/>
              <w:spacing w:before="0" w:after="283"/>
              <w:jc w:val="left"/>
              <w:rPr/>
            </w:pPr>
            <w:r>
              <w:rPr/>
              <w:t xml:space="preserve">Kanada </w:t>
            </w:r>
          </w:p>
        </w:tc>
        <w:tc>
          <w:tcPr>
            <w:tcW w:w="3571" w:type="dxa"/>
            <w:tcBorders/>
            <w:vAlign w:val="center"/>
          </w:tcPr>
          <w:p>
            <w:pPr>
              <w:pStyle w:val="TableContents"/>
              <w:bidi w:val="0"/>
              <w:spacing w:before="0" w:after="283"/>
              <w:jc w:val="left"/>
              <w:rPr/>
            </w:pPr>
            <w:r>
              <w:rPr/>
              <w:t xml:space="preserve">700,000 </w:t>
            </w:r>
          </w:p>
        </w:tc>
        <w:tc>
          <w:tcPr>
            <w:tcW w:w="2266"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17 </w:t>
            </w:r>
          </w:p>
        </w:tc>
        <w:tc>
          <w:tcPr>
            <w:tcW w:w="2506" w:type="dxa"/>
            <w:tcBorders/>
            <w:vAlign w:val="center"/>
          </w:tcPr>
          <w:p>
            <w:pPr>
              <w:pStyle w:val="TableContents"/>
              <w:bidi w:val="0"/>
              <w:spacing w:before="0" w:after="283"/>
              <w:jc w:val="left"/>
              <w:rPr/>
            </w:pPr>
            <w:r>
              <w:rPr/>
              <w:t xml:space="preserve">Belgia </w:t>
            </w:r>
          </w:p>
        </w:tc>
        <w:tc>
          <w:tcPr>
            <w:tcW w:w="3571" w:type="dxa"/>
            <w:tcBorders/>
            <w:vAlign w:val="center"/>
          </w:tcPr>
          <w:p>
            <w:pPr>
              <w:pStyle w:val="TableContents"/>
              <w:bidi w:val="0"/>
              <w:spacing w:before="0" w:after="283"/>
              <w:jc w:val="left"/>
              <w:rPr/>
            </w:pPr>
            <w:r>
              <w:rPr/>
              <w:t xml:space="preserve">618,400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18 </w:t>
            </w:r>
          </w:p>
        </w:tc>
        <w:tc>
          <w:tcPr>
            <w:tcW w:w="2506" w:type="dxa"/>
            <w:tcBorders/>
            <w:vAlign w:val="center"/>
          </w:tcPr>
          <w:p>
            <w:pPr>
              <w:pStyle w:val="TableContents"/>
              <w:bidi w:val="0"/>
              <w:spacing w:before="0" w:after="283"/>
              <w:jc w:val="left"/>
              <w:rPr/>
            </w:pPr>
            <w:r>
              <w:rPr/>
              <w:t xml:space="preserve">Kreikka </w:t>
            </w:r>
          </w:p>
        </w:tc>
        <w:tc>
          <w:tcPr>
            <w:tcW w:w="3571" w:type="dxa"/>
            <w:tcBorders/>
            <w:vAlign w:val="center"/>
          </w:tcPr>
          <w:p>
            <w:pPr>
              <w:pStyle w:val="TableContents"/>
              <w:bidi w:val="0"/>
              <w:spacing w:before="0" w:after="283"/>
              <w:jc w:val="left"/>
              <w:rPr/>
            </w:pPr>
            <w:r>
              <w:rPr/>
              <w:t xml:space="preserve">468,000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19 </w:t>
            </w:r>
          </w:p>
        </w:tc>
        <w:tc>
          <w:tcPr>
            <w:tcW w:w="2506" w:type="dxa"/>
            <w:tcBorders/>
            <w:vAlign w:val="center"/>
          </w:tcPr>
          <w:p>
            <w:pPr>
              <w:pStyle w:val="TableContents"/>
              <w:bidi w:val="0"/>
              <w:spacing w:before="0" w:after="283"/>
              <w:jc w:val="left"/>
              <w:rPr/>
            </w:pPr>
            <w:r>
              <w:rPr/>
              <w:t xml:space="preserve">Puola </w:t>
            </w:r>
          </w:p>
        </w:tc>
        <w:tc>
          <w:tcPr>
            <w:tcW w:w="3571" w:type="dxa"/>
            <w:tcBorders/>
            <w:vAlign w:val="center"/>
          </w:tcPr>
          <w:p>
            <w:pPr>
              <w:pStyle w:val="TableContents"/>
              <w:bidi w:val="0"/>
              <w:spacing w:before="0" w:after="283"/>
              <w:jc w:val="left"/>
              <w:rPr/>
            </w:pPr>
            <w:r>
              <w:rPr/>
              <w:t xml:space="preserve">467,400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20 </w:t>
            </w:r>
          </w:p>
        </w:tc>
        <w:tc>
          <w:tcPr>
            <w:tcW w:w="2506" w:type="dxa"/>
            <w:tcBorders/>
            <w:vAlign w:val="center"/>
          </w:tcPr>
          <w:p>
            <w:pPr>
              <w:pStyle w:val="TableContents"/>
              <w:bidi w:val="0"/>
              <w:spacing w:before="0" w:after="283"/>
              <w:jc w:val="left"/>
              <w:rPr/>
            </w:pPr>
            <w:r>
              <w:rPr/>
              <w:t xml:space="preserve">Australia </w:t>
            </w:r>
          </w:p>
        </w:tc>
        <w:tc>
          <w:tcPr>
            <w:tcW w:w="3571" w:type="dxa"/>
            <w:tcBorders/>
            <w:vAlign w:val="center"/>
          </w:tcPr>
          <w:p>
            <w:pPr>
              <w:pStyle w:val="TableContents"/>
              <w:bidi w:val="0"/>
              <w:spacing w:before="0" w:after="283"/>
              <w:jc w:val="left"/>
              <w:rPr/>
            </w:pPr>
            <w:r>
              <w:rPr/>
              <w:t xml:space="preserve">461,900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21 </w:t>
            </w:r>
          </w:p>
        </w:tc>
        <w:tc>
          <w:tcPr>
            <w:tcW w:w="2506" w:type="dxa"/>
            <w:tcBorders/>
            <w:vAlign w:val="center"/>
          </w:tcPr>
          <w:p>
            <w:pPr>
              <w:pStyle w:val="TableContents"/>
              <w:bidi w:val="0"/>
              <w:spacing w:before="0" w:after="283"/>
              <w:jc w:val="left"/>
              <w:rPr/>
            </w:pPr>
            <w:r>
              <w:rPr/>
              <w:t xml:space="preserve">Valko-Venäjä </w:t>
            </w:r>
          </w:p>
        </w:tc>
        <w:tc>
          <w:tcPr>
            <w:tcW w:w="3571" w:type="dxa"/>
            <w:tcBorders/>
            <w:vAlign w:val="center"/>
          </w:tcPr>
          <w:p>
            <w:pPr>
              <w:pStyle w:val="TableContents"/>
              <w:bidi w:val="0"/>
              <w:spacing w:before="0" w:after="283"/>
              <w:jc w:val="left"/>
              <w:rPr/>
            </w:pPr>
            <w:r>
              <w:rPr/>
              <w:t xml:space="preserve">433,400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22 </w:t>
            </w:r>
          </w:p>
        </w:tc>
        <w:tc>
          <w:tcPr>
            <w:tcW w:w="2506" w:type="dxa"/>
            <w:tcBorders/>
            <w:vAlign w:val="center"/>
          </w:tcPr>
          <w:p>
            <w:pPr>
              <w:pStyle w:val="TableContents"/>
              <w:bidi w:val="0"/>
              <w:spacing w:before="0" w:after="283"/>
              <w:jc w:val="left"/>
              <w:rPr/>
            </w:pPr>
            <w:r>
              <w:rPr/>
              <w:t xml:space="preserve">Etelä-Afrikka </w:t>
            </w:r>
          </w:p>
        </w:tc>
        <w:tc>
          <w:tcPr>
            <w:tcW w:w="3571" w:type="dxa"/>
            <w:tcBorders/>
            <w:vAlign w:val="center"/>
          </w:tcPr>
          <w:p>
            <w:pPr>
              <w:pStyle w:val="TableContents"/>
              <w:bidi w:val="0"/>
              <w:spacing w:before="0" w:after="283"/>
              <w:jc w:val="left"/>
              <w:rPr/>
            </w:pPr>
            <w:r>
              <w:rPr/>
              <w:t xml:space="preserve">414,000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23 </w:t>
            </w:r>
          </w:p>
        </w:tc>
        <w:tc>
          <w:tcPr>
            <w:tcW w:w="2506" w:type="dxa"/>
            <w:tcBorders/>
            <w:vAlign w:val="center"/>
          </w:tcPr>
          <w:p>
            <w:pPr>
              <w:pStyle w:val="TableContents"/>
              <w:bidi w:val="0"/>
              <w:spacing w:before="0" w:after="283"/>
              <w:jc w:val="left"/>
              <w:rPr/>
            </w:pPr>
            <w:r>
              <w:rPr/>
              <w:t xml:space="preserve">Indonesia </w:t>
            </w:r>
          </w:p>
        </w:tc>
        <w:tc>
          <w:tcPr>
            <w:tcW w:w="3571" w:type="dxa"/>
            <w:tcBorders/>
            <w:vAlign w:val="center"/>
          </w:tcPr>
          <w:p>
            <w:pPr>
              <w:pStyle w:val="TableContents"/>
              <w:bidi w:val="0"/>
              <w:spacing w:before="0" w:after="283"/>
              <w:jc w:val="left"/>
              <w:rPr/>
            </w:pPr>
            <w:r>
              <w:rPr/>
              <w:t xml:space="preserve">391,800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24 </w:t>
            </w:r>
          </w:p>
        </w:tc>
        <w:tc>
          <w:tcPr>
            <w:tcW w:w="2506" w:type="dxa"/>
            <w:tcBorders/>
            <w:vAlign w:val="center"/>
          </w:tcPr>
          <w:p>
            <w:pPr>
              <w:pStyle w:val="TableContents"/>
              <w:bidi w:val="0"/>
              <w:spacing w:before="0" w:after="283"/>
              <w:jc w:val="left"/>
              <w:rPr/>
            </w:pPr>
            <w:r>
              <w:rPr/>
              <w:t xml:space="preserve">Turkki </w:t>
            </w:r>
          </w:p>
        </w:tc>
        <w:tc>
          <w:tcPr>
            <w:tcW w:w="3571" w:type="dxa"/>
            <w:tcBorders/>
            <w:vAlign w:val="center"/>
          </w:tcPr>
          <w:p>
            <w:pPr>
              <w:pStyle w:val="TableContents"/>
              <w:bidi w:val="0"/>
              <w:spacing w:before="0" w:after="283"/>
              <w:jc w:val="left"/>
              <w:rPr/>
            </w:pPr>
            <w:r>
              <w:rPr/>
              <w:t xml:space="preserve">379,600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25 </w:t>
            </w:r>
          </w:p>
        </w:tc>
        <w:tc>
          <w:tcPr>
            <w:tcW w:w="2506" w:type="dxa"/>
            <w:tcBorders/>
            <w:vAlign w:val="center"/>
          </w:tcPr>
          <w:p>
            <w:pPr>
              <w:pStyle w:val="TableContents"/>
              <w:bidi w:val="0"/>
              <w:spacing w:before="0" w:after="283"/>
              <w:jc w:val="left"/>
              <w:rPr/>
            </w:pPr>
            <w:r>
              <w:rPr/>
              <w:t xml:space="preserve">Pakistan </w:t>
            </w:r>
          </w:p>
        </w:tc>
        <w:tc>
          <w:tcPr>
            <w:tcW w:w="3571" w:type="dxa"/>
            <w:tcBorders/>
            <w:vAlign w:val="center"/>
          </w:tcPr>
          <w:p>
            <w:pPr>
              <w:pStyle w:val="TableContents"/>
              <w:bidi w:val="0"/>
              <w:spacing w:before="0" w:after="283"/>
              <w:jc w:val="left"/>
              <w:rPr/>
            </w:pPr>
            <w:r>
              <w:rPr/>
              <w:t xml:space="preserve">372,800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26 </w:t>
            </w:r>
          </w:p>
        </w:tc>
        <w:tc>
          <w:tcPr>
            <w:tcW w:w="2506" w:type="dxa"/>
            <w:tcBorders/>
            <w:vAlign w:val="center"/>
          </w:tcPr>
          <w:p>
            <w:pPr>
              <w:pStyle w:val="TableContents"/>
              <w:bidi w:val="0"/>
              <w:spacing w:before="0" w:after="283"/>
              <w:jc w:val="left"/>
              <w:rPr/>
            </w:pPr>
            <w:r>
              <w:rPr/>
              <w:t xml:space="preserve">Ruotsi </w:t>
            </w:r>
          </w:p>
        </w:tc>
        <w:tc>
          <w:tcPr>
            <w:tcW w:w="3571" w:type="dxa"/>
            <w:tcBorders/>
            <w:vAlign w:val="center"/>
          </w:tcPr>
          <w:p>
            <w:pPr>
              <w:pStyle w:val="TableContents"/>
              <w:bidi w:val="0"/>
              <w:spacing w:before="0" w:after="283"/>
              <w:jc w:val="left"/>
              <w:rPr/>
            </w:pPr>
            <w:r>
              <w:rPr/>
              <w:t xml:space="preserve">352,300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Brasilia </w:t>
            </w:r>
          </w:p>
        </w:tc>
        <w:tc>
          <w:tcPr>
            <w:tcW w:w="3571" w:type="dxa"/>
            <w:tcBorders/>
            <w:vAlign w:val="center"/>
          </w:tcPr>
          <w:p>
            <w:pPr>
              <w:pStyle w:val="TableContents"/>
              <w:bidi w:val="0"/>
              <w:spacing w:before="0" w:after="283"/>
              <w:jc w:val="left"/>
              <w:rPr/>
            </w:pPr>
            <w:r>
              <w:rPr/>
              <w:t xml:space="preserve">344,900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28 </w:t>
            </w:r>
          </w:p>
        </w:tc>
        <w:tc>
          <w:tcPr>
            <w:tcW w:w="2506" w:type="dxa"/>
            <w:tcBorders/>
            <w:vAlign w:val="center"/>
          </w:tcPr>
          <w:p>
            <w:pPr>
              <w:pStyle w:val="TableContents"/>
              <w:bidi w:val="0"/>
              <w:spacing w:before="0" w:after="283"/>
              <w:jc w:val="left"/>
              <w:rPr/>
            </w:pPr>
            <w:r>
              <w:rPr/>
              <w:t xml:space="preserve">Portugali </w:t>
            </w:r>
          </w:p>
        </w:tc>
        <w:tc>
          <w:tcPr>
            <w:tcW w:w="3571" w:type="dxa"/>
            <w:tcBorders/>
            <w:vAlign w:val="center"/>
          </w:tcPr>
          <w:p>
            <w:pPr>
              <w:pStyle w:val="TableContents"/>
              <w:bidi w:val="0"/>
              <w:spacing w:before="0" w:after="283"/>
              <w:jc w:val="left"/>
              <w:rPr/>
            </w:pPr>
            <w:r>
              <w:rPr/>
              <w:t xml:space="preserve">282,400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Israel </w:t>
            </w:r>
          </w:p>
        </w:tc>
        <w:tc>
          <w:tcPr>
            <w:tcW w:w="3571" w:type="dxa"/>
            <w:tcBorders/>
            <w:vAlign w:val="center"/>
          </w:tcPr>
          <w:p>
            <w:pPr>
              <w:pStyle w:val="TableContents"/>
              <w:bidi w:val="0"/>
              <w:spacing w:before="0" w:after="283"/>
              <w:jc w:val="left"/>
              <w:rPr/>
            </w:pPr>
            <w:r>
              <w:rPr/>
              <w:t xml:space="preserve">275,600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30 </w:t>
            </w:r>
          </w:p>
        </w:tc>
        <w:tc>
          <w:tcPr>
            <w:tcW w:w="2506" w:type="dxa"/>
            <w:tcBorders/>
            <w:vAlign w:val="center"/>
          </w:tcPr>
          <w:p>
            <w:pPr>
              <w:pStyle w:val="TableContents"/>
              <w:bidi w:val="0"/>
              <w:spacing w:before="0" w:after="283"/>
              <w:jc w:val="left"/>
              <w:rPr/>
            </w:pPr>
            <w:r>
              <w:rPr/>
              <w:t xml:space="preserve">Bahrain </w:t>
            </w:r>
          </w:p>
        </w:tc>
        <w:tc>
          <w:tcPr>
            <w:tcW w:w="3571" w:type="dxa"/>
            <w:tcBorders/>
            <w:vAlign w:val="center"/>
          </w:tcPr>
          <w:p>
            <w:pPr>
              <w:pStyle w:val="TableContents"/>
              <w:bidi w:val="0"/>
              <w:spacing w:before="0" w:after="283"/>
              <w:jc w:val="left"/>
              <w:rPr/>
            </w:pPr>
            <w:r>
              <w:rPr/>
              <w:t xml:space="preserve">243,300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31 </w:t>
            </w:r>
          </w:p>
        </w:tc>
        <w:tc>
          <w:tcPr>
            <w:tcW w:w="2506" w:type="dxa"/>
            <w:tcBorders/>
            <w:vAlign w:val="center"/>
          </w:tcPr>
          <w:p>
            <w:pPr>
              <w:pStyle w:val="TableContents"/>
              <w:bidi w:val="0"/>
              <w:spacing w:before="0" w:after="283"/>
              <w:jc w:val="left"/>
              <w:rPr/>
            </w:pPr>
            <w:r>
              <w:rPr/>
              <w:t xml:space="preserve">Suomi </w:t>
            </w:r>
          </w:p>
        </w:tc>
        <w:tc>
          <w:tcPr>
            <w:tcW w:w="3571" w:type="dxa"/>
            <w:tcBorders/>
            <w:vAlign w:val="center"/>
          </w:tcPr>
          <w:p>
            <w:pPr>
              <w:pStyle w:val="TableContents"/>
              <w:bidi w:val="0"/>
              <w:spacing w:before="0" w:after="283"/>
              <w:jc w:val="left"/>
              <w:rPr/>
            </w:pPr>
            <w:r>
              <w:rPr/>
              <w:t xml:space="preserve">236,000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32 </w:t>
            </w:r>
          </w:p>
        </w:tc>
        <w:tc>
          <w:tcPr>
            <w:tcW w:w="2506" w:type="dxa"/>
            <w:tcBorders/>
            <w:vAlign w:val="center"/>
          </w:tcPr>
          <w:p>
            <w:pPr>
              <w:pStyle w:val="TableContents"/>
              <w:bidi w:val="0"/>
              <w:spacing w:before="0" w:after="283"/>
              <w:jc w:val="left"/>
              <w:rPr/>
            </w:pPr>
            <w:r>
              <w:rPr/>
              <w:t xml:space="preserve">Aruba </w:t>
            </w:r>
          </w:p>
        </w:tc>
        <w:tc>
          <w:tcPr>
            <w:tcW w:w="3571" w:type="dxa"/>
            <w:tcBorders/>
            <w:vAlign w:val="center"/>
          </w:tcPr>
          <w:p>
            <w:pPr>
              <w:pStyle w:val="TableContents"/>
              <w:bidi w:val="0"/>
              <w:spacing w:before="0" w:after="283"/>
              <w:jc w:val="left"/>
              <w:rPr/>
            </w:pPr>
            <w:r>
              <w:rPr/>
              <w:t xml:space="preserve">229,000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33 </w:t>
            </w:r>
          </w:p>
        </w:tc>
        <w:tc>
          <w:tcPr>
            <w:tcW w:w="2506" w:type="dxa"/>
            <w:tcBorders/>
            <w:vAlign w:val="center"/>
          </w:tcPr>
          <w:p>
            <w:pPr>
              <w:pStyle w:val="TableContents"/>
              <w:bidi w:val="0"/>
              <w:spacing w:before="0" w:after="283"/>
              <w:jc w:val="left"/>
              <w:rPr/>
            </w:pPr>
            <w:r>
              <w:rPr/>
              <w:t xml:space="preserve">Malesia </w:t>
            </w:r>
          </w:p>
        </w:tc>
        <w:tc>
          <w:tcPr>
            <w:tcW w:w="3571" w:type="dxa"/>
            <w:tcBorders/>
            <w:vAlign w:val="center"/>
          </w:tcPr>
          <w:p>
            <w:pPr>
              <w:pStyle w:val="TableContents"/>
              <w:bidi w:val="0"/>
              <w:spacing w:before="0" w:after="283"/>
              <w:jc w:val="left"/>
              <w:rPr/>
            </w:pPr>
            <w:r>
              <w:rPr/>
              <w:t xml:space="preserve">200,200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34 </w:t>
            </w:r>
          </w:p>
        </w:tc>
        <w:tc>
          <w:tcPr>
            <w:tcW w:w="2506" w:type="dxa"/>
            <w:tcBorders/>
            <w:vAlign w:val="center"/>
          </w:tcPr>
          <w:p>
            <w:pPr>
              <w:pStyle w:val="TableContents"/>
              <w:bidi w:val="0"/>
              <w:spacing w:before="0" w:after="283"/>
              <w:jc w:val="left"/>
              <w:rPr/>
            </w:pPr>
            <w:r>
              <w:rPr/>
              <w:t xml:space="preserve">Chile </w:t>
            </w:r>
          </w:p>
        </w:tc>
        <w:tc>
          <w:tcPr>
            <w:tcW w:w="3571" w:type="dxa"/>
            <w:tcBorders/>
            <w:vAlign w:val="center"/>
          </w:tcPr>
          <w:p>
            <w:pPr>
              <w:pStyle w:val="TableContents"/>
              <w:bidi w:val="0"/>
              <w:spacing w:before="0" w:after="283"/>
              <w:jc w:val="left"/>
              <w:rPr/>
            </w:pPr>
            <w:r>
              <w:rPr/>
              <w:t xml:space="preserve">186,900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35 </w:t>
            </w:r>
          </w:p>
        </w:tc>
        <w:tc>
          <w:tcPr>
            <w:tcW w:w="2506" w:type="dxa"/>
            <w:tcBorders/>
            <w:vAlign w:val="center"/>
          </w:tcPr>
          <w:p>
            <w:pPr>
              <w:pStyle w:val="TableContents"/>
              <w:bidi w:val="0"/>
              <w:spacing w:before="0" w:after="283"/>
              <w:jc w:val="left"/>
              <w:rPr/>
            </w:pPr>
            <w:r>
              <w:rPr/>
              <w:t xml:space="preserve">Liettua </w:t>
            </w:r>
          </w:p>
        </w:tc>
        <w:tc>
          <w:tcPr>
            <w:tcW w:w="3571" w:type="dxa"/>
            <w:tcBorders/>
            <w:vAlign w:val="center"/>
          </w:tcPr>
          <w:p>
            <w:pPr>
              <w:pStyle w:val="TableContents"/>
              <w:bidi w:val="0"/>
              <w:spacing w:before="0" w:after="283"/>
              <w:jc w:val="left"/>
              <w:rPr/>
            </w:pPr>
            <w:r>
              <w:rPr/>
              <w:t xml:space="preserve">181,900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36 </w:t>
            </w:r>
          </w:p>
        </w:tc>
        <w:tc>
          <w:tcPr>
            <w:tcW w:w="2506" w:type="dxa"/>
            <w:tcBorders/>
            <w:vAlign w:val="center"/>
          </w:tcPr>
          <w:p>
            <w:pPr>
              <w:pStyle w:val="TableContents"/>
              <w:bidi w:val="0"/>
              <w:spacing w:before="0" w:after="283"/>
              <w:jc w:val="left"/>
              <w:rPr/>
            </w:pPr>
            <w:r>
              <w:rPr/>
              <w:t xml:space="preserve">Itävalta </w:t>
            </w:r>
          </w:p>
        </w:tc>
        <w:tc>
          <w:tcPr>
            <w:tcW w:w="3571" w:type="dxa"/>
            <w:tcBorders/>
            <w:vAlign w:val="center"/>
          </w:tcPr>
          <w:p>
            <w:pPr>
              <w:pStyle w:val="TableContents"/>
              <w:bidi w:val="0"/>
              <w:spacing w:before="0" w:after="283"/>
              <w:jc w:val="left"/>
              <w:rPr/>
            </w:pPr>
            <w:r>
              <w:rPr/>
              <w:t xml:space="preserve">173,900 </w:t>
            </w:r>
          </w:p>
        </w:tc>
        <w:tc>
          <w:tcPr>
            <w:tcW w:w="2266"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37 </w:t>
            </w:r>
          </w:p>
        </w:tc>
        <w:tc>
          <w:tcPr>
            <w:tcW w:w="2506" w:type="dxa"/>
            <w:tcBorders/>
            <w:vAlign w:val="center"/>
          </w:tcPr>
          <w:p>
            <w:pPr>
              <w:pStyle w:val="TableContents"/>
              <w:bidi w:val="0"/>
              <w:spacing w:before="0" w:after="283"/>
              <w:jc w:val="left"/>
              <w:rPr/>
            </w:pPr>
            <w:r>
              <w:rPr/>
              <w:t xml:space="preserve">Kuuba </w:t>
            </w:r>
          </w:p>
        </w:tc>
        <w:tc>
          <w:tcPr>
            <w:tcW w:w="3571" w:type="dxa"/>
            <w:tcBorders/>
            <w:vAlign w:val="center"/>
          </w:tcPr>
          <w:p>
            <w:pPr>
              <w:pStyle w:val="TableContents"/>
              <w:bidi w:val="0"/>
              <w:spacing w:before="0" w:after="283"/>
              <w:jc w:val="left"/>
              <w:rPr/>
            </w:pPr>
            <w:r>
              <w:rPr/>
              <w:t xml:space="preserve">160,000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38 </w:t>
            </w:r>
          </w:p>
        </w:tc>
        <w:tc>
          <w:tcPr>
            <w:tcW w:w="2506" w:type="dxa"/>
            <w:tcBorders/>
            <w:vAlign w:val="center"/>
          </w:tcPr>
          <w:p>
            <w:pPr>
              <w:pStyle w:val="TableContents"/>
              <w:bidi w:val="0"/>
              <w:spacing w:before="0" w:after="283"/>
              <w:jc w:val="left"/>
              <w:rPr/>
            </w:pPr>
            <w:r>
              <w:rPr/>
              <w:t xml:space="preserve">Marokko </w:t>
            </w:r>
          </w:p>
        </w:tc>
        <w:tc>
          <w:tcPr>
            <w:tcW w:w="3571" w:type="dxa"/>
            <w:tcBorders/>
            <w:vAlign w:val="center"/>
          </w:tcPr>
          <w:p>
            <w:pPr>
              <w:pStyle w:val="TableContents"/>
              <w:bidi w:val="0"/>
              <w:spacing w:before="0" w:after="283"/>
              <w:jc w:val="left"/>
              <w:rPr/>
            </w:pPr>
            <w:r>
              <w:rPr/>
              <w:t xml:space="preserve">148,500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39 </w:t>
            </w:r>
          </w:p>
        </w:tc>
        <w:tc>
          <w:tcPr>
            <w:tcW w:w="2506" w:type="dxa"/>
            <w:tcBorders/>
            <w:vAlign w:val="center"/>
          </w:tcPr>
          <w:p>
            <w:pPr>
              <w:pStyle w:val="TableContents"/>
              <w:bidi w:val="0"/>
              <w:spacing w:before="0" w:after="283"/>
              <w:jc w:val="left"/>
              <w:rPr/>
            </w:pPr>
            <w:r>
              <w:rPr/>
              <w:t xml:space="preserve">Tšekin tasavalta </w:t>
            </w:r>
          </w:p>
        </w:tc>
        <w:tc>
          <w:tcPr>
            <w:tcW w:w="3571" w:type="dxa"/>
            <w:tcBorders/>
            <w:vAlign w:val="center"/>
          </w:tcPr>
          <w:p>
            <w:pPr>
              <w:pStyle w:val="TableContents"/>
              <w:bidi w:val="0"/>
              <w:spacing w:before="0" w:after="283"/>
              <w:jc w:val="left"/>
              <w:rPr/>
            </w:pPr>
            <w:r>
              <w:rPr/>
              <w:t xml:space="preserve">131,300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40 </w:t>
            </w:r>
          </w:p>
        </w:tc>
        <w:tc>
          <w:tcPr>
            <w:tcW w:w="2506" w:type="dxa"/>
            <w:tcBorders/>
            <w:vAlign w:val="center"/>
          </w:tcPr>
          <w:p>
            <w:pPr>
              <w:pStyle w:val="TableContents"/>
              <w:bidi w:val="0"/>
              <w:spacing w:before="0" w:after="283"/>
              <w:jc w:val="left"/>
              <w:rPr/>
            </w:pPr>
            <w:r>
              <w:rPr/>
              <w:t xml:space="preserve">Bulgaria </w:t>
            </w:r>
          </w:p>
        </w:tc>
        <w:tc>
          <w:tcPr>
            <w:tcW w:w="3571" w:type="dxa"/>
            <w:tcBorders/>
            <w:vAlign w:val="center"/>
          </w:tcPr>
          <w:p>
            <w:pPr>
              <w:pStyle w:val="TableContents"/>
              <w:bidi w:val="0"/>
              <w:spacing w:before="0" w:after="283"/>
              <w:jc w:val="left"/>
              <w:rPr/>
            </w:pPr>
            <w:r>
              <w:rPr/>
              <w:t xml:space="preserve">128,100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41 </w:t>
            </w:r>
          </w:p>
        </w:tc>
        <w:tc>
          <w:tcPr>
            <w:tcW w:w="2506" w:type="dxa"/>
            <w:tcBorders/>
            <w:vAlign w:val="center"/>
          </w:tcPr>
          <w:p>
            <w:pPr>
              <w:pStyle w:val="TableContents"/>
              <w:bidi w:val="0"/>
              <w:spacing w:before="0" w:after="283"/>
              <w:jc w:val="left"/>
              <w:rPr/>
            </w:pPr>
            <w:r>
              <w:rPr/>
              <w:t xml:space="preserve">Kazakstan </w:t>
            </w:r>
          </w:p>
        </w:tc>
        <w:tc>
          <w:tcPr>
            <w:tcW w:w="3571" w:type="dxa"/>
            <w:tcBorders/>
            <w:vAlign w:val="center"/>
          </w:tcPr>
          <w:p>
            <w:pPr>
              <w:pStyle w:val="TableContents"/>
              <w:bidi w:val="0"/>
              <w:spacing w:before="0" w:after="283"/>
              <w:jc w:val="left"/>
              <w:rPr/>
            </w:pPr>
            <w:r>
              <w:rPr/>
              <w:t xml:space="preserve">118,400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42 </w:t>
            </w:r>
          </w:p>
        </w:tc>
        <w:tc>
          <w:tcPr>
            <w:tcW w:w="2506" w:type="dxa"/>
            <w:tcBorders/>
            <w:vAlign w:val="center"/>
          </w:tcPr>
          <w:p>
            <w:pPr>
              <w:pStyle w:val="TableContents"/>
              <w:bidi w:val="0"/>
              <w:spacing w:before="0" w:after="283"/>
              <w:jc w:val="left"/>
              <w:rPr/>
            </w:pPr>
            <w:r>
              <w:rPr/>
              <w:t xml:space="preserve">Slovakia </w:t>
            </w:r>
          </w:p>
        </w:tc>
        <w:tc>
          <w:tcPr>
            <w:tcW w:w="3571" w:type="dxa"/>
            <w:tcBorders/>
            <w:vAlign w:val="center"/>
          </w:tcPr>
          <w:p>
            <w:pPr>
              <w:pStyle w:val="TableContents"/>
              <w:bidi w:val="0"/>
              <w:spacing w:before="0" w:after="283"/>
              <w:jc w:val="left"/>
              <w:rPr/>
            </w:pPr>
            <w:r>
              <w:rPr/>
              <w:t xml:space="preserve">117,600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43 </w:t>
            </w:r>
          </w:p>
        </w:tc>
        <w:tc>
          <w:tcPr>
            <w:tcW w:w="2506" w:type="dxa"/>
            <w:tcBorders/>
            <w:vAlign w:val="center"/>
          </w:tcPr>
          <w:p>
            <w:pPr>
              <w:pStyle w:val="TableContents"/>
              <w:bidi w:val="0"/>
              <w:spacing w:before="0" w:after="283"/>
              <w:jc w:val="left"/>
              <w:rPr/>
            </w:pPr>
            <w:r>
              <w:rPr/>
              <w:t xml:space="preserve">Unkari </w:t>
            </w:r>
          </w:p>
        </w:tc>
        <w:tc>
          <w:tcPr>
            <w:tcW w:w="3571" w:type="dxa"/>
            <w:tcBorders/>
            <w:vAlign w:val="center"/>
          </w:tcPr>
          <w:p>
            <w:pPr>
              <w:pStyle w:val="TableContents"/>
              <w:bidi w:val="0"/>
              <w:spacing w:before="0" w:after="283"/>
              <w:jc w:val="left"/>
              <w:rPr/>
            </w:pPr>
            <w:r>
              <w:rPr/>
              <w:t xml:space="preserve">115,300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44 </w:t>
            </w:r>
          </w:p>
        </w:tc>
        <w:tc>
          <w:tcPr>
            <w:tcW w:w="2506" w:type="dxa"/>
            <w:tcBorders/>
            <w:vAlign w:val="center"/>
          </w:tcPr>
          <w:p>
            <w:pPr>
              <w:pStyle w:val="TableContents"/>
              <w:bidi w:val="0"/>
              <w:spacing w:before="0" w:after="283"/>
              <w:jc w:val="left"/>
              <w:rPr/>
            </w:pPr>
            <w:r>
              <w:rPr/>
              <w:t xml:space="preserve">Peru </w:t>
            </w:r>
          </w:p>
        </w:tc>
        <w:tc>
          <w:tcPr>
            <w:tcW w:w="3571" w:type="dxa"/>
            <w:tcBorders/>
            <w:vAlign w:val="center"/>
          </w:tcPr>
          <w:p>
            <w:pPr>
              <w:pStyle w:val="TableContents"/>
              <w:bidi w:val="0"/>
              <w:spacing w:before="0" w:after="283"/>
              <w:jc w:val="left"/>
              <w:rPr/>
            </w:pPr>
            <w:r>
              <w:rPr/>
              <w:t xml:space="preserve">110,600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45 </w:t>
            </w:r>
          </w:p>
        </w:tc>
        <w:tc>
          <w:tcPr>
            <w:tcW w:w="2506" w:type="dxa"/>
            <w:tcBorders/>
            <w:vAlign w:val="center"/>
          </w:tcPr>
          <w:p>
            <w:pPr>
              <w:pStyle w:val="TableContents"/>
              <w:bidi w:val="0"/>
              <w:spacing w:before="0" w:after="283"/>
              <w:jc w:val="left"/>
              <w:rPr/>
            </w:pPr>
            <w:r>
              <w:rPr/>
              <w:t xml:space="preserve">Romania </w:t>
            </w:r>
          </w:p>
        </w:tc>
        <w:tc>
          <w:tcPr>
            <w:tcW w:w="3571" w:type="dxa"/>
            <w:tcBorders/>
            <w:vAlign w:val="center"/>
          </w:tcPr>
          <w:p>
            <w:pPr>
              <w:pStyle w:val="TableContents"/>
              <w:bidi w:val="0"/>
              <w:spacing w:before="0" w:after="283"/>
              <w:jc w:val="left"/>
              <w:rPr/>
            </w:pPr>
            <w:r>
              <w:rPr/>
              <w:t xml:space="preserve">104,900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46 </w:t>
            </w:r>
          </w:p>
        </w:tc>
        <w:tc>
          <w:tcPr>
            <w:tcW w:w="2506" w:type="dxa"/>
            <w:tcBorders/>
            <w:vAlign w:val="center"/>
          </w:tcPr>
          <w:p>
            <w:pPr>
              <w:pStyle w:val="TableContents"/>
              <w:bidi w:val="0"/>
              <w:spacing w:before="0" w:after="283"/>
              <w:jc w:val="left"/>
              <w:rPr/>
            </w:pPr>
            <w:r>
              <w:rPr/>
              <w:t xml:space="preserve">Sveitsi </w:t>
            </w:r>
          </w:p>
        </w:tc>
        <w:tc>
          <w:tcPr>
            <w:tcW w:w="3571" w:type="dxa"/>
            <w:tcBorders/>
            <w:vAlign w:val="center"/>
          </w:tcPr>
          <w:p>
            <w:pPr>
              <w:pStyle w:val="TableContents"/>
              <w:bidi w:val="0"/>
              <w:spacing w:before="0" w:after="283"/>
              <w:jc w:val="left"/>
              <w:rPr/>
            </w:pPr>
            <w:r>
              <w:rPr/>
              <w:t xml:space="preserve">101,400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47 </w:t>
            </w:r>
          </w:p>
        </w:tc>
        <w:tc>
          <w:tcPr>
            <w:tcW w:w="2506" w:type="dxa"/>
            <w:tcBorders/>
            <w:vAlign w:val="center"/>
          </w:tcPr>
          <w:p>
            <w:pPr>
              <w:pStyle w:val="TableContents"/>
              <w:bidi w:val="0"/>
              <w:spacing w:before="0" w:after="283"/>
              <w:jc w:val="left"/>
              <w:rPr/>
            </w:pPr>
            <w:r>
              <w:rPr/>
              <w:t xml:space="preserve">Uusi-Seelanti </w:t>
            </w:r>
          </w:p>
        </w:tc>
        <w:tc>
          <w:tcPr>
            <w:tcW w:w="3571" w:type="dxa"/>
            <w:tcBorders/>
            <w:vAlign w:val="center"/>
          </w:tcPr>
          <w:p>
            <w:pPr>
              <w:pStyle w:val="TableContents"/>
              <w:bidi w:val="0"/>
              <w:spacing w:before="0" w:after="283"/>
              <w:jc w:val="left"/>
              <w:rPr/>
            </w:pPr>
            <w:r>
              <w:rPr/>
              <w:t xml:space="preserve">101,200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48 </w:t>
            </w:r>
          </w:p>
        </w:tc>
        <w:tc>
          <w:tcPr>
            <w:tcW w:w="2506" w:type="dxa"/>
            <w:tcBorders/>
            <w:vAlign w:val="center"/>
          </w:tcPr>
          <w:p>
            <w:pPr>
              <w:pStyle w:val="TableContents"/>
              <w:bidi w:val="0"/>
              <w:spacing w:before="0" w:after="283"/>
              <w:jc w:val="left"/>
              <w:rPr/>
            </w:pPr>
            <w:r>
              <w:rPr/>
              <w:t xml:space="preserve">Tanska </w:t>
            </w:r>
          </w:p>
        </w:tc>
        <w:tc>
          <w:tcPr>
            <w:tcW w:w="3571" w:type="dxa"/>
            <w:tcBorders/>
            <w:vAlign w:val="center"/>
          </w:tcPr>
          <w:p>
            <w:pPr>
              <w:pStyle w:val="TableContents"/>
              <w:bidi w:val="0"/>
              <w:spacing w:before="0" w:after="283"/>
              <w:jc w:val="left"/>
              <w:rPr/>
            </w:pPr>
            <w:r>
              <w:rPr/>
              <w:t xml:space="preserve">99,690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49 </w:t>
            </w:r>
          </w:p>
        </w:tc>
        <w:tc>
          <w:tcPr>
            <w:tcW w:w="2506" w:type="dxa"/>
            <w:tcBorders/>
            <w:vAlign w:val="center"/>
          </w:tcPr>
          <w:p>
            <w:pPr>
              <w:pStyle w:val="TableContents"/>
              <w:bidi w:val="0"/>
              <w:spacing w:before="0" w:after="283"/>
              <w:jc w:val="left"/>
              <w:rPr/>
            </w:pPr>
            <w:r>
              <w:rPr/>
              <w:t xml:space="preserve">Egypti </w:t>
            </w:r>
          </w:p>
        </w:tc>
        <w:tc>
          <w:tcPr>
            <w:tcW w:w="3571" w:type="dxa"/>
            <w:tcBorders/>
            <w:vAlign w:val="center"/>
          </w:tcPr>
          <w:p>
            <w:pPr>
              <w:pStyle w:val="TableContents"/>
              <w:bidi w:val="0"/>
              <w:spacing w:before="0" w:after="283"/>
              <w:jc w:val="left"/>
              <w:rPr/>
            </w:pPr>
            <w:r>
              <w:rPr/>
              <w:t xml:space="preserve">80,000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50 </w:t>
            </w:r>
          </w:p>
        </w:tc>
        <w:tc>
          <w:tcPr>
            <w:tcW w:w="2506" w:type="dxa"/>
            <w:tcBorders/>
            <w:vAlign w:val="center"/>
          </w:tcPr>
          <w:p>
            <w:pPr>
              <w:pStyle w:val="TableContents"/>
              <w:bidi w:val="0"/>
              <w:spacing w:before="0" w:after="283"/>
              <w:jc w:val="left"/>
              <w:rPr/>
            </w:pPr>
            <w:r>
              <w:rPr/>
              <w:t xml:space="preserve">Norsunluurannikko </w:t>
            </w:r>
          </w:p>
        </w:tc>
        <w:tc>
          <w:tcPr>
            <w:tcW w:w="3571" w:type="dxa"/>
            <w:tcBorders/>
            <w:vAlign w:val="center"/>
          </w:tcPr>
          <w:p>
            <w:pPr>
              <w:pStyle w:val="TableContents"/>
              <w:bidi w:val="0"/>
              <w:spacing w:before="0" w:after="283"/>
              <w:jc w:val="left"/>
              <w:rPr/>
            </w:pPr>
            <w:r>
              <w:rPr/>
              <w:t xml:space="preserve">72,860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51 </w:t>
            </w:r>
          </w:p>
        </w:tc>
        <w:tc>
          <w:tcPr>
            <w:tcW w:w="2506" w:type="dxa"/>
            <w:tcBorders/>
            <w:vAlign w:val="center"/>
          </w:tcPr>
          <w:p>
            <w:pPr>
              <w:pStyle w:val="TableContents"/>
              <w:bidi w:val="0"/>
              <w:spacing w:before="0" w:after="283"/>
              <w:jc w:val="left"/>
              <w:rPr/>
            </w:pPr>
            <w:r>
              <w:rPr/>
              <w:t xml:space="preserve">Pohjois-Korea </w:t>
            </w:r>
          </w:p>
        </w:tc>
        <w:tc>
          <w:tcPr>
            <w:tcW w:w="3571" w:type="dxa"/>
            <w:tcBorders/>
            <w:vAlign w:val="center"/>
          </w:tcPr>
          <w:p>
            <w:pPr>
              <w:pStyle w:val="TableContents"/>
              <w:bidi w:val="0"/>
              <w:spacing w:before="0" w:after="283"/>
              <w:jc w:val="left"/>
              <w:rPr/>
            </w:pPr>
            <w:r>
              <w:rPr/>
              <w:t xml:space="preserve">70,000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52 </w:t>
            </w:r>
          </w:p>
        </w:tc>
        <w:tc>
          <w:tcPr>
            <w:tcW w:w="2506" w:type="dxa"/>
            <w:tcBorders/>
            <w:vAlign w:val="center"/>
          </w:tcPr>
          <w:p>
            <w:pPr>
              <w:pStyle w:val="TableContents"/>
              <w:bidi w:val="0"/>
              <w:spacing w:before="0" w:after="283"/>
              <w:jc w:val="left"/>
              <w:rPr/>
            </w:pPr>
            <w:r>
              <w:rPr/>
              <w:t xml:space="preserve">Irlanti </w:t>
            </w:r>
          </w:p>
        </w:tc>
        <w:tc>
          <w:tcPr>
            <w:tcW w:w="3571" w:type="dxa"/>
            <w:tcBorders/>
            <w:vAlign w:val="center"/>
          </w:tcPr>
          <w:p>
            <w:pPr>
              <w:pStyle w:val="TableContents"/>
              <w:bidi w:val="0"/>
              <w:spacing w:before="0" w:after="283"/>
              <w:jc w:val="left"/>
              <w:rPr/>
            </w:pPr>
            <w:r>
              <w:rPr/>
              <w:t xml:space="preserve">66,490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53 </w:t>
            </w:r>
          </w:p>
        </w:tc>
        <w:tc>
          <w:tcPr>
            <w:tcW w:w="2506" w:type="dxa"/>
            <w:tcBorders/>
            <w:vAlign w:val="center"/>
          </w:tcPr>
          <w:p>
            <w:pPr>
              <w:pStyle w:val="TableContents"/>
              <w:bidi w:val="0"/>
              <w:spacing w:before="0" w:after="283"/>
              <w:jc w:val="left"/>
              <w:rPr/>
            </w:pPr>
            <w:r>
              <w:rPr/>
              <w:t xml:space="preserve">Jordan </w:t>
            </w:r>
          </w:p>
        </w:tc>
        <w:tc>
          <w:tcPr>
            <w:tcW w:w="3571" w:type="dxa"/>
            <w:tcBorders/>
            <w:vAlign w:val="center"/>
          </w:tcPr>
          <w:p>
            <w:pPr>
              <w:pStyle w:val="TableContents"/>
              <w:bidi w:val="0"/>
              <w:spacing w:before="0" w:after="283"/>
              <w:jc w:val="left"/>
              <w:rPr/>
            </w:pPr>
            <w:r>
              <w:rPr/>
              <w:t xml:space="preserve">59,440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54 </w:t>
            </w:r>
          </w:p>
        </w:tc>
        <w:tc>
          <w:tcPr>
            <w:tcW w:w="2506" w:type="dxa"/>
            <w:tcBorders/>
            <w:vAlign w:val="center"/>
          </w:tcPr>
          <w:p>
            <w:pPr>
              <w:pStyle w:val="TableContents"/>
              <w:bidi w:val="0"/>
              <w:spacing w:before="0" w:after="283"/>
              <w:jc w:val="left"/>
              <w:rPr/>
            </w:pPr>
            <w:r>
              <w:rPr/>
              <w:t xml:space="preserve">Trinidad ja Tobago </w:t>
            </w:r>
          </w:p>
        </w:tc>
        <w:tc>
          <w:tcPr>
            <w:tcW w:w="3571" w:type="dxa"/>
            <w:tcBorders/>
            <w:vAlign w:val="center"/>
          </w:tcPr>
          <w:p>
            <w:pPr>
              <w:pStyle w:val="TableContents"/>
              <w:bidi w:val="0"/>
              <w:spacing w:before="0" w:after="283"/>
              <w:jc w:val="left"/>
              <w:rPr/>
            </w:pPr>
            <w:r>
              <w:rPr/>
              <w:t xml:space="preserve">59,180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55 </w:t>
            </w:r>
          </w:p>
        </w:tc>
        <w:tc>
          <w:tcPr>
            <w:tcW w:w="2506" w:type="dxa"/>
            <w:tcBorders/>
            <w:vAlign w:val="center"/>
          </w:tcPr>
          <w:p>
            <w:pPr>
              <w:pStyle w:val="TableContents"/>
              <w:bidi w:val="0"/>
              <w:spacing w:before="0" w:after="283"/>
              <w:jc w:val="left"/>
              <w:rPr/>
            </w:pPr>
            <w:r>
              <w:rPr/>
              <w:t xml:space="preserve">Uruguay </w:t>
            </w:r>
          </w:p>
        </w:tc>
        <w:tc>
          <w:tcPr>
            <w:tcW w:w="3571" w:type="dxa"/>
            <w:tcBorders/>
            <w:vAlign w:val="center"/>
          </w:tcPr>
          <w:p>
            <w:pPr>
              <w:pStyle w:val="TableContents"/>
              <w:bidi w:val="0"/>
              <w:spacing w:before="0" w:after="283"/>
              <w:jc w:val="left"/>
              <w:rPr/>
            </w:pPr>
            <w:r>
              <w:rPr/>
              <w:t xml:space="preserve">40,880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56 </w:t>
            </w:r>
          </w:p>
        </w:tc>
        <w:tc>
          <w:tcPr>
            <w:tcW w:w="2506" w:type="dxa"/>
            <w:tcBorders/>
            <w:vAlign w:val="center"/>
          </w:tcPr>
          <w:p>
            <w:pPr>
              <w:pStyle w:val="TableContents"/>
              <w:bidi w:val="0"/>
              <w:spacing w:before="0" w:after="283"/>
              <w:jc w:val="left"/>
              <w:rPr/>
            </w:pPr>
            <w:r>
              <w:rPr/>
              <w:t xml:space="preserve">Kroatia </w:t>
            </w:r>
          </w:p>
        </w:tc>
        <w:tc>
          <w:tcPr>
            <w:tcW w:w="3571" w:type="dxa"/>
            <w:tcBorders/>
            <w:vAlign w:val="center"/>
          </w:tcPr>
          <w:p>
            <w:pPr>
              <w:pStyle w:val="TableContents"/>
              <w:bidi w:val="0"/>
              <w:spacing w:before="0" w:after="283"/>
              <w:jc w:val="left"/>
              <w:rPr/>
            </w:pPr>
            <w:r>
              <w:rPr/>
              <w:t xml:space="preserve">37,300 </w:t>
            </w:r>
          </w:p>
        </w:tc>
        <w:tc>
          <w:tcPr>
            <w:tcW w:w="2266"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57 </w:t>
            </w:r>
          </w:p>
        </w:tc>
        <w:tc>
          <w:tcPr>
            <w:tcW w:w="2506" w:type="dxa"/>
            <w:tcBorders/>
            <w:vAlign w:val="center"/>
          </w:tcPr>
          <w:p>
            <w:pPr>
              <w:pStyle w:val="TableContents"/>
              <w:bidi w:val="0"/>
              <w:spacing w:before="0" w:after="283"/>
              <w:jc w:val="left"/>
              <w:rPr/>
            </w:pPr>
            <w:r>
              <w:rPr/>
              <w:t xml:space="preserve">Norja </w:t>
            </w:r>
          </w:p>
        </w:tc>
        <w:tc>
          <w:tcPr>
            <w:tcW w:w="3571" w:type="dxa"/>
            <w:tcBorders/>
            <w:vAlign w:val="center"/>
          </w:tcPr>
          <w:p>
            <w:pPr>
              <w:pStyle w:val="TableContents"/>
              <w:bidi w:val="0"/>
              <w:spacing w:before="0" w:after="283"/>
              <w:jc w:val="left"/>
              <w:rPr/>
            </w:pPr>
            <w:r>
              <w:rPr/>
              <w:t xml:space="preserve">37,080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58 </w:t>
            </w:r>
          </w:p>
        </w:tc>
        <w:tc>
          <w:tcPr>
            <w:tcW w:w="2506" w:type="dxa"/>
            <w:tcBorders/>
            <w:vAlign w:val="center"/>
          </w:tcPr>
          <w:p>
            <w:pPr>
              <w:pStyle w:val="TableContents"/>
              <w:bidi w:val="0"/>
              <w:spacing w:before="0" w:after="283"/>
              <w:jc w:val="left"/>
              <w:rPr/>
            </w:pPr>
            <w:r>
              <w:rPr/>
              <w:t xml:space="preserve">Ukraina </w:t>
            </w:r>
          </w:p>
        </w:tc>
        <w:tc>
          <w:tcPr>
            <w:tcW w:w="3571" w:type="dxa"/>
            <w:tcBorders/>
            <w:vAlign w:val="center"/>
          </w:tcPr>
          <w:p>
            <w:pPr>
              <w:pStyle w:val="TableContents"/>
              <w:bidi w:val="0"/>
              <w:spacing w:before="0" w:after="283"/>
              <w:jc w:val="left"/>
              <w:rPr/>
            </w:pPr>
            <w:r>
              <w:rPr/>
              <w:t xml:space="preserve">33,020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59 </w:t>
            </w:r>
          </w:p>
        </w:tc>
        <w:tc>
          <w:tcPr>
            <w:tcW w:w="2506" w:type="dxa"/>
            <w:tcBorders/>
            <w:vAlign w:val="center"/>
          </w:tcPr>
          <w:p>
            <w:pPr>
              <w:pStyle w:val="TableContents"/>
              <w:bidi w:val="0"/>
              <w:spacing w:before="0" w:after="283"/>
              <w:jc w:val="left"/>
              <w:rPr/>
            </w:pPr>
            <w:r>
              <w:rPr/>
              <w:t xml:space="preserve">Sri Lanka </w:t>
            </w:r>
          </w:p>
        </w:tc>
        <w:tc>
          <w:tcPr>
            <w:tcW w:w="3571" w:type="dxa"/>
            <w:tcBorders/>
            <w:vAlign w:val="center"/>
          </w:tcPr>
          <w:p>
            <w:pPr>
              <w:pStyle w:val="TableContents"/>
              <w:bidi w:val="0"/>
              <w:spacing w:before="0" w:after="283"/>
              <w:jc w:val="left"/>
              <w:rPr/>
            </w:pPr>
            <w:r>
              <w:rPr/>
              <w:t xml:space="preserve">32,520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60 </w:t>
            </w:r>
          </w:p>
        </w:tc>
        <w:tc>
          <w:tcPr>
            <w:tcW w:w="2506" w:type="dxa"/>
            <w:tcBorders/>
            <w:vAlign w:val="center"/>
          </w:tcPr>
          <w:p>
            <w:pPr>
              <w:pStyle w:val="TableContents"/>
              <w:bidi w:val="0"/>
              <w:spacing w:before="0" w:after="283"/>
              <w:jc w:val="left"/>
              <w:rPr/>
            </w:pPr>
            <w:r>
              <w:rPr/>
              <w:t xml:space="preserve">Kamerun </w:t>
            </w:r>
          </w:p>
        </w:tc>
        <w:tc>
          <w:tcPr>
            <w:tcW w:w="3571" w:type="dxa"/>
            <w:tcBorders/>
            <w:vAlign w:val="center"/>
          </w:tcPr>
          <w:p>
            <w:pPr>
              <w:pStyle w:val="TableContents"/>
              <w:bidi w:val="0"/>
              <w:spacing w:before="0" w:after="283"/>
              <w:jc w:val="left"/>
              <w:rPr/>
            </w:pPr>
            <w:r>
              <w:rPr/>
              <w:t xml:space="preserve">31,960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61 </w:t>
            </w:r>
          </w:p>
        </w:tc>
        <w:tc>
          <w:tcPr>
            <w:tcW w:w="2506" w:type="dxa"/>
            <w:tcBorders/>
            <w:vAlign w:val="center"/>
          </w:tcPr>
          <w:p>
            <w:pPr>
              <w:pStyle w:val="TableContents"/>
              <w:bidi w:val="0"/>
              <w:spacing w:before="0" w:after="283"/>
              <w:jc w:val="left"/>
              <w:rPr/>
            </w:pPr>
            <w:r>
              <w:rPr/>
              <w:t xml:space="preserve">Serbia </w:t>
            </w:r>
          </w:p>
        </w:tc>
        <w:tc>
          <w:tcPr>
            <w:tcW w:w="3571" w:type="dxa"/>
            <w:tcBorders/>
            <w:vAlign w:val="center"/>
          </w:tcPr>
          <w:p>
            <w:pPr>
              <w:pStyle w:val="TableContents"/>
              <w:bidi w:val="0"/>
              <w:spacing w:before="0" w:after="283"/>
              <w:jc w:val="left"/>
              <w:rPr/>
            </w:pPr>
            <w:r>
              <w:rPr/>
              <w:t xml:space="preserve">31,730 </w:t>
            </w:r>
          </w:p>
        </w:tc>
        <w:tc>
          <w:tcPr>
            <w:tcW w:w="2266"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62 </w:t>
            </w:r>
          </w:p>
        </w:tc>
        <w:tc>
          <w:tcPr>
            <w:tcW w:w="2506" w:type="dxa"/>
            <w:tcBorders/>
            <w:vAlign w:val="center"/>
          </w:tcPr>
          <w:p>
            <w:pPr>
              <w:pStyle w:val="TableContents"/>
              <w:bidi w:val="0"/>
              <w:spacing w:before="0" w:after="283"/>
              <w:jc w:val="left"/>
              <w:rPr/>
            </w:pPr>
            <w:r>
              <w:rPr/>
              <w:t xml:space="preserve">Venäjä </w:t>
            </w:r>
          </w:p>
        </w:tc>
        <w:tc>
          <w:tcPr>
            <w:tcW w:w="3571" w:type="dxa"/>
            <w:tcBorders/>
            <w:vAlign w:val="center"/>
          </w:tcPr>
          <w:p>
            <w:pPr>
              <w:pStyle w:val="TableContents"/>
              <w:bidi w:val="0"/>
              <w:spacing w:before="0" w:after="283"/>
              <w:jc w:val="left"/>
              <w:rPr/>
            </w:pPr>
            <w:r>
              <w:rPr/>
              <w:t xml:space="preserve">29,650 </w:t>
            </w:r>
          </w:p>
        </w:tc>
        <w:tc>
          <w:tcPr>
            <w:tcW w:w="2266"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63 </w:t>
            </w:r>
          </w:p>
        </w:tc>
        <w:tc>
          <w:tcPr>
            <w:tcW w:w="2506" w:type="dxa"/>
            <w:tcBorders/>
            <w:vAlign w:val="center"/>
          </w:tcPr>
          <w:p>
            <w:pPr>
              <w:pStyle w:val="TableContents"/>
              <w:bidi w:val="0"/>
              <w:spacing w:before="0" w:after="283"/>
              <w:jc w:val="left"/>
              <w:rPr/>
            </w:pPr>
            <w:r>
              <w:rPr/>
              <w:t xml:space="preserve">Iran </w:t>
            </w:r>
          </w:p>
        </w:tc>
        <w:tc>
          <w:tcPr>
            <w:tcW w:w="3571" w:type="dxa"/>
            <w:tcBorders/>
            <w:vAlign w:val="center"/>
          </w:tcPr>
          <w:p>
            <w:pPr>
              <w:pStyle w:val="TableContents"/>
              <w:bidi w:val="0"/>
              <w:spacing w:before="0" w:after="283"/>
              <w:jc w:val="left"/>
              <w:rPr/>
            </w:pPr>
            <w:r>
              <w:rPr/>
              <w:t xml:space="preserve">28,140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64 </w:t>
            </w:r>
          </w:p>
        </w:tc>
        <w:tc>
          <w:tcPr>
            <w:tcW w:w="2506" w:type="dxa"/>
            <w:tcBorders/>
            <w:vAlign w:val="center"/>
          </w:tcPr>
          <w:p>
            <w:pPr>
              <w:pStyle w:val="TableContents"/>
              <w:bidi w:val="0"/>
              <w:spacing w:before="0" w:after="283"/>
              <w:jc w:val="left"/>
              <w:rPr/>
            </w:pPr>
            <w:r>
              <w:rPr/>
              <w:t xml:space="preserve">Dominikaaninen tasavalta </w:t>
            </w:r>
          </w:p>
        </w:tc>
        <w:tc>
          <w:tcPr>
            <w:tcW w:w="3571" w:type="dxa"/>
            <w:tcBorders/>
            <w:vAlign w:val="center"/>
          </w:tcPr>
          <w:p>
            <w:pPr>
              <w:pStyle w:val="TableContents"/>
              <w:bidi w:val="0"/>
              <w:spacing w:before="0" w:after="283"/>
              <w:jc w:val="left"/>
              <w:rPr/>
            </w:pPr>
            <w:r>
              <w:rPr/>
              <w:t xml:space="preserve">26,500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65 </w:t>
            </w:r>
          </w:p>
        </w:tc>
        <w:tc>
          <w:tcPr>
            <w:tcW w:w="2506" w:type="dxa"/>
            <w:tcBorders/>
            <w:vAlign w:val="center"/>
          </w:tcPr>
          <w:p>
            <w:pPr>
              <w:pStyle w:val="TableContents"/>
              <w:bidi w:val="0"/>
              <w:spacing w:before="0" w:after="283"/>
              <w:jc w:val="left"/>
              <w:rPr/>
            </w:pPr>
            <w:r>
              <w:rPr/>
              <w:t xml:space="preserve">Bangladesh </w:t>
            </w:r>
          </w:p>
        </w:tc>
        <w:tc>
          <w:tcPr>
            <w:tcW w:w="3571" w:type="dxa"/>
            <w:tcBorders/>
            <w:vAlign w:val="center"/>
          </w:tcPr>
          <w:p>
            <w:pPr>
              <w:pStyle w:val="TableContents"/>
              <w:bidi w:val="0"/>
              <w:spacing w:before="0" w:after="283"/>
              <w:jc w:val="left"/>
              <w:rPr/>
            </w:pPr>
            <w:r>
              <w:rPr/>
              <w:t xml:space="preserve">25,320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66 </w:t>
            </w:r>
          </w:p>
        </w:tc>
        <w:tc>
          <w:tcPr>
            <w:tcW w:w="2506" w:type="dxa"/>
            <w:tcBorders/>
            <w:vAlign w:val="center"/>
          </w:tcPr>
          <w:p>
            <w:pPr>
              <w:pStyle w:val="TableContents"/>
              <w:bidi w:val="0"/>
              <w:spacing w:before="0" w:after="283"/>
              <w:jc w:val="left"/>
              <w:rPr/>
            </w:pPr>
            <w:r>
              <w:rPr/>
              <w:t xml:space="preserve">Ghana </w:t>
            </w:r>
          </w:p>
        </w:tc>
        <w:tc>
          <w:tcPr>
            <w:tcW w:w="3571" w:type="dxa"/>
            <w:tcBorders/>
            <w:vAlign w:val="center"/>
          </w:tcPr>
          <w:p>
            <w:pPr>
              <w:pStyle w:val="TableContents"/>
              <w:bidi w:val="0"/>
              <w:spacing w:before="0" w:after="283"/>
              <w:jc w:val="left"/>
              <w:rPr/>
            </w:pPr>
            <w:r>
              <w:rPr/>
              <w:t xml:space="preserve">24,200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67 </w:t>
            </w:r>
          </w:p>
        </w:tc>
        <w:tc>
          <w:tcPr>
            <w:tcW w:w="2506" w:type="dxa"/>
            <w:tcBorders/>
            <w:vAlign w:val="center"/>
          </w:tcPr>
          <w:p>
            <w:pPr>
              <w:pStyle w:val="TableContents"/>
              <w:bidi w:val="0"/>
              <w:spacing w:before="0" w:after="283"/>
              <w:jc w:val="left"/>
              <w:rPr/>
            </w:pPr>
            <w:r>
              <w:rPr/>
              <w:t xml:space="preserve">Jamaika </w:t>
            </w:r>
          </w:p>
        </w:tc>
        <w:tc>
          <w:tcPr>
            <w:tcW w:w="3571" w:type="dxa"/>
            <w:tcBorders/>
            <w:vAlign w:val="center"/>
          </w:tcPr>
          <w:p>
            <w:pPr>
              <w:pStyle w:val="TableContents"/>
              <w:bidi w:val="0"/>
              <w:spacing w:before="0" w:after="283"/>
              <w:jc w:val="left"/>
              <w:rPr/>
            </w:pPr>
            <w:r>
              <w:rPr/>
              <w:t xml:space="preserve">24,160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68 </w:t>
            </w:r>
          </w:p>
        </w:tc>
        <w:tc>
          <w:tcPr>
            <w:tcW w:w="2506" w:type="dxa"/>
            <w:tcBorders/>
            <w:vAlign w:val="center"/>
          </w:tcPr>
          <w:p>
            <w:pPr>
              <w:pStyle w:val="TableContents"/>
              <w:bidi w:val="0"/>
              <w:spacing w:before="0" w:after="283"/>
              <w:jc w:val="left"/>
              <w:rPr/>
            </w:pPr>
            <w:r>
              <w:rPr/>
              <w:t xml:space="preserve">Tunisia </w:t>
            </w:r>
          </w:p>
        </w:tc>
        <w:tc>
          <w:tcPr>
            <w:tcW w:w="3571" w:type="dxa"/>
            <w:tcBorders/>
            <w:vAlign w:val="center"/>
          </w:tcPr>
          <w:p>
            <w:pPr>
              <w:pStyle w:val="TableContents"/>
              <w:bidi w:val="0"/>
              <w:spacing w:before="0" w:after="283"/>
              <w:jc w:val="left"/>
              <w:rPr/>
            </w:pPr>
            <w:r>
              <w:rPr/>
              <w:t xml:space="preserve">22,120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69 </w:t>
            </w:r>
          </w:p>
        </w:tc>
        <w:tc>
          <w:tcPr>
            <w:tcW w:w="2506" w:type="dxa"/>
            <w:tcBorders/>
            <w:vAlign w:val="center"/>
          </w:tcPr>
          <w:p>
            <w:pPr>
              <w:pStyle w:val="TableContents"/>
              <w:bidi w:val="0"/>
              <w:spacing w:before="0" w:after="283"/>
              <w:jc w:val="left"/>
              <w:rPr/>
            </w:pPr>
            <w:r>
              <w:rPr/>
              <w:t xml:space="preserve">Bosnia ja Hertsegovina </w:t>
            </w:r>
          </w:p>
        </w:tc>
        <w:tc>
          <w:tcPr>
            <w:tcW w:w="3571" w:type="dxa"/>
            <w:tcBorders/>
            <w:vAlign w:val="center"/>
          </w:tcPr>
          <w:p>
            <w:pPr>
              <w:pStyle w:val="TableContents"/>
              <w:bidi w:val="0"/>
              <w:spacing w:before="0" w:after="283"/>
              <w:jc w:val="left"/>
              <w:rPr/>
            </w:pPr>
            <w:r>
              <w:rPr/>
              <w:t xml:space="preserve">20,040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70 </w:t>
            </w:r>
          </w:p>
        </w:tc>
        <w:tc>
          <w:tcPr>
            <w:tcW w:w="2506" w:type="dxa"/>
            <w:tcBorders/>
            <w:vAlign w:val="center"/>
          </w:tcPr>
          <w:p>
            <w:pPr>
              <w:pStyle w:val="TableContents"/>
              <w:bidi w:val="0"/>
              <w:spacing w:before="0" w:after="283"/>
              <w:jc w:val="left"/>
              <w:rPr/>
            </w:pPr>
            <w:r>
              <w:rPr/>
              <w:t xml:space="preserve">Kenia </w:t>
            </w:r>
          </w:p>
        </w:tc>
        <w:tc>
          <w:tcPr>
            <w:tcW w:w="3571" w:type="dxa"/>
            <w:tcBorders/>
            <w:vAlign w:val="center"/>
          </w:tcPr>
          <w:p>
            <w:pPr>
              <w:pStyle w:val="TableContents"/>
              <w:bidi w:val="0"/>
              <w:spacing w:before="0" w:after="283"/>
              <w:jc w:val="left"/>
              <w:rPr/>
            </w:pPr>
            <w:r>
              <w:rPr/>
              <w:t xml:space="preserve">19,830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71 </w:t>
            </w:r>
          </w:p>
        </w:tc>
        <w:tc>
          <w:tcPr>
            <w:tcW w:w="2506" w:type="dxa"/>
            <w:tcBorders/>
            <w:vAlign w:val="center"/>
          </w:tcPr>
          <w:p>
            <w:pPr>
              <w:pStyle w:val="TableContents"/>
              <w:bidi w:val="0"/>
              <w:spacing w:before="0" w:after="283"/>
              <w:jc w:val="left"/>
              <w:rPr/>
            </w:pPr>
            <w:r>
              <w:rPr/>
              <w:t xml:space="preserve">Senegal </w:t>
            </w:r>
          </w:p>
        </w:tc>
        <w:tc>
          <w:tcPr>
            <w:tcW w:w="3571" w:type="dxa"/>
            <w:tcBorders/>
            <w:vAlign w:val="center"/>
          </w:tcPr>
          <w:p>
            <w:pPr>
              <w:pStyle w:val="TableContents"/>
              <w:bidi w:val="0"/>
              <w:spacing w:before="0" w:after="283"/>
              <w:jc w:val="left"/>
              <w:rPr/>
            </w:pPr>
            <w:r>
              <w:rPr/>
              <w:t xml:space="preserve">15,560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72 </w:t>
            </w:r>
          </w:p>
        </w:tc>
        <w:tc>
          <w:tcPr>
            <w:tcW w:w="2506" w:type="dxa"/>
            <w:tcBorders/>
            <w:vAlign w:val="center"/>
          </w:tcPr>
          <w:p>
            <w:pPr>
              <w:pStyle w:val="TableContents"/>
              <w:bidi w:val="0"/>
              <w:spacing w:before="0" w:after="283"/>
              <w:jc w:val="left"/>
              <w:rPr/>
            </w:pPr>
            <w:r>
              <w:rPr/>
              <w:t xml:space="preserve">Papua-Uusi-Guinea </w:t>
            </w:r>
          </w:p>
        </w:tc>
        <w:tc>
          <w:tcPr>
            <w:tcW w:w="3571" w:type="dxa"/>
            <w:tcBorders/>
            <w:vAlign w:val="center"/>
          </w:tcPr>
          <w:p>
            <w:pPr>
              <w:pStyle w:val="TableContents"/>
              <w:bidi w:val="0"/>
              <w:spacing w:before="0" w:after="283"/>
              <w:jc w:val="left"/>
              <w:rPr/>
            </w:pPr>
            <w:r>
              <w:rPr/>
              <w:t xml:space="preserve">14,880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73 </w:t>
            </w:r>
          </w:p>
        </w:tc>
        <w:tc>
          <w:tcPr>
            <w:tcW w:w="2506" w:type="dxa"/>
            <w:tcBorders/>
            <w:vAlign w:val="center"/>
          </w:tcPr>
          <w:p>
            <w:pPr>
              <w:pStyle w:val="TableContents"/>
              <w:bidi w:val="0"/>
              <w:spacing w:before="0" w:after="283"/>
              <w:jc w:val="left"/>
              <w:rPr/>
            </w:pPr>
            <w:r>
              <w:rPr/>
              <w:t xml:space="preserve">Sambia </w:t>
            </w:r>
          </w:p>
        </w:tc>
        <w:tc>
          <w:tcPr>
            <w:tcW w:w="3571" w:type="dxa"/>
            <w:tcBorders/>
            <w:vAlign w:val="center"/>
          </w:tcPr>
          <w:p>
            <w:pPr>
              <w:pStyle w:val="TableContents"/>
              <w:bidi w:val="0"/>
              <w:spacing w:before="0" w:after="283"/>
              <w:jc w:val="left"/>
              <w:rPr/>
            </w:pPr>
            <w:r>
              <w:rPr/>
              <w:t xml:space="preserve">14,340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74 </w:t>
            </w:r>
          </w:p>
        </w:tc>
        <w:tc>
          <w:tcPr>
            <w:tcW w:w="2506" w:type="dxa"/>
            <w:tcBorders/>
            <w:vAlign w:val="center"/>
          </w:tcPr>
          <w:p>
            <w:pPr>
              <w:pStyle w:val="TableContents"/>
              <w:bidi w:val="0"/>
              <w:spacing w:before="0" w:after="283"/>
              <w:jc w:val="left"/>
              <w:rPr/>
            </w:pPr>
            <w:r>
              <w:rPr/>
              <w:t xml:space="preserve">Nicaragua </w:t>
            </w:r>
          </w:p>
        </w:tc>
        <w:tc>
          <w:tcPr>
            <w:tcW w:w="3571" w:type="dxa"/>
            <w:tcBorders/>
            <w:vAlign w:val="center"/>
          </w:tcPr>
          <w:p>
            <w:pPr>
              <w:pStyle w:val="TableContents"/>
              <w:bidi w:val="0"/>
              <w:spacing w:before="0" w:after="283"/>
              <w:jc w:val="left"/>
              <w:rPr/>
            </w:pPr>
            <w:r>
              <w:rPr/>
              <w:t xml:space="preserve">13,580 </w:t>
            </w:r>
          </w:p>
        </w:tc>
        <w:tc>
          <w:tcPr>
            <w:tcW w:w="2266"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75 </w:t>
            </w:r>
          </w:p>
        </w:tc>
        <w:tc>
          <w:tcPr>
            <w:tcW w:w="2506" w:type="dxa"/>
            <w:tcBorders/>
            <w:vAlign w:val="center"/>
          </w:tcPr>
          <w:p>
            <w:pPr>
              <w:pStyle w:val="TableContents"/>
              <w:bidi w:val="0"/>
              <w:spacing w:before="0" w:after="283"/>
              <w:jc w:val="left"/>
              <w:rPr/>
            </w:pPr>
            <w:r>
              <w:rPr/>
              <w:t xml:space="preserve">El Salvador </w:t>
            </w:r>
          </w:p>
        </w:tc>
        <w:tc>
          <w:tcPr>
            <w:tcW w:w="3571" w:type="dxa"/>
            <w:tcBorders/>
            <w:vAlign w:val="center"/>
          </w:tcPr>
          <w:p>
            <w:pPr>
              <w:pStyle w:val="TableContents"/>
              <w:bidi w:val="0"/>
              <w:spacing w:before="0" w:after="283"/>
              <w:jc w:val="left"/>
              <w:rPr/>
            </w:pPr>
            <w:r>
              <w:rPr/>
              <w:t xml:space="preserve">9,940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76 </w:t>
            </w:r>
          </w:p>
        </w:tc>
        <w:tc>
          <w:tcPr>
            <w:tcW w:w="2506" w:type="dxa"/>
            <w:tcBorders/>
            <w:vAlign w:val="center"/>
          </w:tcPr>
          <w:p>
            <w:pPr>
              <w:pStyle w:val="TableContents"/>
              <w:bidi w:val="0"/>
              <w:spacing w:before="0" w:after="283"/>
              <w:jc w:val="left"/>
              <w:rPr/>
            </w:pPr>
            <w:r>
              <w:rPr/>
              <w:t xml:space="preserve">Meksiko </w:t>
            </w:r>
          </w:p>
        </w:tc>
        <w:tc>
          <w:tcPr>
            <w:tcW w:w="3571" w:type="dxa"/>
            <w:tcBorders/>
            <w:vAlign w:val="center"/>
          </w:tcPr>
          <w:p>
            <w:pPr>
              <w:pStyle w:val="TableContents"/>
              <w:bidi w:val="0"/>
              <w:spacing w:before="0" w:after="283"/>
              <w:jc w:val="left"/>
              <w:rPr/>
            </w:pPr>
            <w:r>
              <w:rPr/>
              <w:t xml:space="preserve">9,884 </w:t>
            </w:r>
          </w:p>
        </w:tc>
        <w:tc>
          <w:tcPr>
            <w:tcW w:w="2266"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77 </w:t>
            </w:r>
          </w:p>
        </w:tc>
        <w:tc>
          <w:tcPr>
            <w:tcW w:w="2506" w:type="dxa"/>
            <w:tcBorders/>
            <w:vAlign w:val="center"/>
          </w:tcPr>
          <w:p>
            <w:pPr>
              <w:pStyle w:val="TableContents"/>
              <w:bidi w:val="0"/>
              <w:spacing w:before="0" w:after="283"/>
              <w:jc w:val="left"/>
              <w:rPr/>
            </w:pPr>
            <w:r>
              <w:rPr/>
              <w:t xml:space="preserve">Algeria </w:t>
            </w:r>
          </w:p>
        </w:tc>
        <w:tc>
          <w:tcPr>
            <w:tcW w:w="3571" w:type="dxa"/>
            <w:tcBorders/>
            <w:vAlign w:val="center"/>
          </w:tcPr>
          <w:p>
            <w:pPr>
              <w:pStyle w:val="TableContents"/>
              <w:bidi w:val="0"/>
              <w:spacing w:before="0" w:after="283"/>
              <w:jc w:val="left"/>
              <w:rPr/>
            </w:pPr>
            <w:r>
              <w:rPr/>
              <w:t xml:space="preserve">5,900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78 </w:t>
            </w:r>
          </w:p>
        </w:tc>
        <w:tc>
          <w:tcPr>
            <w:tcW w:w="2506" w:type="dxa"/>
            <w:tcBorders/>
            <w:vAlign w:val="center"/>
          </w:tcPr>
          <w:p>
            <w:pPr>
              <w:pStyle w:val="TableContents"/>
              <w:bidi w:val="0"/>
              <w:spacing w:before="0" w:after="283"/>
              <w:jc w:val="left"/>
              <w:rPr/>
            </w:pPr>
            <w:r>
              <w:rPr/>
              <w:t xml:space="preserve">Yhdysvaltain Neitsytsaaret </w:t>
            </w:r>
          </w:p>
        </w:tc>
        <w:tc>
          <w:tcPr>
            <w:tcW w:w="3571" w:type="dxa"/>
            <w:tcBorders/>
            <w:vAlign w:val="center"/>
          </w:tcPr>
          <w:p>
            <w:pPr>
              <w:pStyle w:val="TableContents"/>
              <w:bidi w:val="0"/>
              <w:spacing w:before="0" w:after="283"/>
              <w:jc w:val="left"/>
              <w:rPr/>
            </w:pPr>
            <w:r>
              <w:rPr/>
              <w:t xml:space="preserve">4,493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79 </w:t>
            </w:r>
          </w:p>
        </w:tc>
        <w:tc>
          <w:tcPr>
            <w:tcW w:w="2506" w:type="dxa"/>
            <w:tcBorders/>
            <w:vAlign w:val="center"/>
          </w:tcPr>
          <w:p>
            <w:pPr>
              <w:pStyle w:val="TableContents"/>
              <w:bidi w:val="0"/>
              <w:spacing w:before="0" w:after="283"/>
              <w:jc w:val="left"/>
              <w:rPr/>
            </w:pPr>
            <w:r>
              <w:rPr/>
              <w:t xml:space="preserve">Albania </w:t>
            </w:r>
          </w:p>
        </w:tc>
        <w:tc>
          <w:tcPr>
            <w:tcW w:w="3571" w:type="dxa"/>
            <w:tcBorders/>
            <w:vAlign w:val="center"/>
          </w:tcPr>
          <w:p>
            <w:pPr>
              <w:pStyle w:val="TableContents"/>
              <w:bidi w:val="0"/>
              <w:spacing w:before="0" w:after="283"/>
              <w:jc w:val="left"/>
              <w:rPr/>
            </w:pPr>
            <w:r>
              <w:rPr/>
              <w:t xml:space="preserve">3,440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80 </w:t>
            </w:r>
          </w:p>
        </w:tc>
        <w:tc>
          <w:tcPr>
            <w:tcW w:w="2506" w:type="dxa"/>
            <w:tcBorders/>
            <w:vAlign w:val="center"/>
          </w:tcPr>
          <w:p>
            <w:pPr>
              <w:pStyle w:val="TableContents"/>
              <w:bidi w:val="0"/>
              <w:spacing w:before="0" w:after="283"/>
              <w:jc w:val="left"/>
              <w:rPr/>
            </w:pPr>
            <w:r>
              <w:rPr/>
              <w:t xml:space="preserve">Uzbekistan </w:t>
            </w:r>
          </w:p>
        </w:tc>
        <w:tc>
          <w:tcPr>
            <w:tcW w:w="3571" w:type="dxa"/>
            <w:tcBorders/>
            <w:vAlign w:val="center"/>
          </w:tcPr>
          <w:p>
            <w:pPr>
              <w:pStyle w:val="TableContents"/>
              <w:bidi w:val="0"/>
              <w:spacing w:before="0" w:after="283"/>
              <w:jc w:val="left"/>
              <w:rPr/>
            </w:pPr>
            <w:r>
              <w:rPr/>
              <w:t xml:space="preserve">340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81 </w:t>
            </w:r>
          </w:p>
        </w:tc>
        <w:tc>
          <w:tcPr>
            <w:tcW w:w="2506" w:type="dxa"/>
            <w:tcBorders/>
            <w:vAlign w:val="center"/>
          </w:tcPr>
          <w:p>
            <w:pPr>
              <w:pStyle w:val="TableContents"/>
              <w:bidi w:val="0"/>
              <w:spacing w:before="0" w:after="283"/>
              <w:jc w:val="left"/>
              <w:rPr/>
            </w:pPr>
            <w:r>
              <w:rPr/>
              <w:t xml:space="preserve">Makedonia </w:t>
            </w:r>
          </w:p>
        </w:tc>
        <w:tc>
          <w:tcPr>
            <w:tcW w:w="3571" w:type="dxa"/>
            <w:tcBorders/>
            <w:vAlign w:val="center"/>
          </w:tcPr>
          <w:p>
            <w:pPr>
              <w:pStyle w:val="TableContents"/>
              <w:bidi w:val="0"/>
              <w:spacing w:before="0" w:after="283"/>
              <w:jc w:val="left"/>
              <w:rPr/>
            </w:pPr>
            <w:r>
              <w:rPr/>
              <w:t xml:space="preserve">146 </w:t>
            </w:r>
          </w:p>
        </w:tc>
        <w:tc>
          <w:tcPr>
            <w:tcW w:w="2266"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82 </w:t>
            </w:r>
          </w:p>
        </w:tc>
        <w:tc>
          <w:tcPr>
            <w:tcW w:w="2506" w:type="dxa"/>
            <w:tcBorders/>
            <w:vAlign w:val="center"/>
          </w:tcPr>
          <w:p>
            <w:pPr>
              <w:pStyle w:val="TableContents"/>
              <w:bidi w:val="0"/>
              <w:spacing w:before="0" w:after="283"/>
              <w:jc w:val="left"/>
              <w:rPr/>
            </w:pPr>
            <w:r>
              <w:rPr/>
              <w:t xml:space="preserve">Latvia </w:t>
            </w:r>
          </w:p>
        </w:tc>
        <w:tc>
          <w:tcPr>
            <w:tcW w:w="3571" w:type="dxa"/>
            <w:tcBorders/>
            <w:vAlign w:val="center"/>
          </w:tcPr>
          <w:p>
            <w:pPr>
              <w:pStyle w:val="TableContents"/>
              <w:bidi w:val="0"/>
              <w:spacing w:before="0" w:after="283"/>
              <w:jc w:val="left"/>
              <w:rPr/>
            </w:pPr>
            <w:r>
              <w:rPr/>
              <w:t xml:space="preserve">140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83 </w:t>
            </w:r>
          </w:p>
        </w:tc>
        <w:tc>
          <w:tcPr>
            <w:tcW w:w="2506" w:type="dxa"/>
            <w:tcBorders/>
            <w:vAlign w:val="center"/>
          </w:tcPr>
          <w:p>
            <w:pPr>
              <w:pStyle w:val="TableContents"/>
              <w:bidi w:val="0"/>
              <w:spacing w:before="0" w:after="283"/>
              <w:jc w:val="left"/>
              <w:rPr/>
            </w:pPr>
            <w:r>
              <w:rPr/>
              <w:t xml:space="preserve">Argentiina </w:t>
            </w:r>
          </w:p>
        </w:tc>
        <w:tc>
          <w:tcPr>
            <w:tcW w:w="3571" w:type="dxa"/>
            <w:tcBorders/>
            <w:vAlign w:val="center"/>
          </w:tcPr>
          <w:p>
            <w:pPr>
              <w:pStyle w:val="TableContents"/>
              <w:bidi w:val="0"/>
              <w:spacing w:before="0" w:after="283"/>
              <w:jc w:val="left"/>
              <w:rPr/>
            </w:pPr>
            <w:r>
              <w:rPr/>
              <w:t xml:space="preserve">100 </w:t>
            </w:r>
          </w:p>
        </w:tc>
        <w:tc>
          <w:tcPr>
            <w:tcW w:w="2266"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84 </w:t>
            </w:r>
          </w:p>
        </w:tc>
        <w:tc>
          <w:tcPr>
            <w:tcW w:w="2506" w:type="dxa"/>
            <w:tcBorders/>
            <w:vAlign w:val="center"/>
          </w:tcPr>
          <w:p>
            <w:pPr>
              <w:pStyle w:val="TableContents"/>
              <w:bidi w:val="0"/>
              <w:spacing w:before="0" w:after="283"/>
              <w:jc w:val="left"/>
              <w:rPr/>
            </w:pPr>
            <w:r>
              <w:rPr/>
              <w:t xml:space="preserve">Myanmar </w:t>
            </w:r>
          </w:p>
        </w:tc>
        <w:tc>
          <w:tcPr>
            <w:tcW w:w="3571" w:type="dxa"/>
            <w:tcBorders/>
            <w:vAlign w:val="center"/>
          </w:tcPr>
          <w:p>
            <w:pPr>
              <w:pStyle w:val="TableContents"/>
              <w:bidi w:val="0"/>
              <w:spacing w:before="0" w:after="283"/>
              <w:jc w:val="left"/>
              <w:rPr/>
            </w:pPr>
            <w:r>
              <w:rPr/>
              <w:t xml:space="preserve">40 </w:t>
            </w:r>
          </w:p>
        </w:tc>
        <w:tc>
          <w:tcPr>
            <w:tcW w:w="2266" w:type="dxa"/>
            <w:tcBorders/>
            <w:vAlign w:val="center"/>
          </w:tcPr>
          <w:p>
            <w:pPr>
              <w:pStyle w:val="TableContents"/>
              <w:bidi w:val="0"/>
              <w:spacing w:before="0" w:after="283"/>
              <w:jc w:val="left"/>
              <w:rPr/>
            </w:pPr>
            <w:r>
              <w:rPr/>
              <w:t xml:space="preserve">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suurin raakaöljyn tuoja.</w:t>
      </w:r>
    </w:p>
    <w:p>
      <w:pPr>
        <w:pStyle w:val="TextBody"/>
        <w:bidi w:val="0"/>
        <w:jc w:val="left"/>
        <w:rPr>
          <w:b/>
          <w:u w:val="single"/>
          <w:shd w:val="clear" w:fill="FFFF00"/>
        </w:rPr>
      </w:pPr>
      <w:r>
        <w:rPr>
          <w:b/>
          <w:u w:val="single"/>
          <w:shd w:val="clear" w:fill="FFFF00"/>
        </w:rPr>
        <w:t xml:space="preserve">Asiakirjan numero 35120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Ronald Jon ``Ronnie'' Burns </w:t>
      </w:r>
      <w:r>
        <w:rPr/>
        <w:t xml:space="preserve">(9. heinäkuuta 1935 - 14. marraskuuta 2007) oli yhdysvaltalainen televisionäyttelijä. Hänet muistetaan ennen kaikkea koomikkojen George Burnsin ja Gracie Allenin poikana ja CBS-kanavan The George Burns and Gracie Allen Show'n (1950 -- 58) vakituisena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Ronnieta Burns and Allen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poikaa Burns and Allenissa</w:t>
      </w:r>
    </w:p>
    <w:p>
      <w:pPr>
        <w:pStyle w:val="TextBody"/>
        <w:bidi w:val="0"/>
        <w:jc w:val="left"/>
        <w:rPr>
          <w:b/>
          <w:u w:val="single"/>
          <w:shd w:val="clear" w:fill="FFFF00"/>
        </w:rPr>
      </w:pPr>
      <w:r>
        <w:rPr>
          <w:b/>
          <w:u w:val="single"/>
          <w:shd w:val="clear" w:fill="FFFF00"/>
        </w:rPr>
        <w:t xml:space="preserve">Asiakirjan numero 35121</w:t>
      </w:r>
    </w:p>
    <w:p>
      <w:pPr>
        <w:pStyle w:val="TextBody"/>
        <w:bidi w:val="0"/>
        <w:jc w:val="left"/>
        <w:rPr>
          <w:b/>
          <w:shd w:val="clear" w:fill="FFFF00"/>
        </w:rPr>
      </w:pPr>
      <w:r>
        <w:rPr>
          <w:b/>
          <w:shd w:val="clear" w:fill="FFFF00"/>
        </w:rPr>
        <w:t xml:space="preserve">Tekstin numero 0</w:t>
      </w:r>
    </w:p>
    <w:tbl>
      <w:tblPr>
        <w:tblW w:w="8432" w:type="dxa"/>
        <w:jc w:val="left"/>
        <w:tblInd w:w="0" w:type="dxa"/>
        <w:tblLayout w:type="fixed"/>
        <w:tblCellMar>
          <w:top w:w="28" w:type="dxa"/>
          <w:left w:w="28" w:type="dxa"/>
          <w:bottom w:w="28" w:type="dxa"/>
          <w:right w:w="28" w:type="dxa"/>
        </w:tblCellMar>
      </w:tblPr>
      <w:tblGrid>
        <w:gridCol w:w="1186"/>
        <w:gridCol w:w="7246"/>
      </w:tblGrid>
      <w:tr>
        <w:trPr/>
        <w:tc>
          <w:tcPr>
            <w:tcW w:w="1186" w:type="dxa"/>
            <w:tcBorders/>
            <w:vAlign w:val="center"/>
          </w:tcPr>
          <w:p>
            <w:pPr>
              <w:pStyle w:val="TableHeading"/>
              <w:suppressLineNumbers/>
              <w:bidi w:val="0"/>
              <w:spacing w:before="0" w:after="283"/>
              <w:jc w:val="center"/>
              <w:rPr/>
            </w:pPr>
            <w:r>
              <w:rPr/>
              <w:t xml:space="preserve">Kausi (s) </w:t>
            </w:r>
          </w:p>
        </w:tc>
        <w:tc>
          <w:tcPr>
            <w:tcW w:w="7246" w:type="dxa"/>
            <w:tcBorders/>
            <w:vAlign w:val="center"/>
          </w:tcPr>
          <w:p>
            <w:pPr>
              <w:pStyle w:val="TableHeading"/>
              <w:suppressLineNumbers/>
              <w:bidi w:val="0"/>
              <w:spacing w:before="0" w:after="283"/>
              <w:jc w:val="center"/>
              <w:rPr/>
            </w:pPr>
            <w:r>
              <w:rPr/>
              <w:t xml:space="preserve">Pelinrakentaja Los Angeles Rams 2016 -- nyt </w:t>
            </w:r>
          </w:p>
        </w:tc>
      </w:tr>
      <w:tr>
        <w:trPr/>
        <w:tc>
          <w:tcPr>
            <w:tcW w:w="1186" w:type="dxa"/>
            <w:tcBorders/>
            <w:vAlign w:val="center"/>
          </w:tcPr>
          <w:p>
            <w:pPr>
              <w:pStyle w:val="TableContents"/>
              <w:bidi w:val="0"/>
              <w:spacing w:before="0" w:after="283"/>
              <w:jc w:val="left"/>
              <w:rPr/>
            </w:pPr>
            <w:r>
              <w:rPr/>
              <w:t xml:space="preserve">2017 </w:t>
            </w:r>
          </w:p>
        </w:tc>
        <w:tc>
          <w:tcPr>
            <w:tcW w:w="7246" w:type="dxa"/>
            <w:tcBorders/>
            <w:vAlign w:val="center"/>
          </w:tcPr>
          <w:p>
            <w:pPr>
              <w:pStyle w:val="TableContents"/>
              <w:bidi w:val="0"/>
              <w:spacing w:before="0" w:after="283"/>
              <w:jc w:val="left"/>
              <w:rPr/>
            </w:pPr>
            <w:r>
              <w:rPr>
                <w:color w:val="A9A9A9"/>
              </w:rPr>
              <w:t xml:space="preserve">Jared Goff </w:t>
            </w:r>
            <w:r>
              <w:rPr/>
              <w:t xml:space="preserve">(13) </w:t>
            </w:r>
          </w:p>
        </w:tc>
      </w:tr>
      <w:tr>
        <w:trPr/>
        <w:tc>
          <w:tcPr>
            <w:tcW w:w="1186" w:type="dxa"/>
            <w:tcBorders/>
            <w:vAlign w:val="center"/>
          </w:tcPr>
          <w:p>
            <w:pPr>
              <w:pStyle w:val="TableContents"/>
              <w:bidi w:val="0"/>
              <w:spacing w:before="0" w:after="283"/>
              <w:jc w:val="left"/>
              <w:rPr/>
            </w:pPr>
            <w:r>
              <w:rPr/>
              <w:t xml:space="preserve">2016 </w:t>
            </w:r>
          </w:p>
        </w:tc>
        <w:tc>
          <w:tcPr>
            <w:tcW w:w="7246" w:type="dxa"/>
            <w:tcBorders/>
            <w:vAlign w:val="center"/>
          </w:tcPr>
          <w:p>
            <w:pPr>
              <w:pStyle w:val="TableContents"/>
              <w:bidi w:val="0"/>
              <w:spacing w:before="0" w:after="283"/>
              <w:jc w:val="left"/>
              <w:rPr/>
            </w:pPr>
            <w:r>
              <w:rPr/>
              <w:t xml:space="preserve">Case Keenum (9) / Jared Goff (7) St. Louis Rams 1995 -- 2015 </w:t>
            </w:r>
          </w:p>
        </w:tc>
      </w:tr>
      <w:tr>
        <w:trPr/>
        <w:tc>
          <w:tcPr>
            <w:tcW w:w="1186" w:type="dxa"/>
            <w:tcBorders/>
            <w:vAlign w:val="center"/>
          </w:tcPr>
          <w:p>
            <w:pPr>
              <w:pStyle w:val="TableContents"/>
              <w:bidi w:val="0"/>
              <w:spacing w:before="0" w:after="283"/>
              <w:jc w:val="left"/>
              <w:rPr/>
            </w:pPr>
            <w:r>
              <w:rPr/>
              <w:t xml:space="preserve">2015 </w:t>
            </w:r>
          </w:p>
        </w:tc>
        <w:tc>
          <w:tcPr>
            <w:tcW w:w="7246" w:type="dxa"/>
            <w:tcBorders/>
            <w:vAlign w:val="center"/>
          </w:tcPr>
          <w:p>
            <w:pPr>
              <w:pStyle w:val="TableContents"/>
              <w:bidi w:val="0"/>
              <w:spacing w:before="0" w:after="283"/>
              <w:jc w:val="left"/>
              <w:rPr/>
            </w:pPr>
            <w:r>
              <w:rPr/>
              <w:t xml:space="preserve">Nick Foles (11) / Case Keenum (5) </w:t>
            </w:r>
          </w:p>
        </w:tc>
      </w:tr>
      <w:tr>
        <w:trPr/>
        <w:tc>
          <w:tcPr>
            <w:tcW w:w="1186" w:type="dxa"/>
            <w:tcBorders/>
            <w:vAlign w:val="center"/>
          </w:tcPr>
          <w:p>
            <w:pPr>
              <w:pStyle w:val="TableContents"/>
              <w:bidi w:val="0"/>
              <w:spacing w:before="0" w:after="283"/>
              <w:jc w:val="left"/>
              <w:rPr/>
            </w:pPr>
            <w:r>
              <w:rPr/>
              <w:t xml:space="preserve">2014 </w:t>
            </w:r>
          </w:p>
        </w:tc>
        <w:tc>
          <w:tcPr>
            <w:tcW w:w="7246" w:type="dxa"/>
            <w:tcBorders/>
            <w:vAlign w:val="center"/>
          </w:tcPr>
          <w:p>
            <w:pPr>
              <w:pStyle w:val="TableContents"/>
              <w:bidi w:val="0"/>
              <w:spacing w:before="0" w:after="283"/>
              <w:jc w:val="left"/>
              <w:rPr/>
            </w:pPr>
            <w:r>
              <w:rPr/>
              <w:t xml:space="preserve">Austin Davis (8) / Shaun Hill (8) </w:t>
            </w:r>
          </w:p>
        </w:tc>
      </w:tr>
      <w:tr>
        <w:trPr/>
        <w:tc>
          <w:tcPr>
            <w:tcW w:w="1186" w:type="dxa"/>
            <w:tcBorders/>
            <w:vAlign w:val="center"/>
          </w:tcPr>
          <w:p>
            <w:pPr>
              <w:pStyle w:val="TableContents"/>
              <w:bidi w:val="0"/>
              <w:spacing w:before="0" w:after="283"/>
              <w:jc w:val="left"/>
              <w:rPr/>
            </w:pPr>
            <w:r>
              <w:rPr/>
              <w:t xml:space="preserve">2013 </w:t>
            </w:r>
          </w:p>
        </w:tc>
        <w:tc>
          <w:tcPr>
            <w:tcW w:w="7246" w:type="dxa"/>
            <w:tcBorders/>
            <w:vAlign w:val="center"/>
          </w:tcPr>
          <w:p>
            <w:pPr>
              <w:pStyle w:val="TableContents"/>
              <w:bidi w:val="0"/>
              <w:spacing w:before="0" w:after="283"/>
              <w:jc w:val="left"/>
              <w:rPr/>
            </w:pPr>
            <w:r>
              <w:rPr/>
              <w:t xml:space="preserve">Kellen Clemens (9) / Sam Bradford (7) </w:t>
            </w:r>
          </w:p>
        </w:tc>
      </w:tr>
      <w:tr>
        <w:trPr/>
        <w:tc>
          <w:tcPr>
            <w:tcW w:w="1186" w:type="dxa"/>
            <w:tcBorders/>
            <w:vAlign w:val="center"/>
          </w:tcPr>
          <w:p>
            <w:pPr>
              <w:pStyle w:val="TableContents"/>
              <w:bidi w:val="0"/>
              <w:spacing w:before="0" w:after="283"/>
              <w:jc w:val="left"/>
              <w:rPr/>
            </w:pPr>
            <w:r>
              <w:rPr/>
              <w:t xml:space="preserve">2012 </w:t>
            </w:r>
          </w:p>
        </w:tc>
        <w:tc>
          <w:tcPr>
            <w:tcW w:w="7246" w:type="dxa"/>
            <w:tcBorders/>
            <w:vAlign w:val="center"/>
          </w:tcPr>
          <w:p>
            <w:pPr>
              <w:pStyle w:val="TableContents"/>
              <w:bidi w:val="0"/>
              <w:spacing w:before="0" w:after="283"/>
              <w:jc w:val="left"/>
              <w:rPr/>
            </w:pPr>
            <w:r>
              <w:rPr/>
              <w:t xml:space="preserve">Sam Bradford (16) </w:t>
            </w:r>
          </w:p>
        </w:tc>
      </w:tr>
      <w:tr>
        <w:trPr/>
        <w:tc>
          <w:tcPr>
            <w:tcW w:w="1186" w:type="dxa"/>
            <w:tcBorders/>
            <w:vAlign w:val="center"/>
          </w:tcPr>
          <w:p>
            <w:pPr>
              <w:pStyle w:val="TableContents"/>
              <w:bidi w:val="0"/>
              <w:spacing w:before="0" w:after="283"/>
              <w:jc w:val="left"/>
              <w:rPr/>
            </w:pPr>
            <w:r>
              <w:rPr/>
              <w:t xml:space="preserve">2011 </w:t>
            </w:r>
          </w:p>
        </w:tc>
        <w:tc>
          <w:tcPr>
            <w:tcW w:w="7246" w:type="dxa"/>
            <w:tcBorders/>
            <w:vAlign w:val="center"/>
          </w:tcPr>
          <w:p>
            <w:pPr>
              <w:pStyle w:val="TableContents"/>
              <w:bidi w:val="0"/>
              <w:spacing w:before="0" w:after="283"/>
              <w:jc w:val="left"/>
              <w:rPr/>
            </w:pPr>
            <w:r>
              <w:rPr/>
              <w:t xml:space="preserve">Sam Bradford (10) / A.J. Feeley (3) / Kellen Clemens (3)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46" w:type="dxa"/>
            <w:tcBorders/>
            <w:vAlign w:val="center"/>
          </w:tcPr>
          <w:p>
            <w:pPr>
              <w:pStyle w:val="TableContents"/>
              <w:bidi w:val="0"/>
              <w:spacing w:before="0" w:after="283"/>
              <w:jc w:val="left"/>
              <w:rPr/>
            </w:pPr>
            <w:r>
              <w:rPr/>
              <w:t xml:space="preserve">Sam Bradford (16) </w:t>
            </w:r>
          </w:p>
        </w:tc>
      </w:tr>
      <w:tr>
        <w:trPr/>
        <w:tc>
          <w:tcPr>
            <w:tcW w:w="1186" w:type="dxa"/>
            <w:tcBorders/>
            <w:vAlign w:val="center"/>
          </w:tcPr>
          <w:p>
            <w:pPr>
              <w:pStyle w:val="TableContents"/>
              <w:bidi w:val="0"/>
              <w:spacing w:before="0" w:after="283"/>
              <w:jc w:val="left"/>
              <w:rPr/>
            </w:pPr>
            <w:r>
              <w:rPr/>
              <w:t xml:space="preserve">2009 </w:t>
            </w:r>
          </w:p>
        </w:tc>
        <w:tc>
          <w:tcPr>
            <w:tcW w:w="7246" w:type="dxa"/>
            <w:tcBorders/>
            <w:vAlign w:val="center"/>
          </w:tcPr>
          <w:p>
            <w:pPr>
              <w:pStyle w:val="TableContents"/>
              <w:bidi w:val="0"/>
              <w:spacing w:before="0" w:after="283"/>
              <w:jc w:val="left"/>
              <w:rPr/>
            </w:pPr>
            <w:r>
              <w:rPr/>
              <w:t xml:space="preserve">Marc Bulger (8) / Kyle Boller (4) / Keith Null (4) </w:t>
            </w:r>
          </w:p>
        </w:tc>
      </w:tr>
      <w:tr>
        <w:trPr/>
        <w:tc>
          <w:tcPr>
            <w:tcW w:w="1186" w:type="dxa"/>
            <w:tcBorders/>
            <w:vAlign w:val="center"/>
          </w:tcPr>
          <w:p>
            <w:pPr>
              <w:pStyle w:val="TableContents"/>
              <w:bidi w:val="0"/>
              <w:spacing w:before="0" w:after="283"/>
              <w:jc w:val="left"/>
              <w:rPr/>
            </w:pPr>
            <w:r>
              <w:rPr/>
              <w:t xml:space="preserve">2008 </w:t>
            </w:r>
          </w:p>
        </w:tc>
        <w:tc>
          <w:tcPr>
            <w:tcW w:w="7246" w:type="dxa"/>
            <w:tcBorders/>
            <w:vAlign w:val="center"/>
          </w:tcPr>
          <w:p>
            <w:pPr>
              <w:pStyle w:val="TableContents"/>
              <w:bidi w:val="0"/>
              <w:spacing w:before="0" w:after="283"/>
              <w:jc w:val="left"/>
              <w:rPr/>
            </w:pPr>
            <w:r>
              <w:rPr/>
              <w:t xml:space="preserve">Marc Bulger (15) / Trent Green (1) </w:t>
            </w:r>
          </w:p>
        </w:tc>
      </w:tr>
      <w:tr>
        <w:trPr/>
        <w:tc>
          <w:tcPr>
            <w:tcW w:w="1186" w:type="dxa"/>
            <w:tcBorders/>
            <w:vAlign w:val="center"/>
          </w:tcPr>
          <w:p>
            <w:pPr>
              <w:pStyle w:val="TableContents"/>
              <w:bidi w:val="0"/>
              <w:spacing w:before="0" w:after="283"/>
              <w:jc w:val="left"/>
              <w:rPr/>
            </w:pPr>
            <w:r>
              <w:rPr/>
              <w:t xml:space="preserve">2007 </w:t>
            </w:r>
          </w:p>
        </w:tc>
        <w:tc>
          <w:tcPr>
            <w:tcW w:w="7246" w:type="dxa"/>
            <w:tcBorders/>
            <w:vAlign w:val="center"/>
          </w:tcPr>
          <w:p>
            <w:pPr>
              <w:pStyle w:val="TableContents"/>
              <w:bidi w:val="0"/>
              <w:spacing w:before="0" w:after="283"/>
              <w:jc w:val="left"/>
              <w:rPr/>
            </w:pPr>
            <w:r>
              <w:rPr/>
              <w:t xml:space="preserve">Marc Bulger (12) / Gus Frerotte (3) / Brock Berlin (1) </w:t>
            </w:r>
          </w:p>
        </w:tc>
      </w:tr>
      <w:tr>
        <w:trPr/>
        <w:tc>
          <w:tcPr>
            <w:tcW w:w="1186" w:type="dxa"/>
            <w:tcBorders/>
            <w:vAlign w:val="center"/>
          </w:tcPr>
          <w:p>
            <w:pPr>
              <w:pStyle w:val="TableContents"/>
              <w:bidi w:val="0"/>
              <w:spacing w:before="0" w:after="283"/>
              <w:jc w:val="left"/>
              <w:rPr/>
            </w:pPr>
            <w:r>
              <w:rPr/>
              <w:t xml:space="preserve">2006 </w:t>
            </w:r>
          </w:p>
        </w:tc>
        <w:tc>
          <w:tcPr>
            <w:tcW w:w="7246" w:type="dxa"/>
            <w:tcBorders/>
            <w:vAlign w:val="center"/>
          </w:tcPr>
          <w:p>
            <w:pPr>
              <w:pStyle w:val="TableContents"/>
              <w:bidi w:val="0"/>
              <w:spacing w:before="0" w:after="283"/>
              <w:jc w:val="left"/>
              <w:rPr/>
            </w:pPr>
            <w:r>
              <w:rPr/>
              <w:t xml:space="preserve">Marc Bulger (16) </w:t>
            </w:r>
          </w:p>
        </w:tc>
      </w:tr>
      <w:tr>
        <w:trPr/>
        <w:tc>
          <w:tcPr>
            <w:tcW w:w="1186" w:type="dxa"/>
            <w:tcBorders/>
            <w:vAlign w:val="center"/>
          </w:tcPr>
          <w:p>
            <w:pPr>
              <w:pStyle w:val="TableContents"/>
              <w:bidi w:val="0"/>
              <w:spacing w:before="0" w:after="283"/>
              <w:jc w:val="left"/>
              <w:rPr/>
            </w:pPr>
            <w:r>
              <w:rPr/>
              <w:t xml:space="preserve">2005 </w:t>
            </w:r>
          </w:p>
        </w:tc>
        <w:tc>
          <w:tcPr>
            <w:tcW w:w="7246" w:type="dxa"/>
            <w:tcBorders/>
            <w:vAlign w:val="center"/>
          </w:tcPr>
          <w:p>
            <w:pPr>
              <w:pStyle w:val="TableContents"/>
              <w:bidi w:val="0"/>
              <w:spacing w:before="0" w:after="283"/>
              <w:jc w:val="left"/>
              <w:rPr/>
            </w:pPr>
            <w:r>
              <w:rPr/>
              <w:t xml:space="preserve">Marc Bulger (8) / Jamie Martin (5) / Ryan Fitzpatrick (3)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46" w:type="dxa"/>
            <w:tcBorders/>
            <w:vAlign w:val="center"/>
          </w:tcPr>
          <w:p>
            <w:pPr>
              <w:pStyle w:val="TableContents"/>
              <w:bidi w:val="0"/>
              <w:spacing w:before="0" w:after="283"/>
              <w:jc w:val="left"/>
              <w:rPr/>
            </w:pPr>
            <w:r>
              <w:rPr/>
              <w:t xml:space="preserve">Marc Bulger (14) / Chris Chandler (2) </w:t>
            </w:r>
          </w:p>
        </w:tc>
      </w:tr>
      <w:tr>
        <w:trPr/>
        <w:tc>
          <w:tcPr>
            <w:tcW w:w="1186" w:type="dxa"/>
            <w:tcBorders/>
            <w:vAlign w:val="center"/>
          </w:tcPr>
          <w:p>
            <w:pPr>
              <w:pStyle w:val="TableContents"/>
              <w:bidi w:val="0"/>
              <w:spacing w:before="0" w:after="283"/>
              <w:jc w:val="left"/>
              <w:rPr/>
            </w:pPr>
            <w:r>
              <w:rPr/>
              <w:t xml:space="preserve">2003 </w:t>
            </w:r>
          </w:p>
        </w:tc>
        <w:tc>
          <w:tcPr>
            <w:tcW w:w="7246" w:type="dxa"/>
            <w:tcBorders/>
            <w:vAlign w:val="center"/>
          </w:tcPr>
          <w:p>
            <w:pPr>
              <w:pStyle w:val="TableContents"/>
              <w:bidi w:val="0"/>
              <w:spacing w:before="0" w:after="283"/>
              <w:jc w:val="left"/>
              <w:rPr/>
            </w:pPr>
            <w:r>
              <w:rPr/>
              <w:t xml:space="preserve">Marc Bulger (15) / Kurt Warner (1) </w:t>
            </w:r>
          </w:p>
        </w:tc>
      </w:tr>
      <w:tr>
        <w:trPr/>
        <w:tc>
          <w:tcPr>
            <w:tcW w:w="1186" w:type="dxa"/>
            <w:tcBorders/>
            <w:vAlign w:val="center"/>
          </w:tcPr>
          <w:p>
            <w:pPr>
              <w:pStyle w:val="TableContents"/>
              <w:bidi w:val="0"/>
              <w:spacing w:before="0" w:after="283"/>
              <w:jc w:val="left"/>
              <w:rPr/>
            </w:pPr>
            <w:r>
              <w:rPr/>
              <w:t xml:space="preserve">2002 </w:t>
            </w:r>
          </w:p>
        </w:tc>
        <w:tc>
          <w:tcPr>
            <w:tcW w:w="7246" w:type="dxa"/>
            <w:tcBorders/>
            <w:vAlign w:val="center"/>
          </w:tcPr>
          <w:p>
            <w:pPr>
              <w:pStyle w:val="TableContents"/>
              <w:bidi w:val="0"/>
              <w:spacing w:before="0" w:after="283"/>
              <w:jc w:val="left"/>
              <w:rPr/>
            </w:pPr>
            <w:r>
              <w:rPr/>
              <w:t xml:space="preserve">Marc Bulger (7) / Kurt Warner (6) / Jamie Martin (2) / Scott Covington (1) </w:t>
            </w:r>
          </w:p>
        </w:tc>
      </w:tr>
      <w:tr>
        <w:trPr/>
        <w:tc>
          <w:tcPr>
            <w:tcW w:w="1186" w:type="dxa"/>
            <w:tcBorders/>
            <w:vAlign w:val="center"/>
          </w:tcPr>
          <w:p>
            <w:pPr>
              <w:pStyle w:val="TableContents"/>
              <w:bidi w:val="0"/>
              <w:spacing w:before="0" w:after="283"/>
              <w:jc w:val="left"/>
              <w:rPr/>
            </w:pPr>
            <w:r>
              <w:rPr/>
              <w:t xml:space="preserve">2001 </w:t>
            </w:r>
          </w:p>
        </w:tc>
        <w:tc>
          <w:tcPr>
            <w:tcW w:w="7246" w:type="dxa"/>
            <w:tcBorders/>
            <w:vAlign w:val="center"/>
          </w:tcPr>
          <w:p>
            <w:pPr>
              <w:pStyle w:val="TableContents"/>
              <w:bidi w:val="0"/>
              <w:spacing w:before="0" w:after="283"/>
              <w:jc w:val="left"/>
              <w:rPr/>
            </w:pPr>
            <w:r>
              <w:rPr/>
              <w:t xml:space="preserve">Kurt Warner (16) </w:t>
            </w:r>
          </w:p>
        </w:tc>
      </w:tr>
      <w:tr>
        <w:trPr/>
        <w:tc>
          <w:tcPr>
            <w:tcW w:w="1186" w:type="dxa"/>
            <w:tcBorders/>
            <w:vAlign w:val="center"/>
          </w:tcPr>
          <w:p>
            <w:pPr>
              <w:pStyle w:val="TableContents"/>
              <w:bidi w:val="0"/>
              <w:spacing w:before="0" w:after="283"/>
              <w:jc w:val="left"/>
              <w:rPr/>
            </w:pPr>
            <w:r>
              <w:rPr/>
              <w:t xml:space="preserve">2000 </w:t>
            </w:r>
          </w:p>
        </w:tc>
        <w:tc>
          <w:tcPr>
            <w:tcW w:w="7246" w:type="dxa"/>
            <w:tcBorders/>
            <w:vAlign w:val="center"/>
          </w:tcPr>
          <w:p>
            <w:pPr>
              <w:pStyle w:val="TableContents"/>
              <w:bidi w:val="0"/>
              <w:spacing w:before="0" w:after="283"/>
              <w:jc w:val="left"/>
              <w:rPr/>
            </w:pPr>
            <w:r>
              <w:rPr/>
              <w:t xml:space="preserve">Kurt Warner (11) / Trent Green (5) </w:t>
            </w:r>
          </w:p>
        </w:tc>
      </w:tr>
      <w:tr>
        <w:trPr/>
        <w:tc>
          <w:tcPr>
            <w:tcW w:w="1186" w:type="dxa"/>
            <w:tcBorders/>
            <w:vAlign w:val="center"/>
          </w:tcPr>
          <w:p>
            <w:pPr>
              <w:pStyle w:val="TableContents"/>
              <w:bidi w:val="0"/>
              <w:spacing w:before="0" w:after="283"/>
              <w:jc w:val="left"/>
              <w:rPr/>
            </w:pPr>
            <w:r>
              <w:rPr/>
              <w:t xml:space="preserve">1999 </w:t>
            </w:r>
          </w:p>
        </w:tc>
        <w:tc>
          <w:tcPr>
            <w:tcW w:w="7246" w:type="dxa"/>
            <w:tcBorders/>
            <w:vAlign w:val="center"/>
          </w:tcPr>
          <w:p>
            <w:pPr>
              <w:pStyle w:val="TableContents"/>
              <w:bidi w:val="0"/>
              <w:spacing w:before="0" w:after="283"/>
              <w:jc w:val="left"/>
              <w:rPr/>
            </w:pPr>
            <w:r>
              <w:rPr/>
              <w:t xml:space="preserve">Kurt Warner (16) </w:t>
            </w:r>
          </w:p>
        </w:tc>
      </w:tr>
      <w:tr>
        <w:trPr/>
        <w:tc>
          <w:tcPr>
            <w:tcW w:w="1186" w:type="dxa"/>
            <w:tcBorders/>
            <w:vAlign w:val="center"/>
          </w:tcPr>
          <w:p>
            <w:pPr>
              <w:pStyle w:val="TableContents"/>
              <w:bidi w:val="0"/>
              <w:spacing w:before="0" w:after="283"/>
              <w:jc w:val="left"/>
              <w:rPr/>
            </w:pPr>
            <w:r>
              <w:rPr/>
              <w:t xml:space="preserve">1998 </w:t>
            </w:r>
          </w:p>
        </w:tc>
        <w:tc>
          <w:tcPr>
            <w:tcW w:w="7246" w:type="dxa"/>
            <w:tcBorders/>
            <w:vAlign w:val="center"/>
          </w:tcPr>
          <w:p>
            <w:pPr>
              <w:pStyle w:val="TableContents"/>
              <w:bidi w:val="0"/>
              <w:spacing w:before="0" w:after="283"/>
              <w:jc w:val="left"/>
              <w:rPr/>
            </w:pPr>
            <w:r>
              <w:rPr/>
              <w:t xml:space="preserve">Tony Banks (14) / Steve Bono (2) </w:t>
            </w:r>
          </w:p>
        </w:tc>
      </w:tr>
      <w:tr>
        <w:trPr/>
        <w:tc>
          <w:tcPr>
            <w:tcW w:w="1186" w:type="dxa"/>
            <w:tcBorders/>
            <w:vAlign w:val="center"/>
          </w:tcPr>
          <w:p>
            <w:pPr>
              <w:pStyle w:val="TableContents"/>
              <w:bidi w:val="0"/>
              <w:spacing w:before="0" w:after="283"/>
              <w:jc w:val="left"/>
              <w:rPr/>
            </w:pPr>
            <w:r>
              <w:rPr/>
              <w:t xml:space="preserve">1997 </w:t>
            </w:r>
          </w:p>
        </w:tc>
        <w:tc>
          <w:tcPr>
            <w:tcW w:w="7246" w:type="dxa"/>
            <w:tcBorders/>
            <w:vAlign w:val="center"/>
          </w:tcPr>
          <w:p>
            <w:pPr>
              <w:pStyle w:val="TableContents"/>
              <w:bidi w:val="0"/>
              <w:spacing w:before="0" w:after="283"/>
              <w:jc w:val="left"/>
              <w:rPr/>
            </w:pPr>
            <w:r>
              <w:rPr/>
              <w:t xml:space="preserve">Tony Banks (16)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46" w:type="dxa"/>
            <w:tcBorders/>
            <w:vAlign w:val="center"/>
          </w:tcPr>
          <w:p>
            <w:pPr>
              <w:pStyle w:val="TableContents"/>
              <w:bidi w:val="0"/>
              <w:spacing w:before="0" w:after="283"/>
              <w:jc w:val="left"/>
              <w:rPr/>
            </w:pPr>
            <w:r>
              <w:rPr/>
              <w:t xml:space="preserve">Tony Banks (13) / Steve Walsh (3) </w:t>
            </w:r>
          </w:p>
        </w:tc>
      </w:tr>
      <w:tr>
        <w:trPr/>
        <w:tc>
          <w:tcPr>
            <w:tcW w:w="1186" w:type="dxa"/>
            <w:tcBorders/>
            <w:vAlign w:val="center"/>
          </w:tcPr>
          <w:p>
            <w:pPr>
              <w:pStyle w:val="TableContents"/>
              <w:bidi w:val="0"/>
              <w:spacing w:before="0" w:after="283"/>
              <w:jc w:val="left"/>
              <w:rPr/>
            </w:pPr>
            <w:r>
              <w:rPr/>
              <w:t xml:space="preserve">1995 </w:t>
            </w:r>
          </w:p>
        </w:tc>
        <w:tc>
          <w:tcPr>
            <w:tcW w:w="7246" w:type="dxa"/>
            <w:tcBorders/>
            <w:vAlign w:val="center"/>
          </w:tcPr>
          <w:p>
            <w:pPr>
              <w:pStyle w:val="TableContents"/>
              <w:bidi w:val="0"/>
              <w:spacing w:before="0" w:after="283"/>
              <w:jc w:val="left"/>
              <w:rPr/>
            </w:pPr>
            <w:r>
              <w:rPr/>
              <w:t xml:space="preserve">Chris Miller (13) / Mark Rypien (3) Los Angeles Rams 1946 -- 1994 </w:t>
            </w:r>
          </w:p>
        </w:tc>
      </w:tr>
      <w:tr>
        <w:trPr/>
        <w:tc>
          <w:tcPr>
            <w:tcW w:w="1186" w:type="dxa"/>
            <w:tcBorders/>
            <w:vAlign w:val="center"/>
          </w:tcPr>
          <w:p>
            <w:pPr>
              <w:pStyle w:val="TableContents"/>
              <w:bidi w:val="0"/>
              <w:spacing w:before="0" w:after="283"/>
              <w:jc w:val="left"/>
              <w:rPr/>
            </w:pPr>
            <w:r>
              <w:rPr/>
              <w:t xml:space="preserve">1994 </w:t>
            </w:r>
          </w:p>
        </w:tc>
        <w:tc>
          <w:tcPr>
            <w:tcW w:w="7246" w:type="dxa"/>
            <w:tcBorders/>
            <w:vAlign w:val="center"/>
          </w:tcPr>
          <w:p>
            <w:pPr>
              <w:pStyle w:val="TableContents"/>
              <w:bidi w:val="0"/>
              <w:spacing w:before="0" w:after="283"/>
              <w:jc w:val="left"/>
              <w:rPr/>
            </w:pPr>
            <w:r>
              <w:rPr/>
              <w:t xml:space="preserve">Chris Miller (10) / Chris Chandler (6) </w:t>
            </w:r>
          </w:p>
        </w:tc>
      </w:tr>
      <w:tr>
        <w:trPr/>
        <w:tc>
          <w:tcPr>
            <w:tcW w:w="1186" w:type="dxa"/>
            <w:tcBorders/>
            <w:vAlign w:val="center"/>
          </w:tcPr>
          <w:p>
            <w:pPr>
              <w:pStyle w:val="TableContents"/>
              <w:bidi w:val="0"/>
              <w:spacing w:before="0" w:after="283"/>
              <w:jc w:val="left"/>
              <w:rPr/>
            </w:pPr>
            <w:r>
              <w:rPr/>
              <w:t xml:space="preserve">1993 </w:t>
            </w:r>
          </w:p>
        </w:tc>
        <w:tc>
          <w:tcPr>
            <w:tcW w:w="7246" w:type="dxa"/>
            <w:tcBorders/>
            <w:vAlign w:val="center"/>
          </w:tcPr>
          <w:p>
            <w:pPr>
              <w:pStyle w:val="TableContents"/>
              <w:bidi w:val="0"/>
              <w:spacing w:before="0" w:after="283"/>
              <w:jc w:val="left"/>
              <w:rPr/>
            </w:pPr>
            <w:r>
              <w:rPr/>
              <w:t xml:space="preserve">Jim Everett (9) / T.J. Rubley (7) </w:t>
            </w:r>
          </w:p>
        </w:tc>
      </w:tr>
      <w:tr>
        <w:trPr/>
        <w:tc>
          <w:tcPr>
            <w:tcW w:w="1186" w:type="dxa"/>
            <w:tcBorders/>
            <w:vAlign w:val="center"/>
          </w:tcPr>
          <w:p>
            <w:pPr>
              <w:pStyle w:val="TableContents"/>
              <w:bidi w:val="0"/>
              <w:spacing w:before="0" w:after="283"/>
              <w:jc w:val="left"/>
              <w:rPr/>
            </w:pPr>
            <w:r>
              <w:rPr/>
              <w:t xml:space="preserve">1992 </w:t>
            </w:r>
          </w:p>
        </w:tc>
        <w:tc>
          <w:tcPr>
            <w:tcW w:w="7246" w:type="dxa"/>
            <w:tcBorders/>
            <w:vAlign w:val="center"/>
          </w:tcPr>
          <w:p>
            <w:pPr>
              <w:pStyle w:val="TableContents"/>
              <w:bidi w:val="0"/>
              <w:spacing w:before="0" w:after="283"/>
              <w:jc w:val="left"/>
              <w:rPr/>
            </w:pPr>
            <w:r>
              <w:rPr/>
              <w:t xml:space="preserve">Jim Everett (16) </w:t>
            </w:r>
          </w:p>
        </w:tc>
      </w:tr>
      <w:tr>
        <w:trPr/>
        <w:tc>
          <w:tcPr>
            <w:tcW w:w="1186" w:type="dxa"/>
            <w:tcBorders/>
            <w:vAlign w:val="center"/>
          </w:tcPr>
          <w:p>
            <w:pPr>
              <w:pStyle w:val="TableContents"/>
              <w:bidi w:val="0"/>
              <w:spacing w:before="0" w:after="283"/>
              <w:jc w:val="left"/>
              <w:rPr/>
            </w:pPr>
            <w:r>
              <w:rPr/>
              <w:t xml:space="preserve">1991 </w:t>
            </w:r>
          </w:p>
        </w:tc>
        <w:tc>
          <w:tcPr>
            <w:tcW w:w="7246" w:type="dxa"/>
            <w:tcBorders/>
            <w:vAlign w:val="center"/>
          </w:tcPr>
          <w:p>
            <w:pPr>
              <w:pStyle w:val="TableContents"/>
              <w:bidi w:val="0"/>
              <w:spacing w:before="0" w:after="283"/>
              <w:jc w:val="left"/>
              <w:rPr/>
            </w:pPr>
            <w:r>
              <w:rPr/>
              <w:t xml:space="preserve">Jim Everett (16) </w:t>
            </w:r>
          </w:p>
        </w:tc>
      </w:tr>
      <w:tr>
        <w:trPr/>
        <w:tc>
          <w:tcPr>
            <w:tcW w:w="1186" w:type="dxa"/>
            <w:tcBorders/>
            <w:vAlign w:val="center"/>
          </w:tcPr>
          <w:p>
            <w:pPr>
              <w:pStyle w:val="TableContents"/>
              <w:bidi w:val="0"/>
              <w:spacing w:before="0" w:after="283"/>
              <w:jc w:val="left"/>
              <w:rPr/>
            </w:pPr>
            <w:r>
              <w:rPr/>
              <w:t xml:space="preserve">1990 </w:t>
            </w:r>
          </w:p>
        </w:tc>
        <w:tc>
          <w:tcPr>
            <w:tcW w:w="7246" w:type="dxa"/>
            <w:tcBorders/>
            <w:vAlign w:val="center"/>
          </w:tcPr>
          <w:p>
            <w:pPr>
              <w:pStyle w:val="TableContents"/>
              <w:bidi w:val="0"/>
              <w:spacing w:before="0" w:after="283"/>
              <w:jc w:val="left"/>
              <w:rPr/>
            </w:pPr>
            <w:r>
              <w:rPr/>
              <w:t xml:space="preserve">Jim Everett (16) </w:t>
            </w:r>
          </w:p>
        </w:tc>
      </w:tr>
      <w:tr>
        <w:trPr/>
        <w:tc>
          <w:tcPr>
            <w:tcW w:w="1186" w:type="dxa"/>
            <w:tcBorders/>
            <w:vAlign w:val="center"/>
          </w:tcPr>
          <w:p>
            <w:pPr>
              <w:pStyle w:val="TableContents"/>
              <w:bidi w:val="0"/>
              <w:spacing w:before="0" w:after="283"/>
              <w:jc w:val="left"/>
              <w:rPr/>
            </w:pPr>
            <w:r>
              <w:rPr/>
              <w:t xml:space="preserve">1989 </w:t>
            </w:r>
          </w:p>
        </w:tc>
        <w:tc>
          <w:tcPr>
            <w:tcW w:w="7246" w:type="dxa"/>
            <w:tcBorders/>
            <w:vAlign w:val="center"/>
          </w:tcPr>
          <w:p>
            <w:pPr>
              <w:pStyle w:val="TableContents"/>
              <w:bidi w:val="0"/>
              <w:spacing w:before="0" w:after="283"/>
              <w:jc w:val="left"/>
              <w:rPr/>
            </w:pPr>
            <w:r>
              <w:rPr/>
              <w:t xml:space="preserve">Jim Everett (16) </w:t>
            </w:r>
          </w:p>
        </w:tc>
      </w:tr>
      <w:tr>
        <w:trPr/>
        <w:tc>
          <w:tcPr>
            <w:tcW w:w="1186" w:type="dxa"/>
            <w:tcBorders/>
            <w:vAlign w:val="center"/>
          </w:tcPr>
          <w:p>
            <w:pPr>
              <w:pStyle w:val="TableContents"/>
              <w:bidi w:val="0"/>
              <w:spacing w:before="0" w:after="283"/>
              <w:jc w:val="left"/>
              <w:rPr/>
            </w:pPr>
            <w:r>
              <w:rPr/>
              <w:t xml:space="preserve">1988 </w:t>
            </w:r>
          </w:p>
        </w:tc>
        <w:tc>
          <w:tcPr>
            <w:tcW w:w="7246" w:type="dxa"/>
            <w:tcBorders/>
            <w:vAlign w:val="center"/>
          </w:tcPr>
          <w:p>
            <w:pPr>
              <w:pStyle w:val="TableContents"/>
              <w:bidi w:val="0"/>
              <w:spacing w:before="0" w:after="283"/>
              <w:jc w:val="left"/>
              <w:rPr/>
            </w:pPr>
            <w:r>
              <w:rPr/>
              <w:t xml:space="preserve">Jim Everett (16)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46" w:type="dxa"/>
            <w:tcBorders/>
            <w:vAlign w:val="center"/>
          </w:tcPr>
          <w:p>
            <w:pPr>
              <w:pStyle w:val="TableContents"/>
              <w:bidi w:val="0"/>
              <w:spacing w:before="0" w:after="283"/>
              <w:jc w:val="left"/>
              <w:rPr/>
            </w:pPr>
            <w:r>
              <w:rPr/>
              <w:t xml:space="preserve">Jim Everett (11) / Steve Dils (4) </w:t>
            </w:r>
          </w:p>
        </w:tc>
      </w:tr>
      <w:tr>
        <w:trPr/>
        <w:tc>
          <w:tcPr>
            <w:tcW w:w="1186" w:type="dxa"/>
            <w:tcBorders/>
            <w:vAlign w:val="center"/>
          </w:tcPr>
          <w:p>
            <w:pPr>
              <w:pStyle w:val="TableContents"/>
              <w:bidi w:val="0"/>
              <w:spacing w:before="0" w:after="283"/>
              <w:jc w:val="left"/>
              <w:rPr/>
            </w:pPr>
            <w:r>
              <w:rPr/>
              <w:t xml:space="preserve">1986 </w:t>
            </w:r>
          </w:p>
        </w:tc>
        <w:tc>
          <w:tcPr>
            <w:tcW w:w="7246" w:type="dxa"/>
            <w:tcBorders/>
            <w:vAlign w:val="center"/>
          </w:tcPr>
          <w:p>
            <w:pPr>
              <w:pStyle w:val="TableContents"/>
              <w:bidi w:val="0"/>
              <w:spacing w:before="0" w:after="283"/>
              <w:jc w:val="left"/>
              <w:rPr/>
            </w:pPr>
            <w:r>
              <w:rPr/>
              <w:t xml:space="preserve">Steve Bartkowski (6) / Jim Everett (5) / Steve Dils (5) </w:t>
            </w:r>
          </w:p>
        </w:tc>
      </w:tr>
      <w:tr>
        <w:trPr/>
        <w:tc>
          <w:tcPr>
            <w:tcW w:w="1186" w:type="dxa"/>
            <w:tcBorders/>
            <w:vAlign w:val="center"/>
          </w:tcPr>
          <w:p>
            <w:pPr>
              <w:pStyle w:val="TableContents"/>
              <w:bidi w:val="0"/>
              <w:spacing w:before="0" w:after="283"/>
              <w:jc w:val="left"/>
              <w:rPr/>
            </w:pPr>
            <w:r>
              <w:rPr/>
              <w:t xml:space="preserve">1985 </w:t>
            </w:r>
          </w:p>
        </w:tc>
        <w:tc>
          <w:tcPr>
            <w:tcW w:w="7246" w:type="dxa"/>
            <w:tcBorders/>
            <w:vAlign w:val="center"/>
          </w:tcPr>
          <w:p>
            <w:pPr>
              <w:pStyle w:val="TableContents"/>
              <w:bidi w:val="0"/>
              <w:spacing w:before="0" w:after="283"/>
              <w:jc w:val="left"/>
              <w:rPr/>
            </w:pPr>
            <w:r>
              <w:rPr/>
              <w:t xml:space="preserve">Dieter Brock (15) / Jeff Kemp (1) </w:t>
            </w:r>
          </w:p>
        </w:tc>
      </w:tr>
      <w:tr>
        <w:trPr/>
        <w:tc>
          <w:tcPr>
            <w:tcW w:w="1186" w:type="dxa"/>
            <w:tcBorders/>
            <w:vAlign w:val="center"/>
          </w:tcPr>
          <w:p>
            <w:pPr>
              <w:pStyle w:val="TableContents"/>
              <w:bidi w:val="0"/>
              <w:spacing w:before="0" w:after="283"/>
              <w:jc w:val="left"/>
              <w:rPr/>
            </w:pPr>
            <w:r>
              <w:rPr/>
              <w:t xml:space="preserve">1984 </w:t>
            </w:r>
          </w:p>
        </w:tc>
        <w:tc>
          <w:tcPr>
            <w:tcW w:w="7246" w:type="dxa"/>
            <w:tcBorders/>
            <w:vAlign w:val="center"/>
          </w:tcPr>
          <w:p>
            <w:pPr>
              <w:pStyle w:val="TableContents"/>
              <w:bidi w:val="0"/>
              <w:spacing w:before="0" w:after="283"/>
              <w:jc w:val="left"/>
              <w:rPr/>
            </w:pPr>
            <w:r>
              <w:rPr/>
              <w:t xml:space="preserve">Jeff Kemp (13) / Vince Ferragamo (3)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46" w:type="dxa"/>
            <w:tcBorders/>
            <w:vAlign w:val="center"/>
          </w:tcPr>
          <w:p>
            <w:pPr>
              <w:pStyle w:val="TableContents"/>
              <w:bidi w:val="0"/>
              <w:spacing w:before="0" w:after="283"/>
              <w:jc w:val="left"/>
              <w:rPr/>
            </w:pPr>
            <w:r>
              <w:rPr/>
              <w:t xml:space="preserve">Vince Ferragamo (16) </w:t>
            </w:r>
          </w:p>
        </w:tc>
      </w:tr>
      <w:tr>
        <w:trPr/>
        <w:tc>
          <w:tcPr>
            <w:tcW w:w="1186" w:type="dxa"/>
            <w:tcBorders/>
            <w:vAlign w:val="center"/>
          </w:tcPr>
          <w:p>
            <w:pPr>
              <w:pStyle w:val="TableContents"/>
              <w:bidi w:val="0"/>
              <w:spacing w:before="0" w:after="283"/>
              <w:jc w:val="left"/>
              <w:rPr/>
            </w:pPr>
            <w:r>
              <w:rPr/>
              <w:t xml:space="preserve">1982 </w:t>
            </w:r>
          </w:p>
        </w:tc>
        <w:tc>
          <w:tcPr>
            <w:tcW w:w="7246" w:type="dxa"/>
            <w:tcBorders/>
            <w:vAlign w:val="center"/>
          </w:tcPr>
          <w:p>
            <w:pPr>
              <w:pStyle w:val="TableContents"/>
              <w:bidi w:val="0"/>
              <w:spacing w:before="0" w:after="283"/>
              <w:jc w:val="left"/>
              <w:rPr/>
            </w:pPr>
            <w:r>
              <w:rPr/>
              <w:t xml:space="preserve">Vince Ferragamo (5) / Bert Jones (4) </w:t>
            </w:r>
          </w:p>
        </w:tc>
      </w:tr>
      <w:tr>
        <w:trPr/>
        <w:tc>
          <w:tcPr>
            <w:tcW w:w="1186" w:type="dxa"/>
            <w:tcBorders/>
            <w:vAlign w:val="center"/>
          </w:tcPr>
          <w:p>
            <w:pPr>
              <w:pStyle w:val="TableContents"/>
              <w:bidi w:val="0"/>
              <w:spacing w:before="0" w:after="283"/>
              <w:jc w:val="left"/>
              <w:rPr/>
            </w:pPr>
            <w:r>
              <w:rPr/>
              <w:t xml:space="preserve">1981 </w:t>
            </w:r>
          </w:p>
        </w:tc>
        <w:tc>
          <w:tcPr>
            <w:tcW w:w="7246" w:type="dxa"/>
            <w:tcBorders/>
            <w:vAlign w:val="center"/>
          </w:tcPr>
          <w:p>
            <w:pPr>
              <w:pStyle w:val="TableContents"/>
              <w:bidi w:val="0"/>
              <w:spacing w:before="0" w:after="283"/>
              <w:jc w:val="left"/>
              <w:rPr/>
            </w:pPr>
            <w:r>
              <w:rPr/>
              <w:t xml:space="preserve">Pat Haden (11) / Dan Pastorini (5) </w:t>
            </w:r>
          </w:p>
        </w:tc>
      </w:tr>
      <w:tr>
        <w:trPr/>
        <w:tc>
          <w:tcPr>
            <w:tcW w:w="1186" w:type="dxa"/>
            <w:tcBorders/>
            <w:vAlign w:val="center"/>
          </w:tcPr>
          <w:p>
            <w:pPr>
              <w:pStyle w:val="TableContents"/>
              <w:bidi w:val="0"/>
              <w:spacing w:before="0" w:after="283"/>
              <w:jc w:val="left"/>
              <w:rPr/>
            </w:pPr>
            <w:r>
              <w:rPr/>
              <w:t xml:space="preserve">1980 </w:t>
            </w:r>
          </w:p>
        </w:tc>
        <w:tc>
          <w:tcPr>
            <w:tcW w:w="7246" w:type="dxa"/>
            <w:tcBorders/>
            <w:vAlign w:val="center"/>
          </w:tcPr>
          <w:p>
            <w:pPr>
              <w:pStyle w:val="TableContents"/>
              <w:bidi w:val="0"/>
              <w:spacing w:before="0" w:after="283"/>
              <w:jc w:val="left"/>
              <w:rPr/>
            </w:pPr>
            <w:r>
              <w:rPr/>
              <w:t xml:space="preserve">Vince Ferragamo (15) / Pat Haden (1) </w:t>
            </w:r>
          </w:p>
        </w:tc>
      </w:tr>
      <w:tr>
        <w:trPr/>
        <w:tc>
          <w:tcPr>
            <w:tcW w:w="1186" w:type="dxa"/>
            <w:tcBorders/>
            <w:vAlign w:val="center"/>
          </w:tcPr>
          <w:p>
            <w:pPr>
              <w:pStyle w:val="TableContents"/>
              <w:bidi w:val="0"/>
              <w:spacing w:before="0" w:after="283"/>
              <w:jc w:val="left"/>
              <w:rPr/>
            </w:pPr>
            <w:r>
              <w:rPr/>
              <w:t xml:space="preserve">1979 </w:t>
            </w:r>
          </w:p>
        </w:tc>
        <w:tc>
          <w:tcPr>
            <w:tcW w:w="7246" w:type="dxa"/>
            <w:tcBorders/>
            <w:vAlign w:val="center"/>
          </w:tcPr>
          <w:p>
            <w:pPr>
              <w:pStyle w:val="TableContents"/>
              <w:bidi w:val="0"/>
              <w:spacing w:before="0" w:after="283"/>
              <w:jc w:val="left"/>
              <w:rPr/>
            </w:pPr>
            <w:r>
              <w:rPr/>
              <w:t xml:space="preserve">Pat Haden (10) / Vince Ferragamo (5) / Jeff Rutledge (1) </w:t>
            </w:r>
          </w:p>
        </w:tc>
      </w:tr>
      <w:tr>
        <w:trPr/>
        <w:tc>
          <w:tcPr>
            <w:tcW w:w="1186" w:type="dxa"/>
            <w:tcBorders/>
            <w:vAlign w:val="center"/>
          </w:tcPr>
          <w:p>
            <w:pPr>
              <w:pStyle w:val="TableContents"/>
              <w:bidi w:val="0"/>
              <w:spacing w:before="0" w:after="283"/>
              <w:jc w:val="left"/>
              <w:rPr/>
            </w:pPr>
            <w:r>
              <w:rPr/>
              <w:t xml:space="preserve">1978 </w:t>
            </w:r>
          </w:p>
        </w:tc>
        <w:tc>
          <w:tcPr>
            <w:tcW w:w="7246" w:type="dxa"/>
            <w:tcBorders/>
            <w:vAlign w:val="center"/>
          </w:tcPr>
          <w:p>
            <w:pPr>
              <w:pStyle w:val="TableContents"/>
              <w:bidi w:val="0"/>
              <w:spacing w:before="0" w:after="283"/>
              <w:jc w:val="left"/>
              <w:rPr/>
            </w:pPr>
            <w:r>
              <w:rPr/>
              <w:t xml:space="preserve">Pat Haden (16) </w:t>
            </w:r>
          </w:p>
        </w:tc>
      </w:tr>
      <w:tr>
        <w:trPr/>
        <w:tc>
          <w:tcPr>
            <w:tcW w:w="1186" w:type="dxa"/>
            <w:tcBorders/>
            <w:vAlign w:val="center"/>
          </w:tcPr>
          <w:p>
            <w:pPr>
              <w:pStyle w:val="TableContents"/>
              <w:bidi w:val="0"/>
              <w:spacing w:before="0" w:after="283"/>
              <w:jc w:val="left"/>
              <w:rPr/>
            </w:pPr>
            <w:r>
              <w:rPr/>
              <w:t xml:space="preserve">1977 </w:t>
            </w:r>
          </w:p>
        </w:tc>
        <w:tc>
          <w:tcPr>
            <w:tcW w:w="7246" w:type="dxa"/>
            <w:tcBorders/>
            <w:vAlign w:val="center"/>
          </w:tcPr>
          <w:p>
            <w:pPr>
              <w:pStyle w:val="TableContents"/>
              <w:bidi w:val="0"/>
              <w:spacing w:before="0" w:after="283"/>
              <w:jc w:val="left"/>
              <w:rPr/>
            </w:pPr>
            <w:r>
              <w:rPr/>
              <w:t xml:space="preserve">Pat Haden (10) / Joe Namath (4) </w:t>
            </w:r>
          </w:p>
        </w:tc>
      </w:tr>
      <w:tr>
        <w:trPr/>
        <w:tc>
          <w:tcPr>
            <w:tcW w:w="1186" w:type="dxa"/>
            <w:tcBorders/>
            <w:vAlign w:val="center"/>
          </w:tcPr>
          <w:p>
            <w:pPr>
              <w:pStyle w:val="TableContents"/>
              <w:bidi w:val="0"/>
              <w:spacing w:before="0" w:after="283"/>
              <w:jc w:val="left"/>
              <w:rPr/>
            </w:pPr>
            <w:r>
              <w:rPr/>
              <w:t xml:space="preserve">1976 </w:t>
            </w:r>
          </w:p>
        </w:tc>
        <w:tc>
          <w:tcPr>
            <w:tcW w:w="7246" w:type="dxa"/>
            <w:tcBorders/>
            <w:vAlign w:val="center"/>
          </w:tcPr>
          <w:p>
            <w:pPr>
              <w:pStyle w:val="TableContents"/>
              <w:bidi w:val="0"/>
              <w:spacing w:before="0" w:after="283"/>
              <w:jc w:val="left"/>
              <w:rPr/>
            </w:pPr>
            <w:r>
              <w:rPr/>
              <w:t xml:space="preserve">Pat Haden (7) / James Harris (5) / Ron Jaworski (2)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46" w:type="dxa"/>
            <w:tcBorders/>
            <w:vAlign w:val="center"/>
          </w:tcPr>
          <w:p>
            <w:pPr>
              <w:pStyle w:val="TableContents"/>
              <w:bidi w:val="0"/>
              <w:spacing w:before="0" w:after="283"/>
              <w:jc w:val="left"/>
              <w:rPr/>
            </w:pPr>
            <w:r>
              <w:rPr/>
              <w:t xml:space="preserve">James Harris (13) / Ron Jaworski (1)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46" w:type="dxa"/>
            <w:tcBorders/>
            <w:vAlign w:val="center"/>
          </w:tcPr>
          <w:p>
            <w:pPr>
              <w:pStyle w:val="TableContents"/>
              <w:bidi w:val="0"/>
              <w:spacing w:before="0" w:after="283"/>
              <w:jc w:val="left"/>
              <w:rPr/>
            </w:pPr>
            <w:r>
              <w:rPr/>
              <w:t xml:space="preserve">James Harris (9) / John Hadl (5) </w:t>
            </w:r>
          </w:p>
        </w:tc>
      </w:tr>
      <w:tr>
        <w:trPr/>
        <w:tc>
          <w:tcPr>
            <w:tcW w:w="1186" w:type="dxa"/>
            <w:tcBorders/>
            <w:vAlign w:val="center"/>
          </w:tcPr>
          <w:p>
            <w:pPr>
              <w:pStyle w:val="TableContents"/>
              <w:bidi w:val="0"/>
              <w:spacing w:before="0" w:after="283"/>
              <w:jc w:val="left"/>
              <w:rPr/>
            </w:pPr>
            <w:r>
              <w:rPr/>
              <w:t xml:space="preserve">1973 </w:t>
            </w:r>
          </w:p>
        </w:tc>
        <w:tc>
          <w:tcPr>
            <w:tcW w:w="7246" w:type="dxa"/>
            <w:tcBorders/>
            <w:vAlign w:val="center"/>
          </w:tcPr>
          <w:p>
            <w:pPr>
              <w:pStyle w:val="TableContents"/>
              <w:bidi w:val="0"/>
              <w:spacing w:before="0" w:after="283"/>
              <w:jc w:val="left"/>
              <w:rPr/>
            </w:pPr>
            <w:r>
              <w:rPr/>
              <w:t xml:space="preserve">John Hadl (14) </w:t>
            </w:r>
          </w:p>
        </w:tc>
      </w:tr>
      <w:tr>
        <w:trPr/>
        <w:tc>
          <w:tcPr>
            <w:tcW w:w="1186" w:type="dxa"/>
            <w:tcBorders/>
            <w:vAlign w:val="center"/>
          </w:tcPr>
          <w:p>
            <w:pPr>
              <w:pStyle w:val="TableContents"/>
              <w:bidi w:val="0"/>
              <w:spacing w:before="0" w:after="283"/>
              <w:jc w:val="left"/>
              <w:rPr/>
            </w:pPr>
            <w:r>
              <w:rPr/>
              <w:t xml:space="preserve">1972 </w:t>
            </w:r>
          </w:p>
        </w:tc>
        <w:tc>
          <w:tcPr>
            <w:tcW w:w="7246" w:type="dxa"/>
            <w:tcBorders/>
            <w:vAlign w:val="center"/>
          </w:tcPr>
          <w:p>
            <w:pPr>
              <w:pStyle w:val="TableContents"/>
              <w:bidi w:val="0"/>
              <w:spacing w:before="0" w:after="283"/>
              <w:jc w:val="left"/>
              <w:rPr/>
            </w:pPr>
            <w:r>
              <w:rPr/>
              <w:t xml:space="preserve">Roman Gabriel (12) / Pete Beathard (2) </w:t>
            </w:r>
          </w:p>
        </w:tc>
      </w:tr>
      <w:tr>
        <w:trPr/>
        <w:tc>
          <w:tcPr>
            <w:tcW w:w="1186" w:type="dxa"/>
            <w:tcBorders/>
            <w:vAlign w:val="center"/>
          </w:tcPr>
          <w:p>
            <w:pPr>
              <w:pStyle w:val="TableContents"/>
              <w:bidi w:val="0"/>
              <w:spacing w:before="0" w:after="283"/>
              <w:jc w:val="left"/>
              <w:rPr/>
            </w:pPr>
            <w:r>
              <w:rPr/>
              <w:t xml:space="preserve">1971 </w:t>
            </w:r>
          </w:p>
        </w:tc>
        <w:tc>
          <w:tcPr>
            <w:tcW w:w="7246" w:type="dxa"/>
            <w:tcBorders/>
            <w:vAlign w:val="center"/>
          </w:tcPr>
          <w:p>
            <w:pPr>
              <w:pStyle w:val="TableContents"/>
              <w:bidi w:val="0"/>
              <w:spacing w:before="0" w:after="283"/>
              <w:jc w:val="left"/>
              <w:rPr/>
            </w:pPr>
            <w:r>
              <w:rPr/>
              <w:t xml:space="preserve">Roman Gabriel (14) </w:t>
            </w:r>
          </w:p>
        </w:tc>
      </w:tr>
      <w:tr>
        <w:trPr/>
        <w:tc>
          <w:tcPr>
            <w:tcW w:w="1186" w:type="dxa"/>
            <w:tcBorders/>
            <w:vAlign w:val="center"/>
          </w:tcPr>
          <w:p>
            <w:pPr>
              <w:pStyle w:val="TableContents"/>
              <w:bidi w:val="0"/>
              <w:spacing w:before="0" w:after="283"/>
              <w:jc w:val="left"/>
              <w:rPr/>
            </w:pPr>
            <w:r>
              <w:rPr/>
              <w:t xml:space="preserve">1970 </w:t>
            </w:r>
          </w:p>
        </w:tc>
        <w:tc>
          <w:tcPr>
            <w:tcW w:w="7246" w:type="dxa"/>
            <w:tcBorders/>
            <w:vAlign w:val="center"/>
          </w:tcPr>
          <w:p>
            <w:pPr>
              <w:pStyle w:val="TableContents"/>
              <w:bidi w:val="0"/>
              <w:spacing w:before="0" w:after="283"/>
              <w:jc w:val="left"/>
              <w:rPr/>
            </w:pPr>
            <w:r>
              <w:rPr/>
              <w:t xml:space="preserve">Roman Gabriel (14) </w:t>
            </w:r>
          </w:p>
        </w:tc>
      </w:tr>
      <w:tr>
        <w:trPr/>
        <w:tc>
          <w:tcPr>
            <w:tcW w:w="1186" w:type="dxa"/>
            <w:tcBorders/>
            <w:vAlign w:val="center"/>
          </w:tcPr>
          <w:p>
            <w:pPr>
              <w:pStyle w:val="TableContents"/>
              <w:bidi w:val="0"/>
              <w:spacing w:before="0" w:after="283"/>
              <w:jc w:val="left"/>
              <w:rPr/>
            </w:pPr>
            <w:r>
              <w:rPr/>
              <w:t xml:space="preserve">1969 </w:t>
            </w:r>
          </w:p>
        </w:tc>
        <w:tc>
          <w:tcPr>
            <w:tcW w:w="7246" w:type="dxa"/>
            <w:tcBorders/>
            <w:vAlign w:val="center"/>
          </w:tcPr>
          <w:p>
            <w:pPr>
              <w:pStyle w:val="TableContents"/>
              <w:bidi w:val="0"/>
              <w:spacing w:before="0" w:after="283"/>
              <w:jc w:val="left"/>
              <w:rPr/>
            </w:pPr>
            <w:r>
              <w:rPr/>
              <w:t xml:space="preserve">Roman Gabriel (14) </w:t>
            </w:r>
          </w:p>
        </w:tc>
      </w:tr>
      <w:tr>
        <w:trPr/>
        <w:tc>
          <w:tcPr>
            <w:tcW w:w="1186" w:type="dxa"/>
            <w:tcBorders/>
            <w:vAlign w:val="center"/>
          </w:tcPr>
          <w:p>
            <w:pPr>
              <w:pStyle w:val="TableContents"/>
              <w:bidi w:val="0"/>
              <w:spacing w:before="0" w:after="283"/>
              <w:jc w:val="left"/>
              <w:rPr/>
            </w:pPr>
            <w:r>
              <w:rPr/>
              <w:t xml:space="preserve">1968 </w:t>
            </w:r>
          </w:p>
        </w:tc>
        <w:tc>
          <w:tcPr>
            <w:tcW w:w="7246" w:type="dxa"/>
            <w:tcBorders/>
            <w:vAlign w:val="center"/>
          </w:tcPr>
          <w:p>
            <w:pPr>
              <w:pStyle w:val="TableContents"/>
              <w:bidi w:val="0"/>
              <w:spacing w:before="0" w:after="283"/>
              <w:jc w:val="left"/>
              <w:rPr/>
            </w:pPr>
            <w:r>
              <w:rPr/>
              <w:t xml:space="preserve">Roman Gabriel (14) </w:t>
            </w:r>
          </w:p>
        </w:tc>
      </w:tr>
      <w:tr>
        <w:trPr/>
        <w:tc>
          <w:tcPr>
            <w:tcW w:w="1186" w:type="dxa"/>
            <w:tcBorders/>
            <w:vAlign w:val="center"/>
          </w:tcPr>
          <w:p>
            <w:pPr>
              <w:pStyle w:val="TableContents"/>
              <w:bidi w:val="0"/>
              <w:spacing w:before="0" w:after="283"/>
              <w:jc w:val="left"/>
              <w:rPr/>
            </w:pPr>
            <w:r>
              <w:rPr/>
              <w:t xml:space="preserve">1967 </w:t>
            </w:r>
          </w:p>
        </w:tc>
        <w:tc>
          <w:tcPr>
            <w:tcW w:w="7246" w:type="dxa"/>
            <w:tcBorders/>
            <w:vAlign w:val="center"/>
          </w:tcPr>
          <w:p>
            <w:pPr>
              <w:pStyle w:val="TableContents"/>
              <w:bidi w:val="0"/>
              <w:spacing w:before="0" w:after="283"/>
              <w:jc w:val="left"/>
              <w:rPr/>
            </w:pPr>
            <w:r>
              <w:rPr/>
              <w:t xml:space="preserve">Roman Gabriel (14) </w:t>
            </w:r>
          </w:p>
        </w:tc>
      </w:tr>
      <w:tr>
        <w:trPr/>
        <w:tc>
          <w:tcPr>
            <w:tcW w:w="1186" w:type="dxa"/>
            <w:tcBorders/>
            <w:vAlign w:val="center"/>
          </w:tcPr>
          <w:p>
            <w:pPr>
              <w:pStyle w:val="TableContents"/>
              <w:bidi w:val="0"/>
              <w:spacing w:before="0" w:after="283"/>
              <w:jc w:val="left"/>
              <w:rPr/>
            </w:pPr>
            <w:r>
              <w:rPr/>
              <w:t xml:space="preserve">1966 </w:t>
            </w:r>
          </w:p>
        </w:tc>
        <w:tc>
          <w:tcPr>
            <w:tcW w:w="7246" w:type="dxa"/>
            <w:tcBorders/>
            <w:vAlign w:val="center"/>
          </w:tcPr>
          <w:p>
            <w:pPr>
              <w:pStyle w:val="TableContents"/>
              <w:bidi w:val="0"/>
              <w:spacing w:before="0" w:after="283"/>
              <w:jc w:val="left"/>
              <w:rPr/>
            </w:pPr>
            <w:r>
              <w:rPr/>
              <w:t xml:space="preserve">Roman Gabriel (14) </w:t>
            </w:r>
          </w:p>
        </w:tc>
      </w:tr>
      <w:tr>
        <w:trPr/>
        <w:tc>
          <w:tcPr>
            <w:tcW w:w="1186" w:type="dxa"/>
            <w:tcBorders/>
            <w:vAlign w:val="center"/>
          </w:tcPr>
          <w:p>
            <w:pPr>
              <w:pStyle w:val="TableContents"/>
              <w:bidi w:val="0"/>
              <w:spacing w:before="0" w:after="283"/>
              <w:jc w:val="left"/>
              <w:rPr/>
            </w:pPr>
            <w:r>
              <w:rPr/>
              <w:t xml:space="preserve">1965 </w:t>
            </w:r>
          </w:p>
        </w:tc>
        <w:tc>
          <w:tcPr>
            <w:tcW w:w="7246" w:type="dxa"/>
            <w:tcBorders/>
            <w:vAlign w:val="center"/>
          </w:tcPr>
          <w:p>
            <w:pPr>
              <w:pStyle w:val="TableContents"/>
              <w:bidi w:val="0"/>
              <w:spacing w:before="0" w:after="283"/>
              <w:jc w:val="left"/>
              <w:rPr/>
            </w:pPr>
            <w:r>
              <w:rPr/>
              <w:t xml:space="preserve">Bill Munson (10) / Roman Gabriel (4) </w:t>
            </w:r>
          </w:p>
        </w:tc>
      </w:tr>
      <w:tr>
        <w:trPr/>
        <w:tc>
          <w:tcPr>
            <w:tcW w:w="1186" w:type="dxa"/>
            <w:tcBorders/>
            <w:vAlign w:val="center"/>
          </w:tcPr>
          <w:p>
            <w:pPr>
              <w:pStyle w:val="TableContents"/>
              <w:bidi w:val="0"/>
              <w:spacing w:before="0" w:after="283"/>
              <w:jc w:val="left"/>
              <w:rPr/>
            </w:pPr>
            <w:r>
              <w:rPr/>
              <w:t xml:space="preserve">1964 </w:t>
            </w:r>
          </w:p>
        </w:tc>
        <w:tc>
          <w:tcPr>
            <w:tcW w:w="7246" w:type="dxa"/>
            <w:tcBorders/>
            <w:vAlign w:val="center"/>
          </w:tcPr>
          <w:p>
            <w:pPr>
              <w:pStyle w:val="TableContents"/>
              <w:bidi w:val="0"/>
              <w:spacing w:before="0" w:after="283"/>
              <w:jc w:val="left"/>
              <w:rPr/>
            </w:pPr>
            <w:r>
              <w:rPr/>
              <w:t xml:space="preserve">Bill Munson (8) / Roman Gabriel (6) </w:t>
            </w:r>
          </w:p>
        </w:tc>
      </w:tr>
      <w:tr>
        <w:trPr/>
        <w:tc>
          <w:tcPr>
            <w:tcW w:w="1186" w:type="dxa"/>
            <w:tcBorders/>
            <w:vAlign w:val="center"/>
          </w:tcPr>
          <w:p>
            <w:pPr>
              <w:pStyle w:val="TableContents"/>
              <w:bidi w:val="0"/>
              <w:spacing w:before="0" w:after="283"/>
              <w:jc w:val="left"/>
              <w:rPr/>
            </w:pPr>
            <w:r>
              <w:rPr/>
              <w:t xml:space="preserve">1963 </w:t>
            </w:r>
          </w:p>
        </w:tc>
        <w:tc>
          <w:tcPr>
            <w:tcW w:w="7246" w:type="dxa"/>
            <w:tcBorders/>
            <w:vAlign w:val="center"/>
          </w:tcPr>
          <w:p>
            <w:pPr>
              <w:pStyle w:val="TableContents"/>
              <w:bidi w:val="0"/>
              <w:spacing w:before="0" w:after="283"/>
              <w:jc w:val="left"/>
              <w:rPr/>
            </w:pPr>
            <w:r>
              <w:rPr/>
              <w:t xml:space="preserve">Roman Gabriel (9) /Zeke Bratkowski (4) / Terry Baker (1) </w:t>
            </w:r>
          </w:p>
        </w:tc>
      </w:tr>
      <w:tr>
        <w:trPr/>
        <w:tc>
          <w:tcPr>
            <w:tcW w:w="1186" w:type="dxa"/>
            <w:tcBorders/>
            <w:vAlign w:val="center"/>
          </w:tcPr>
          <w:p>
            <w:pPr>
              <w:pStyle w:val="TableContents"/>
              <w:bidi w:val="0"/>
              <w:spacing w:before="0" w:after="283"/>
              <w:jc w:val="left"/>
              <w:rPr/>
            </w:pPr>
            <w:r>
              <w:rPr/>
              <w:t xml:space="preserve">1962 </w:t>
            </w:r>
          </w:p>
        </w:tc>
        <w:tc>
          <w:tcPr>
            <w:tcW w:w="7246" w:type="dxa"/>
            <w:tcBorders/>
            <w:vAlign w:val="center"/>
          </w:tcPr>
          <w:p>
            <w:pPr>
              <w:pStyle w:val="TableContents"/>
              <w:bidi w:val="0"/>
              <w:spacing w:before="0" w:after="283"/>
              <w:jc w:val="left"/>
              <w:rPr/>
            </w:pPr>
            <w:r>
              <w:rPr/>
              <w:t xml:space="preserve">Zeke Bratkowski (9) / Roman Gabriel (4) / Ron Miller (1) </w:t>
            </w:r>
          </w:p>
        </w:tc>
      </w:tr>
      <w:tr>
        <w:trPr/>
        <w:tc>
          <w:tcPr>
            <w:tcW w:w="1186" w:type="dxa"/>
            <w:tcBorders/>
            <w:vAlign w:val="center"/>
          </w:tcPr>
          <w:p>
            <w:pPr>
              <w:pStyle w:val="TableContents"/>
              <w:bidi w:val="0"/>
              <w:spacing w:before="0" w:after="283"/>
              <w:jc w:val="left"/>
              <w:rPr/>
            </w:pPr>
            <w:r>
              <w:rPr/>
              <w:t xml:space="preserve">1961 </w:t>
            </w:r>
          </w:p>
        </w:tc>
        <w:tc>
          <w:tcPr>
            <w:tcW w:w="7246" w:type="dxa"/>
            <w:tcBorders/>
            <w:vAlign w:val="center"/>
          </w:tcPr>
          <w:p>
            <w:pPr>
              <w:pStyle w:val="TableContents"/>
              <w:bidi w:val="0"/>
              <w:spacing w:before="0" w:after="283"/>
              <w:jc w:val="left"/>
              <w:rPr/>
            </w:pPr>
            <w:r>
              <w:rPr/>
              <w:t xml:space="preserve">Zeke Bratkowski (11) / / Frank Ryan (3) </w:t>
            </w:r>
          </w:p>
        </w:tc>
      </w:tr>
      <w:tr>
        <w:trPr/>
        <w:tc>
          <w:tcPr>
            <w:tcW w:w="1186" w:type="dxa"/>
            <w:tcBorders/>
            <w:vAlign w:val="center"/>
          </w:tcPr>
          <w:p>
            <w:pPr>
              <w:pStyle w:val="TableContents"/>
              <w:bidi w:val="0"/>
              <w:spacing w:before="0" w:after="283"/>
              <w:jc w:val="left"/>
              <w:rPr/>
            </w:pPr>
            <w:r>
              <w:rPr/>
              <w:t xml:space="preserve">1960 </w:t>
            </w:r>
          </w:p>
        </w:tc>
        <w:tc>
          <w:tcPr>
            <w:tcW w:w="7246" w:type="dxa"/>
            <w:tcBorders/>
            <w:vAlign w:val="center"/>
          </w:tcPr>
          <w:p>
            <w:pPr>
              <w:pStyle w:val="TableContents"/>
              <w:bidi w:val="0"/>
              <w:spacing w:before="0" w:after="283"/>
              <w:jc w:val="left"/>
              <w:rPr/>
            </w:pPr>
            <w:r>
              <w:rPr/>
              <w:t xml:space="preserve">Billy Wade (6) / Frank Ryan (5) / Buddy Humphrey (1) </w:t>
            </w:r>
          </w:p>
        </w:tc>
      </w:tr>
      <w:tr>
        <w:trPr/>
        <w:tc>
          <w:tcPr>
            <w:tcW w:w="1186" w:type="dxa"/>
            <w:tcBorders/>
            <w:vAlign w:val="center"/>
          </w:tcPr>
          <w:p>
            <w:pPr>
              <w:pStyle w:val="TableContents"/>
              <w:bidi w:val="0"/>
              <w:spacing w:before="0" w:after="283"/>
              <w:jc w:val="left"/>
              <w:rPr/>
            </w:pPr>
            <w:r>
              <w:rPr/>
              <w:t xml:space="preserve">1959 </w:t>
            </w:r>
          </w:p>
        </w:tc>
        <w:tc>
          <w:tcPr>
            <w:tcW w:w="7246" w:type="dxa"/>
            <w:tcBorders/>
            <w:vAlign w:val="center"/>
          </w:tcPr>
          <w:p>
            <w:pPr>
              <w:pStyle w:val="TableContents"/>
              <w:bidi w:val="0"/>
              <w:spacing w:before="0" w:after="283"/>
              <w:jc w:val="left"/>
              <w:rPr/>
            </w:pPr>
            <w:r>
              <w:rPr/>
              <w:t xml:space="preserve">Billy Wade (9) / Frank Ryan (3) </w:t>
            </w:r>
          </w:p>
        </w:tc>
      </w:tr>
      <w:tr>
        <w:trPr/>
        <w:tc>
          <w:tcPr>
            <w:tcW w:w="1186" w:type="dxa"/>
            <w:tcBorders/>
            <w:vAlign w:val="center"/>
          </w:tcPr>
          <w:p>
            <w:pPr>
              <w:pStyle w:val="TableContents"/>
              <w:bidi w:val="0"/>
              <w:spacing w:before="0" w:after="283"/>
              <w:jc w:val="left"/>
              <w:rPr/>
            </w:pPr>
            <w:r>
              <w:rPr/>
              <w:t xml:space="preserve">1958 </w:t>
            </w:r>
          </w:p>
        </w:tc>
        <w:tc>
          <w:tcPr>
            <w:tcW w:w="7246" w:type="dxa"/>
            <w:tcBorders/>
            <w:vAlign w:val="center"/>
          </w:tcPr>
          <w:p>
            <w:pPr>
              <w:pStyle w:val="TableContents"/>
              <w:bidi w:val="0"/>
              <w:spacing w:before="0" w:after="283"/>
              <w:jc w:val="left"/>
              <w:rPr/>
            </w:pPr>
            <w:r>
              <w:rPr/>
              <w:t xml:space="preserve">Billy Wade (12) </w:t>
            </w:r>
          </w:p>
        </w:tc>
      </w:tr>
      <w:tr>
        <w:trPr/>
        <w:tc>
          <w:tcPr>
            <w:tcW w:w="1186" w:type="dxa"/>
            <w:tcBorders/>
            <w:vAlign w:val="center"/>
          </w:tcPr>
          <w:p>
            <w:pPr>
              <w:pStyle w:val="TableContents"/>
              <w:bidi w:val="0"/>
              <w:spacing w:before="0" w:after="283"/>
              <w:jc w:val="left"/>
              <w:rPr/>
            </w:pPr>
            <w:r>
              <w:rPr/>
              <w:t xml:space="preserve">1957 </w:t>
            </w:r>
          </w:p>
        </w:tc>
        <w:tc>
          <w:tcPr>
            <w:tcW w:w="7246" w:type="dxa"/>
            <w:tcBorders/>
            <w:vAlign w:val="center"/>
          </w:tcPr>
          <w:p>
            <w:pPr>
              <w:pStyle w:val="TableContents"/>
              <w:bidi w:val="0"/>
              <w:spacing w:before="0" w:after="283"/>
              <w:jc w:val="left"/>
              <w:rPr/>
            </w:pPr>
            <w:r>
              <w:rPr/>
              <w:t xml:space="preserve">Norm Van Brocklin (12) </w:t>
            </w:r>
          </w:p>
        </w:tc>
      </w:tr>
      <w:tr>
        <w:trPr/>
        <w:tc>
          <w:tcPr>
            <w:tcW w:w="1186" w:type="dxa"/>
            <w:tcBorders/>
            <w:vAlign w:val="center"/>
          </w:tcPr>
          <w:p>
            <w:pPr>
              <w:pStyle w:val="TableContents"/>
              <w:bidi w:val="0"/>
              <w:spacing w:before="0" w:after="283"/>
              <w:jc w:val="left"/>
              <w:rPr/>
            </w:pPr>
            <w:r>
              <w:rPr/>
              <w:t xml:space="preserve">1956 </w:t>
            </w:r>
          </w:p>
        </w:tc>
        <w:tc>
          <w:tcPr>
            <w:tcW w:w="7246" w:type="dxa"/>
            <w:tcBorders/>
            <w:vAlign w:val="center"/>
          </w:tcPr>
          <w:p>
            <w:pPr>
              <w:pStyle w:val="TableContents"/>
              <w:bidi w:val="0"/>
              <w:spacing w:before="0" w:after="283"/>
              <w:jc w:val="left"/>
              <w:rPr/>
            </w:pPr>
            <w:r>
              <w:rPr/>
              <w:t xml:space="preserve">Billy Wade (8) / Norm Van Brocklin (4) </w:t>
            </w:r>
          </w:p>
        </w:tc>
      </w:tr>
      <w:tr>
        <w:trPr/>
        <w:tc>
          <w:tcPr>
            <w:tcW w:w="1186" w:type="dxa"/>
            <w:tcBorders/>
            <w:vAlign w:val="center"/>
          </w:tcPr>
          <w:p>
            <w:pPr>
              <w:pStyle w:val="TableContents"/>
              <w:bidi w:val="0"/>
              <w:spacing w:before="0" w:after="283"/>
              <w:jc w:val="left"/>
              <w:rPr/>
            </w:pPr>
            <w:r>
              <w:rPr/>
              <w:t xml:space="preserve">1955 </w:t>
            </w:r>
          </w:p>
        </w:tc>
        <w:tc>
          <w:tcPr>
            <w:tcW w:w="7246" w:type="dxa"/>
            <w:tcBorders/>
            <w:vAlign w:val="center"/>
          </w:tcPr>
          <w:p>
            <w:pPr>
              <w:pStyle w:val="TableContents"/>
              <w:bidi w:val="0"/>
              <w:spacing w:before="0" w:after="283"/>
              <w:jc w:val="left"/>
              <w:rPr/>
            </w:pPr>
            <w:r>
              <w:rPr/>
              <w:t xml:space="preserve">Norm Van Brocklin (12) </w:t>
            </w:r>
          </w:p>
        </w:tc>
      </w:tr>
      <w:tr>
        <w:trPr/>
        <w:tc>
          <w:tcPr>
            <w:tcW w:w="1186" w:type="dxa"/>
            <w:tcBorders/>
            <w:vAlign w:val="center"/>
          </w:tcPr>
          <w:p>
            <w:pPr>
              <w:pStyle w:val="TableContents"/>
              <w:bidi w:val="0"/>
              <w:spacing w:before="0" w:after="283"/>
              <w:jc w:val="left"/>
              <w:rPr/>
            </w:pPr>
            <w:r>
              <w:rPr/>
              <w:t xml:space="preserve">1954 </w:t>
            </w:r>
          </w:p>
        </w:tc>
        <w:tc>
          <w:tcPr>
            <w:tcW w:w="7246" w:type="dxa"/>
            <w:tcBorders/>
            <w:vAlign w:val="center"/>
          </w:tcPr>
          <w:p>
            <w:pPr>
              <w:pStyle w:val="TableContents"/>
              <w:bidi w:val="0"/>
              <w:spacing w:before="0" w:after="283"/>
              <w:jc w:val="left"/>
              <w:rPr/>
            </w:pPr>
            <w:r>
              <w:rPr/>
              <w:t xml:space="preserve">Norm Van Brocklin (11) / Billy Wade (1) </w:t>
            </w:r>
          </w:p>
        </w:tc>
      </w:tr>
      <w:tr>
        <w:trPr/>
        <w:tc>
          <w:tcPr>
            <w:tcW w:w="1186" w:type="dxa"/>
            <w:tcBorders/>
            <w:vAlign w:val="center"/>
          </w:tcPr>
          <w:p>
            <w:pPr>
              <w:pStyle w:val="TableContents"/>
              <w:bidi w:val="0"/>
              <w:spacing w:before="0" w:after="283"/>
              <w:jc w:val="left"/>
              <w:rPr/>
            </w:pPr>
            <w:r>
              <w:rPr/>
              <w:t xml:space="preserve">1953 </w:t>
            </w:r>
          </w:p>
        </w:tc>
        <w:tc>
          <w:tcPr>
            <w:tcW w:w="7246" w:type="dxa"/>
            <w:tcBorders/>
            <w:vAlign w:val="center"/>
          </w:tcPr>
          <w:p>
            <w:pPr>
              <w:pStyle w:val="TableContents"/>
              <w:bidi w:val="0"/>
              <w:spacing w:before="0" w:after="283"/>
              <w:jc w:val="left"/>
              <w:rPr/>
            </w:pPr>
            <w:r>
              <w:rPr/>
              <w:t xml:space="preserve">Norm Van Brocklin (12) </w:t>
            </w:r>
          </w:p>
        </w:tc>
      </w:tr>
      <w:tr>
        <w:trPr/>
        <w:tc>
          <w:tcPr>
            <w:tcW w:w="1186" w:type="dxa"/>
            <w:tcBorders/>
            <w:vAlign w:val="center"/>
          </w:tcPr>
          <w:p>
            <w:pPr>
              <w:pStyle w:val="TableContents"/>
              <w:bidi w:val="0"/>
              <w:spacing w:before="0" w:after="283"/>
              <w:jc w:val="left"/>
              <w:rPr/>
            </w:pPr>
            <w:r>
              <w:rPr/>
              <w:t xml:space="preserve">1952 </w:t>
            </w:r>
          </w:p>
        </w:tc>
        <w:tc>
          <w:tcPr>
            <w:tcW w:w="7246" w:type="dxa"/>
            <w:tcBorders/>
            <w:vAlign w:val="center"/>
          </w:tcPr>
          <w:p>
            <w:pPr>
              <w:pStyle w:val="TableContents"/>
              <w:bidi w:val="0"/>
              <w:spacing w:before="0" w:after="283"/>
              <w:jc w:val="left"/>
              <w:rPr/>
            </w:pPr>
            <w:r>
              <w:rPr/>
              <w:t xml:space="preserve">Bob Waterfield (6) / Norm Van Brocklin (6) </w:t>
            </w:r>
          </w:p>
        </w:tc>
      </w:tr>
      <w:tr>
        <w:trPr/>
        <w:tc>
          <w:tcPr>
            <w:tcW w:w="1186" w:type="dxa"/>
            <w:tcBorders/>
            <w:vAlign w:val="center"/>
          </w:tcPr>
          <w:p>
            <w:pPr>
              <w:pStyle w:val="TableContents"/>
              <w:bidi w:val="0"/>
              <w:spacing w:before="0" w:after="283"/>
              <w:jc w:val="left"/>
              <w:rPr/>
            </w:pPr>
            <w:r>
              <w:rPr/>
              <w:t xml:space="preserve">1951 </w:t>
            </w:r>
          </w:p>
        </w:tc>
        <w:tc>
          <w:tcPr>
            <w:tcW w:w="7246" w:type="dxa"/>
            <w:tcBorders/>
            <w:vAlign w:val="center"/>
          </w:tcPr>
          <w:p>
            <w:pPr>
              <w:pStyle w:val="TableContents"/>
              <w:bidi w:val="0"/>
              <w:spacing w:before="0" w:after="283"/>
              <w:jc w:val="left"/>
              <w:rPr/>
            </w:pPr>
            <w:r>
              <w:rPr/>
              <w:t xml:space="preserve">Bob Waterfield (10) / Norm Van Brocklin (2) </w:t>
            </w:r>
          </w:p>
        </w:tc>
      </w:tr>
      <w:tr>
        <w:trPr/>
        <w:tc>
          <w:tcPr>
            <w:tcW w:w="1186" w:type="dxa"/>
            <w:tcBorders/>
            <w:vAlign w:val="center"/>
          </w:tcPr>
          <w:p>
            <w:pPr>
              <w:pStyle w:val="TableContents"/>
              <w:bidi w:val="0"/>
              <w:spacing w:before="0" w:after="283"/>
              <w:jc w:val="left"/>
              <w:rPr/>
            </w:pPr>
            <w:r>
              <w:rPr/>
              <w:t xml:space="preserve">1950 </w:t>
            </w:r>
          </w:p>
        </w:tc>
        <w:tc>
          <w:tcPr>
            <w:tcW w:w="7246" w:type="dxa"/>
            <w:tcBorders/>
            <w:vAlign w:val="center"/>
          </w:tcPr>
          <w:p>
            <w:pPr>
              <w:pStyle w:val="TableContents"/>
              <w:bidi w:val="0"/>
              <w:spacing w:before="0" w:after="283"/>
              <w:jc w:val="left"/>
              <w:rPr/>
            </w:pPr>
            <w:r>
              <w:rPr/>
              <w:t xml:space="preserve">Bob Waterfield (6) / Norm Van Brocklin (6) </w:t>
            </w:r>
          </w:p>
        </w:tc>
      </w:tr>
      <w:tr>
        <w:trPr/>
        <w:tc>
          <w:tcPr>
            <w:tcW w:w="1186" w:type="dxa"/>
            <w:tcBorders/>
            <w:vAlign w:val="center"/>
          </w:tcPr>
          <w:p>
            <w:pPr>
              <w:pStyle w:val="TableContents"/>
              <w:bidi w:val="0"/>
              <w:spacing w:before="0" w:after="283"/>
              <w:jc w:val="left"/>
              <w:rPr/>
            </w:pPr>
            <w:r>
              <w:rPr/>
              <w:t xml:space="preserve">1949 </w:t>
            </w:r>
          </w:p>
        </w:tc>
        <w:tc>
          <w:tcPr>
            <w:tcW w:w="7246" w:type="dxa"/>
            <w:tcBorders/>
            <w:vAlign w:val="center"/>
          </w:tcPr>
          <w:p>
            <w:pPr>
              <w:pStyle w:val="TableContents"/>
              <w:bidi w:val="0"/>
              <w:spacing w:before="0" w:after="283"/>
              <w:jc w:val="left"/>
              <w:rPr/>
            </w:pPr>
            <w:r>
              <w:rPr/>
              <w:t xml:space="preserve">Bob Waterfield (11) </w:t>
            </w:r>
          </w:p>
        </w:tc>
      </w:tr>
      <w:tr>
        <w:trPr/>
        <w:tc>
          <w:tcPr>
            <w:tcW w:w="1186" w:type="dxa"/>
            <w:tcBorders/>
            <w:vAlign w:val="center"/>
          </w:tcPr>
          <w:p>
            <w:pPr>
              <w:pStyle w:val="TableContents"/>
              <w:bidi w:val="0"/>
              <w:spacing w:before="0" w:after="283"/>
              <w:jc w:val="left"/>
              <w:rPr/>
            </w:pPr>
            <w:r>
              <w:rPr/>
              <w:t xml:space="preserve">1948 </w:t>
            </w:r>
          </w:p>
        </w:tc>
        <w:tc>
          <w:tcPr>
            <w:tcW w:w="7246" w:type="dxa"/>
            <w:tcBorders/>
            <w:vAlign w:val="center"/>
          </w:tcPr>
          <w:p>
            <w:pPr>
              <w:pStyle w:val="TableContents"/>
              <w:bidi w:val="0"/>
              <w:spacing w:before="0" w:after="283"/>
              <w:jc w:val="left"/>
              <w:rPr/>
            </w:pPr>
            <w:r>
              <w:rPr/>
              <w:t xml:space="preserve">Bob Waterfield (8) / Jim Hardy (3) </w:t>
            </w:r>
          </w:p>
        </w:tc>
      </w:tr>
      <w:tr>
        <w:trPr/>
        <w:tc>
          <w:tcPr>
            <w:tcW w:w="1186" w:type="dxa"/>
            <w:tcBorders/>
            <w:vAlign w:val="center"/>
          </w:tcPr>
          <w:p>
            <w:pPr>
              <w:pStyle w:val="TableContents"/>
              <w:bidi w:val="0"/>
              <w:spacing w:before="0" w:after="283"/>
              <w:jc w:val="left"/>
              <w:rPr/>
            </w:pPr>
            <w:r>
              <w:rPr/>
              <w:t xml:space="preserve">1947 </w:t>
            </w:r>
          </w:p>
        </w:tc>
        <w:tc>
          <w:tcPr>
            <w:tcW w:w="7246" w:type="dxa"/>
            <w:tcBorders/>
            <w:vAlign w:val="center"/>
          </w:tcPr>
          <w:p>
            <w:pPr>
              <w:pStyle w:val="TableContents"/>
              <w:bidi w:val="0"/>
              <w:spacing w:before="0" w:after="283"/>
              <w:jc w:val="left"/>
              <w:rPr/>
            </w:pPr>
            <w:r>
              <w:rPr/>
              <w:t xml:space="preserve">Bob Waterfield (8) </w:t>
            </w:r>
          </w:p>
        </w:tc>
      </w:tr>
      <w:tr>
        <w:trPr/>
        <w:tc>
          <w:tcPr>
            <w:tcW w:w="1186" w:type="dxa"/>
            <w:tcBorders/>
            <w:vAlign w:val="center"/>
          </w:tcPr>
          <w:p>
            <w:pPr>
              <w:pStyle w:val="TableContents"/>
              <w:bidi w:val="0"/>
              <w:spacing w:before="0" w:after="283"/>
              <w:jc w:val="left"/>
              <w:rPr/>
            </w:pPr>
            <w:r>
              <w:rPr/>
              <w:t xml:space="preserve">1946 </w:t>
            </w:r>
          </w:p>
        </w:tc>
        <w:tc>
          <w:tcPr>
            <w:tcW w:w="7246" w:type="dxa"/>
            <w:tcBorders/>
            <w:vAlign w:val="center"/>
          </w:tcPr>
          <w:p>
            <w:pPr>
              <w:pStyle w:val="TableContents"/>
              <w:bidi w:val="0"/>
              <w:spacing w:before="0" w:after="283"/>
              <w:jc w:val="left"/>
              <w:rPr/>
            </w:pPr>
            <w:r>
              <w:rPr/>
              <w:t xml:space="preserve">Bob Waterfield Cleveland Rams 1937 -- 1945 </w:t>
            </w:r>
          </w:p>
        </w:tc>
      </w:tr>
      <w:tr>
        <w:trPr/>
        <w:tc>
          <w:tcPr>
            <w:tcW w:w="1186" w:type="dxa"/>
            <w:tcBorders/>
            <w:vAlign w:val="center"/>
          </w:tcPr>
          <w:p>
            <w:pPr>
              <w:pStyle w:val="TableContents"/>
              <w:bidi w:val="0"/>
              <w:spacing w:before="0" w:after="283"/>
              <w:jc w:val="left"/>
              <w:rPr/>
            </w:pPr>
            <w:r>
              <w:rPr/>
              <w:t xml:space="preserve">1945 </w:t>
            </w:r>
          </w:p>
        </w:tc>
        <w:tc>
          <w:tcPr>
            <w:tcW w:w="7246" w:type="dxa"/>
            <w:tcBorders/>
            <w:vAlign w:val="center"/>
          </w:tcPr>
          <w:p>
            <w:pPr>
              <w:pStyle w:val="TableContents"/>
              <w:bidi w:val="0"/>
              <w:spacing w:before="0" w:after="283"/>
              <w:jc w:val="left"/>
              <w:rPr/>
            </w:pPr>
            <w:r>
              <w:rPr/>
              <w:t xml:space="preserve">Bob Waterfield </w:t>
            </w:r>
          </w:p>
        </w:tc>
      </w:tr>
      <w:tr>
        <w:trPr/>
        <w:tc>
          <w:tcPr>
            <w:tcW w:w="1186" w:type="dxa"/>
            <w:tcBorders/>
            <w:vAlign w:val="center"/>
          </w:tcPr>
          <w:p>
            <w:pPr>
              <w:pStyle w:val="TableContents"/>
              <w:bidi w:val="0"/>
              <w:spacing w:before="0" w:after="283"/>
              <w:jc w:val="left"/>
              <w:rPr/>
            </w:pPr>
            <w:r>
              <w:rPr/>
              <w:t xml:space="preserve">1944 </w:t>
            </w:r>
          </w:p>
        </w:tc>
        <w:tc>
          <w:tcPr>
            <w:tcW w:w="7246" w:type="dxa"/>
            <w:tcBorders/>
            <w:vAlign w:val="center"/>
          </w:tcPr>
          <w:p>
            <w:pPr>
              <w:pStyle w:val="TableContents"/>
              <w:bidi w:val="0"/>
              <w:spacing w:before="0" w:after="283"/>
              <w:jc w:val="left"/>
              <w:rPr/>
            </w:pPr>
            <w:r>
              <w:rPr/>
              <w:t xml:space="preserve">Albie Reisz </w:t>
            </w:r>
          </w:p>
        </w:tc>
      </w:tr>
      <w:tr>
        <w:trPr/>
        <w:tc>
          <w:tcPr>
            <w:tcW w:w="1186" w:type="dxa"/>
            <w:tcBorders/>
            <w:vAlign w:val="center"/>
          </w:tcPr>
          <w:p>
            <w:pPr>
              <w:pStyle w:val="TableContents"/>
              <w:bidi w:val="0"/>
              <w:spacing w:before="0" w:after="283"/>
              <w:jc w:val="left"/>
              <w:rPr/>
            </w:pPr>
            <w:r>
              <w:rPr/>
              <w:t xml:space="preserve">1943 </w:t>
            </w:r>
          </w:p>
        </w:tc>
        <w:tc>
          <w:tcPr>
            <w:tcW w:w="7246" w:type="dxa"/>
            <w:tcBorders/>
            <w:vAlign w:val="center"/>
          </w:tcPr>
          <w:p>
            <w:pPr>
              <w:pStyle w:val="TableContents"/>
              <w:bidi w:val="0"/>
              <w:spacing w:before="0" w:after="283"/>
              <w:jc w:val="left"/>
              <w:rPr/>
            </w:pPr>
            <w:r>
              <w:rPr/>
              <w:t xml:space="preserve">ei joukkuetta toisen maailmansodan vuoksi </w:t>
            </w:r>
          </w:p>
        </w:tc>
      </w:tr>
      <w:tr>
        <w:trPr/>
        <w:tc>
          <w:tcPr>
            <w:tcW w:w="1186" w:type="dxa"/>
            <w:tcBorders/>
            <w:vAlign w:val="center"/>
          </w:tcPr>
          <w:p>
            <w:pPr>
              <w:pStyle w:val="TableContents"/>
              <w:bidi w:val="0"/>
              <w:spacing w:before="0" w:after="283"/>
              <w:jc w:val="left"/>
              <w:rPr/>
            </w:pPr>
            <w:r>
              <w:rPr/>
              <w:t xml:space="preserve">1942 </w:t>
            </w:r>
          </w:p>
        </w:tc>
        <w:tc>
          <w:tcPr>
            <w:tcW w:w="7246" w:type="dxa"/>
            <w:tcBorders/>
            <w:vAlign w:val="center"/>
          </w:tcPr>
          <w:p>
            <w:pPr>
              <w:pStyle w:val="TableContents"/>
              <w:bidi w:val="0"/>
              <w:spacing w:before="0" w:after="283"/>
              <w:jc w:val="left"/>
              <w:rPr/>
            </w:pPr>
            <w:r>
              <w:rPr/>
              <w:t xml:space="preserve">Parker Hall / Jack Jacobs </w:t>
            </w:r>
          </w:p>
        </w:tc>
      </w:tr>
      <w:tr>
        <w:trPr/>
        <w:tc>
          <w:tcPr>
            <w:tcW w:w="1186" w:type="dxa"/>
            <w:tcBorders/>
            <w:vAlign w:val="center"/>
          </w:tcPr>
          <w:p>
            <w:pPr>
              <w:pStyle w:val="TableContents"/>
              <w:bidi w:val="0"/>
              <w:spacing w:before="0" w:after="283"/>
              <w:jc w:val="left"/>
              <w:rPr/>
            </w:pPr>
            <w:r>
              <w:rPr/>
              <w:t xml:space="preserve">1941 </w:t>
            </w:r>
          </w:p>
        </w:tc>
        <w:tc>
          <w:tcPr>
            <w:tcW w:w="7246" w:type="dxa"/>
            <w:tcBorders/>
            <w:vAlign w:val="center"/>
          </w:tcPr>
          <w:p>
            <w:pPr>
              <w:pStyle w:val="TableContents"/>
              <w:bidi w:val="0"/>
              <w:spacing w:before="0" w:after="283"/>
              <w:jc w:val="left"/>
              <w:rPr/>
            </w:pPr>
            <w:r>
              <w:rPr/>
              <w:t xml:space="preserve">Parker Hall </w:t>
            </w:r>
          </w:p>
        </w:tc>
      </w:tr>
      <w:tr>
        <w:trPr/>
        <w:tc>
          <w:tcPr>
            <w:tcW w:w="1186" w:type="dxa"/>
            <w:tcBorders/>
            <w:vAlign w:val="center"/>
          </w:tcPr>
          <w:p>
            <w:pPr>
              <w:pStyle w:val="TableContents"/>
              <w:bidi w:val="0"/>
              <w:spacing w:before="0" w:after="283"/>
              <w:jc w:val="left"/>
              <w:rPr/>
            </w:pPr>
            <w:r>
              <w:rPr/>
              <w:t xml:space="preserve">1940 </w:t>
            </w:r>
          </w:p>
        </w:tc>
        <w:tc>
          <w:tcPr>
            <w:tcW w:w="7246" w:type="dxa"/>
            <w:tcBorders/>
            <w:vAlign w:val="center"/>
          </w:tcPr>
          <w:p>
            <w:pPr>
              <w:pStyle w:val="TableContents"/>
              <w:bidi w:val="0"/>
              <w:spacing w:before="0" w:after="283"/>
              <w:jc w:val="left"/>
              <w:rPr/>
            </w:pPr>
            <w:r>
              <w:rPr/>
              <w:t xml:space="preserve">Parker Hall </w:t>
            </w:r>
          </w:p>
        </w:tc>
      </w:tr>
      <w:tr>
        <w:trPr/>
        <w:tc>
          <w:tcPr>
            <w:tcW w:w="1186" w:type="dxa"/>
            <w:tcBorders/>
            <w:vAlign w:val="center"/>
          </w:tcPr>
          <w:p>
            <w:pPr>
              <w:pStyle w:val="TableContents"/>
              <w:bidi w:val="0"/>
              <w:spacing w:before="0" w:after="283"/>
              <w:jc w:val="left"/>
              <w:rPr/>
            </w:pPr>
            <w:r>
              <w:rPr/>
              <w:t xml:space="preserve">1939 </w:t>
            </w:r>
          </w:p>
        </w:tc>
        <w:tc>
          <w:tcPr>
            <w:tcW w:w="7246" w:type="dxa"/>
            <w:tcBorders/>
            <w:vAlign w:val="center"/>
          </w:tcPr>
          <w:p>
            <w:pPr>
              <w:pStyle w:val="TableContents"/>
              <w:bidi w:val="0"/>
              <w:spacing w:before="0" w:after="283"/>
              <w:jc w:val="left"/>
              <w:rPr/>
            </w:pPr>
            <w:r>
              <w:rPr/>
              <w:t xml:space="preserve">Parker Hall </w:t>
            </w:r>
          </w:p>
        </w:tc>
      </w:tr>
      <w:tr>
        <w:trPr/>
        <w:tc>
          <w:tcPr>
            <w:tcW w:w="1186" w:type="dxa"/>
            <w:tcBorders/>
            <w:vAlign w:val="center"/>
          </w:tcPr>
          <w:p>
            <w:pPr>
              <w:pStyle w:val="TableContents"/>
              <w:bidi w:val="0"/>
              <w:spacing w:before="0" w:after="283"/>
              <w:jc w:val="left"/>
              <w:rPr/>
            </w:pPr>
            <w:r>
              <w:rPr/>
              <w:t xml:space="preserve">1938 </w:t>
            </w:r>
          </w:p>
        </w:tc>
        <w:tc>
          <w:tcPr>
            <w:tcW w:w="7246" w:type="dxa"/>
            <w:tcBorders/>
            <w:vAlign w:val="center"/>
          </w:tcPr>
          <w:p>
            <w:pPr>
              <w:pStyle w:val="TableContents"/>
              <w:bidi w:val="0"/>
              <w:spacing w:before="0" w:after="283"/>
              <w:jc w:val="left"/>
              <w:rPr/>
            </w:pPr>
            <w:r>
              <w:rPr/>
              <w:t xml:space="preserve">Bob Snyder </w:t>
            </w:r>
          </w:p>
        </w:tc>
      </w:tr>
      <w:tr>
        <w:trPr/>
        <w:tc>
          <w:tcPr>
            <w:tcW w:w="1186" w:type="dxa"/>
            <w:tcBorders/>
            <w:vAlign w:val="center"/>
          </w:tcPr>
          <w:p>
            <w:pPr>
              <w:pStyle w:val="TableContents"/>
              <w:bidi w:val="0"/>
              <w:spacing w:before="0" w:after="283"/>
              <w:jc w:val="left"/>
              <w:rPr/>
            </w:pPr>
            <w:r>
              <w:rPr/>
              <w:t xml:space="preserve">1937 </w:t>
            </w:r>
          </w:p>
        </w:tc>
        <w:tc>
          <w:tcPr>
            <w:tcW w:w="7246" w:type="dxa"/>
            <w:tcBorders/>
            <w:vAlign w:val="center"/>
          </w:tcPr>
          <w:p>
            <w:pPr>
              <w:pStyle w:val="TableContents"/>
              <w:bidi w:val="0"/>
              <w:spacing w:before="0" w:after="283"/>
              <w:jc w:val="left"/>
              <w:rPr/>
            </w:pPr>
            <w:r>
              <w:rPr/>
              <w:t xml:space="preserve">Bob Snyder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 ramsin aloittava pelinrakentaja?</w:t>
      </w:r>
    </w:p>
    <w:p>
      <w:pPr>
        <w:pStyle w:val="TextBody"/>
        <w:bidi w:val="0"/>
        <w:jc w:val="left"/>
        <w:rPr>
          <w:b/>
          <w:u w:val="single"/>
          <w:shd w:val="clear" w:fill="FFFF00"/>
        </w:rPr>
      </w:pPr>
      <w:r>
        <w:rPr>
          <w:b/>
          <w:u w:val="single"/>
          <w:shd w:val="clear" w:fill="FFFF00"/>
        </w:rPr>
        <w:t xml:space="preserve">Asiakirjan numero 35122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58"/>
        <w:gridCol w:w="1955"/>
        <w:gridCol w:w="1433"/>
        <w:gridCol w:w="947"/>
        <w:gridCol w:w="109"/>
        <w:gridCol w:w="109"/>
        <w:gridCol w:w="109"/>
        <w:gridCol w:w="109"/>
        <w:gridCol w:w="109"/>
        <w:gridCol w:w="109"/>
        <w:gridCol w:w="109"/>
        <w:gridCol w:w="109"/>
        <w:gridCol w:w="109"/>
        <w:gridCol w:w="109"/>
        <w:gridCol w:w="109"/>
        <w:gridCol w:w="109"/>
        <w:gridCol w:w="109"/>
        <w:gridCol w:w="109"/>
        <w:gridCol w:w="109"/>
        <w:gridCol w:w="109"/>
        <w:gridCol w:w="109"/>
        <w:gridCol w:w="1113"/>
        <w:gridCol w:w="573"/>
        <w:gridCol w:w="1073"/>
      </w:tblGrid>
      <w:tr>
        <w:trPr/>
        <w:tc>
          <w:tcPr>
            <w:tcW w:w="1258" w:type="dxa"/>
            <w:tcBorders/>
            <w:vAlign w:val="center"/>
          </w:tcPr>
          <w:p>
            <w:pPr>
              <w:pStyle w:val="TableHeading"/>
              <w:suppressLineNumbers/>
              <w:bidi w:val="0"/>
              <w:spacing w:before="0" w:after="283"/>
              <w:jc w:val="center"/>
              <w:rPr/>
            </w:pPr>
            <w:r>
              <w:rPr/>
              <w:t xml:space="preserve">Hahmosarja </w:t>
            </w:r>
          </w:p>
        </w:tc>
        <w:tc>
          <w:tcPr>
            <w:tcW w:w="1955" w:type="dxa"/>
            <w:tcBorders/>
            <w:vAlign w:val="center"/>
          </w:tcPr>
          <w:p>
            <w:pPr>
              <w:pStyle w:val="TableHeading"/>
              <w:suppressLineNumbers/>
              <w:bidi w:val="0"/>
              <w:spacing w:before="0" w:after="283"/>
              <w:jc w:val="center"/>
              <w:rPr/>
            </w:pPr>
            <w:r>
              <w:rPr/>
              <w:t xml:space="preserve">Portrayer </w:t>
            </w:r>
          </w:p>
        </w:tc>
        <w:tc>
          <w:tcPr>
            <w:tcW w:w="1433" w:type="dxa"/>
            <w:tcBorders/>
            <w:vAlign w:val="center"/>
          </w:tcPr>
          <w:p>
            <w:pPr>
              <w:pStyle w:val="TableHeading"/>
              <w:suppressLineNumbers/>
              <w:bidi w:val="0"/>
              <w:spacing w:before="0" w:after="283"/>
              <w:jc w:val="center"/>
              <w:rPr/>
            </w:pPr>
            <w:r>
              <w:rPr/>
              <w:t xml:space="preserve">Rooli </w:t>
            </w:r>
          </w:p>
        </w:tc>
        <w:tc>
          <w:tcPr>
            <w:tcW w:w="947" w:type="dxa"/>
            <w:tcBorders/>
            <w:vAlign w:val="center"/>
          </w:tcPr>
          <w:p>
            <w:pPr>
              <w:pStyle w:val="TableHeading"/>
              <w:suppressLineNumbers/>
              <w:bidi w:val="0"/>
              <w:spacing w:before="0" w:after="283"/>
              <w:jc w:val="center"/>
              <w:rPr/>
            </w:pPr>
            <w:r>
              <w:rPr/>
              <w:t xml:space="preserve">Jaksojen lukumäärä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Heading"/>
              <w:bidi w:val="0"/>
              <w:spacing w:before="0" w:after="283"/>
              <w:rPr>
                <w:sz w:val="4"/>
                <w:szCs w:val="4"/>
              </w:rPr>
            </w:pPr>
            <w:r>
              <w:rPr>
                <w:sz w:val="4"/>
                <w:szCs w:val="4"/>
              </w:rPr>
            </w:r>
          </w:p>
        </w:tc>
        <w:tc>
          <w:tcPr>
            <w:tcW w:w="1955" w:type="dxa"/>
            <w:tcBorders/>
            <w:vAlign w:val="center"/>
          </w:tcPr>
          <w:p>
            <w:pPr>
              <w:pStyle w:val="TableHeading"/>
              <w:bidi w:val="0"/>
              <w:spacing w:before="0" w:after="283"/>
              <w:rPr>
                <w:sz w:val="4"/>
                <w:szCs w:val="4"/>
              </w:rPr>
            </w:pPr>
            <w:r>
              <w:rPr>
                <w:sz w:val="4"/>
                <w:szCs w:val="4"/>
              </w:rPr>
              <w:t xml:space="preserve">5 6 7 8 9 10 </w:t>
            </w:r>
          </w:p>
        </w:tc>
        <w:tc>
          <w:tcPr>
            <w:tcW w:w="2380" w:type="dxa"/>
            <w:gridSpan w:val="2"/>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Heading"/>
              <w:bidi w:val="0"/>
              <w:spacing w:before="0" w:after="283"/>
              <w:rPr>
                <w:sz w:val="4"/>
                <w:szCs w:val="4"/>
              </w:rPr>
            </w:pPr>
            <w:r>
              <w:rPr>
                <w:sz w:val="4"/>
                <w:szCs w:val="4"/>
              </w:rPr>
            </w:r>
          </w:p>
        </w:tc>
        <w:tc>
          <w:tcPr>
            <w:tcW w:w="1955" w:type="dxa"/>
            <w:tcBorders/>
            <w:vAlign w:val="center"/>
          </w:tcPr>
          <w:p>
            <w:pPr>
              <w:pStyle w:val="TableHeading"/>
              <w:bidi w:val="0"/>
              <w:spacing w:before="0" w:after="283"/>
              <w:rPr>
                <w:sz w:val="4"/>
                <w:szCs w:val="4"/>
              </w:rPr>
            </w:pPr>
            <w:r>
              <w:rPr>
                <w:sz w:val="4"/>
                <w:szCs w:val="4"/>
              </w:rPr>
            </w:r>
          </w:p>
        </w:tc>
        <w:tc>
          <w:tcPr>
            <w:tcW w:w="1433" w:type="dxa"/>
            <w:tcBorders/>
            <w:vAlign w:val="center"/>
          </w:tcPr>
          <w:p>
            <w:pPr>
              <w:pStyle w:val="TableHeading"/>
              <w:bidi w:val="0"/>
              <w:spacing w:before="0" w:after="283"/>
              <w:rPr>
                <w:sz w:val="4"/>
                <w:szCs w:val="4"/>
              </w:rPr>
            </w:pPr>
            <w:r>
              <w:rPr>
                <w:sz w:val="4"/>
                <w:szCs w:val="4"/>
              </w:rPr>
            </w:r>
          </w:p>
        </w:tc>
        <w:tc>
          <w:tcPr>
            <w:tcW w:w="947"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Fleur Budgen </w:t>
            </w:r>
          </w:p>
        </w:tc>
        <w:tc>
          <w:tcPr>
            <w:tcW w:w="1955" w:type="dxa"/>
            <w:tcBorders/>
            <w:vAlign w:val="center"/>
          </w:tcPr>
          <w:p>
            <w:pPr>
              <w:pStyle w:val="TableContents"/>
              <w:bidi w:val="0"/>
              <w:spacing w:before="0" w:after="283"/>
              <w:jc w:val="left"/>
              <w:rPr/>
            </w:pPr>
            <w:r>
              <w:rPr/>
              <w:t xml:space="preserve">Luottamaton (s. 1) Lorraine Cheshire (s. 3 -- 7) </w:t>
            </w:r>
          </w:p>
        </w:tc>
        <w:tc>
          <w:tcPr>
            <w:tcW w:w="1433" w:type="dxa"/>
            <w:tcBorders/>
            <w:vAlign w:val="center"/>
          </w:tcPr>
          <w:p>
            <w:pPr>
              <w:pStyle w:val="TableContents"/>
              <w:bidi w:val="0"/>
              <w:spacing w:before="0" w:after="283"/>
              <w:jc w:val="left"/>
              <w:rPr/>
            </w:pPr>
            <w:r>
              <w:rPr/>
              <w:t xml:space="preserve">Vaimo </w:t>
            </w:r>
          </w:p>
        </w:tc>
        <w:tc>
          <w:tcPr>
            <w:tcW w:w="947" w:type="dxa"/>
            <w:tcBorders/>
            <w:vAlign w:val="center"/>
          </w:tcPr>
          <w:p>
            <w:pPr>
              <w:pStyle w:val="TableContents"/>
              <w:bidi w:val="0"/>
              <w:spacing w:before="0" w:after="283"/>
              <w:jc w:val="left"/>
              <w:rPr/>
            </w:pPr>
            <w:r>
              <w:rPr/>
              <w:t xml:space="preserve">12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Clarence Charles </w:t>
            </w:r>
          </w:p>
        </w:tc>
        <w:tc>
          <w:tcPr>
            <w:tcW w:w="1955" w:type="dxa"/>
            <w:tcBorders/>
            <w:vAlign w:val="center"/>
          </w:tcPr>
          <w:p>
            <w:pPr>
              <w:pStyle w:val="TableContents"/>
              <w:bidi w:val="0"/>
              <w:spacing w:before="0" w:after="283"/>
              <w:jc w:val="left"/>
              <w:rPr/>
            </w:pPr>
            <w:r>
              <w:rPr/>
              <w:t xml:space="preserve">Steve Money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pPr>
            <w:r>
              <w:rPr/>
              <w:t xml:space="preserve">9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Jimmy Grainger </w:t>
            </w:r>
          </w:p>
        </w:tc>
        <w:tc>
          <w:tcPr>
            <w:tcW w:w="1955" w:type="dxa"/>
            <w:tcBorders/>
            <w:vAlign w:val="center"/>
          </w:tcPr>
          <w:p>
            <w:pPr>
              <w:pStyle w:val="TableContents"/>
              <w:bidi w:val="0"/>
              <w:spacing w:before="0" w:after="283"/>
              <w:jc w:val="left"/>
              <w:rPr/>
            </w:pPr>
            <w:r>
              <w:rPr/>
              <w:t xml:space="preserve">David Crellin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Holly Tattersall </w:t>
            </w:r>
          </w:p>
        </w:tc>
        <w:tc>
          <w:tcPr>
            <w:tcW w:w="1955" w:type="dxa"/>
            <w:tcBorders/>
            <w:vAlign w:val="center"/>
          </w:tcPr>
          <w:p>
            <w:pPr>
              <w:pStyle w:val="TableContents"/>
              <w:bidi w:val="0"/>
              <w:spacing w:before="0" w:after="283"/>
              <w:jc w:val="left"/>
              <w:rPr/>
            </w:pPr>
            <w:r>
              <w:rPr/>
              <w:t xml:space="preserve">Daisy Wignall </w:t>
            </w:r>
          </w:p>
        </w:tc>
        <w:tc>
          <w:tcPr>
            <w:tcW w:w="1433" w:type="dxa"/>
            <w:tcBorders/>
            <w:vAlign w:val="center"/>
          </w:tcPr>
          <w:p>
            <w:pPr>
              <w:pStyle w:val="TableContents"/>
              <w:bidi w:val="0"/>
              <w:spacing w:before="0" w:after="283"/>
              <w:jc w:val="left"/>
              <w:rPr/>
            </w:pPr>
            <w:r>
              <w:rPr/>
              <w:t xml:space="preserve">Ystävä </w:t>
            </w:r>
          </w:p>
        </w:tc>
        <w:tc>
          <w:tcPr>
            <w:tcW w:w="947" w:type="dxa"/>
            <w:tcBorders/>
            <w:vAlign w:val="center"/>
          </w:tcPr>
          <w:p>
            <w:pPr>
              <w:pStyle w:val="TableContents"/>
              <w:bidi w:val="0"/>
              <w:spacing w:before="0" w:after="283"/>
              <w:jc w:val="left"/>
              <w:rPr/>
            </w:pPr>
            <w:r>
              <w:rPr/>
              <w:t xml:space="preserve">5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color w:val="A9A9A9"/>
              </w:rPr>
              <w:t xml:space="preserve">Leigh-Ann Galloway </w:t>
            </w:r>
          </w:p>
        </w:tc>
        <w:tc>
          <w:tcPr>
            <w:tcW w:w="1955" w:type="dxa"/>
            <w:tcBorders/>
            <w:vAlign w:val="center"/>
          </w:tcPr>
          <w:p>
            <w:pPr>
              <w:pStyle w:val="TableContents"/>
              <w:bidi w:val="0"/>
              <w:spacing w:before="0" w:after="283"/>
              <w:jc w:val="left"/>
              <w:rPr/>
            </w:pPr>
            <w:r>
              <w:rPr/>
              <w:t xml:space="preserve">Holly Matthews </w:t>
            </w:r>
          </w:p>
        </w:tc>
        <w:tc>
          <w:tcPr>
            <w:tcW w:w="1433" w:type="dxa"/>
            <w:tcBorders/>
            <w:vAlign w:val="center"/>
          </w:tcPr>
          <w:p>
            <w:pPr>
              <w:pStyle w:val="TableContents"/>
              <w:bidi w:val="0"/>
              <w:spacing w:before="0" w:after="283"/>
              <w:jc w:val="left"/>
              <w:rPr/>
            </w:pPr>
            <w:r>
              <w:rPr/>
              <w:t xml:space="preserve">Oppilas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Stacey Appleyard </w:t>
            </w:r>
          </w:p>
        </w:tc>
        <w:tc>
          <w:tcPr>
            <w:tcW w:w="1955" w:type="dxa"/>
            <w:tcBorders/>
            <w:vAlign w:val="center"/>
          </w:tcPr>
          <w:p>
            <w:pPr>
              <w:pStyle w:val="TableContents"/>
              <w:bidi w:val="0"/>
              <w:spacing w:before="0" w:after="283"/>
              <w:jc w:val="left"/>
              <w:rPr/>
            </w:pPr>
            <w:r>
              <w:rPr/>
              <w:t xml:space="preserve">Holly Grainger </w:t>
            </w:r>
          </w:p>
        </w:tc>
        <w:tc>
          <w:tcPr>
            <w:tcW w:w="1433" w:type="dxa"/>
            <w:tcBorders/>
            <w:vAlign w:val="center"/>
          </w:tcPr>
          <w:p>
            <w:pPr>
              <w:pStyle w:val="TableContents"/>
              <w:bidi w:val="0"/>
              <w:spacing w:before="0" w:after="283"/>
              <w:jc w:val="left"/>
              <w:rPr/>
            </w:pPr>
            <w:r>
              <w:rPr/>
              <w:t xml:space="preserve">Oppilas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Jerry Preston </w:t>
            </w:r>
          </w:p>
        </w:tc>
        <w:tc>
          <w:tcPr>
            <w:tcW w:w="1955" w:type="dxa"/>
            <w:tcBorders/>
            <w:vAlign w:val="center"/>
          </w:tcPr>
          <w:p>
            <w:pPr>
              <w:pStyle w:val="TableContents"/>
              <w:bidi w:val="0"/>
              <w:spacing w:before="0" w:after="283"/>
              <w:jc w:val="left"/>
              <w:rPr/>
            </w:pPr>
            <w:r>
              <w:rPr/>
              <w:t xml:space="preserve">Paul Birchard </w:t>
            </w:r>
          </w:p>
        </w:tc>
        <w:tc>
          <w:tcPr>
            <w:tcW w:w="1433" w:type="dxa"/>
            <w:tcBorders/>
            <w:vAlign w:val="center"/>
          </w:tcPr>
          <w:p>
            <w:pPr>
              <w:pStyle w:val="TableContents"/>
              <w:bidi w:val="0"/>
              <w:spacing w:before="0" w:after="283"/>
              <w:jc w:val="left"/>
              <w:rPr/>
            </w:pPr>
            <w:r>
              <w:rPr/>
              <w:t xml:space="preserve">Executive Investor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Colin </w:t>
            </w:r>
          </w:p>
        </w:tc>
        <w:tc>
          <w:tcPr>
            <w:tcW w:w="1955" w:type="dxa"/>
            <w:tcBorders/>
            <w:vAlign w:val="center"/>
          </w:tcPr>
          <w:p>
            <w:pPr>
              <w:pStyle w:val="TableContents"/>
              <w:bidi w:val="0"/>
              <w:spacing w:before="0" w:after="283"/>
              <w:jc w:val="left"/>
              <w:rPr/>
            </w:pPr>
            <w:r>
              <w:rPr/>
              <w:t xml:space="preserve">Chris Finch </w:t>
            </w:r>
          </w:p>
        </w:tc>
        <w:tc>
          <w:tcPr>
            <w:tcW w:w="1433" w:type="dxa"/>
            <w:tcBorders/>
            <w:vAlign w:val="center"/>
          </w:tcPr>
          <w:p>
            <w:pPr>
              <w:pStyle w:val="TableContents"/>
              <w:bidi w:val="0"/>
              <w:spacing w:before="0" w:after="283"/>
              <w:jc w:val="left"/>
              <w:rPr/>
            </w:pPr>
            <w:r>
              <w:rPr/>
              <w:t xml:space="preserve">Kumppani </w:t>
            </w:r>
          </w:p>
        </w:tc>
        <w:tc>
          <w:tcPr>
            <w:tcW w:w="947" w:type="dxa"/>
            <w:tcBorders/>
            <w:vAlign w:val="center"/>
          </w:tcPr>
          <w:p>
            <w:pPr>
              <w:pStyle w:val="TableContents"/>
              <w:bidi w:val="0"/>
              <w:spacing w:before="0" w:after="283"/>
              <w:jc w:val="left"/>
              <w:rPr/>
            </w:pPr>
            <w:r>
              <w:rPr/>
              <w:t xml:space="preserve">5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Colin Hastings </w:t>
            </w:r>
          </w:p>
        </w:tc>
        <w:tc>
          <w:tcPr>
            <w:tcW w:w="1955" w:type="dxa"/>
            <w:tcBorders/>
            <w:vAlign w:val="center"/>
          </w:tcPr>
          <w:p>
            <w:pPr>
              <w:pStyle w:val="TableContents"/>
              <w:bidi w:val="0"/>
              <w:spacing w:before="0" w:after="283"/>
              <w:jc w:val="left"/>
              <w:rPr/>
            </w:pPr>
            <w:r>
              <w:rPr/>
              <w:t xml:space="preserve">Adam Long </w:t>
            </w:r>
          </w:p>
        </w:tc>
        <w:tc>
          <w:tcPr>
            <w:tcW w:w="1433" w:type="dxa"/>
            <w:tcBorders/>
            <w:vAlign w:val="center"/>
          </w:tcPr>
          <w:p>
            <w:pPr>
              <w:pStyle w:val="TableContents"/>
              <w:bidi w:val="0"/>
              <w:spacing w:before="0" w:after="283"/>
              <w:jc w:val="left"/>
              <w:rPr/>
            </w:pPr>
            <w:r>
              <w:rPr/>
              <w:t xml:space="preserve">Oppilas </w:t>
            </w:r>
          </w:p>
        </w:tc>
        <w:tc>
          <w:tcPr>
            <w:tcW w:w="947" w:type="dxa"/>
            <w:tcBorders/>
            <w:vAlign w:val="center"/>
          </w:tcPr>
          <w:p>
            <w:pPr>
              <w:pStyle w:val="TableContents"/>
              <w:bidi w:val="0"/>
              <w:spacing w:before="0" w:after="283"/>
              <w:jc w:val="left"/>
              <w:rPr/>
            </w:pPr>
            <w:r>
              <w:rPr/>
              <w:t xml:space="preserve">5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Prinssi Kelly </w:t>
            </w:r>
          </w:p>
        </w:tc>
        <w:tc>
          <w:tcPr>
            <w:tcW w:w="1955" w:type="dxa"/>
            <w:tcBorders/>
            <w:vAlign w:val="center"/>
          </w:tcPr>
          <w:p>
            <w:pPr>
              <w:pStyle w:val="TableContents"/>
              <w:bidi w:val="0"/>
              <w:spacing w:before="0" w:after="283"/>
              <w:jc w:val="left"/>
              <w:rPr/>
            </w:pPr>
            <w:r>
              <w:rPr/>
              <w:t xml:space="preserve">Charlie ja Taylor Sheldrick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pPr>
            <w:r>
              <w:rPr/>
              <w:t xml:space="preserve">6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Dave Miller </w:t>
            </w:r>
          </w:p>
        </w:tc>
        <w:tc>
          <w:tcPr>
            <w:tcW w:w="1955" w:type="dxa"/>
            <w:tcBorders/>
            <w:vAlign w:val="center"/>
          </w:tcPr>
          <w:p>
            <w:pPr>
              <w:pStyle w:val="TableContents"/>
              <w:bidi w:val="0"/>
              <w:spacing w:before="0" w:after="283"/>
              <w:jc w:val="left"/>
              <w:rPr/>
            </w:pPr>
            <w:r>
              <w:rPr/>
              <w:t xml:space="preserve">Tim Healy </w:t>
            </w:r>
          </w:p>
        </w:tc>
        <w:tc>
          <w:tcPr>
            <w:tcW w:w="1433" w:type="dxa"/>
            <w:tcBorders/>
            <w:vAlign w:val="center"/>
          </w:tcPr>
          <w:p>
            <w:pPr>
              <w:pStyle w:val="TableContents"/>
              <w:bidi w:val="0"/>
              <w:spacing w:before="0" w:after="283"/>
              <w:jc w:val="left"/>
              <w:rPr/>
            </w:pPr>
            <w:r>
              <w:rPr/>
              <w:t xml:space="preserve">Vartija </w:t>
            </w:r>
          </w:p>
        </w:tc>
        <w:tc>
          <w:tcPr>
            <w:tcW w:w="947" w:type="dxa"/>
            <w:tcBorders/>
            <w:vAlign w:val="center"/>
          </w:tcPr>
          <w:p>
            <w:pPr>
              <w:pStyle w:val="TableContents"/>
              <w:bidi w:val="0"/>
              <w:spacing w:before="0" w:after="283"/>
              <w:jc w:val="left"/>
              <w:rPr/>
            </w:pPr>
            <w:r>
              <w:rPr/>
              <w:t xml:space="preserve">5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Grace Campbell </w:t>
            </w:r>
          </w:p>
        </w:tc>
        <w:tc>
          <w:tcPr>
            <w:tcW w:w="1955" w:type="dxa"/>
            <w:tcBorders/>
            <w:vAlign w:val="center"/>
          </w:tcPr>
          <w:p>
            <w:pPr>
              <w:pStyle w:val="TableContents"/>
              <w:bidi w:val="0"/>
              <w:spacing w:before="0" w:after="283"/>
              <w:jc w:val="left"/>
              <w:rPr/>
            </w:pPr>
            <w:r>
              <w:rPr/>
              <w:t xml:space="preserve">Meaghan McPherson-Gowe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pPr>
            <w:r>
              <w:rPr/>
              <w:t xml:space="preserve">6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Marion James </w:t>
            </w:r>
          </w:p>
        </w:tc>
        <w:tc>
          <w:tcPr>
            <w:tcW w:w="1955" w:type="dxa"/>
            <w:tcBorders/>
            <w:vAlign w:val="center"/>
          </w:tcPr>
          <w:p>
            <w:pPr>
              <w:pStyle w:val="TableContents"/>
              <w:bidi w:val="0"/>
              <w:spacing w:before="0" w:after="283"/>
              <w:jc w:val="left"/>
              <w:rPr/>
            </w:pPr>
            <w:r>
              <w:rPr/>
              <w:t xml:space="preserve">Louise Delamere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Georgia Stevenson </w:t>
            </w:r>
          </w:p>
        </w:tc>
        <w:tc>
          <w:tcPr>
            <w:tcW w:w="1955" w:type="dxa"/>
            <w:tcBorders/>
            <w:vAlign w:val="center"/>
          </w:tcPr>
          <w:p>
            <w:pPr>
              <w:pStyle w:val="TableContents"/>
              <w:bidi w:val="0"/>
              <w:spacing w:before="0" w:after="283"/>
              <w:jc w:val="left"/>
              <w:rPr/>
            </w:pPr>
            <w:r>
              <w:rPr/>
              <w:t xml:space="preserve">Fiona Allen </w:t>
            </w:r>
          </w:p>
        </w:tc>
        <w:tc>
          <w:tcPr>
            <w:tcW w:w="1433" w:type="dxa"/>
            <w:tcBorders/>
            <w:vAlign w:val="center"/>
          </w:tcPr>
          <w:p>
            <w:pPr>
              <w:pStyle w:val="TableContents"/>
              <w:bidi w:val="0"/>
              <w:spacing w:before="0" w:after="283"/>
              <w:jc w:val="left"/>
              <w:rPr/>
            </w:pPr>
            <w:r>
              <w:rPr/>
              <w:t xml:space="preserve">Entinen kumppani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John Fry </w:t>
            </w:r>
          </w:p>
        </w:tc>
        <w:tc>
          <w:tcPr>
            <w:tcW w:w="1955" w:type="dxa"/>
            <w:tcBorders/>
            <w:vAlign w:val="center"/>
          </w:tcPr>
          <w:p>
            <w:pPr>
              <w:pStyle w:val="TableContents"/>
              <w:bidi w:val="0"/>
              <w:spacing w:before="0" w:after="283"/>
              <w:jc w:val="left"/>
              <w:rPr/>
            </w:pPr>
            <w:r>
              <w:rPr/>
              <w:t xml:space="preserve">Ralph Ineson </w:t>
            </w:r>
          </w:p>
        </w:tc>
        <w:tc>
          <w:tcPr>
            <w:tcW w:w="1433" w:type="dxa"/>
            <w:tcBorders/>
            <w:vAlign w:val="center"/>
          </w:tcPr>
          <w:p>
            <w:pPr>
              <w:pStyle w:val="TableContents"/>
              <w:bidi w:val="0"/>
              <w:spacing w:before="0" w:after="283"/>
              <w:jc w:val="left"/>
              <w:rPr/>
            </w:pPr>
            <w:r>
              <w:rPr/>
              <w:t xml:space="preserve">Aviomies </w:t>
            </w:r>
          </w:p>
        </w:tc>
        <w:tc>
          <w:tcPr>
            <w:tcW w:w="947" w:type="dxa"/>
            <w:tcBorders/>
            <w:vAlign w:val="center"/>
          </w:tcPr>
          <w:p>
            <w:pPr>
              <w:pStyle w:val="TableContents"/>
              <w:bidi w:val="0"/>
              <w:spacing w:before="0" w:after="283"/>
              <w:jc w:val="left"/>
              <w:rPr/>
            </w:pPr>
            <w:r>
              <w:rPr/>
              <w:t xml:space="preserve">6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Adam Fleet </w:t>
            </w:r>
          </w:p>
        </w:tc>
        <w:tc>
          <w:tcPr>
            <w:tcW w:w="1955" w:type="dxa"/>
            <w:tcBorders/>
            <w:vAlign w:val="center"/>
          </w:tcPr>
          <w:p>
            <w:pPr>
              <w:pStyle w:val="TableContents"/>
              <w:bidi w:val="0"/>
              <w:spacing w:before="0" w:after="283"/>
              <w:jc w:val="left"/>
              <w:rPr/>
            </w:pPr>
            <w:r>
              <w:rPr/>
              <w:t xml:space="preserve">Steven Waddington </w:t>
            </w:r>
          </w:p>
        </w:tc>
        <w:tc>
          <w:tcPr>
            <w:tcW w:w="1433" w:type="dxa"/>
            <w:tcBorders/>
            <w:vAlign w:val="center"/>
          </w:tcPr>
          <w:p>
            <w:pPr>
              <w:pStyle w:val="TableContents"/>
              <w:bidi w:val="0"/>
              <w:spacing w:before="0" w:after="283"/>
              <w:jc w:val="left"/>
              <w:rPr/>
            </w:pPr>
            <w:r>
              <w:rPr/>
              <w:t xml:space="preserve">Terveiden koulujen koordinaattori </w:t>
            </w:r>
          </w:p>
        </w:tc>
        <w:tc>
          <w:tcPr>
            <w:tcW w:w="947" w:type="dxa"/>
            <w:tcBorders/>
            <w:vAlign w:val="center"/>
          </w:tcPr>
          <w:p>
            <w:pPr>
              <w:pStyle w:val="TableContents"/>
              <w:bidi w:val="0"/>
              <w:spacing w:before="0" w:after="283"/>
              <w:jc w:val="left"/>
              <w:rPr/>
            </w:pPr>
            <w:r>
              <w:rPr/>
              <w:t xml:space="preserve">8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Oliver Mead </w:t>
            </w:r>
          </w:p>
        </w:tc>
        <w:tc>
          <w:tcPr>
            <w:tcW w:w="1955" w:type="dxa"/>
            <w:tcBorders/>
            <w:vAlign w:val="center"/>
          </w:tcPr>
          <w:p>
            <w:pPr>
              <w:pStyle w:val="TableContents"/>
              <w:bidi w:val="0"/>
              <w:spacing w:before="0" w:after="283"/>
              <w:jc w:val="left"/>
              <w:rPr/>
            </w:pPr>
            <w:r>
              <w:rPr/>
              <w:t xml:space="preserve">John McArdle </w:t>
            </w:r>
          </w:p>
        </w:tc>
        <w:tc>
          <w:tcPr>
            <w:tcW w:w="1433" w:type="dxa"/>
            <w:tcBorders/>
            <w:vAlign w:val="center"/>
          </w:tcPr>
          <w:p>
            <w:pPr>
              <w:pStyle w:val="TableContents"/>
              <w:bidi w:val="0"/>
              <w:spacing w:before="0" w:after="283"/>
              <w:jc w:val="left"/>
              <w:rPr/>
            </w:pPr>
            <w:r>
              <w:rPr/>
              <w:t xml:space="preserve">Kumppani </w:t>
            </w:r>
          </w:p>
        </w:tc>
        <w:tc>
          <w:tcPr>
            <w:tcW w:w="947" w:type="dxa"/>
            <w:tcBorders/>
            <w:vAlign w:val="center"/>
          </w:tcPr>
          <w:p>
            <w:pPr>
              <w:pStyle w:val="TableContents"/>
              <w:bidi w:val="0"/>
              <w:spacing w:before="0" w:after="283"/>
              <w:jc w:val="left"/>
              <w:rPr/>
            </w:pPr>
            <w:r>
              <w:rPr/>
              <w:t xml:space="preserve">6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Ryan Sharkey </w:t>
            </w:r>
          </w:p>
        </w:tc>
        <w:tc>
          <w:tcPr>
            <w:tcW w:w="1955" w:type="dxa"/>
            <w:tcBorders/>
            <w:vAlign w:val="center"/>
          </w:tcPr>
          <w:p>
            <w:pPr>
              <w:pStyle w:val="TableContents"/>
              <w:bidi w:val="0"/>
              <w:spacing w:before="0" w:after="283"/>
              <w:jc w:val="left"/>
              <w:rPr/>
            </w:pPr>
            <w:r>
              <w:rPr/>
              <w:t xml:space="preserve">Paul Opacic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Dylan Hodge </w:t>
            </w:r>
          </w:p>
        </w:tc>
        <w:tc>
          <w:tcPr>
            <w:tcW w:w="1955" w:type="dxa"/>
            <w:tcBorders/>
            <w:vAlign w:val="center"/>
          </w:tcPr>
          <w:p>
            <w:pPr>
              <w:pStyle w:val="TableContents"/>
              <w:bidi w:val="0"/>
              <w:spacing w:before="0" w:after="283"/>
              <w:jc w:val="left"/>
              <w:rPr/>
            </w:pPr>
            <w:r>
              <w:rPr/>
              <w:t xml:space="preserve">Ciarian Griffiths </w:t>
            </w:r>
          </w:p>
        </w:tc>
        <w:tc>
          <w:tcPr>
            <w:tcW w:w="1433" w:type="dxa"/>
            <w:tcBorders/>
            <w:vAlign w:val="center"/>
          </w:tcPr>
          <w:p>
            <w:pPr>
              <w:pStyle w:val="TableContents"/>
              <w:bidi w:val="0"/>
              <w:spacing w:before="0" w:after="283"/>
              <w:jc w:val="left"/>
              <w:rPr/>
            </w:pPr>
            <w:r>
              <w:rPr/>
              <w:t xml:space="preserve">Rikollinen </w:t>
            </w:r>
          </w:p>
        </w:tc>
        <w:tc>
          <w:tcPr>
            <w:tcW w:w="947" w:type="dxa"/>
            <w:tcBorders/>
            <w:vAlign w:val="center"/>
          </w:tcPr>
          <w:p>
            <w:pPr>
              <w:pStyle w:val="TableContents"/>
              <w:bidi w:val="0"/>
              <w:spacing w:before="0" w:after="283"/>
              <w:jc w:val="left"/>
              <w:rPr/>
            </w:pPr>
            <w:r>
              <w:rPr/>
              <w:t xml:space="preserve">5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Naomi Scotcher </w:t>
            </w:r>
          </w:p>
        </w:tc>
        <w:tc>
          <w:tcPr>
            <w:tcW w:w="1955" w:type="dxa"/>
            <w:tcBorders/>
            <w:vAlign w:val="center"/>
          </w:tcPr>
          <w:p>
            <w:pPr>
              <w:pStyle w:val="TableContents"/>
              <w:bidi w:val="0"/>
              <w:spacing w:before="0" w:after="283"/>
              <w:jc w:val="left"/>
              <w:rPr/>
            </w:pPr>
            <w:r>
              <w:rPr/>
              <w:t xml:space="preserve">Debra Stephenson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Richard Whitman </w:t>
            </w:r>
          </w:p>
        </w:tc>
        <w:tc>
          <w:tcPr>
            <w:tcW w:w="1955" w:type="dxa"/>
            <w:tcBorders/>
            <w:vAlign w:val="center"/>
          </w:tcPr>
          <w:p>
            <w:pPr>
              <w:pStyle w:val="TableContents"/>
              <w:bidi w:val="0"/>
              <w:spacing w:before="0" w:after="283"/>
              <w:jc w:val="left"/>
              <w:rPr/>
            </w:pPr>
            <w:r>
              <w:rPr/>
              <w:t xml:space="preserve">Nicholas Gleaves </w:t>
            </w:r>
          </w:p>
        </w:tc>
        <w:tc>
          <w:tcPr>
            <w:tcW w:w="1433" w:type="dxa"/>
            <w:tcBorders/>
            <w:vAlign w:val="center"/>
          </w:tcPr>
          <w:p>
            <w:pPr>
              <w:pStyle w:val="TableContents"/>
              <w:bidi w:val="0"/>
              <w:spacing w:before="0" w:after="283"/>
              <w:jc w:val="left"/>
              <w:rPr/>
            </w:pPr>
            <w:r>
              <w:rPr/>
              <w:t xml:space="preserve">Koulutusjohtaja </w:t>
            </w:r>
          </w:p>
        </w:tc>
        <w:tc>
          <w:tcPr>
            <w:tcW w:w="947" w:type="dxa"/>
            <w:tcBorders/>
            <w:vAlign w:val="center"/>
          </w:tcPr>
          <w:p>
            <w:pPr>
              <w:pStyle w:val="TableContents"/>
              <w:bidi w:val="0"/>
              <w:spacing w:before="0" w:after="283"/>
              <w:jc w:val="left"/>
              <w:rPr/>
            </w:pPr>
            <w:r>
              <w:rPr/>
              <w:t xml:space="preserve">6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Tina Allen </w:t>
            </w:r>
          </w:p>
        </w:tc>
        <w:tc>
          <w:tcPr>
            <w:tcW w:w="1955" w:type="dxa"/>
            <w:tcBorders/>
            <w:vAlign w:val="center"/>
          </w:tcPr>
          <w:p>
            <w:pPr>
              <w:pStyle w:val="TableContents"/>
              <w:bidi w:val="0"/>
              <w:spacing w:before="0" w:after="283"/>
              <w:jc w:val="left"/>
              <w:rPr/>
            </w:pPr>
            <w:r>
              <w:rPr/>
              <w:t xml:space="preserve">Lisa Riley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pPr>
            <w:r>
              <w:rPr/>
              <w:t xml:space="preserve">6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Wayne Johnson </w:t>
            </w:r>
          </w:p>
        </w:tc>
        <w:tc>
          <w:tcPr>
            <w:tcW w:w="1955" w:type="dxa"/>
            <w:tcBorders/>
            <w:vAlign w:val="center"/>
          </w:tcPr>
          <w:p>
            <w:pPr>
              <w:pStyle w:val="TableContents"/>
              <w:bidi w:val="0"/>
              <w:spacing w:before="0" w:after="283"/>
              <w:jc w:val="left"/>
              <w:rPr/>
            </w:pPr>
            <w:r>
              <w:rPr/>
              <w:t xml:space="preserve">Rob Haythorne </w:t>
            </w:r>
          </w:p>
        </w:tc>
        <w:tc>
          <w:tcPr>
            <w:tcW w:w="1433" w:type="dxa"/>
            <w:tcBorders/>
            <w:vAlign w:val="center"/>
          </w:tcPr>
          <w:p>
            <w:pPr>
              <w:pStyle w:val="TableContents"/>
              <w:bidi w:val="0"/>
              <w:spacing w:before="0" w:after="283"/>
              <w:jc w:val="left"/>
              <w:rPr/>
            </w:pPr>
            <w:r>
              <w:rPr/>
              <w:t xml:space="preserve">Michael Byrnen hyökkääjä </w:t>
            </w:r>
          </w:p>
        </w:tc>
        <w:tc>
          <w:tcPr>
            <w:tcW w:w="947" w:type="dxa"/>
            <w:tcBorders/>
            <w:vAlign w:val="center"/>
          </w:tcPr>
          <w:p>
            <w:pPr>
              <w:pStyle w:val="TableContents"/>
              <w:bidi w:val="0"/>
              <w:spacing w:before="0" w:after="283"/>
              <w:jc w:val="left"/>
              <w:rPr/>
            </w:pPr>
            <w:r>
              <w:rPr/>
              <w:t xml:space="preserve">5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Nelson Smith </w:t>
            </w:r>
          </w:p>
        </w:tc>
        <w:tc>
          <w:tcPr>
            <w:tcW w:w="1955" w:type="dxa"/>
            <w:tcBorders/>
            <w:vAlign w:val="center"/>
          </w:tcPr>
          <w:p>
            <w:pPr>
              <w:pStyle w:val="TableContents"/>
              <w:bidi w:val="0"/>
              <w:spacing w:before="0" w:after="283"/>
              <w:jc w:val="left"/>
              <w:rPr/>
            </w:pPr>
            <w:r>
              <w:rPr/>
              <w:t xml:space="preserve">John Thomson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Rosie Matthews </w:t>
            </w:r>
          </w:p>
        </w:tc>
        <w:tc>
          <w:tcPr>
            <w:tcW w:w="1955" w:type="dxa"/>
            <w:tcBorders/>
            <w:vAlign w:val="center"/>
          </w:tcPr>
          <w:p>
            <w:pPr>
              <w:pStyle w:val="TableContents"/>
              <w:bidi w:val="0"/>
              <w:spacing w:before="0" w:after="283"/>
              <w:jc w:val="left"/>
              <w:rPr/>
            </w:pPr>
            <w:r>
              <w:rPr/>
              <w:t xml:space="preserve">Jo-Anne Knowles </w:t>
            </w:r>
          </w:p>
        </w:tc>
        <w:tc>
          <w:tcPr>
            <w:tcW w:w="1433" w:type="dxa"/>
            <w:tcBorders/>
            <w:vAlign w:val="center"/>
          </w:tcPr>
          <w:p>
            <w:pPr>
              <w:pStyle w:val="TableContents"/>
              <w:bidi w:val="0"/>
              <w:spacing w:before="0" w:after="283"/>
              <w:jc w:val="left"/>
              <w:rPr/>
            </w:pPr>
            <w:r>
              <w:rPr/>
              <w:t xml:space="preserve">Ystävä </w:t>
            </w:r>
          </w:p>
        </w:tc>
        <w:tc>
          <w:tcPr>
            <w:tcW w:w="947" w:type="dxa"/>
            <w:tcBorders/>
            <w:vAlign w:val="center"/>
          </w:tcPr>
          <w:p>
            <w:pPr>
              <w:pStyle w:val="TableContents"/>
              <w:bidi w:val="0"/>
              <w:spacing w:before="0" w:after="283"/>
              <w:jc w:val="left"/>
              <w:rPr/>
            </w:pPr>
            <w:r>
              <w:rPr/>
              <w:t xml:space="preserve">5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Craig O'Leary </w:t>
            </w:r>
          </w:p>
        </w:tc>
        <w:tc>
          <w:tcPr>
            <w:tcW w:w="1955" w:type="dxa"/>
            <w:tcBorders/>
            <w:vAlign w:val="center"/>
          </w:tcPr>
          <w:p>
            <w:pPr>
              <w:pStyle w:val="TableContents"/>
              <w:bidi w:val="0"/>
              <w:spacing w:before="0" w:after="283"/>
              <w:jc w:val="left"/>
              <w:rPr/>
            </w:pPr>
            <w:r>
              <w:rPr/>
              <w:t xml:space="preserve">Matt Kennard </w:t>
            </w:r>
          </w:p>
        </w:tc>
        <w:tc>
          <w:tcPr>
            <w:tcW w:w="1433" w:type="dxa"/>
            <w:tcBorders/>
            <w:vAlign w:val="center"/>
          </w:tcPr>
          <w:p>
            <w:pPr>
              <w:pStyle w:val="TableContents"/>
              <w:bidi w:val="0"/>
              <w:spacing w:before="0" w:after="283"/>
              <w:jc w:val="left"/>
              <w:rPr/>
            </w:pPr>
            <w:r>
              <w:rPr/>
              <w:t xml:space="preserve">Kihlattu </w:t>
            </w:r>
          </w:p>
        </w:tc>
        <w:tc>
          <w:tcPr>
            <w:tcW w:w="947" w:type="dxa"/>
            <w:tcBorders/>
            <w:vAlign w:val="center"/>
          </w:tcPr>
          <w:p>
            <w:pPr>
              <w:pStyle w:val="TableContents"/>
              <w:bidi w:val="0"/>
              <w:spacing w:before="0" w:after="283"/>
              <w:jc w:val="left"/>
              <w:rPr/>
            </w:pPr>
            <w:r>
              <w:rPr/>
              <w:t xml:space="preserve">6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Eugene Garvey </w:t>
            </w:r>
          </w:p>
        </w:tc>
        <w:tc>
          <w:tcPr>
            <w:tcW w:w="1955" w:type="dxa"/>
            <w:tcBorders/>
            <w:vAlign w:val="center"/>
          </w:tcPr>
          <w:p>
            <w:pPr>
              <w:pStyle w:val="TableContents"/>
              <w:bidi w:val="0"/>
              <w:spacing w:before="0" w:after="283"/>
              <w:jc w:val="left"/>
              <w:rPr/>
            </w:pPr>
            <w:r>
              <w:rPr/>
              <w:t xml:space="preserve">Stefan Gumbs </w:t>
            </w:r>
          </w:p>
        </w:tc>
        <w:tc>
          <w:tcPr>
            <w:tcW w:w="1433" w:type="dxa"/>
            <w:tcBorders/>
            <w:vAlign w:val="center"/>
          </w:tcPr>
          <w:p>
            <w:pPr>
              <w:pStyle w:val="TableContents"/>
              <w:bidi w:val="0"/>
              <w:spacing w:before="0" w:after="283"/>
              <w:jc w:val="left"/>
              <w:rPr/>
            </w:pPr>
            <w:r>
              <w:rPr/>
              <w:t xml:space="preserve">Jengin johtaja </w:t>
            </w:r>
          </w:p>
        </w:tc>
        <w:tc>
          <w:tcPr>
            <w:tcW w:w="947" w:type="dxa"/>
            <w:tcBorders/>
            <w:vAlign w:val="center"/>
          </w:tcPr>
          <w:p>
            <w:pPr>
              <w:pStyle w:val="TableContents"/>
              <w:bidi w:val="0"/>
              <w:spacing w:before="0" w:after="283"/>
              <w:jc w:val="left"/>
              <w:rPr/>
            </w:pPr>
            <w:r>
              <w:rPr/>
              <w:t xml:space="preserve">5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Gerard Findlay </w:t>
            </w:r>
          </w:p>
        </w:tc>
        <w:tc>
          <w:tcPr>
            <w:tcW w:w="1955" w:type="dxa"/>
            <w:tcBorders/>
            <w:vAlign w:val="center"/>
          </w:tcPr>
          <w:p>
            <w:pPr>
              <w:pStyle w:val="TableContents"/>
              <w:bidi w:val="0"/>
              <w:spacing w:before="0" w:after="283"/>
              <w:jc w:val="left"/>
              <w:rPr/>
            </w:pPr>
            <w:r>
              <w:rPr/>
              <w:t xml:space="preserve">Alex Norton </w:t>
            </w:r>
          </w:p>
        </w:tc>
        <w:tc>
          <w:tcPr>
            <w:tcW w:w="1433" w:type="dxa"/>
            <w:tcBorders/>
            <w:vAlign w:val="center"/>
          </w:tcPr>
          <w:p>
            <w:pPr>
              <w:pStyle w:val="TableContents"/>
              <w:bidi w:val="0"/>
              <w:spacing w:before="0" w:after="283"/>
              <w:jc w:val="left"/>
              <w:rPr/>
            </w:pPr>
            <w:r>
              <w:rPr/>
              <w:t xml:space="preserve">Havelockin lukion johtaja </w:t>
            </w:r>
          </w:p>
        </w:tc>
        <w:tc>
          <w:tcPr>
            <w:tcW w:w="947" w:type="dxa"/>
            <w:tcBorders/>
            <w:vAlign w:val="center"/>
          </w:tcPr>
          <w:p>
            <w:pPr>
              <w:pStyle w:val="TableContents"/>
              <w:bidi w:val="0"/>
              <w:spacing w:before="0" w:after="283"/>
              <w:jc w:val="left"/>
              <w:rPr/>
            </w:pPr>
            <w:r>
              <w:rPr/>
              <w:t xml:space="preserve">5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Billy Byrne </w:t>
            </w:r>
          </w:p>
        </w:tc>
        <w:tc>
          <w:tcPr>
            <w:tcW w:w="1955" w:type="dxa"/>
            <w:tcBorders/>
            <w:vAlign w:val="center"/>
          </w:tcPr>
          <w:p>
            <w:pPr>
              <w:pStyle w:val="TableContents"/>
              <w:bidi w:val="0"/>
              <w:spacing w:before="0" w:after="283"/>
              <w:jc w:val="left"/>
              <w:rPr/>
            </w:pPr>
            <w:r>
              <w:rPr/>
              <w:t xml:space="preserve">Ron Donachie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pPr>
            <w:r>
              <w:rPr/>
              <w:t xml:space="preserve">7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Sally Stewart </w:t>
            </w:r>
          </w:p>
        </w:tc>
        <w:tc>
          <w:tcPr>
            <w:tcW w:w="1955" w:type="dxa"/>
            <w:tcBorders/>
            <w:vAlign w:val="center"/>
          </w:tcPr>
          <w:p>
            <w:pPr>
              <w:pStyle w:val="TableContents"/>
              <w:bidi w:val="0"/>
              <w:spacing w:before="0" w:after="283"/>
              <w:jc w:val="left"/>
              <w:rPr/>
            </w:pPr>
            <w:r>
              <w:rPr/>
              <w:t xml:space="preserve">Jenny Ryan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Steve-O Malone </w:t>
            </w:r>
          </w:p>
        </w:tc>
        <w:tc>
          <w:tcPr>
            <w:tcW w:w="1955" w:type="dxa"/>
            <w:tcBorders/>
            <w:vAlign w:val="center"/>
          </w:tcPr>
          <w:p>
            <w:pPr>
              <w:pStyle w:val="TableContents"/>
              <w:bidi w:val="0"/>
              <w:spacing w:before="0" w:after="283"/>
              <w:jc w:val="left"/>
              <w:rPr/>
            </w:pPr>
            <w:r>
              <w:rPr/>
              <w:t xml:space="preserve">Jody Latham </w:t>
            </w:r>
          </w:p>
        </w:tc>
        <w:tc>
          <w:tcPr>
            <w:tcW w:w="1433" w:type="dxa"/>
            <w:tcBorders/>
            <w:vAlign w:val="center"/>
          </w:tcPr>
          <w:p>
            <w:pPr>
              <w:pStyle w:val="TableContents"/>
              <w:bidi w:val="0"/>
              <w:spacing w:before="0" w:after="283"/>
              <w:jc w:val="left"/>
              <w:rPr/>
            </w:pPr>
            <w:r>
              <w:rPr/>
              <w:t xml:space="preserve">Entinen kumppani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Robert Bain </w:t>
            </w:r>
          </w:p>
        </w:tc>
        <w:tc>
          <w:tcPr>
            <w:tcW w:w="1955" w:type="dxa"/>
            <w:tcBorders/>
            <w:vAlign w:val="center"/>
          </w:tcPr>
          <w:p>
            <w:pPr>
              <w:pStyle w:val="TableContents"/>
              <w:bidi w:val="0"/>
              <w:spacing w:before="0" w:after="283"/>
              <w:jc w:val="left"/>
              <w:rPr/>
            </w:pPr>
            <w:r>
              <w:rPr/>
              <w:t xml:space="preserve">Shaun Prendergast </w:t>
            </w:r>
          </w:p>
        </w:tc>
        <w:tc>
          <w:tcPr>
            <w:tcW w:w="1433" w:type="dxa"/>
            <w:tcBorders/>
            <w:vAlign w:val="center"/>
          </w:tcPr>
          <w:p>
            <w:pPr>
              <w:pStyle w:val="TableContents"/>
              <w:bidi w:val="0"/>
              <w:spacing w:before="0" w:after="283"/>
              <w:jc w:val="left"/>
              <w:rPr/>
            </w:pPr>
            <w:r>
              <w:rPr/>
              <w:t xml:space="preserve">Koulutuspäällikkö Sukulainen </w:t>
            </w:r>
          </w:p>
        </w:tc>
        <w:tc>
          <w:tcPr>
            <w:tcW w:w="947" w:type="dxa"/>
            <w:tcBorders/>
            <w:vAlign w:val="center"/>
          </w:tcPr>
          <w:p>
            <w:pPr>
              <w:pStyle w:val="TableContents"/>
              <w:bidi w:val="0"/>
              <w:spacing w:before="0" w:after="283"/>
              <w:jc w:val="left"/>
              <w:rPr/>
            </w:pPr>
            <w:r>
              <w:rPr/>
              <w:t xml:space="preserve">6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Prinsessa Windsor </w:t>
            </w:r>
          </w:p>
        </w:tc>
        <w:tc>
          <w:tcPr>
            <w:tcW w:w="1955" w:type="dxa"/>
            <w:tcBorders/>
            <w:vAlign w:val="center"/>
          </w:tcPr>
          <w:p>
            <w:pPr>
              <w:pStyle w:val="TableContents"/>
              <w:bidi w:val="0"/>
              <w:spacing w:before="0" w:after="283"/>
              <w:jc w:val="left"/>
              <w:rPr/>
            </w:pPr>
            <w:r>
              <w:rPr/>
              <w:t xml:space="preserve">Elizabeth Tan </w:t>
            </w:r>
          </w:p>
        </w:tc>
        <w:tc>
          <w:tcPr>
            <w:tcW w:w="1433" w:type="dxa"/>
            <w:tcBorders/>
            <w:vAlign w:val="center"/>
          </w:tcPr>
          <w:p>
            <w:pPr>
              <w:pStyle w:val="TableContents"/>
              <w:bidi w:val="0"/>
              <w:spacing w:before="0" w:after="283"/>
              <w:jc w:val="left"/>
              <w:rPr/>
            </w:pPr>
            <w:r>
              <w:rPr/>
              <w:t xml:space="preserve">Vaimo Mandariinin kielen opetusavustaja (s. 9)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Eve Boston </w:t>
            </w:r>
          </w:p>
        </w:tc>
        <w:tc>
          <w:tcPr>
            <w:tcW w:w="1955" w:type="dxa"/>
            <w:tcBorders/>
            <w:vAlign w:val="center"/>
          </w:tcPr>
          <w:p>
            <w:pPr>
              <w:pStyle w:val="TableContents"/>
              <w:bidi w:val="0"/>
              <w:spacing w:before="0" w:after="283"/>
              <w:jc w:val="left"/>
              <w:rPr/>
            </w:pPr>
            <w:r>
              <w:rPr/>
              <w:t xml:space="preserve">Sophie Skelton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Vix Spark </w:t>
            </w:r>
          </w:p>
        </w:tc>
        <w:tc>
          <w:tcPr>
            <w:tcW w:w="1955" w:type="dxa"/>
            <w:tcBorders/>
            <w:vAlign w:val="center"/>
          </w:tcPr>
          <w:p>
            <w:pPr>
              <w:pStyle w:val="TableContents"/>
              <w:bidi w:val="0"/>
              <w:spacing w:before="0" w:after="283"/>
              <w:jc w:val="left"/>
              <w:rPr/>
            </w:pPr>
            <w:r>
              <w:rPr/>
              <w:t xml:space="preserve">Kristin Atherton </w:t>
            </w:r>
          </w:p>
        </w:tc>
        <w:tc>
          <w:tcPr>
            <w:tcW w:w="1433" w:type="dxa"/>
            <w:tcBorders/>
            <w:vAlign w:val="center"/>
          </w:tcPr>
          <w:p>
            <w:pPr>
              <w:pStyle w:val="TableContents"/>
              <w:bidi w:val="0"/>
              <w:spacing w:before="0" w:after="283"/>
              <w:jc w:val="left"/>
              <w:rPr/>
            </w:pPr>
            <w:r>
              <w:rPr/>
              <w:t xml:space="preserve">Kumppani Sukulainen </w:t>
            </w:r>
          </w:p>
        </w:tc>
        <w:tc>
          <w:tcPr>
            <w:tcW w:w="947" w:type="dxa"/>
            <w:tcBorders/>
            <w:vAlign w:val="center"/>
          </w:tcPr>
          <w:p>
            <w:pPr>
              <w:pStyle w:val="TableContents"/>
              <w:bidi w:val="0"/>
              <w:spacing w:before="0" w:after="283"/>
              <w:jc w:val="left"/>
              <w:rPr/>
            </w:pPr>
            <w:r>
              <w:rPr/>
              <w:t xml:space="preserve">10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Amelia Wark </w:t>
            </w:r>
          </w:p>
        </w:tc>
        <w:tc>
          <w:tcPr>
            <w:tcW w:w="1955" w:type="dxa"/>
            <w:tcBorders/>
            <w:vAlign w:val="center"/>
          </w:tcPr>
          <w:p>
            <w:pPr>
              <w:pStyle w:val="TableContents"/>
              <w:bidi w:val="0"/>
              <w:spacing w:before="0" w:after="283"/>
              <w:jc w:val="left"/>
              <w:rPr/>
            </w:pPr>
            <w:r>
              <w:rPr/>
              <w:t xml:space="preserve">Connie Hyde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Sammy Hughes </w:t>
            </w:r>
          </w:p>
        </w:tc>
        <w:tc>
          <w:tcPr>
            <w:tcW w:w="1955" w:type="dxa"/>
            <w:tcBorders/>
            <w:vAlign w:val="center"/>
          </w:tcPr>
          <w:p>
            <w:pPr>
              <w:pStyle w:val="TableContents"/>
              <w:bidi w:val="0"/>
              <w:spacing w:before="0" w:after="283"/>
              <w:jc w:val="left"/>
              <w:rPr/>
            </w:pPr>
            <w:r>
              <w:rPr/>
              <w:t xml:space="preserve">Keeley Forsyth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Grace Drummond </w:t>
            </w:r>
          </w:p>
        </w:tc>
        <w:tc>
          <w:tcPr>
            <w:tcW w:w="1955" w:type="dxa"/>
            <w:tcBorders/>
            <w:vAlign w:val="center"/>
          </w:tcPr>
          <w:p>
            <w:pPr>
              <w:pStyle w:val="TableContents"/>
              <w:bidi w:val="0"/>
              <w:spacing w:before="0" w:after="283"/>
              <w:jc w:val="left"/>
              <w:rPr/>
            </w:pPr>
            <w:r>
              <w:rPr/>
              <w:t xml:space="preserve">Judith Barker </w:t>
            </w:r>
          </w:p>
        </w:tc>
        <w:tc>
          <w:tcPr>
            <w:tcW w:w="1433" w:type="dxa"/>
            <w:tcBorders/>
            <w:vAlign w:val="center"/>
          </w:tcPr>
          <w:p>
            <w:pPr>
              <w:pStyle w:val="TableContents"/>
              <w:bidi w:val="0"/>
              <w:spacing w:before="0" w:after="283"/>
              <w:jc w:val="left"/>
              <w:rPr/>
            </w:pPr>
            <w:r>
              <w:rPr/>
              <w:t xml:space="preserve">Ystävä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Hassan Bukhari </w:t>
            </w:r>
          </w:p>
        </w:tc>
        <w:tc>
          <w:tcPr>
            <w:tcW w:w="1955" w:type="dxa"/>
            <w:tcBorders/>
            <w:vAlign w:val="center"/>
          </w:tcPr>
          <w:p>
            <w:pPr>
              <w:pStyle w:val="TableContents"/>
              <w:bidi w:val="0"/>
              <w:spacing w:before="0" w:after="283"/>
              <w:jc w:val="left"/>
              <w:rPr/>
            </w:pPr>
            <w:r>
              <w:rPr/>
              <w:t xml:space="preserve">Ian Aspinall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pPr>
            <w:r>
              <w:rPr/>
              <w:t xml:space="preserve">7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Ronnie Fairchild </w:t>
            </w:r>
          </w:p>
        </w:tc>
        <w:tc>
          <w:tcPr>
            <w:tcW w:w="1955" w:type="dxa"/>
            <w:tcBorders/>
            <w:vAlign w:val="center"/>
          </w:tcPr>
          <w:p>
            <w:pPr>
              <w:pStyle w:val="TableContents"/>
              <w:bidi w:val="0"/>
              <w:spacing w:before="0" w:after="283"/>
              <w:jc w:val="left"/>
              <w:rPr/>
            </w:pPr>
            <w:r>
              <w:rPr/>
              <w:t xml:space="preserve">Robin Laing </w:t>
            </w:r>
          </w:p>
        </w:tc>
        <w:tc>
          <w:tcPr>
            <w:tcW w:w="1433" w:type="dxa"/>
            <w:tcBorders/>
            <w:vAlign w:val="center"/>
          </w:tcPr>
          <w:p>
            <w:pPr>
              <w:pStyle w:val="TableContents"/>
              <w:bidi w:val="0"/>
              <w:spacing w:before="0" w:after="283"/>
              <w:jc w:val="left"/>
              <w:rPr/>
            </w:pPr>
            <w:r>
              <w:rPr/>
              <w:t xml:space="preserve">Poliisikonstaapeli Sukulainen </w:t>
            </w:r>
          </w:p>
        </w:tc>
        <w:tc>
          <w:tcPr>
            <w:tcW w:w="947" w:type="dxa"/>
            <w:tcBorders/>
            <w:vAlign w:val="center"/>
          </w:tcPr>
          <w:p>
            <w:pPr>
              <w:pStyle w:val="TableContents"/>
              <w:bidi w:val="0"/>
              <w:spacing w:before="0" w:after="283"/>
              <w:jc w:val="left"/>
              <w:rPr/>
            </w:pPr>
            <w:r>
              <w:rPr/>
              <w:t xml:space="preserve">5 </w:t>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Steph Norton </w:t>
            </w:r>
          </w:p>
        </w:tc>
        <w:tc>
          <w:tcPr>
            <w:tcW w:w="1955" w:type="dxa"/>
            <w:tcBorders/>
            <w:vAlign w:val="center"/>
          </w:tcPr>
          <w:p>
            <w:pPr>
              <w:pStyle w:val="TableContents"/>
              <w:bidi w:val="0"/>
              <w:spacing w:before="0" w:after="283"/>
              <w:jc w:val="left"/>
              <w:rPr/>
            </w:pPr>
            <w:r>
              <w:rPr/>
              <w:t xml:space="preserve">Nadine Marshall </w:t>
            </w:r>
          </w:p>
        </w:tc>
        <w:tc>
          <w:tcPr>
            <w:tcW w:w="1433" w:type="dxa"/>
            <w:tcBorders/>
            <w:vAlign w:val="center"/>
          </w:tcPr>
          <w:p>
            <w:pPr>
              <w:pStyle w:val="TableContents"/>
              <w:bidi w:val="0"/>
              <w:spacing w:before="0" w:after="283"/>
              <w:jc w:val="left"/>
              <w:rPr/>
            </w:pPr>
            <w:r>
              <w:rPr/>
              <w:t xml:space="preserve">Suhteellinen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Rob Hutchinson </w:t>
            </w:r>
          </w:p>
        </w:tc>
        <w:tc>
          <w:tcPr>
            <w:tcW w:w="1955" w:type="dxa"/>
            <w:tcBorders/>
            <w:vAlign w:val="center"/>
          </w:tcPr>
          <w:p>
            <w:pPr>
              <w:pStyle w:val="TableContents"/>
              <w:bidi w:val="0"/>
              <w:spacing w:before="0" w:after="283"/>
              <w:jc w:val="left"/>
              <w:rPr/>
            </w:pPr>
            <w:r>
              <w:rPr/>
              <w:t xml:space="preserve">Gareth David-Lloyd </w:t>
            </w:r>
          </w:p>
        </w:tc>
        <w:tc>
          <w:tcPr>
            <w:tcW w:w="1433" w:type="dxa"/>
            <w:tcBorders/>
            <w:vAlign w:val="center"/>
          </w:tcPr>
          <w:p>
            <w:pPr>
              <w:pStyle w:val="TableContents"/>
              <w:bidi w:val="0"/>
              <w:spacing w:before="0" w:after="283"/>
              <w:jc w:val="left"/>
              <w:rPr/>
            </w:pPr>
            <w:r>
              <w:rPr/>
              <w:t xml:space="preserve">Aviomies </w:t>
            </w:r>
          </w:p>
        </w:tc>
        <w:tc>
          <w:tcPr>
            <w:tcW w:w="947" w:type="dxa"/>
            <w:tcBorders/>
            <w:vAlign w:val="center"/>
          </w:tcPr>
          <w:p>
            <w:pPr>
              <w:pStyle w:val="TableContents"/>
              <w:bidi w:val="0"/>
              <w:spacing w:before="0" w:after="283"/>
              <w:jc w:val="left"/>
              <w:rPr>
                <w:sz w:val="4"/>
                <w:szCs w:val="4"/>
              </w:rPr>
            </w:pPr>
            <w:r>
              <w:rPr>
                <w:sz w:val="4"/>
                <w:szCs w:val="4"/>
              </w:rPr>
            </w:r>
          </w:p>
        </w:tc>
        <w:tc>
          <w:tcPr>
            <w:tcW w:w="1526" w:type="dxa"/>
            <w:gridSpan w:val="1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073" w:type="dxa"/>
            <w:tcBorders/>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Heading"/>
              <w:suppressLineNumbers/>
              <w:bidi w:val="0"/>
              <w:spacing w:before="0" w:after="283"/>
              <w:jc w:val="center"/>
              <w:rPr/>
            </w:pPr>
            <w:r>
              <w:rPr/>
              <w:t xml:space="preserve">Hahmo </w:t>
            </w:r>
          </w:p>
        </w:tc>
        <w:tc>
          <w:tcPr>
            <w:tcW w:w="1955" w:type="dxa"/>
            <w:tcBorders/>
            <w:vAlign w:val="center"/>
          </w:tcPr>
          <w:p>
            <w:pPr>
              <w:pStyle w:val="TableHeading"/>
              <w:bidi w:val="0"/>
              <w:spacing w:before="0" w:after="283"/>
              <w:rPr>
                <w:sz w:val="4"/>
                <w:szCs w:val="4"/>
              </w:rPr>
            </w:pPr>
            <w:r>
              <w:rPr>
                <w:sz w:val="4"/>
                <w:szCs w:val="4"/>
              </w:rPr>
            </w:r>
          </w:p>
        </w:tc>
        <w:tc>
          <w:tcPr>
            <w:tcW w:w="1433" w:type="dxa"/>
            <w:tcBorders/>
            <w:vAlign w:val="center"/>
          </w:tcPr>
          <w:p>
            <w:pPr>
              <w:pStyle w:val="TableHeading"/>
              <w:bidi w:val="0"/>
              <w:spacing w:before="0" w:after="283"/>
              <w:rPr>
                <w:sz w:val="4"/>
                <w:szCs w:val="4"/>
              </w:rPr>
            </w:pPr>
            <w:r>
              <w:rPr>
                <w:sz w:val="4"/>
                <w:szCs w:val="4"/>
              </w:rPr>
            </w:r>
          </w:p>
        </w:tc>
        <w:tc>
          <w:tcPr>
            <w:tcW w:w="947"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113" w:type="dxa"/>
            <w:tcBorders/>
            <w:vAlign w:val="center"/>
          </w:tcPr>
          <w:p>
            <w:pPr>
              <w:pStyle w:val="TableHeading"/>
              <w:suppressLineNumbers/>
              <w:bidi w:val="0"/>
              <w:spacing w:before="0" w:after="283"/>
              <w:jc w:val="center"/>
              <w:rPr/>
            </w:pPr>
            <w:r>
              <w:rPr/>
              <w:t xml:space="preserve">Portrayer </w:t>
            </w:r>
          </w:p>
        </w:tc>
        <w:tc>
          <w:tcPr>
            <w:tcW w:w="573" w:type="dxa"/>
            <w:tcBorders/>
            <w:vAlign w:val="center"/>
          </w:tcPr>
          <w:p>
            <w:pPr>
              <w:pStyle w:val="TableHeading"/>
              <w:suppressLineNumbers/>
              <w:bidi w:val="0"/>
              <w:spacing w:before="0" w:after="283"/>
              <w:jc w:val="center"/>
              <w:rPr/>
            </w:pPr>
            <w:r>
              <w:rPr/>
              <w:t xml:space="preserve">Rooli </w:t>
            </w:r>
          </w:p>
        </w:tc>
        <w:tc>
          <w:tcPr>
            <w:tcW w:w="1073" w:type="dxa"/>
            <w:tcBorders/>
            <w:vAlign w:val="center"/>
          </w:tcPr>
          <w:p>
            <w:pPr>
              <w:pStyle w:val="TableHeading"/>
              <w:suppressLineNumbers/>
              <w:bidi w:val="0"/>
              <w:spacing w:before="0" w:after="283"/>
              <w:jc w:val="center"/>
              <w:rPr/>
            </w:pPr>
            <w:r>
              <w:rPr/>
              <w:t xml:space="preserve">Jaksojen lukumäärä 5 6 7 8 9 10 Sarja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Holly Matthews näytteli Waterloo Toadissa?</w:t>
      </w:r>
    </w:p>
    <w:p>
      <w:pPr>
        <w:pStyle w:val="TextBody"/>
        <w:bidi w:val="0"/>
        <w:jc w:val="left"/>
        <w:rPr>
          <w:b/>
          <w:u w:val="single"/>
          <w:shd w:val="clear" w:fill="FFFF00"/>
        </w:rPr>
      </w:pPr>
      <w:r>
        <w:rPr>
          <w:b/>
          <w:u w:val="single"/>
          <w:shd w:val="clear" w:fill="FFFF00"/>
        </w:rPr>
        <w:t xml:space="preserve">Asiakirjan numero 35123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Sikarin nauha on paperista tai foliosta valmistettu silmukka, joka on kiinnitetty sikarin rungon ympärille </w:t>
      </w:r>
      <w:r>
        <w:rPr>
          <w:color w:val="A9A9A9"/>
        </w:rPr>
        <w:t xml:space="preserve">merkitsemään sen merkkiä tai lajiketta</w:t>
      </w:r>
      <w:r>
        <w:rPr/>
        <w:t xml:space="preserve">. Vaikka laitteen alkuperästä liikkuu useita legendoja, nykyaikaiset historioitsijat uskovat, että Gustave Bock -niminen Kuubaan muuttanut eurooppalainen maahanmuuttaja keksi sikarin nauhan 1830-luvulla. Kahden vuosikymmenen kuluessa Havannasta vietyjen sikareiden nauhoittamisesta tuli lähes yleistä.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varten sikarin nauha on</w:t>
      </w:r>
    </w:p>
    <w:p>
      <w:pPr>
        <w:pStyle w:val="TextBody"/>
        <w:bidi w:val="0"/>
        <w:jc w:val="left"/>
        <w:rPr>
          <w:b/>
          <w:u w:val="single"/>
          <w:shd w:val="clear" w:fill="FFFF00"/>
        </w:rPr>
      </w:pPr>
      <w:r>
        <w:rPr>
          <w:b/>
          <w:u w:val="single"/>
          <w:shd w:val="clear" w:fill="FFFF00"/>
        </w:rPr>
        <w:t xml:space="preserve">Asiakirjan numero 35124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Brad Johnson Johnson Minnesota Vikingsin kanssa vuonna 2006 nro 14. </w:t>
      </w:r>
    </w:p>
    <w:tbl>
      <w:tblPr>
        <w:tblW w:w="7652" w:type="dxa"/>
        <w:jc w:val="left"/>
        <w:tblInd w:w="0" w:type="dxa"/>
        <w:tblLayout w:type="fixed"/>
        <w:tblCellMar>
          <w:top w:w="28" w:type="dxa"/>
          <w:left w:w="28" w:type="dxa"/>
          <w:bottom w:w="28" w:type="dxa"/>
          <w:right w:w="28" w:type="dxa"/>
        </w:tblCellMar>
      </w:tblPr>
      <w:tblGrid>
        <w:gridCol w:w="1651"/>
        <w:gridCol w:w="6001"/>
      </w:tblGrid>
      <w:tr>
        <w:trPr/>
        <w:tc>
          <w:tcPr>
            <w:tcW w:w="1651" w:type="dxa"/>
            <w:tcBorders/>
            <w:vAlign w:val="center"/>
          </w:tcPr>
          <w:p>
            <w:pPr>
              <w:pStyle w:val="TableHeading"/>
              <w:suppressLineNumbers/>
              <w:bidi w:val="0"/>
              <w:spacing w:before="0" w:after="283"/>
              <w:jc w:val="center"/>
              <w:rPr/>
            </w:pPr>
            <w:r>
              <w:rPr/>
              <w:t xml:space="preserve">Asema: </w:t>
            </w:r>
          </w:p>
        </w:tc>
        <w:tc>
          <w:tcPr>
            <w:tcW w:w="6001" w:type="dxa"/>
            <w:tcBorders/>
            <w:vAlign w:val="center"/>
          </w:tcPr>
          <w:p>
            <w:pPr>
              <w:pStyle w:val="TableContents"/>
              <w:bidi w:val="0"/>
              <w:spacing w:before="0" w:after="283"/>
              <w:jc w:val="left"/>
              <w:rPr/>
            </w:pPr>
            <w:r>
              <w:rPr/>
              <w:t xml:space="preserve">Takamies </w:t>
            </w:r>
          </w:p>
        </w:tc>
      </w:tr>
      <w:tr>
        <w:trPr/>
        <w:tc>
          <w:tcPr>
            <w:tcW w:w="1651" w:type="dxa"/>
            <w:tcBorders/>
            <w:vAlign w:val="center"/>
          </w:tcPr>
          <w:p>
            <w:pPr>
              <w:pStyle w:val="TableHeading"/>
              <w:suppressLineNumbers/>
              <w:bidi w:val="0"/>
              <w:spacing w:before="0" w:after="283"/>
              <w:jc w:val="center"/>
              <w:rPr/>
            </w:pPr>
            <w:r>
              <w:rPr/>
              <w:t xml:space="preserve">Syntynyt: </w:t>
            </w:r>
          </w:p>
        </w:tc>
        <w:tc>
          <w:tcPr>
            <w:tcW w:w="6001" w:type="dxa"/>
            <w:tcBorders/>
            <w:vAlign w:val="center"/>
          </w:tcPr>
          <w:p>
            <w:pPr>
              <w:pStyle w:val="TableContents"/>
              <w:bidi w:val="0"/>
              <w:spacing w:before="0" w:after="283"/>
              <w:jc w:val="left"/>
              <w:rPr/>
            </w:pPr>
            <w:r>
              <w:rPr/>
              <w:t xml:space="preserve">(1968-09-13) 13. syyskuuta 1968 (49-vuotias) Marietta, Georgia </w:t>
            </w:r>
          </w:p>
        </w:tc>
      </w:tr>
      <w:tr>
        <w:trPr/>
        <w:tc>
          <w:tcPr>
            <w:tcW w:w="1651" w:type="dxa"/>
            <w:tcBorders/>
            <w:vAlign w:val="center"/>
          </w:tcPr>
          <w:p>
            <w:pPr>
              <w:pStyle w:val="TableHeading"/>
              <w:suppressLineNumbers/>
              <w:bidi w:val="0"/>
              <w:spacing w:before="0" w:after="283"/>
              <w:jc w:val="center"/>
              <w:rPr/>
            </w:pPr>
            <w:r>
              <w:rPr/>
              <w:t xml:space="preserve">Korkeus: </w:t>
            </w:r>
          </w:p>
        </w:tc>
        <w:tc>
          <w:tcPr>
            <w:tcW w:w="6001" w:type="dxa"/>
            <w:tcBorders/>
            <w:vAlign w:val="center"/>
          </w:tcPr>
          <w:p>
            <w:pPr>
              <w:pStyle w:val="TableContents"/>
              <w:bidi w:val="0"/>
              <w:spacing w:before="0" w:after="283"/>
              <w:jc w:val="left"/>
              <w:rPr/>
            </w:pPr>
            <w:r>
              <w:rPr/>
              <w:t xml:space="preserve">1,96 m (6 ft 5 in) </w:t>
            </w:r>
          </w:p>
        </w:tc>
      </w:tr>
      <w:tr>
        <w:trPr/>
        <w:tc>
          <w:tcPr>
            <w:tcW w:w="1651" w:type="dxa"/>
            <w:tcBorders/>
            <w:vAlign w:val="center"/>
          </w:tcPr>
          <w:p>
            <w:pPr>
              <w:pStyle w:val="TableHeading"/>
              <w:suppressLineNumbers/>
              <w:bidi w:val="0"/>
              <w:spacing w:before="0" w:after="283"/>
              <w:jc w:val="center"/>
              <w:rPr/>
            </w:pPr>
            <w:r>
              <w:rPr/>
              <w:t xml:space="preserve">Paino: </w:t>
            </w:r>
          </w:p>
        </w:tc>
        <w:tc>
          <w:tcPr>
            <w:tcW w:w="6001" w:type="dxa"/>
            <w:tcBorders/>
            <w:vAlign w:val="center"/>
          </w:tcPr>
          <w:p>
            <w:pPr>
              <w:pStyle w:val="TableContents"/>
              <w:bidi w:val="0"/>
              <w:spacing w:before="0" w:after="283"/>
              <w:jc w:val="left"/>
              <w:rPr/>
            </w:pPr>
            <w:r>
              <w:rPr/>
              <w:t xml:space="preserve">108 kg (238 lb) Uratiedot </w:t>
            </w:r>
          </w:p>
        </w:tc>
      </w:tr>
      <w:tr>
        <w:trPr/>
        <w:tc>
          <w:tcPr>
            <w:tcW w:w="1651" w:type="dxa"/>
            <w:tcBorders/>
            <w:vAlign w:val="center"/>
          </w:tcPr>
          <w:p>
            <w:pPr>
              <w:pStyle w:val="TableHeading"/>
              <w:suppressLineNumbers/>
              <w:bidi w:val="0"/>
              <w:spacing w:before="0" w:after="283"/>
              <w:jc w:val="center"/>
              <w:rPr/>
            </w:pPr>
            <w:r>
              <w:rPr/>
              <w:t xml:space="preserve">Lukio: </w:t>
            </w:r>
          </w:p>
        </w:tc>
        <w:tc>
          <w:tcPr>
            <w:tcW w:w="6001" w:type="dxa"/>
            <w:tcBorders/>
            <w:vAlign w:val="center"/>
          </w:tcPr>
          <w:p>
            <w:pPr>
              <w:pStyle w:val="TableContents"/>
              <w:bidi w:val="0"/>
              <w:spacing w:before="0" w:after="283"/>
              <w:jc w:val="left"/>
              <w:rPr/>
            </w:pPr>
            <w:r>
              <w:rPr/>
              <w:t xml:space="preserve">Black Mountain (NC) Owen </w:t>
            </w:r>
          </w:p>
        </w:tc>
      </w:tr>
      <w:tr>
        <w:trPr/>
        <w:tc>
          <w:tcPr>
            <w:tcW w:w="1651" w:type="dxa"/>
            <w:tcBorders/>
            <w:vAlign w:val="center"/>
          </w:tcPr>
          <w:p>
            <w:pPr>
              <w:pStyle w:val="TableHeading"/>
              <w:suppressLineNumbers/>
              <w:bidi w:val="0"/>
              <w:spacing w:before="0" w:after="283"/>
              <w:jc w:val="center"/>
              <w:rPr/>
            </w:pPr>
            <w:r>
              <w:rPr/>
              <w:t xml:space="preserve">College: </w:t>
            </w:r>
          </w:p>
        </w:tc>
        <w:tc>
          <w:tcPr>
            <w:tcW w:w="6001" w:type="dxa"/>
            <w:tcBorders/>
            <w:vAlign w:val="center"/>
          </w:tcPr>
          <w:p>
            <w:pPr>
              <w:pStyle w:val="TableContents"/>
              <w:bidi w:val="0"/>
              <w:spacing w:before="0" w:after="283"/>
              <w:jc w:val="left"/>
              <w:rPr/>
            </w:pPr>
            <w:r>
              <w:rPr/>
              <w:t xml:space="preserve">Florida State </w:t>
            </w:r>
          </w:p>
        </w:tc>
      </w:tr>
      <w:tr>
        <w:trPr/>
        <w:tc>
          <w:tcPr>
            <w:tcW w:w="1651" w:type="dxa"/>
            <w:tcBorders/>
            <w:vAlign w:val="center"/>
          </w:tcPr>
          <w:p>
            <w:pPr>
              <w:pStyle w:val="TableHeading"/>
              <w:suppressLineNumbers/>
              <w:bidi w:val="0"/>
              <w:spacing w:before="0" w:after="283"/>
              <w:jc w:val="center"/>
              <w:rPr/>
            </w:pPr>
            <w:r>
              <w:rPr/>
              <w:t xml:space="preserve">NFL Draft: </w:t>
            </w:r>
          </w:p>
        </w:tc>
        <w:tc>
          <w:tcPr>
            <w:tcW w:w="6001" w:type="dxa"/>
            <w:tcBorders/>
            <w:vAlign w:val="center"/>
          </w:tcPr>
          <w:p>
            <w:pPr>
              <w:pStyle w:val="TableContents"/>
              <w:bidi w:val="0"/>
              <w:jc w:val="left"/>
              <w:rPr/>
            </w:pPr>
            <w:r>
              <w:rPr/>
              <w:t xml:space="preserve">1992 / Kierros: 9 / Valinta: 227 Uran historia </w:t>
            </w:r>
          </w:p>
          <w:p>
            <w:pPr>
              <w:pStyle w:val="TextBody"/>
              <w:numPr>
                <w:ilvl w:val="0"/>
                <w:numId w:val="24"/>
              </w:numPr>
              <w:tabs>
                <w:tab w:val="clear" w:pos="1134"/>
                <w:tab w:val="left" w:leader="none" w:pos="707"/>
              </w:tabs>
              <w:bidi w:val="0"/>
              <w:spacing w:before="0" w:after="0"/>
              <w:ind w:start="707" w:hanging="283"/>
              <w:jc w:val="left"/>
              <w:rPr/>
            </w:pPr>
            <w:r>
              <w:rPr/>
              <w:t xml:space="preserve">Minnesota Vikings (</w:t>
            </w:r>
            <w:r>
              <w:rPr>
                <w:color w:val="A9A9A9"/>
              </w:rPr>
              <w:t xml:space="preserve">1992 -- 1998</w:t>
            </w:r>
            <w:r>
              <w:rPr/>
              <w:t xml:space="preserve">) </w:t>
            </w:r>
          </w:p>
          <w:p>
            <w:pPr>
              <w:pStyle w:val="TextBody"/>
              <w:numPr>
                <w:ilvl w:val="0"/>
                <w:numId w:val="24"/>
              </w:numPr>
              <w:tabs>
                <w:tab w:val="clear" w:pos="1134"/>
                <w:tab w:val="left" w:leader="none" w:pos="707"/>
              </w:tabs>
              <w:bidi w:val="0"/>
              <w:spacing w:before="0" w:after="0"/>
              <w:ind w:start="707" w:hanging="283"/>
              <w:jc w:val="left"/>
              <w:rPr/>
            </w:pPr>
            <w:r>
              <w:rPr/>
              <w:t xml:space="preserve">London Monarchs (1995) </w:t>
            </w:r>
          </w:p>
          <w:p>
            <w:pPr>
              <w:pStyle w:val="TextBody"/>
              <w:numPr>
                <w:ilvl w:val="0"/>
                <w:numId w:val="24"/>
              </w:numPr>
              <w:tabs>
                <w:tab w:val="clear" w:pos="1134"/>
                <w:tab w:val="left" w:leader="none" w:pos="707"/>
              </w:tabs>
              <w:bidi w:val="0"/>
              <w:spacing w:before="0" w:after="0"/>
              <w:ind w:start="707" w:hanging="283"/>
              <w:jc w:val="left"/>
              <w:rPr/>
            </w:pPr>
            <w:r>
              <w:rPr/>
              <w:t xml:space="preserve">Washington Redskins (1999 -- 2000) </w:t>
            </w:r>
          </w:p>
          <w:p>
            <w:pPr>
              <w:pStyle w:val="TextBody"/>
              <w:numPr>
                <w:ilvl w:val="0"/>
                <w:numId w:val="24"/>
              </w:numPr>
              <w:tabs>
                <w:tab w:val="clear" w:pos="1134"/>
                <w:tab w:val="left" w:leader="none" w:pos="707"/>
              </w:tabs>
              <w:bidi w:val="0"/>
              <w:spacing w:before="0" w:after="0"/>
              <w:ind w:start="707" w:hanging="283"/>
              <w:jc w:val="left"/>
              <w:rPr/>
            </w:pPr>
            <w:r>
              <w:rPr/>
              <w:t xml:space="preserve">Tampa Bay Buccaneers (2001 -- 2004) </w:t>
            </w:r>
          </w:p>
          <w:p>
            <w:pPr>
              <w:pStyle w:val="TextBody"/>
              <w:numPr>
                <w:ilvl w:val="0"/>
                <w:numId w:val="24"/>
              </w:numPr>
              <w:tabs>
                <w:tab w:val="clear" w:pos="1134"/>
                <w:tab w:val="left" w:leader="none" w:pos="707"/>
              </w:tabs>
              <w:bidi w:val="0"/>
              <w:spacing w:before="0" w:after="0"/>
              <w:ind w:start="707" w:hanging="283"/>
              <w:jc w:val="left"/>
              <w:rPr/>
            </w:pPr>
            <w:r>
              <w:rPr/>
              <w:t xml:space="preserve">Minnesota Vikings (</w:t>
            </w:r>
            <w:r>
              <w:rPr>
                <w:color w:val="DCDCDC"/>
              </w:rPr>
              <w:t xml:space="preserve">2005 -- 2006</w:t>
            </w:r>
            <w:r>
              <w:rPr/>
              <w:t xml:space="preserve">) </w:t>
            </w:r>
          </w:p>
          <w:p>
            <w:pPr>
              <w:pStyle w:val="TextBody"/>
              <w:numPr>
                <w:ilvl w:val="0"/>
                <w:numId w:val="24"/>
              </w:numPr>
              <w:tabs>
                <w:tab w:val="clear" w:pos="1134"/>
                <w:tab w:val="left" w:leader="none" w:pos="707"/>
              </w:tabs>
              <w:bidi w:val="0"/>
              <w:ind w:start="707" w:hanging="283"/>
              <w:jc w:val="left"/>
              <w:rPr/>
            </w:pPr>
            <w:r>
              <w:rPr/>
              <w:t xml:space="preserve">Dallas Cowboys (2007 -- 2008) </w:t>
            </w:r>
          </w:p>
          <w:p>
            <w:pPr>
              <w:pStyle w:val="TextBody"/>
              <w:bidi w:val="0"/>
              <w:spacing w:before="0" w:after="283"/>
              <w:jc w:val="left"/>
              <w:rPr/>
            </w:pPr>
            <w:r>
              <w:rPr/>
              <w:t xml:space="preserve">Uran kohokohdat ja palkinnot </w:t>
            </w:r>
          </w:p>
          <w:p>
            <w:pPr>
              <w:pStyle w:val="TextBody"/>
              <w:numPr>
                <w:ilvl w:val="0"/>
                <w:numId w:val="25"/>
              </w:numPr>
              <w:tabs>
                <w:tab w:val="clear" w:pos="1134"/>
                <w:tab w:val="left" w:leader="none" w:pos="707"/>
              </w:tabs>
              <w:bidi w:val="0"/>
              <w:spacing w:before="0" w:after="0"/>
              <w:ind w:start="707" w:hanging="283"/>
              <w:jc w:val="left"/>
              <w:rPr/>
            </w:pPr>
            <w:r>
              <w:rPr/>
              <w:t xml:space="preserve">Super Bowl -mestari (XXXVII) </w:t>
            </w:r>
          </w:p>
          <w:p>
            <w:pPr>
              <w:pStyle w:val="TextBody"/>
              <w:numPr>
                <w:ilvl w:val="0"/>
                <w:numId w:val="25"/>
              </w:numPr>
              <w:tabs>
                <w:tab w:val="clear" w:pos="1134"/>
                <w:tab w:val="left" w:leader="none" w:pos="707"/>
              </w:tabs>
              <w:bidi w:val="0"/>
              <w:ind w:start="707" w:hanging="283"/>
              <w:jc w:val="left"/>
              <w:rPr/>
            </w:pPr>
            <w:r>
              <w:rPr/>
              <w:t xml:space="preserve">2 × Pro Bowl (1999, 2002) </w:t>
            </w:r>
          </w:p>
          <w:p>
            <w:pPr>
              <w:pStyle w:val="TextBody"/>
              <w:bidi w:val="0"/>
              <w:spacing w:before="0" w:after="283"/>
              <w:jc w:val="left"/>
              <w:rPr/>
            </w:pPr>
            <w:r>
              <w:rPr/>
              <w:t xml:space="preserve">Uran NFL-tilastot </w:t>
            </w:r>
          </w:p>
        </w:tc>
      </w:tr>
      <w:tr>
        <w:trPr/>
        <w:tc>
          <w:tcPr>
            <w:tcW w:w="1651" w:type="dxa"/>
            <w:tcBorders/>
            <w:vAlign w:val="center"/>
          </w:tcPr>
          <w:p>
            <w:pPr>
              <w:pStyle w:val="TableHeading"/>
              <w:suppressLineNumbers/>
              <w:bidi w:val="0"/>
              <w:spacing w:before="0" w:after="283"/>
              <w:jc w:val="center"/>
              <w:rPr/>
            </w:pPr>
            <w:r>
              <w:rPr/>
              <w:t xml:space="preserve">TD -- INT: </w:t>
            </w:r>
          </w:p>
        </w:tc>
        <w:tc>
          <w:tcPr>
            <w:tcW w:w="6001" w:type="dxa"/>
            <w:tcBorders/>
            <w:vAlign w:val="center"/>
          </w:tcPr>
          <w:p>
            <w:pPr>
              <w:pStyle w:val="TableContents"/>
              <w:bidi w:val="0"/>
              <w:spacing w:before="0" w:after="283"/>
              <w:jc w:val="left"/>
              <w:rPr/>
            </w:pPr>
            <w:r>
              <w:rPr/>
              <w:t xml:space="preserve">166 -- 122 </w:t>
            </w:r>
          </w:p>
        </w:tc>
      </w:tr>
      <w:tr>
        <w:trPr/>
        <w:tc>
          <w:tcPr>
            <w:tcW w:w="1651" w:type="dxa"/>
            <w:tcBorders/>
            <w:vAlign w:val="center"/>
          </w:tcPr>
          <w:p>
            <w:pPr>
              <w:pStyle w:val="TableHeading"/>
              <w:suppressLineNumbers/>
              <w:bidi w:val="0"/>
              <w:spacing w:before="0" w:after="283"/>
              <w:jc w:val="center"/>
              <w:rPr/>
            </w:pPr>
            <w:r>
              <w:rPr/>
              <w:t xml:space="preserve">Syöttöjaardit: </w:t>
            </w:r>
          </w:p>
        </w:tc>
        <w:tc>
          <w:tcPr>
            <w:tcW w:w="6001" w:type="dxa"/>
            <w:tcBorders/>
            <w:vAlign w:val="center"/>
          </w:tcPr>
          <w:p>
            <w:pPr>
              <w:pStyle w:val="TableContents"/>
              <w:bidi w:val="0"/>
              <w:spacing w:before="0" w:after="283"/>
              <w:jc w:val="left"/>
              <w:rPr/>
            </w:pPr>
            <w:r>
              <w:rPr/>
              <w:t xml:space="preserve">29,054 </w:t>
            </w:r>
          </w:p>
        </w:tc>
      </w:tr>
      <w:tr>
        <w:trPr/>
        <w:tc>
          <w:tcPr>
            <w:tcW w:w="1651" w:type="dxa"/>
            <w:tcBorders/>
            <w:vAlign w:val="center"/>
          </w:tcPr>
          <w:p>
            <w:pPr>
              <w:pStyle w:val="TableHeading"/>
              <w:suppressLineNumbers/>
              <w:bidi w:val="0"/>
              <w:spacing w:before="0" w:after="283"/>
              <w:jc w:val="center"/>
              <w:rPr/>
            </w:pPr>
            <w:r>
              <w:rPr/>
              <w:t xml:space="preserve">Passer rating: </w:t>
            </w:r>
          </w:p>
        </w:tc>
        <w:tc>
          <w:tcPr>
            <w:tcW w:w="6001" w:type="dxa"/>
            <w:tcBorders/>
            <w:vAlign w:val="center"/>
          </w:tcPr>
          <w:p>
            <w:pPr>
              <w:pStyle w:val="TableContents"/>
              <w:bidi w:val="0"/>
              <w:spacing w:before="0" w:after="283"/>
              <w:jc w:val="left"/>
              <w:rPr/>
            </w:pPr>
            <w:r>
              <w:rPr/>
              <w:t xml:space="preserve">82.5 Pelaajatilastot NFL.com-sivustolla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Brad Johnson pelasi viikingeissä?</w:t>
      </w:r>
    </w:p>
    <w:p>
      <w:pPr>
        <w:pStyle w:val="TextBody"/>
        <w:bidi w:val="0"/>
        <w:jc w:val="left"/>
        <w:rPr>
          <w:b/>
          <w:u w:val="single"/>
          <w:shd w:val="clear" w:fill="FFFF00"/>
        </w:rPr>
      </w:pPr>
      <w:r>
        <w:rPr>
          <w:b/>
          <w:u w:val="single"/>
          <w:shd w:val="clear" w:fill="FFFF00"/>
        </w:rPr>
        <w:t xml:space="preserve">Asiakirjan numero 35125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 julkaisunsa jälkeen kirja ohitti James Comeyn kirjan A Higher Loyalty: Truth, Lies, and Leadership (Totuus, valheet ja johtajuus) ja nousi Amazonin ykköskirjaksi. Se ylitti myös e-kirjojen myynnin, joten kirjan kaksi versiota olivat Amazonin kirjamyynnin ykkönen ja kakkonen, ja painettu painos myi näistä kahdesta eniten. A Day in the Life of Marlon Bundo myi paljon paremmin kuin Pence-kirja, jota se parodioi ja joka oli Amazonin kirjamyynnissä ensimmäisenä päivänä sijalla 11. Myynti nousi myöhemmin viikolla sijalle 4. Myyntiä ei ole vielä tapahtunut. Kahden ensimmäisen päivän aikana sitä myytiin 180 000 kappaletta. Last Week Tonight ei ollut ennakoinut suurta kysyntää, ja painettu versio myytiin loppuun kahden päivän jälkeen. Vaikka kirjaa painettiin uudelleen, sitä oli edelleen mahdollista tilata Amazonista ja se oli edelleen saatavilla e-kirjaversiona Amazon Kindleen ja sen muunnelma-alustoille. Maaliskuun 20. päivästä lähtien äänikirjaversio, jossa ääninäyttelijöinä toimivat </w:t>
      </w:r>
      <w:r>
        <w:rPr>
          <w:color w:val="A9A9A9"/>
        </w:rPr>
        <w:t xml:space="preserve">Jim Parsons</w:t>
      </w:r>
      <w:r>
        <w:rPr/>
        <w:t xml:space="preserve">, </w:t>
      </w:r>
      <w:r>
        <w:rPr>
          <w:color w:val="DCDCDC"/>
        </w:rPr>
        <w:t xml:space="preserve">Jesse Tyler Ferguson</w:t>
      </w:r>
      <w:r>
        <w:rPr/>
        <w:t xml:space="preserve">, </w:t>
      </w:r>
      <w:r>
        <w:rPr>
          <w:color w:val="2F4F4F"/>
        </w:rPr>
        <w:t xml:space="preserve">Jeff Garlin</w:t>
      </w:r>
      <w:r>
        <w:rPr/>
        <w:t xml:space="preserve">, </w:t>
      </w:r>
      <w:r>
        <w:rPr>
          <w:color w:val="556B2F"/>
        </w:rPr>
        <w:t xml:space="preserve">Ellie Kemper</w:t>
      </w:r>
      <w:r>
        <w:rPr/>
        <w:t xml:space="preserve">, </w:t>
      </w:r>
      <w:r>
        <w:rPr>
          <w:color w:val="6B8E23"/>
        </w:rPr>
        <w:t xml:space="preserve">John Lithgow</w:t>
      </w:r>
      <w:r>
        <w:rPr/>
        <w:t xml:space="preserve">, </w:t>
      </w:r>
      <w:r>
        <w:rPr>
          <w:color w:val="A0522D"/>
        </w:rPr>
        <w:t xml:space="preserve">Jack McBrayer </w:t>
      </w:r>
      <w:r>
        <w:rPr/>
        <w:t xml:space="preserve">ja </w:t>
      </w:r>
      <w:r>
        <w:rPr>
          <w:color w:val="228B22"/>
        </w:rPr>
        <w:t xml:space="preserve">RuPaul, </w:t>
      </w:r>
      <w:r>
        <w:rPr/>
        <w:t xml:space="preserve">oli Audiblen listaykkönen. Kirjan jakelija ilmoitti, että 150 000 kirjaa oli jälkitilauksessa kolme päivää ennen kuin sen oli määrä tulla kauppoihin 23. maaliskuuta. Kustantaja Chronicle Books ilmoitti 28. maaliskuuta, että kirjaa oli painossa yli 400 000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päivä marlon bundon elämässä äänikirja cast</w:t>
      </w:r>
    </w:p>
    <w:p>
      <w:pPr>
        <w:pStyle w:val="TextBody"/>
        <w:bidi w:val="0"/>
        <w:jc w:val="left"/>
        <w:rPr>
          <w:b/>
          <w:u w:val="single"/>
          <w:shd w:val="clear" w:fill="FFFF00"/>
        </w:rPr>
      </w:pPr>
      <w:r>
        <w:rPr>
          <w:b/>
          <w:u w:val="single"/>
          <w:shd w:val="clear" w:fill="FFFF00"/>
        </w:rPr>
        <w:t xml:space="preserve">Asiakirjan numero 35126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hän kirjoittaa kirjailijanimellä J.K. Rowling (lausutaan rolling), hänen nimensä oli ennen uudelleen avioitumistaan yksinkertaisesti Joanne Rowling. </w:t>
      </w:r>
      <w:r>
        <w:rPr/>
        <w:t xml:space="preserve">Kustantajat </w:t>
      </w:r>
      <w:r>
        <w:rPr/>
        <w:t xml:space="preserve">odottivat, että </w:t>
      </w:r>
      <w:r>
        <w:rPr>
          <w:color w:val="A9A9A9"/>
        </w:rPr>
        <w:t xml:space="preserve">nuorten poikien kohderyhmä ei ehkä haluaisi lukea naisen kirjoittamaa kirjaa</w:t>
      </w:r>
      <w:r>
        <w:rPr/>
        <w:t xml:space="preserve">, ja pyysivät häntä käyttämään koko nimensä sijasta kahta nimikirjainta. Koska hänellä ei ollut toista nimeä, hän valitsi kirjailijanimensä toiseksi alkukirjaimeksi K:n (Kathleen), joka oli peräisin hänen isänpuoleiselta isoäidiltään. Hän kutsuu itseään Jo:ksi. Uudelleen avioitumisensa jälkeen hän on joskus käyttänyt nimeä Joanne Murray henkilökohtaisissa asioissaan. Leveson-tutkinnan aikana hän todisti nimellä Joanne Kathleen Rowling, ja hänen nimensä Who's Who -tietokannassa on myös Joanne Kathleen Rowling.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jk rowling käytti salanimeä harry potterissa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Rowling syntyi Yatessa, Gloucestershiressä, Englannissa. Hän työskenteli tutkijana ja kaksikielisenä sihteerinä Amnesty Internationalissa, kun hän sai idean Harry Potter -sarjasta ollessaan myöhästyneessä junassa Manchesterista Lontooseen vuonna 1990. Seitsemän vuoden aikana Rowling sai kokea äitinsä kuoleman, ensimmäisen lapsensa syntymän, avioeron ensimmäisestä aviomiehestään ja suhteellisen köyhyyden, kunnes sarjan ensimmäinen romaani Harry Potter ja viisasten kivi julkaistiin </w:t>
      </w:r>
      <w:r>
        <w:rPr>
          <w:color w:val="A9A9A9"/>
        </w:rPr>
        <w:t xml:space="preserve">vuonna 1997</w:t>
      </w:r>
      <w:r>
        <w:rPr/>
        <w:t xml:space="preserve">. Se sai kuusi jatko-osaa, joista viimeinen, Harry Potter ja kuoleman varjelukset, julkaistiin vuonna 2007. Sen jälkeen Rowling on kirjoittanut neljä kirjaa aikuisille lukijoille: The Casual Vacancy (2012) ja - salanimellä Robert Galbraith - rikosromaanit The Cuckoo's Calling (2013), The Silkworm (2014) ja Career of Evil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JK Rowling kirjoitti ensimmäisen kirjansa?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JK Rowling julkaisi ensimmäisen kerran Harry Potterin?</w:t>
      </w:r>
    </w:p>
    <w:p>
      <w:pPr>
        <w:pStyle w:val="TextBody"/>
        <w:bidi w:val="0"/>
        <w:jc w:val="left"/>
        <w:rPr>
          <w:b/>
          <w:u w:val="single"/>
          <w:shd w:val="clear" w:fill="FFFF00"/>
        </w:rPr>
      </w:pPr>
      <w:r>
        <w:rPr>
          <w:b/>
          <w:u w:val="single"/>
          <w:shd w:val="clear" w:fill="FFFF00"/>
        </w:rPr>
        <w:t xml:space="preserve">Asiakirjan numero 35127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Johanneksen evankeliumin 9:1-12 mukaan </w:t>
      </w:r>
      <w:r>
        <w:rPr/>
        <w:t xml:space="preserve">Jeesus näki miehen, joka oli ollut sokea syntymästään asti. Hänen opetuslapsensa kysyivät häneltä: ``Rabbi, kuka teki syntiä, tämä mies vai hänen vanhempansa, että hän syntyi sokeana?''.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syntiä tämä mies tai hänen vanhempansa jae</w:t>
      </w:r>
    </w:p>
    <w:p>
      <w:pPr>
        <w:pStyle w:val="TextBody"/>
        <w:bidi w:val="0"/>
        <w:jc w:val="left"/>
        <w:rPr>
          <w:b/>
          <w:u w:val="single"/>
          <w:shd w:val="clear" w:fill="FFFF00"/>
        </w:rPr>
      </w:pPr>
      <w:r>
        <w:rPr>
          <w:b/>
          <w:u w:val="single"/>
          <w:shd w:val="clear" w:fill="FFFF00"/>
        </w:rPr>
        <w:t xml:space="preserve">Asiakirjan numero 35128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 End of London, joka tunnetaan myös yksinkertaisesti nimellä East End, on </w:t>
      </w:r>
      <w:r>
        <w:rPr>
          <w:color w:val="A9A9A9"/>
        </w:rPr>
        <w:t xml:space="preserve">alue Keski-Lontoossa, Itä-Lontoossa ja London Docklandsissa, Englannissa, Lontoon kaupungin roomalaisten ja keskiaikaisten muurien itäpuolella ja Thames-joen pohjoispuolella</w:t>
      </w:r>
      <w:r>
        <w:rPr/>
        <w:t xml:space="preserve">. East End on laajemman Itä-Lontoon historiallinen ydin, mutta sitä ei ole määritelty yleisesti hyväksytyillä rajoilla, vaikka Lea-joen eri kanavia pidetäänkin usein itärajana.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Lontoota on East End?</w:t>
      </w:r>
    </w:p>
    <w:p>
      <w:pPr>
        <w:pStyle w:val="TextBody"/>
        <w:bidi w:val="0"/>
        <w:jc w:val="left"/>
        <w:rPr>
          <w:b/>
          <w:u w:val="single"/>
          <w:shd w:val="clear" w:fill="FFFF00"/>
        </w:rPr>
      </w:pPr>
      <w:r>
        <w:rPr>
          <w:b/>
          <w:u w:val="single"/>
          <w:shd w:val="clear" w:fill="FFFF00"/>
        </w:rPr>
        <w:t xml:space="preserve">Asiakirjan numero 35129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Ehkä yksi ABC:n ensimmäisistä todella suosituista päiväsarjoista, yhdessä Let's Make a Deal -peliohjelman kanssa, Dark Shadows löysi demografisen kapeikkonsa teini-ikäisistä, jotka tulivat koulusta kotiin ajoissa katsomaan ohjelmaa klo 16.00 Eastern / 15.00 Central, jossa se esitettiin lähes koko ohjelmakautensa ajan, poikkeuksena 15 kuukauden jakso huhtikuusta 1967 heinäkuuhun 1968, jolloin se esitettiin puoli tuntia aikaisemmin. Alun perin se esitettiin mustavalkoisena, mutta ohjelma siirtyi värilliseksi </w:t>
      </w:r>
      <w:r>
        <w:rPr>
          <w:color w:val="A9A9A9"/>
        </w:rPr>
        <w:t xml:space="preserve">11. elokuuta 1967 </w:t>
      </w:r>
      <w:r>
        <w:rPr/>
        <w:t xml:space="preserve">alkaneesta </w:t>
      </w:r>
      <w:r>
        <w:rPr/>
        <w:t xml:space="preserve">erälähetyksestä alkaen.</w:t>
      </w:r>
      <w:r>
        <w:rPr/>
        <w:t xml:space="preserve"> Siitä tuli yksi ABC:n ensimmäisistä päiväohjelmista, joka voitti aikaväliensä, mikä johti NBC:n alkuperäisen Match Game -ohjelman ja CBS:n Art Linkletterin pitkäaikaisen House Party -ohjelman häviämiseen vuonna 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Dark Shadows alkoi pyöriä värillisenä?</w:t>
      </w:r>
    </w:p>
    <w:p>
      <w:pPr>
        <w:pStyle w:val="TextBody"/>
        <w:bidi w:val="0"/>
        <w:jc w:val="left"/>
        <w:rPr>
          <w:b/>
          <w:u w:val="single"/>
          <w:shd w:val="clear" w:fill="FFFF00"/>
        </w:rPr>
      </w:pPr>
      <w:r>
        <w:rPr>
          <w:b/>
          <w:u w:val="single"/>
          <w:shd w:val="clear" w:fill="FFFF00"/>
        </w:rPr>
        <w:t xml:space="preserve">Asiakirjan numero 35130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Miehet kaikkialta Kreikasta kilpailevat kunniasta. Koska heidän laivansa on nimetty Argoksi sen rakentajan Arguksen (Laurence Naismith) mukaan, miehistöä kutsutaan argonautoiksi. Mukana ovat Hercules (</w:t>
      </w:r>
      <w:r>
        <w:rPr>
          <w:color w:val="A9A9A9"/>
        </w:rPr>
        <w:t xml:space="preserve">Nigel Green)</w:t>
      </w:r>
      <w:r>
        <w:rPr/>
        <w:t xml:space="preserve">, Hylas (John Cairney) ja Acastus (Gary Raymond), Peliaksen poika, jonka isä on lähettänyt sabotoimaan matkaa.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Herculesta elokuvassa Jason ja argonautit...</w:t>
      </w:r>
    </w:p>
    <w:p>
      <w:pPr>
        <w:pStyle w:val="TextBody"/>
        <w:bidi w:val="0"/>
        <w:jc w:val="left"/>
        <w:rPr>
          <w:b/>
          <w:u w:val="single"/>
          <w:shd w:val="clear" w:fill="FFFF00"/>
        </w:rPr>
      </w:pPr>
      <w:r>
        <w:rPr>
          <w:b/>
          <w:u w:val="single"/>
          <w:shd w:val="clear" w:fill="FFFF00"/>
        </w:rPr>
        <w:t xml:space="preserve">Asiakirjan numero 35131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Kultainen levy on single tai albumi, jota on myyty 500 000 kappaletta (levyä, nauhaa tai CD-levyä). Palkinto otettiin käyttöön vuonna 1958; alun perin kultasinkun edellytyksenä oli miljoona myytyä kappaletta ja kultalevyn edellytyksenä oli miljoonan dollarin myynti (tukkuhintaan, joka on noin kolmannes listahinnasta). Vuonna 1975 kultalevyille lisättiin 500 000 myydyn kappaleen vaatimus. Levymyynnin kasvun vuoksi vuonna 1976 lisättiin platinapalkinto, joka myönnettiin miljoona kappaletta myyneille albumeille ja kaksi miljoonaa kappaletta myyneille singleille. Vuonna 1984 otettiin käyttöön moninkertainen platinapalkinto, joka tarkoittaa useiden albumien ja singlejen platinatasoa. Vuonna 1989 singlejen myyntikynnystä alennettiin 500 000 kappaleeseen kultaa ja 1 000 000 kappaleeseen platinaa varten, mikä heijasti singlejen myynnin vähenemistä. Vuonna 1992 RIAA alkoi laskea usean levyn sarjan jokaista levyä yhdeksi yksiköksi sertifioinnissa. Musiikkimyynnin kasvun myötä vuonna 1999 otettiin käyttöön timanttimitali, joka myönnetään </w:t>
      </w:r>
      <w:r>
        <w:rPr>
          <w:color w:val="A9A9A9"/>
        </w:rPr>
        <w:t xml:space="preserve">kymmenen miljoonaa kappaletta </w:t>
      </w:r>
      <w:r>
        <w:rPr/>
        <w:t xml:space="preserve">myyneille albumeille tai singleille</w:t>
      </w:r>
      <w:r>
        <w:rPr/>
        <w:t xml:space="preserve">. Näiden kriteerien muutosten vuoksi tiettyyn palkintoon liittyvä myyntitaso riippuu siitä, milloin palkinto on myönnetty.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sinun on myytävä, jotta voit saada timanttimerkin...</w:t>
      </w:r>
    </w:p>
    <w:p>
      <w:pPr>
        <w:pStyle w:val="TextBody"/>
        <w:bidi w:val="0"/>
        <w:jc w:val="left"/>
        <w:rPr>
          <w:b/>
          <w:shd w:val="clear" w:fill="FFFF00"/>
        </w:rPr>
      </w:pPr>
      <w:r>
        <w:rPr>
          <w:b/>
          <w:shd w:val="clear" w:fill="FFFF00"/>
        </w:rPr>
        <w:t xml:space="preserve">Teksti numero 1</w:t>
      </w:r>
    </w:p>
    <w:tbl>
      <w:tblPr>
        <w:tblW w:w="9802" w:type="dxa"/>
        <w:jc w:val="left"/>
        <w:tblInd w:w="0" w:type="dxa"/>
        <w:tblLayout w:type="fixed"/>
        <w:tblCellMar>
          <w:top w:w="28" w:type="dxa"/>
          <w:left w:w="28" w:type="dxa"/>
          <w:bottom w:w="28" w:type="dxa"/>
          <w:right w:w="28" w:type="dxa"/>
        </w:tblCellMar>
      </w:tblPr>
      <w:tblGrid>
        <w:gridCol w:w="2866"/>
        <w:gridCol w:w="841"/>
        <w:gridCol w:w="1276"/>
        <w:gridCol w:w="1906"/>
        <w:gridCol w:w="1291"/>
        <w:gridCol w:w="706"/>
        <w:gridCol w:w="916"/>
      </w:tblGrid>
      <w:tr>
        <w:trPr/>
        <w:tc>
          <w:tcPr>
            <w:tcW w:w="2866" w:type="dxa"/>
            <w:tcBorders/>
            <w:vAlign w:val="center"/>
          </w:tcPr>
          <w:p>
            <w:pPr>
              <w:pStyle w:val="TableHeading"/>
              <w:suppressLineNumbers/>
              <w:bidi w:val="0"/>
              <w:spacing w:before="0" w:after="283"/>
              <w:jc w:val="center"/>
              <w:rPr/>
            </w:pPr>
            <w:r>
              <w:rPr/>
              <w:t xml:space="preserve">Taiteilija </w:t>
            </w:r>
          </w:p>
        </w:tc>
        <w:tc>
          <w:tcPr>
            <w:tcW w:w="841" w:type="dxa"/>
            <w:tcBorders/>
            <w:vAlign w:val="center"/>
          </w:tcPr>
          <w:p>
            <w:pPr>
              <w:pStyle w:val="TableHeading"/>
              <w:suppressLineNumbers/>
              <w:bidi w:val="0"/>
              <w:spacing w:before="0" w:after="283"/>
              <w:jc w:val="center"/>
              <w:rPr/>
            </w:pPr>
            <w:r>
              <w:rPr/>
              <w:t xml:space="preserve"># Gold </w:t>
            </w:r>
          </w:p>
        </w:tc>
        <w:tc>
          <w:tcPr>
            <w:tcW w:w="1276" w:type="dxa"/>
            <w:tcBorders/>
            <w:vAlign w:val="center"/>
          </w:tcPr>
          <w:p>
            <w:pPr>
              <w:pStyle w:val="TableHeading"/>
              <w:suppressLineNumbers/>
              <w:bidi w:val="0"/>
              <w:spacing w:before="0" w:after="283"/>
              <w:jc w:val="center"/>
              <w:rPr/>
            </w:pPr>
            <w:r>
              <w:rPr/>
              <w:t xml:space="preserve"># Platinum </w:t>
            </w:r>
          </w:p>
        </w:tc>
        <w:tc>
          <w:tcPr>
            <w:tcW w:w="1906" w:type="dxa"/>
            <w:tcBorders/>
            <w:vAlign w:val="center"/>
          </w:tcPr>
          <w:p>
            <w:pPr>
              <w:pStyle w:val="TableHeading"/>
              <w:suppressLineNumbers/>
              <w:bidi w:val="0"/>
              <w:spacing w:before="0" w:after="283"/>
              <w:jc w:val="center"/>
              <w:rPr/>
            </w:pPr>
            <w:r>
              <w:rPr/>
              <w:t xml:space="preserve"># Multi-Platinaa </w:t>
            </w:r>
          </w:p>
        </w:tc>
        <w:tc>
          <w:tcPr>
            <w:tcW w:w="1291" w:type="dxa"/>
            <w:tcBorders/>
            <w:vAlign w:val="center"/>
          </w:tcPr>
          <w:p>
            <w:pPr>
              <w:pStyle w:val="TableHeading"/>
              <w:suppressLineNumbers/>
              <w:bidi w:val="0"/>
              <w:spacing w:before="0" w:after="283"/>
              <w:jc w:val="center"/>
              <w:rPr/>
            </w:pPr>
            <w:r>
              <w:rPr/>
              <w:t xml:space="preserve"># Diamond </w:t>
            </w:r>
          </w:p>
        </w:tc>
        <w:tc>
          <w:tcPr>
            <w:tcW w:w="706" w:type="dxa"/>
            <w:tcBorders/>
            <w:vAlign w:val="center"/>
          </w:tcPr>
          <w:p>
            <w:pPr>
              <w:pStyle w:val="TableHeading"/>
              <w:suppressLineNumbers/>
              <w:bidi w:val="0"/>
              <w:spacing w:before="0" w:after="283"/>
              <w:jc w:val="center"/>
              <w:rPr/>
            </w:pPr>
            <w:r>
              <w:rPr/>
              <w:t xml:space="preserve">Yhteensä </w:t>
            </w:r>
          </w:p>
        </w:tc>
        <w:tc>
          <w:tcPr>
            <w:tcW w:w="916" w:type="dxa"/>
            <w:tcBorders/>
            <w:vAlign w:val="center"/>
          </w:tcPr>
          <w:p>
            <w:pPr>
              <w:pStyle w:val="TableHeading"/>
              <w:suppressLineNumbers/>
              <w:bidi w:val="0"/>
              <w:spacing w:before="0" w:after="283"/>
              <w:jc w:val="center"/>
              <w:rPr/>
            </w:pPr>
            <w:r>
              <w:rPr/>
              <w:t xml:space="preserve">Lähde </w:t>
            </w:r>
          </w:p>
        </w:tc>
      </w:tr>
      <w:tr>
        <w:trPr/>
        <w:tc>
          <w:tcPr>
            <w:tcW w:w="2866" w:type="dxa"/>
            <w:tcBorders/>
            <w:vAlign w:val="center"/>
          </w:tcPr>
          <w:p>
            <w:pPr>
              <w:pStyle w:val="TableContents"/>
              <w:bidi w:val="0"/>
              <w:spacing w:before="0" w:after="283"/>
              <w:jc w:val="left"/>
              <w:rPr/>
            </w:pPr>
            <w:r>
              <w:rPr>
                <w:color w:val="A9A9A9"/>
              </w:rPr>
              <w:t xml:space="preserve">AC / </w:t>
            </w:r>
            <w:r>
              <w:rPr/>
              <w:t xml:space="preserve">DC </w:t>
            </w:r>
          </w:p>
        </w:tc>
        <w:tc>
          <w:tcPr>
            <w:tcW w:w="84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20 </w:t>
            </w:r>
          </w:p>
        </w:tc>
        <w:tc>
          <w:tcPr>
            <w:tcW w:w="1906"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Aerosmith </w:t>
            </w:r>
          </w:p>
        </w:tc>
        <w:tc>
          <w:tcPr>
            <w:tcW w:w="841" w:type="dxa"/>
            <w:tcBorders/>
            <w:vAlign w:val="center"/>
          </w:tcPr>
          <w:p>
            <w:pPr>
              <w:pStyle w:val="TableContents"/>
              <w:bidi w:val="0"/>
              <w:spacing w:before="0" w:after="283"/>
              <w:jc w:val="left"/>
              <w:rPr/>
            </w:pPr>
            <w:r>
              <w:rPr/>
              <w:t xml:space="preserve">25 </w:t>
            </w:r>
          </w:p>
        </w:tc>
        <w:tc>
          <w:tcPr>
            <w:tcW w:w="1276" w:type="dxa"/>
            <w:tcBorders/>
            <w:vAlign w:val="center"/>
          </w:tcPr>
          <w:p>
            <w:pPr>
              <w:pStyle w:val="TableContents"/>
              <w:bidi w:val="0"/>
              <w:spacing w:before="0" w:after="283"/>
              <w:jc w:val="left"/>
              <w:rPr/>
            </w:pPr>
            <w:r>
              <w:rPr/>
              <w:t xml:space="preserve">18 </w:t>
            </w:r>
          </w:p>
        </w:tc>
        <w:tc>
          <w:tcPr>
            <w:tcW w:w="1906"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Alabama </w:t>
            </w:r>
          </w:p>
        </w:tc>
        <w:tc>
          <w:tcPr>
            <w:tcW w:w="84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20 </w:t>
            </w:r>
          </w:p>
        </w:tc>
        <w:tc>
          <w:tcPr>
            <w:tcW w:w="1906"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The Beach Boys </w:t>
            </w:r>
          </w:p>
        </w:tc>
        <w:tc>
          <w:tcPr>
            <w:tcW w:w="84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9 </w:t>
            </w:r>
          </w:p>
        </w:tc>
        <w:tc>
          <w:tcPr>
            <w:tcW w:w="1906"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The Beatles </w:t>
            </w:r>
          </w:p>
        </w:tc>
        <w:tc>
          <w:tcPr>
            <w:tcW w:w="841" w:type="dxa"/>
            <w:tcBorders/>
            <w:vAlign w:val="center"/>
          </w:tcPr>
          <w:p>
            <w:pPr>
              <w:pStyle w:val="TableContents"/>
              <w:bidi w:val="0"/>
              <w:spacing w:before="0" w:after="283"/>
              <w:jc w:val="left"/>
              <w:rPr/>
            </w:pPr>
            <w:r>
              <w:rPr/>
              <w:t xml:space="preserve">48 </w:t>
            </w:r>
          </w:p>
        </w:tc>
        <w:tc>
          <w:tcPr>
            <w:tcW w:w="1276" w:type="dxa"/>
            <w:tcBorders/>
            <w:vAlign w:val="center"/>
          </w:tcPr>
          <w:p>
            <w:pPr>
              <w:pStyle w:val="TableContents"/>
              <w:bidi w:val="0"/>
              <w:spacing w:before="0" w:after="283"/>
              <w:jc w:val="left"/>
              <w:rPr/>
            </w:pPr>
            <w:r>
              <w:rPr/>
              <w:t xml:space="preserve">42 </w:t>
            </w:r>
          </w:p>
        </w:tc>
        <w:tc>
          <w:tcPr>
            <w:tcW w:w="1906" w:type="dxa"/>
            <w:tcBorders/>
            <w:vAlign w:val="center"/>
          </w:tcPr>
          <w:p>
            <w:pPr>
              <w:pStyle w:val="TableContents"/>
              <w:bidi w:val="0"/>
              <w:spacing w:before="0" w:after="283"/>
              <w:jc w:val="left"/>
              <w:rPr/>
            </w:pPr>
            <w:r>
              <w:rPr/>
              <w:t xml:space="preserve">26 </w:t>
            </w:r>
          </w:p>
        </w:tc>
        <w:tc>
          <w:tcPr>
            <w:tcW w:w="1291"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122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Bee Gees </w:t>
            </w:r>
          </w:p>
        </w:tc>
        <w:tc>
          <w:tcPr>
            <w:tcW w:w="84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9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Garth Brooks </w:t>
            </w:r>
          </w:p>
        </w:tc>
        <w:tc>
          <w:tcPr>
            <w:tcW w:w="841"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21 </w:t>
            </w:r>
          </w:p>
        </w:tc>
        <w:tc>
          <w:tcPr>
            <w:tcW w:w="1906" w:type="dxa"/>
            <w:tcBorders/>
            <w:vAlign w:val="center"/>
          </w:tcPr>
          <w:p>
            <w:pPr>
              <w:pStyle w:val="TableContents"/>
              <w:bidi w:val="0"/>
              <w:spacing w:before="0" w:after="283"/>
              <w:jc w:val="left"/>
              <w:rPr/>
            </w:pPr>
            <w:r>
              <w:rPr/>
              <w:t xml:space="preserve">15 </w:t>
            </w:r>
          </w:p>
        </w:tc>
        <w:tc>
          <w:tcPr>
            <w:tcW w:w="1291"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64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Jimmy Buffett </w:t>
            </w:r>
          </w:p>
        </w:tc>
        <w:tc>
          <w:tcPr>
            <w:tcW w:w="84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9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Mariah Carey </w:t>
            </w:r>
          </w:p>
        </w:tc>
        <w:tc>
          <w:tcPr>
            <w:tcW w:w="84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13 </w:t>
            </w:r>
          </w:p>
        </w:tc>
        <w:tc>
          <w:tcPr>
            <w:tcW w:w="1906" w:type="dxa"/>
            <w:tcBorders/>
            <w:vAlign w:val="center"/>
          </w:tcPr>
          <w:p>
            <w:pPr>
              <w:pStyle w:val="TableContents"/>
              <w:bidi w:val="0"/>
              <w:spacing w:before="0" w:after="283"/>
              <w:jc w:val="left"/>
              <w:rPr/>
            </w:pPr>
            <w:r>
              <w:rPr/>
              <w:t xml:space="preserve">9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Britney Spears </w:t>
            </w:r>
          </w:p>
        </w:tc>
        <w:tc>
          <w:tcPr>
            <w:tcW w:w="841"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8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Johnny Cash </w:t>
            </w:r>
          </w:p>
        </w:tc>
        <w:tc>
          <w:tcPr>
            <w:tcW w:w="84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10 </w:t>
            </w:r>
          </w:p>
        </w:tc>
        <w:tc>
          <w:tcPr>
            <w:tcW w:w="1906"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34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Kenny Chesney </w:t>
            </w:r>
          </w:p>
        </w:tc>
        <w:tc>
          <w:tcPr>
            <w:tcW w:w="841"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11 </w:t>
            </w:r>
          </w:p>
        </w:tc>
        <w:tc>
          <w:tcPr>
            <w:tcW w:w="1906"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Chicago </w:t>
            </w:r>
          </w:p>
        </w:tc>
        <w:tc>
          <w:tcPr>
            <w:tcW w:w="84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18 </w:t>
            </w:r>
          </w:p>
        </w:tc>
        <w:tc>
          <w:tcPr>
            <w:tcW w:w="1906" w:type="dxa"/>
            <w:tcBorders/>
            <w:vAlign w:val="center"/>
          </w:tcPr>
          <w:p>
            <w:pPr>
              <w:pStyle w:val="TableContents"/>
              <w:bidi w:val="0"/>
              <w:spacing w:before="0" w:after="283"/>
              <w:jc w:val="left"/>
              <w:rPr/>
            </w:pPr>
            <w:r>
              <w:rPr/>
              <w:t xml:space="preserve">8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Eric Clapton </w:t>
            </w:r>
          </w:p>
        </w:tc>
        <w:tc>
          <w:tcPr>
            <w:tcW w:w="84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11 </w:t>
            </w:r>
          </w:p>
        </w:tc>
        <w:tc>
          <w:tcPr>
            <w:tcW w:w="1906"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John Denver </w:t>
            </w:r>
          </w:p>
        </w:tc>
        <w:tc>
          <w:tcPr>
            <w:tcW w:w="841"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13 </w:t>
            </w:r>
          </w:p>
        </w:tc>
        <w:tc>
          <w:tcPr>
            <w:tcW w:w="1906"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Neil Diamond </w:t>
            </w:r>
          </w:p>
        </w:tc>
        <w:tc>
          <w:tcPr>
            <w:tcW w:w="841" w:type="dxa"/>
            <w:tcBorders/>
            <w:vAlign w:val="center"/>
          </w:tcPr>
          <w:p>
            <w:pPr>
              <w:pStyle w:val="TableContents"/>
              <w:bidi w:val="0"/>
              <w:spacing w:before="0" w:after="283"/>
              <w:jc w:val="left"/>
              <w:rPr/>
            </w:pPr>
            <w:r>
              <w:rPr/>
              <w:t xml:space="preserve">40 </w:t>
            </w:r>
          </w:p>
        </w:tc>
        <w:tc>
          <w:tcPr>
            <w:tcW w:w="1276" w:type="dxa"/>
            <w:tcBorders/>
            <w:vAlign w:val="center"/>
          </w:tcPr>
          <w:p>
            <w:pPr>
              <w:pStyle w:val="TableContents"/>
              <w:bidi w:val="0"/>
              <w:spacing w:before="0" w:after="283"/>
              <w:jc w:val="left"/>
              <w:rPr/>
            </w:pPr>
            <w:r>
              <w:rPr/>
              <w:t xml:space="preserve">21 </w:t>
            </w:r>
          </w:p>
        </w:tc>
        <w:tc>
          <w:tcPr>
            <w:tcW w:w="1906"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72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Celine Dion </w:t>
            </w:r>
          </w:p>
        </w:tc>
        <w:tc>
          <w:tcPr>
            <w:tcW w:w="841"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11 </w:t>
            </w:r>
          </w:p>
        </w:tc>
        <w:tc>
          <w:tcPr>
            <w:tcW w:w="1906" w:type="dxa"/>
            <w:tcBorders/>
            <w:vAlign w:val="center"/>
          </w:tcPr>
          <w:p>
            <w:pPr>
              <w:pStyle w:val="TableContents"/>
              <w:bidi w:val="0"/>
              <w:spacing w:before="0" w:after="283"/>
              <w:jc w:val="left"/>
              <w:rPr/>
            </w:pPr>
            <w:r>
              <w:rPr/>
              <w:t xml:space="preserve">8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34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The Doors </w:t>
            </w:r>
          </w:p>
        </w:tc>
        <w:tc>
          <w:tcPr>
            <w:tcW w:w="84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14 </w:t>
            </w:r>
          </w:p>
        </w:tc>
        <w:tc>
          <w:tcPr>
            <w:tcW w:w="1906"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Bob Dylan </w:t>
            </w:r>
          </w:p>
        </w:tc>
        <w:tc>
          <w:tcPr>
            <w:tcW w:w="841" w:type="dxa"/>
            <w:tcBorders/>
            <w:vAlign w:val="center"/>
          </w:tcPr>
          <w:p>
            <w:pPr>
              <w:pStyle w:val="TableContents"/>
              <w:bidi w:val="0"/>
              <w:spacing w:before="0" w:after="283"/>
              <w:jc w:val="left"/>
              <w:rPr/>
            </w:pPr>
            <w:r>
              <w:rPr/>
              <w:t xml:space="preserve">33 </w:t>
            </w:r>
          </w:p>
        </w:tc>
        <w:tc>
          <w:tcPr>
            <w:tcW w:w="1276" w:type="dxa"/>
            <w:tcBorders/>
            <w:vAlign w:val="center"/>
          </w:tcPr>
          <w:p>
            <w:pPr>
              <w:pStyle w:val="TableContents"/>
              <w:bidi w:val="0"/>
              <w:spacing w:before="0" w:after="283"/>
              <w:jc w:val="left"/>
              <w:rPr/>
            </w:pPr>
            <w:r>
              <w:rPr/>
              <w:t xml:space="preserve">15 </w:t>
            </w:r>
          </w:p>
        </w:tc>
        <w:tc>
          <w:tcPr>
            <w:tcW w:w="1906"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53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Eminem </w:t>
            </w:r>
          </w:p>
        </w:tc>
        <w:tc>
          <w:tcPr>
            <w:tcW w:w="841"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8 </w:t>
            </w:r>
          </w:p>
        </w:tc>
        <w:tc>
          <w:tcPr>
            <w:tcW w:w="1906" w:type="dxa"/>
            <w:tcBorders/>
            <w:vAlign w:val="center"/>
          </w:tcPr>
          <w:p>
            <w:pPr>
              <w:pStyle w:val="TableContents"/>
              <w:bidi w:val="0"/>
              <w:spacing w:before="0" w:after="283"/>
              <w:jc w:val="left"/>
              <w:rPr/>
            </w:pPr>
            <w:r>
              <w:rPr/>
              <w:t xml:space="preserve">8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Grateful Dead </w:t>
            </w:r>
          </w:p>
        </w:tc>
        <w:tc>
          <w:tcPr>
            <w:tcW w:w="84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6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Jimi Hendrix </w:t>
            </w:r>
          </w:p>
        </w:tc>
        <w:tc>
          <w:tcPr>
            <w:tcW w:w="841"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10 </w:t>
            </w:r>
          </w:p>
        </w:tc>
        <w:tc>
          <w:tcPr>
            <w:tcW w:w="1906"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Isley Brothers </w:t>
            </w:r>
          </w:p>
        </w:tc>
        <w:tc>
          <w:tcPr>
            <w:tcW w:w="84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10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Alan Jackson </w:t>
            </w:r>
          </w:p>
        </w:tc>
        <w:tc>
          <w:tcPr>
            <w:tcW w:w="84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15 </w:t>
            </w:r>
          </w:p>
        </w:tc>
        <w:tc>
          <w:tcPr>
            <w:tcW w:w="1906" w:type="dxa"/>
            <w:tcBorders/>
            <w:vAlign w:val="center"/>
          </w:tcPr>
          <w:p>
            <w:pPr>
              <w:pStyle w:val="TableContents"/>
              <w:bidi w:val="0"/>
              <w:spacing w:before="0" w:after="283"/>
              <w:jc w:val="left"/>
              <w:rPr/>
            </w:pPr>
            <w:r>
              <w:rPr/>
              <w:t xml:space="preserve">8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Michael Jackson </w:t>
            </w:r>
          </w:p>
        </w:tc>
        <w:tc>
          <w:tcPr>
            <w:tcW w:w="84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13 </w:t>
            </w:r>
          </w:p>
        </w:tc>
        <w:tc>
          <w:tcPr>
            <w:tcW w:w="1906" w:type="dxa"/>
            <w:tcBorders/>
            <w:vAlign w:val="center"/>
          </w:tcPr>
          <w:p>
            <w:pPr>
              <w:pStyle w:val="TableContents"/>
              <w:bidi w:val="0"/>
              <w:spacing w:before="0" w:after="283"/>
              <w:jc w:val="left"/>
              <w:rPr/>
            </w:pPr>
            <w:r>
              <w:rPr/>
              <w:t xml:space="preserve">9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Jefferson Airplane / Starship </w:t>
            </w:r>
          </w:p>
        </w:tc>
        <w:tc>
          <w:tcPr>
            <w:tcW w:w="84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5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Jethro Tull </w:t>
            </w:r>
          </w:p>
        </w:tc>
        <w:tc>
          <w:tcPr>
            <w:tcW w:w="84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Billy Joel </w:t>
            </w:r>
          </w:p>
        </w:tc>
        <w:tc>
          <w:tcPr>
            <w:tcW w:w="84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17 </w:t>
            </w:r>
          </w:p>
        </w:tc>
        <w:tc>
          <w:tcPr>
            <w:tcW w:w="1906"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Elton John </w:t>
            </w:r>
          </w:p>
        </w:tc>
        <w:tc>
          <w:tcPr>
            <w:tcW w:w="841" w:type="dxa"/>
            <w:tcBorders/>
            <w:vAlign w:val="center"/>
          </w:tcPr>
          <w:p>
            <w:pPr>
              <w:pStyle w:val="TableContents"/>
              <w:bidi w:val="0"/>
              <w:spacing w:before="0" w:after="283"/>
              <w:jc w:val="left"/>
              <w:rPr/>
            </w:pPr>
            <w:r>
              <w:rPr/>
              <w:t xml:space="preserve">37 </w:t>
            </w:r>
          </w:p>
        </w:tc>
        <w:tc>
          <w:tcPr>
            <w:tcW w:w="1276" w:type="dxa"/>
            <w:tcBorders/>
            <w:vAlign w:val="center"/>
          </w:tcPr>
          <w:p>
            <w:pPr>
              <w:pStyle w:val="TableContents"/>
              <w:bidi w:val="0"/>
              <w:spacing w:before="0" w:after="283"/>
              <w:jc w:val="left"/>
              <w:rPr/>
            </w:pPr>
            <w:r>
              <w:rPr/>
              <w:t xml:space="preserve">27 </w:t>
            </w:r>
          </w:p>
        </w:tc>
        <w:tc>
          <w:tcPr>
            <w:tcW w:w="1906"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77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Toby Keith </w:t>
            </w:r>
          </w:p>
        </w:tc>
        <w:tc>
          <w:tcPr>
            <w:tcW w:w="84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12 </w:t>
            </w:r>
          </w:p>
        </w:tc>
        <w:tc>
          <w:tcPr>
            <w:tcW w:w="1906"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Kenny G </w:t>
            </w:r>
          </w:p>
        </w:tc>
        <w:tc>
          <w:tcPr>
            <w:tcW w:w="84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11 </w:t>
            </w:r>
          </w:p>
        </w:tc>
        <w:tc>
          <w:tcPr>
            <w:tcW w:w="1906" w:type="dxa"/>
            <w:tcBorders/>
            <w:vAlign w:val="center"/>
          </w:tcPr>
          <w:p>
            <w:pPr>
              <w:pStyle w:val="TableContents"/>
              <w:bidi w:val="0"/>
              <w:spacing w:before="0" w:after="283"/>
              <w:jc w:val="left"/>
              <w:rPr/>
            </w:pPr>
            <w:r>
              <w:rPr/>
              <w:t xml:space="preserve">8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Kiss </w:t>
            </w:r>
          </w:p>
        </w:tc>
        <w:tc>
          <w:tcPr>
            <w:tcW w:w="841"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pPr>
            <w:r>
              <w:rPr/>
              <w:t xml:space="preserve">10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Led Zeppelin </w:t>
            </w:r>
          </w:p>
        </w:tc>
        <w:tc>
          <w:tcPr>
            <w:tcW w:w="84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18 </w:t>
            </w:r>
          </w:p>
        </w:tc>
        <w:tc>
          <w:tcPr>
            <w:tcW w:w="1906" w:type="dxa"/>
            <w:tcBorders/>
            <w:vAlign w:val="center"/>
          </w:tcPr>
          <w:p>
            <w:pPr>
              <w:pStyle w:val="TableContents"/>
              <w:bidi w:val="0"/>
              <w:spacing w:before="0" w:after="283"/>
              <w:jc w:val="left"/>
              <w:rPr/>
            </w:pPr>
            <w:r>
              <w:rPr/>
              <w:t xml:space="preserve">14 </w:t>
            </w:r>
          </w:p>
        </w:tc>
        <w:tc>
          <w:tcPr>
            <w:tcW w:w="129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56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Lynyrd Skynyrd </w:t>
            </w:r>
          </w:p>
        </w:tc>
        <w:tc>
          <w:tcPr>
            <w:tcW w:w="84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13 </w:t>
            </w:r>
          </w:p>
        </w:tc>
        <w:tc>
          <w:tcPr>
            <w:tcW w:w="1906"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Madonna </w:t>
            </w:r>
          </w:p>
        </w:tc>
        <w:tc>
          <w:tcPr>
            <w:tcW w:w="84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17 </w:t>
            </w:r>
          </w:p>
        </w:tc>
        <w:tc>
          <w:tcPr>
            <w:tcW w:w="1906"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Barry Manilow </w:t>
            </w:r>
          </w:p>
        </w:tc>
        <w:tc>
          <w:tcPr>
            <w:tcW w:w="841"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13 </w:t>
            </w:r>
          </w:p>
        </w:tc>
        <w:tc>
          <w:tcPr>
            <w:tcW w:w="1906"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43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Mannheim Steamroller </w:t>
            </w:r>
          </w:p>
        </w:tc>
        <w:tc>
          <w:tcPr>
            <w:tcW w:w="84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8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Dean Martin </w:t>
            </w:r>
          </w:p>
        </w:tc>
        <w:tc>
          <w:tcPr>
            <w:tcW w:w="84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Johnny Mathis </w:t>
            </w:r>
          </w:p>
        </w:tc>
        <w:tc>
          <w:tcPr>
            <w:tcW w:w="84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6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Dave Matthews Band </w:t>
            </w:r>
          </w:p>
        </w:tc>
        <w:tc>
          <w:tcPr>
            <w:tcW w:w="84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14 </w:t>
            </w:r>
          </w:p>
        </w:tc>
        <w:tc>
          <w:tcPr>
            <w:tcW w:w="1906"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Paul McCartney </w:t>
            </w:r>
          </w:p>
        </w:tc>
        <w:tc>
          <w:tcPr>
            <w:tcW w:w="841"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7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Reba McEntire </w:t>
            </w:r>
          </w:p>
        </w:tc>
        <w:tc>
          <w:tcPr>
            <w:tcW w:w="841" w:type="dxa"/>
            <w:tcBorders/>
            <w:vAlign w:val="center"/>
          </w:tcPr>
          <w:p>
            <w:pPr>
              <w:pStyle w:val="TableContents"/>
              <w:bidi w:val="0"/>
              <w:spacing w:before="0" w:after="283"/>
              <w:jc w:val="left"/>
              <w:rPr/>
            </w:pPr>
            <w:r>
              <w:rPr/>
              <w:t xml:space="preserve">27 </w:t>
            </w:r>
          </w:p>
        </w:tc>
        <w:tc>
          <w:tcPr>
            <w:tcW w:w="1276" w:type="dxa"/>
            <w:tcBorders/>
            <w:vAlign w:val="center"/>
          </w:tcPr>
          <w:p>
            <w:pPr>
              <w:pStyle w:val="TableContents"/>
              <w:bidi w:val="0"/>
              <w:spacing w:before="0" w:after="283"/>
              <w:jc w:val="left"/>
              <w:rPr/>
            </w:pPr>
            <w:r>
              <w:rPr/>
              <w:t xml:space="preserve">19 </w:t>
            </w:r>
          </w:p>
        </w:tc>
        <w:tc>
          <w:tcPr>
            <w:tcW w:w="1906" w:type="dxa"/>
            <w:tcBorders/>
            <w:vAlign w:val="center"/>
          </w:tcPr>
          <w:p>
            <w:pPr>
              <w:pStyle w:val="TableContents"/>
              <w:bidi w:val="0"/>
              <w:spacing w:before="0" w:after="283"/>
              <w:jc w:val="left"/>
              <w:rPr/>
            </w:pPr>
            <w:r>
              <w:rPr/>
              <w:t xml:space="preserve">9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John Mellencamp </w:t>
            </w:r>
          </w:p>
        </w:tc>
        <w:tc>
          <w:tcPr>
            <w:tcW w:w="84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12 </w:t>
            </w:r>
          </w:p>
        </w:tc>
        <w:tc>
          <w:tcPr>
            <w:tcW w:w="1906"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Anne Murray </w:t>
            </w:r>
          </w:p>
        </w:tc>
        <w:tc>
          <w:tcPr>
            <w:tcW w:w="84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6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Willie Nelson </w:t>
            </w:r>
          </w:p>
        </w:tc>
        <w:tc>
          <w:tcPr>
            <w:tcW w:w="84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14 </w:t>
            </w:r>
          </w:p>
        </w:tc>
        <w:tc>
          <w:tcPr>
            <w:tcW w:w="1906"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Tom Petty </w:t>
            </w:r>
          </w:p>
        </w:tc>
        <w:tc>
          <w:tcPr>
            <w:tcW w:w="84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8 </w:t>
            </w:r>
          </w:p>
        </w:tc>
        <w:tc>
          <w:tcPr>
            <w:tcW w:w="1906"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Pink Floyd </w:t>
            </w:r>
          </w:p>
        </w:tc>
        <w:tc>
          <w:tcPr>
            <w:tcW w:w="84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15 </w:t>
            </w:r>
          </w:p>
        </w:tc>
        <w:tc>
          <w:tcPr>
            <w:tcW w:w="1906"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Elvis Presley </w:t>
            </w:r>
          </w:p>
        </w:tc>
        <w:tc>
          <w:tcPr>
            <w:tcW w:w="841" w:type="dxa"/>
            <w:tcBorders/>
            <w:vAlign w:val="center"/>
          </w:tcPr>
          <w:p>
            <w:pPr>
              <w:pStyle w:val="TableContents"/>
              <w:bidi w:val="0"/>
              <w:spacing w:before="0" w:after="283"/>
              <w:jc w:val="left"/>
              <w:rPr/>
            </w:pPr>
            <w:r>
              <w:rPr/>
              <w:t xml:space="preserve">90 </w:t>
            </w:r>
          </w:p>
        </w:tc>
        <w:tc>
          <w:tcPr>
            <w:tcW w:w="1276" w:type="dxa"/>
            <w:tcBorders/>
            <w:vAlign w:val="center"/>
          </w:tcPr>
          <w:p>
            <w:pPr>
              <w:pStyle w:val="TableContents"/>
              <w:bidi w:val="0"/>
              <w:spacing w:before="0" w:after="283"/>
              <w:jc w:val="left"/>
              <w:rPr/>
            </w:pPr>
            <w:r>
              <w:rPr/>
              <w:t xml:space="preserve">52 </w:t>
            </w:r>
          </w:p>
        </w:tc>
        <w:tc>
          <w:tcPr>
            <w:tcW w:w="1906" w:type="dxa"/>
            <w:tcBorders/>
            <w:vAlign w:val="center"/>
          </w:tcPr>
          <w:p>
            <w:pPr>
              <w:pStyle w:val="TableContents"/>
              <w:bidi w:val="0"/>
              <w:spacing w:before="0" w:after="283"/>
              <w:jc w:val="left"/>
              <w:rPr/>
            </w:pPr>
            <w:r>
              <w:rPr/>
              <w:t xml:space="preserve">25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168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Prinssi </w:t>
            </w:r>
          </w:p>
        </w:tc>
        <w:tc>
          <w:tcPr>
            <w:tcW w:w="84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11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33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Kuningatar </w:t>
            </w:r>
          </w:p>
        </w:tc>
        <w:tc>
          <w:tcPr>
            <w:tcW w:w="84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12 </w:t>
            </w:r>
          </w:p>
        </w:tc>
        <w:tc>
          <w:tcPr>
            <w:tcW w:w="1906"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Kenny Rogers </w:t>
            </w:r>
          </w:p>
        </w:tc>
        <w:tc>
          <w:tcPr>
            <w:tcW w:w="84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17 </w:t>
            </w:r>
          </w:p>
        </w:tc>
        <w:tc>
          <w:tcPr>
            <w:tcW w:w="1906"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53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The Rolling Stones </w:t>
            </w:r>
          </w:p>
        </w:tc>
        <w:tc>
          <w:tcPr>
            <w:tcW w:w="841" w:type="dxa"/>
            <w:tcBorders/>
            <w:vAlign w:val="center"/>
          </w:tcPr>
          <w:p>
            <w:pPr>
              <w:pStyle w:val="TableContents"/>
              <w:bidi w:val="0"/>
              <w:spacing w:before="0" w:after="283"/>
              <w:jc w:val="left"/>
              <w:rPr/>
            </w:pPr>
            <w:r>
              <w:rPr/>
              <w:t xml:space="preserve">43 </w:t>
            </w:r>
          </w:p>
        </w:tc>
        <w:tc>
          <w:tcPr>
            <w:tcW w:w="1276" w:type="dxa"/>
            <w:tcBorders/>
            <w:vAlign w:val="center"/>
          </w:tcPr>
          <w:p>
            <w:pPr>
              <w:pStyle w:val="TableContents"/>
              <w:bidi w:val="0"/>
              <w:spacing w:before="0" w:after="283"/>
              <w:jc w:val="left"/>
              <w:rPr/>
            </w:pPr>
            <w:r>
              <w:rPr/>
              <w:t xml:space="preserve">28 </w:t>
            </w:r>
          </w:p>
        </w:tc>
        <w:tc>
          <w:tcPr>
            <w:tcW w:w="1906"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83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Linda Ronstadt </w:t>
            </w:r>
          </w:p>
        </w:tc>
        <w:tc>
          <w:tcPr>
            <w:tcW w:w="84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13 </w:t>
            </w:r>
          </w:p>
        </w:tc>
        <w:tc>
          <w:tcPr>
            <w:tcW w:w="1906"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Rush </w:t>
            </w:r>
          </w:p>
        </w:tc>
        <w:tc>
          <w:tcPr>
            <w:tcW w:w="841"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14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Santana </w:t>
            </w:r>
          </w:p>
        </w:tc>
        <w:tc>
          <w:tcPr>
            <w:tcW w:w="841"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10 </w:t>
            </w:r>
          </w:p>
        </w:tc>
        <w:tc>
          <w:tcPr>
            <w:tcW w:w="1906"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Frank Sinatra </w:t>
            </w:r>
          </w:p>
        </w:tc>
        <w:tc>
          <w:tcPr>
            <w:tcW w:w="841" w:type="dxa"/>
            <w:tcBorders/>
            <w:vAlign w:val="center"/>
          </w:tcPr>
          <w:p>
            <w:pPr>
              <w:pStyle w:val="TableContents"/>
              <w:bidi w:val="0"/>
              <w:spacing w:before="0" w:after="283"/>
              <w:jc w:val="left"/>
              <w:rPr/>
            </w:pPr>
            <w:r>
              <w:rPr/>
              <w:t xml:space="preserve">34 </w:t>
            </w:r>
          </w:p>
        </w:tc>
        <w:tc>
          <w:tcPr>
            <w:tcW w:w="1276" w:type="dxa"/>
            <w:tcBorders/>
            <w:vAlign w:val="center"/>
          </w:tcPr>
          <w:p>
            <w:pPr>
              <w:pStyle w:val="TableContents"/>
              <w:bidi w:val="0"/>
              <w:spacing w:before="0" w:after="283"/>
              <w:jc w:val="left"/>
              <w:rPr/>
            </w:pPr>
            <w:r>
              <w:rPr/>
              <w:t xml:space="preserve">10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Bruce Springsteen </w:t>
            </w:r>
          </w:p>
        </w:tc>
        <w:tc>
          <w:tcPr>
            <w:tcW w:w="84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17 </w:t>
            </w:r>
          </w:p>
        </w:tc>
        <w:tc>
          <w:tcPr>
            <w:tcW w:w="1906"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Rod Stewart </w:t>
            </w:r>
          </w:p>
        </w:tc>
        <w:tc>
          <w:tcPr>
            <w:tcW w:w="841" w:type="dxa"/>
            <w:tcBorders/>
            <w:vAlign w:val="center"/>
          </w:tcPr>
          <w:p>
            <w:pPr>
              <w:pStyle w:val="TableContents"/>
              <w:bidi w:val="0"/>
              <w:spacing w:before="0" w:after="283"/>
              <w:jc w:val="left"/>
              <w:rPr/>
            </w:pPr>
            <w:r>
              <w:rPr/>
              <w:t xml:space="preserve">27 </w:t>
            </w:r>
          </w:p>
        </w:tc>
        <w:tc>
          <w:tcPr>
            <w:tcW w:w="1276" w:type="dxa"/>
            <w:tcBorders/>
            <w:vAlign w:val="center"/>
          </w:tcPr>
          <w:p>
            <w:pPr>
              <w:pStyle w:val="TableContents"/>
              <w:bidi w:val="0"/>
              <w:spacing w:before="0" w:after="283"/>
              <w:jc w:val="left"/>
              <w:rPr/>
            </w:pPr>
            <w:r>
              <w:rPr/>
              <w:t xml:space="preserve">19 </w:t>
            </w:r>
          </w:p>
        </w:tc>
        <w:tc>
          <w:tcPr>
            <w:tcW w:w="1906"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George Strait </w:t>
            </w:r>
          </w:p>
        </w:tc>
        <w:tc>
          <w:tcPr>
            <w:tcW w:w="841" w:type="dxa"/>
            <w:tcBorders/>
            <w:vAlign w:val="center"/>
          </w:tcPr>
          <w:p>
            <w:pPr>
              <w:pStyle w:val="TableContents"/>
              <w:bidi w:val="0"/>
              <w:spacing w:before="0" w:after="283"/>
              <w:jc w:val="left"/>
              <w:rPr/>
            </w:pPr>
            <w:r>
              <w:rPr/>
              <w:t xml:space="preserve">39 </w:t>
            </w:r>
          </w:p>
        </w:tc>
        <w:tc>
          <w:tcPr>
            <w:tcW w:w="1276" w:type="dxa"/>
            <w:tcBorders/>
            <w:vAlign w:val="center"/>
          </w:tcPr>
          <w:p>
            <w:pPr>
              <w:pStyle w:val="TableContents"/>
              <w:bidi w:val="0"/>
              <w:spacing w:before="0" w:after="283"/>
              <w:jc w:val="left"/>
              <w:rPr/>
            </w:pPr>
            <w:r>
              <w:rPr/>
              <w:t xml:space="preserve">33 </w:t>
            </w:r>
          </w:p>
        </w:tc>
        <w:tc>
          <w:tcPr>
            <w:tcW w:w="1906" w:type="dxa"/>
            <w:tcBorders/>
            <w:vAlign w:val="center"/>
          </w:tcPr>
          <w:p>
            <w:pPr>
              <w:pStyle w:val="TableContents"/>
              <w:bidi w:val="0"/>
              <w:spacing w:before="0" w:after="283"/>
              <w:jc w:val="left"/>
              <w:rPr/>
            </w:pPr>
            <w:r>
              <w:rPr/>
              <w:t xml:space="preserve">13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85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Barbra Streisand </w:t>
            </w:r>
          </w:p>
        </w:tc>
        <w:tc>
          <w:tcPr>
            <w:tcW w:w="841" w:type="dxa"/>
            <w:tcBorders/>
            <w:vAlign w:val="center"/>
          </w:tcPr>
          <w:p>
            <w:pPr>
              <w:pStyle w:val="TableContents"/>
              <w:bidi w:val="0"/>
              <w:spacing w:before="0" w:after="283"/>
              <w:jc w:val="left"/>
              <w:rPr/>
            </w:pPr>
            <w:r>
              <w:rPr/>
              <w:t xml:space="preserve">51 </w:t>
            </w:r>
          </w:p>
        </w:tc>
        <w:tc>
          <w:tcPr>
            <w:tcW w:w="1276" w:type="dxa"/>
            <w:tcBorders/>
            <w:vAlign w:val="center"/>
          </w:tcPr>
          <w:p>
            <w:pPr>
              <w:pStyle w:val="TableContents"/>
              <w:bidi w:val="0"/>
              <w:spacing w:before="0" w:after="283"/>
              <w:jc w:val="left"/>
              <w:rPr/>
            </w:pPr>
            <w:r>
              <w:rPr/>
              <w:t xml:space="preserve">30 </w:t>
            </w:r>
          </w:p>
        </w:tc>
        <w:tc>
          <w:tcPr>
            <w:tcW w:w="1906"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93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James Taylor </w:t>
            </w:r>
          </w:p>
        </w:tc>
        <w:tc>
          <w:tcPr>
            <w:tcW w:w="84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14 </w:t>
            </w:r>
          </w:p>
        </w:tc>
        <w:tc>
          <w:tcPr>
            <w:tcW w:w="1906"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The Temptations </w:t>
            </w:r>
          </w:p>
        </w:tc>
        <w:tc>
          <w:tcPr>
            <w:tcW w:w="84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6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24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U2 </w:t>
            </w:r>
          </w:p>
        </w:tc>
        <w:tc>
          <w:tcPr>
            <w:tcW w:w="841"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16 </w:t>
            </w:r>
          </w:p>
        </w:tc>
        <w:tc>
          <w:tcPr>
            <w:tcW w:w="1906"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44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Luther Vandross </w:t>
            </w:r>
          </w:p>
        </w:tc>
        <w:tc>
          <w:tcPr>
            <w:tcW w:w="84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15 </w:t>
            </w:r>
          </w:p>
        </w:tc>
        <w:tc>
          <w:tcPr>
            <w:tcW w:w="1906"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The Who </w:t>
            </w:r>
          </w:p>
        </w:tc>
        <w:tc>
          <w:tcPr>
            <w:tcW w:w="84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12 </w:t>
            </w:r>
          </w:p>
        </w:tc>
        <w:tc>
          <w:tcPr>
            <w:tcW w:w="1906"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Andy Williams </w:t>
            </w:r>
          </w:p>
        </w:tc>
        <w:tc>
          <w:tcPr>
            <w:tcW w:w="84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Hank Williams Jr. </w:t>
            </w:r>
          </w:p>
        </w:tc>
        <w:tc>
          <w:tcPr>
            <w:tcW w:w="84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8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Neil Young </w:t>
            </w:r>
          </w:p>
        </w:tc>
        <w:tc>
          <w:tcPr>
            <w:tcW w:w="84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7 </w:t>
            </w:r>
          </w:p>
        </w:tc>
        <w:tc>
          <w:tcPr>
            <w:tcW w:w="190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28 </w:t>
            </w:r>
          </w:p>
        </w:tc>
        <w:tc>
          <w:tcPr>
            <w:tcW w:w="9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kulta- ja platinalevyjä</w:t>
      </w:r>
    </w:p>
    <w:p>
      <w:pPr>
        <w:pStyle w:val="TextBody"/>
        <w:bidi w:val="0"/>
        <w:jc w:val="left"/>
        <w:rPr>
          <w:b/>
          <w:u w:val="single"/>
          <w:shd w:val="clear" w:fill="FFFF00"/>
        </w:rPr>
      </w:pPr>
      <w:r>
        <w:rPr>
          <w:b/>
          <w:u w:val="single"/>
          <w:shd w:val="clear" w:fill="FFFF00"/>
        </w:rPr>
        <w:t xml:space="preserve">Asiakirjan numero 35132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esitettiin 74. Venetsian kansainvälisten elokuvajuhlien pääkilpailussa 31. elokuuta 2017, ja </w:t>
      </w:r>
      <w:r>
        <w:rPr/>
        <w:t xml:space="preserve">A24 </w:t>
      </w:r>
      <w:r>
        <w:rPr/>
        <w:t xml:space="preserve">julkaisi sen Yhdysvalloissa </w:t>
      </w:r>
      <w:r>
        <w:rPr>
          <w:color w:val="A9A9A9"/>
        </w:rPr>
        <w:t xml:space="preserve">18.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First Reformed tulee ulos</w:t>
      </w:r>
    </w:p>
    <w:p>
      <w:pPr>
        <w:pStyle w:val="TextBody"/>
        <w:bidi w:val="0"/>
        <w:jc w:val="left"/>
        <w:rPr>
          <w:b/>
          <w:u w:val="single"/>
          <w:shd w:val="clear" w:fill="FFFF00"/>
        </w:rPr>
      </w:pPr>
      <w:r>
        <w:rPr>
          <w:b/>
          <w:u w:val="single"/>
          <w:shd w:val="clear" w:fill="FFFF00"/>
        </w:rPr>
        <w:t xml:space="preserve">Asiakirjan numero 35133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Mayweather </w:t>
      </w:r>
      <w:r>
        <w:rPr/>
        <w:t xml:space="preserve">voitti ottelun </w:t>
      </w:r>
      <w:r>
        <w:rPr/>
        <w:t xml:space="preserve">12 erän enemmistöpäätöksellä loppuunmyydyn 16 746 hengen yleisön edessä.</w:t>
      </w:r>
      <w:r>
        <w:rPr/>
        <w:t xml:space="preserve"> Tuomari C.J. Ross arvosteli ottelun 114 - 114, eli tasapeliksi. Tuomari Dave Moretti arvioi ottelun lopputulokseksi 116 -- 112 ja Craig Metcalfe 117 -- 111. Tuomari Ross jäi eläkkeelle tämän ottelun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Canelon ja Mayweatherin välisen ottelun?</w:t>
      </w:r>
    </w:p>
    <w:p>
      <w:pPr>
        <w:pStyle w:val="TextBody"/>
        <w:bidi w:val="0"/>
        <w:jc w:val="left"/>
        <w:rPr>
          <w:b/>
          <w:u w:val="single"/>
          <w:shd w:val="clear" w:fill="FFFF00"/>
        </w:rPr>
      </w:pPr>
      <w:r>
        <w:rPr>
          <w:b/>
          <w:u w:val="single"/>
          <w:shd w:val="clear" w:fill="FFFF00"/>
        </w:rPr>
        <w:t xml:space="preserve">Asiakirjan numero 35134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Stewart </w:t>
      </w:r>
      <w:r>
        <w:rPr/>
        <w:t xml:space="preserve">(s. 21. lokakuuta 1975) on australialainen näyttelijä, televisio- ja elokuvanäyttelijä, joka tunnetaan parhaiten televisiosarjoista Breakers ja Packed to the Rafters. Hän on esiintynyt myös suositussa australialaisessa draamasarjassa Sea Patrol. Vuodesta 2016 hän aloitti näyttelemisen Home and Away -sarjassa Justin Morganina.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Justinia elokuvassa Home and away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Justin Morgania koti- ja vierasottelussa...</w:t>
      </w:r>
    </w:p>
    <w:p>
      <w:pPr>
        <w:pStyle w:val="TextBody"/>
        <w:bidi w:val="0"/>
        <w:jc w:val="left"/>
        <w:rPr>
          <w:b/>
          <w:u w:val="single"/>
          <w:shd w:val="clear" w:fill="FFFF00"/>
        </w:rPr>
      </w:pPr>
      <w:r>
        <w:rPr>
          <w:b/>
          <w:u w:val="single"/>
          <w:shd w:val="clear" w:fill="FFFF00"/>
        </w:rPr>
        <w:t xml:space="preserve">Asiakirjan numero 35135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Gear S on Samsung Electronicsin suunnittelema ja markkinoima älykello. Se julkistettiin 28. elokuuta 2014 Samsung Gear 2:n seuraajana ja julkaistiin </w:t>
      </w:r>
      <w:r>
        <w:rPr>
          <w:color w:val="A9A9A9"/>
        </w:rPr>
        <w:t xml:space="preserve">7. marraskuuta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Gear S tuli ulos</w:t>
      </w:r>
    </w:p>
    <w:p>
      <w:pPr>
        <w:pStyle w:val="TextBody"/>
        <w:bidi w:val="0"/>
        <w:jc w:val="left"/>
        <w:rPr>
          <w:b/>
          <w:u w:val="single"/>
          <w:shd w:val="clear" w:fill="FFFF00"/>
        </w:rPr>
      </w:pPr>
      <w:r>
        <w:rPr>
          <w:b/>
          <w:u w:val="single"/>
          <w:shd w:val="clear" w:fill="FFFF00"/>
        </w:rPr>
        <w:t xml:space="preserve">Asiakirjan numero 35136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Tilastollisessa päättelyssä tehdään väittämiä perusjoukosta käyttämällä perusjoukosta </w:t>
      </w:r>
      <w:r>
        <w:rPr>
          <w:color w:val="A9A9A9"/>
        </w:rPr>
        <w:t xml:space="preserve">otannalla </w:t>
      </w:r>
      <w:r>
        <w:rPr/>
        <w:t xml:space="preserve">poimittuja tietoja</w:t>
      </w:r>
      <w:r>
        <w:rPr/>
        <w:t xml:space="preserve">. Kun on olemassa perusjoukkoa koskeva hypoteesi, josta halutaan tehdä johtopäätöksiä, tilastollinen päättely koostuu (ensinnäkin) tilastollisen mallin valitsemisesta prosessista, joka tuottaa tiedot, ja (toiseksi) lauseiden päättelemisestä mallista.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tilastollista päättelyä tehtäessä tiedot kerätään prosessin avulla.</w:t>
      </w:r>
    </w:p>
    <w:p>
      <w:pPr>
        <w:pStyle w:val="TextBody"/>
        <w:bidi w:val="0"/>
        <w:jc w:val="left"/>
        <w:rPr>
          <w:b/>
          <w:u w:val="single"/>
          <w:shd w:val="clear" w:fill="FFFF00"/>
        </w:rPr>
      </w:pPr>
      <w:r>
        <w:rPr>
          <w:b/>
          <w:u w:val="single"/>
          <w:shd w:val="clear" w:fill="FFFF00"/>
        </w:rPr>
        <w:t xml:space="preserve">Asiakirjan numero 35137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Toukokuussa 2017</w:t>
      </w:r>
      <w:r>
        <w:rPr/>
        <w:t xml:space="preserve">, White julkaisi debyyttinsä mixtape, A Love Letter to You, kanssa lyijy single ``Love Scars'', joka sai yli 8 miljoonaa katselukertaa YouTubessa muutamassa kuukaudessa. ja yli 13 miljoonaa Soundcloudissa. White oli mukana XXXTentacionin albumilla 17 kappaleella ``Fuck Love'', joka oli Billboard Hot 100 -listalla sijalla 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rakkauskirje sinulle putosi</w:t>
      </w:r>
    </w:p>
    <w:p>
      <w:pPr>
        <w:pStyle w:val="TextBody"/>
        <w:bidi w:val="0"/>
        <w:jc w:val="left"/>
        <w:rPr>
          <w:b/>
          <w:u w:val="single"/>
          <w:shd w:val="clear" w:fill="FFFF00"/>
        </w:rPr>
      </w:pPr>
      <w:r>
        <w:rPr>
          <w:b/>
          <w:u w:val="single"/>
          <w:shd w:val="clear" w:fill="FFFF00"/>
        </w:rPr>
        <w:t xml:space="preserve">Asiakirjan numero 35138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Carol Thomas oli ensimmäinen pelaaja, joka saavutti 50 maajoukkuekapselin rajapyykin vuonna 1985, ennen kuin hän lopetti edustusjoukkueiden pelaamisen myöhemmin samana vuonna 56 maajoukkuekapselin jälkeen. </w:t>
      </w:r>
      <w:r>
        <w:rPr>
          <w:color w:val="A9A9A9"/>
        </w:rPr>
        <w:t xml:space="preserve">Fara Williams </w:t>
      </w:r>
      <w:r>
        <w:rPr/>
        <w:t xml:space="preserve">pitää hallussaan Englannin ennätystä, sillä hän on pelannut 165 kertaa vuodesta 2001 lähtien. Hän ohitti edellisen ennätyksen haltijan Rachel Yankeyn elokuussa 2014 ystävyysottelussa Ruotsia vastaan. Yankey oli ohittanut Gillian Coultardin 119 Englannin naisten maaottelupelin ennätyksen syyskuussa 2012 EM-karsintaottelussa Kroatiaa vastaan ja Peter Shiltonin 125 Englannin maaottelun ennätyksen kesäkuussa 2013 ystävyysottelussa Japania vastaan. Alex Scott on tällä hetkellä toiseksi eniten pelattuja Englannin naispelaajia 140:llä, seuraavina ovat Karen Carney 132:lla ja Casey Stoney 130:llä. Rachel Yankeylla on viidenneksi eniten Englannin maajoukkuepelejä.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naisten kaikkien aikojen paras esiintyjä?</w:t>
      </w:r>
    </w:p>
    <w:p>
      <w:pPr>
        <w:pStyle w:val="TextBody"/>
        <w:bidi w:val="0"/>
        <w:jc w:val="left"/>
        <w:rPr>
          <w:b/>
          <w:u w:val="single"/>
          <w:shd w:val="clear" w:fill="FFFF00"/>
        </w:rPr>
      </w:pPr>
      <w:r>
        <w:rPr>
          <w:b/>
          <w:u w:val="single"/>
          <w:shd w:val="clear" w:fill="FFFF00"/>
        </w:rPr>
        <w:t xml:space="preserve">Asiakirjan numero 35139</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t xml:space="preserve">2018 </w:t>
      </w:r>
      <w:r>
        <w:rPr>
          <w:color w:val="A9A9A9"/>
        </w:rPr>
        <w:t xml:space="preserve">Vidya Balan </w:t>
      </w:r>
      <w:r>
        <w:rPr/>
        <w:t xml:space="preserve">-- Tumhari Sulu Sulochana ``Sulu'' Dubey -roolissa </w:t>
      </w:r>
    </w:p>
    <w:p>
      <w:pPr>
        <w:pStyle w:val="TextBody"/>
        <w:numPr>
          <w:ilvl w:val="0"/>
          <w:numId w:val="27"/>
        </w:numPr>
        <w:tabs>
          <w:tab w:val="clear" w:pos="1134"/>
          <w:tab w:val="left" w:leader="none" w:pos="707"/>
        </w:tabs>
        <w:bidi w:val="0"/>
        <w:spacing w:before="0" w:after="0"/>
        <w:ind w:start="707" w:hanging="283"/>
        <w:jc w:val="left"/>
        <w:rPr/>
      </w:pPr>
      <w:r>
        <w:rPr/>
        <w:t xml:space="preserve">Alia Bhatt -- Badrinath Ki Dulhania - Vaidehi Trivedin roolissa </w:t>
      </w:r>
    </w:p>
    <w:p>
      <w:pPr>
        <w:pStyle w:val="TextBody"/>
        <w:numPr>
          <w:ilvl w:val="0"/>
          <w:numId w:val="27"/>
        </w:numPr>
        <w:tabs>
          <w:tab w:val="clear" w:pos="1134"/>
          <w:tab w:val="left" w:leader="none" w:pos="707"/>
        </w:tabs>
        <w:bidi w:val="0"/>
        <w:spacing w:before="0" w:after="0"/>
        <w:ind w:start="707" w:hanging="283"/>
        <w:jc w:val="left"/>
        <w:rPr/>
      </w:pPr>
      <w:r>
        <w:rPr/>
        <w:t xml:space="preserve">Bhumi Pednekar -- Shubh Mangal Saavdhan Sugandhana </w:t>
      </w:r>
    </w:p>
    <w:p>
      <w:pPr>
        <w:pStyle w:val="TextBody"/>
        <w:numPr>
          <w:ilvl w:val="0"/>
          <w:numId w:val="27"/>
        </w:numPr>
        <w:tabs>
          <w:tab w:val="clear" w:pos="1134"/>
          <w:tab w:val="left" w:leader="none" w:pos="707"/>
        </w:tabs>
        <w:bidi w:val="0"/>
        <w:spacing w:before="0" w:after="0"/>
        <w:ind w:start="707" w:hanging="283"/>
        <w:jc w:val="left"/>
        <w:rPr/>
      </w:pPr>
      <w:r>
        <w:rPr/>
        <w:t xml:space="preserve">Saba Qamar -- Hindi Medium Meeta Batrana </w:t>
      </w:r>
    </w:p>
    <w:p>
      <w:pPr>
        <w:pStyle w:val="TextBody"/>
        <w:numPr>
          <w:ilvl w:val="0"/>
          <w:numId w:val="27"/>
        </w:numPr>
        <w:tabs>
          <w:tab w:val="clear" w:pos="1134"/>
          <w:tab w:val="left" w:leader="none" w:pos="707"/>
        </w:tabs>
        <w:bidi w:val="0"/>
        <w:spacing w:before="0" w:after="0"/>
        <w:ind w:start="707" w:hanging="283"/>
        <w:jc w:val="left"/>
        <w:rPr/>
      </w:pPr>
      <w:r>
        <w:rPr/>
        <w:t xml:space="preserve">Sridevi -- Äiti Devki Sabarwalina </w:t>
      </w:r>
    </w:p>
    <w:p>
      <w:pPr>
        <w:pStyle w:val="TextBody"/>
        <w:numPr>
          <w:ilvl w:val="0"/>
          <w:numId w:val="27"/>
        </w:numPr>
        <w:tabs>
          <w:tab w:val="clear" w:pos="1134"/>
          <w:tab w:val="left" w:leader="none" w:pos="707"/>
        </w:tabs>
        <w:bidi w:val="0"/>
        <w:ind w:start="707" w:hanging="283"/>
        <w:jc w:val="left"/>
        <w:rPr/>
      </w:pPr>
      <w:r>
        <w:rPr/>
        <w:t xml:space="preserve">Zaira Wasim -- Salainen supertähti Insia Malikina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näyttelijättären palkinnon filmfare 2018:ssa</w:t>
      </w:r>
    </w:p>
    <w:p>
      <w:pPr>
        <w:pStyle w:val="TextBody"/>
        <w:bidi w:val="0"/>
        <w:jc w:val="left"/>
        <w:rPr>
          <w:b/>
          <w:u w:val="single"/>
          <w:shd w:val="clear" w:fill="FFFF00"/>
        </w:rPr>
      </w:pPr>
      <w:r>
        <w:rPr>
          <w:b/>
          <w:u w:val="single"/>
          <w:shd w:val="clear" w:fill="FFFF00"/>
        </w:rPr>
        <w:t xml:space="preserve">Asiakirjan numero 35140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Taksonomiassa hain hampaat lasketaan seuraavasti: hammasrivit lasketaan leukalinjaa pitkin, kun taas hammassarjat lasketaan leuan etuosasta sisäänpäin. Yksi hammasrivi sisältää yhden tai useamman toiminnallisen hampaan leuan etupuolella ja useita korvaavia hampaita sen takana. Esimerkiksi härkähain leuassa voi olla 50 hammasriviä seitsemässä hammassarjassa, joista uloimmat ovat toiminnallisia, mutta useimmilla hailla on viisi hammassarjaa, ja </w:t>
      </w:r>
      <w:r>
        <w:rPr>
          <w:color w:val="A9A9A9"/>
        </w:rPr>
        <w:t xml:space="preserve">keskivertohailla on noin 15 hammasriviä kussakin leuassa</w:t>
      </w:r>
      <w:r>
        <w:rPr/>
        <w:t xml:space="preserve">. Pienet hampaat symphyysissä, jossa leuan kaksi puoliskoa kohtaavat, lasketaan yleensä erillään kummallakin puolella olevista päähampaista. Haiden tiedetään myös menettävän vähintään yhden hampaan viikossa. Niiden erityisen rivien ja sarjojen järjestelyn ansiosta menetetyt hampaat voidaan kuitenkin korvata päivän kuluessa.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hammasriviä haiden hampailla on</w:t>
      </w:r>
    </w:p>
    <w:p>
      <w:pPr>
        <w:pStyle w:val="TextBody"/>
        <w:bidi w:val="0"/>
        <w:jc w:val="left"/>
        <w:rPr>
          <w:b/>
          <w:u w:val="single"/>
          <w:shd w:val="clear" w:fill="FFFF00"/>
        </w:rPr>
      </w:pPr>
      <w:r>
        <w:rPr>
          <w:b/>
          <w:u w:val="single"/>
          <w:shd w:val="clear" w:fill="FFFF00"/>
        </w:rPr>
        <w:t xml:space="preserve">Asiakirjan numero 35141</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color w:val="A9A9A9"/>
        </w:rPr>
        <w:t xml:space="preserve">Parvati Vaze </w:t>
      </w:r>
      <w:r>
        <w:rPr/>
        <w:t xml:space="preserve">kuin Jaya Lokhande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jaya todellinen nimi sajan re phir jhoot mat bolo</w:t>
      </w:r>
    </w:p>
    <w:p>
      <w:pPr>
        <w:pStyle w:val="TextBody"/>
        <w:bidi w:val="0"/>
        <w:jc w:val="left"/>
        <w:rPr>
          <w:b/>
          <w:u w:val="single"/>
          <w:shd w:val="clear" w:fill="FFFF00"/>
        </w:rPr>
      </w:pPr>
      <w:r>
        <w:rPr>
          <w:b/>
          <w:u w:val="single"/>
          <w:shd w:val="clear" w:fill="FFFF00"/>
        </w:rPr>
        <w:t xml:space="preserve">Asiakirjan numero 35142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Jääkiekossa rangaistus on rangaistus, jota kutsutaan</w:t>
      </w:r>
      <w:r>
        <w:rPr>
          <w:color w:val="A9A9A9"/>
        </w:rPr>
        <w:t xml:space="preserve">, kun hyökkäävä pelaaja työntää, kompastuu tai tarkistaa vastustajan pelaajan väkivaltaisesti jääkiekkokaukalon laudoille</w:t>
      </w:r>
      <w:r>
        <w:rPr/>
        <w:t xml:space="preserve">. Rangaistus on usein merkittävä rangaistus, koska on todennäköistä, että pelaaja loukkaantuu, ja toimitsijoilla on harkintavalta määrätä rikkoneelle pelaajalle pelirangaistus tai ottelurangaistus (jos he katsovat, että rikkomus oli tahallinen loukkaamisyritys). NHL:ssä kuitenkin, jos peliin astunut pelaaja saa pää- tai kasvovamman, hyökkäävä pelaaja saa automaattisesti pelirangaistuksen. Jos loukkaantumista ei tapahdu, tuomitaan pieni rangaistus. Yliopistojääkiekossa pelaajan ei tarvitse loukkaantua, jotta kyseessä olisi merkittävä rangaistus. Boarding tuomitaan yleensä pelaajaa vastaan, kun vastustajan pelaaja saa osuman 4 -- 5 metrin päähän laudoista ja lyö päänsä laudoihin matkalla alaspäin.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jääkiekossa kutsutaan rangaistusta laivaan noususta.</w:t>
      </w:r>
    </w:p>
    <w:p>
      <w:pPr>
        <w:pStyle w:val="TextBody"/>
        <w:bidi w:val="0"/>
        <w:jc w:val="left"/>
        <w:rPr>
          <w:b/>
          <w:u w:val="single"/>
          <w:shd w:val="clear" w:fill="FFFF00"/>
        </w:rPr>
      </w:pPr>
      <w:r>
        <w:rPr>
          <w:b/>
          <w:u w:val="single"/>
          <w:shd w:val="clear" w:fill="FFFF00"/>
        </w:rPr>
        <w:t xml:space="preserve">Asiakirjan numero 35143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Hollywoodin stuntmies Tanoai Reed (joka tunnetaan uudessa American Gladiators -sarjassa nimellä Toa) on painipromoottori Lia Maivian (Peter Maivian vaimo) ison veljenpoika, kun taas ammattipainija Lina Fanene (Nia Jax) on Dwayne Johnsonin serkku. Muita Anoa'i-perheen jäseniä on muun muassa NFL-pelaaja Kaluka Maiava, joka on Dwayne Johnsonin veljenpoika. </w:t>
      </w:r>
      <w:r>
        <w:rPr/>
        <w:t xml:space="preserve">Afa Anoa'iin veljenpoika </w:t>
      </w:r>
      <w:r>
        <w:rPr>
          <w:color w:val="A9A9A9"/>
        </w:rPr>
        <w:t xml:space="preserve">Sean Maluta </w:t>
      </w:r>
      <w:r>
        <w:rPr/>
        <w:t xml:space="preserve">osallistui WWE:n ensimmäiseen Cruiserweight Classic -turnaukseen.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sukua rockille wwe:ssä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Lisäksi </w:t>
      </w:r>
      <w:r>
        <w:rPr>
          <w:color w:val="A9A9A9"/>
        </w:rPr>
        <w:t xml:space="preserve">pastori Amituana'i Anoa'i </w:t>
      </w:r>
      <w:r>
        <w:rPr/>
        <w:t xml:space="preserve">ja </w:t>
      </w:r>
      <w:r>
        <w:rPr>
          <w:color w:val="DCDCDC"/>
        </w:rPr>
        <w:t xml:space="preserve">Peter Maivia </w:t>
      </w:r>
      <w:r>
        <w:rPr/>
        <w:t xml:space="preserve">olivat "veriveljiä", ja tämä yhteys jatkui </w:t>
      </w:r>
      <w:r>
        <w:rPr>
          <w:color w:val="2F4F4F"/>
        </w:rPr>
        <w:t xml:space="preserve">Afan </w:t>
      </w:r>
      <w:r>
        <w:rPr/>
        <w:t xml:space="preserve">ja </w:t>
      </w:r>
      <w:r>
        <w:rPr>
          <w:color w:val="556B2F"/>
        </w:rPr>
        <w:t xml:space="preserve">Sikan </w:t>
      </w:r>
      <w:r>
        <w:rPr/>
        <w:t xml:space="preserve">kanssa, </w:t>
      </w:r>
      <w:r>
        <w:rPr/>
        <w:t xml:space="preserve">jotka pitävät Peteriä enonaan. Peter meni naimisiin </w:t>
      </w:r>
      <w:r>
        <w:rPr>
          <w:color w:val="6B8E23"/>
        </w:rPr>
        <w:t xml:space="preserve">Ofelia ``Lia'' Fuatagan kanssa, jolla </w:t>
      </w:r>
      <w:r>
        <w:rPr/>
        <w:t xml:space="preserve">oli jo tytär nimeltä </w:t>
      </w:r>
      <w:r>
        <w:rPr>
          <w:color w:val="A0522D"/>
        </w:rPr>
        <w:t xml:space="preserve">Feagaimaleata (Ata), </w:t>
      </w:r>
      <w:r>
        <w:rPr/>
        <w:t xml:space="preserve">jonka hän adoptoi ja kasvatti omakseen. Ata meni naimisiin </w:t>
      </w:r>
      <w:r>
        <w:rPr>
          <w:color w:val="228B22"/>
        </w:rPr>
        <w:t xml:space="preserve">painija Rocky Johnsonin kanssa, </w:t>
      </w:r>
      <w:r>
        <w:rPr/>
        <w:t xml:space="preserve">ja pariskunnasta tuli Dwayne Johnsonin vanhemmat, joka paini nimillä Rocky Maivia ja The Rock, ennen kuin vakiinnutti asemansa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sukua rockille wwe:ssä?</w:t>
      </w:r>
    </w:p>
    <w:p>
      <w:pPr>
        <w:pStyle w:val="TextBody"/>
        <w:bidi w:val="0"/>
        <w:jc w:val="left"/>
        <w:rPr>
          <w:b/>
          <w:u w:val="single"/>
          <w:shd w:val="clear" w:fill="FFFF00"/>
        </w:rPr>
      </w:pPr>
      <w:r>
        <w:rPr>
          <w:b/>
          <w:u w:val="single"/>
          <w:shd w:val="clear" w:fill="FFFF00"/>
        </w:rPr>
        <w:t xml:space="preserve">Asiakirjan numero 35144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7"/>
        <w:gridCol w:w="702"/>
        <w:gridCol w:w="1998"/>
        <w:gridCol w:w="1017"/>
        <w:gridCol w:w="1017"/>
        <w:gridCol w:w="4724"/>
      </w:tblGrid>
      <w:tr>
        <w:trPr/>
        <w:tc>
          <w:tcPr>
            <w:tcW w:w="747" w:type="dxa"/>
            <w:tcBorders/>
            <w:vAlign w:val="center"/>
          </w:tcPr>
          <w:p>
            <w:pPr>
              <w:pStyle w:val="TableHeading"/>
              <w:suppressLineNumbers/>
              <w:bidi w:val="0"/>
              <w:spacing w:before="0" w:after="283"/>
              <w:jc w:val="center"/>
              <w:rPr/>
            </w:pPr>
            <w:r>
              <w:rPr/>
              <w:t xml:space="preserve">Sijoitus </w:t>
            </w:r>
          </w:p>
        </w:tc>
        <w:tc>
          <w:tcPr>
            <w:tcW w:w="702" w:type="dxa"/>
            <w:tcBorders/>
            <w:vAlign w:val="center"/>
          </w:tcPr>
          <w:p>
            <w:pPr>
              <w:pStyle w:val="TableHeading"/>
              <w:suppressLineNumbers/>
              <w:bidi w:val="0"/>
              <w:spacing w:before="0" w:after="283"/>
              <w:jc w:val="center"/>
              <w:rPr/>
            </w:pPr>
            <w:r>
              <w:rPr/>
              <w:t xml:space="preserve">Suoritukset </w:t>
            </w:r>
          </w:p>
        </w:tc>
        <w:tc>
          <w:tcPr>
            <w:tcW w:w="1998" w:type="dxa"/>
            <w:tcBorders/>
            <w:vAlign w:val="center"/>
          </w:tcPr>
          <w:p>
            <w:pPr>
              <w:pStyle w:val="TableHeading"/>
              <w:suppressLineNumbers/>
              <w:bidi w:val="0"/>
              <w:spacing w:before="0" w:after="283"/>
              <w:jc w:val="center"/>
              <w:rPr/>
            </w:pPr>
            <w:r>
              <w:rPr/>
              <w:t xml:space="preserve">Pelaaja </w:t>
            </w:r>
          </w:p>
        </w:tc>
        <w:tc>
          <w:tcPr>
            <w:tcW w:w="1017" w:type="dxa"/>
            <w:tcBorders/>
            <w:vAlign w:val="center"/>
          </w:tcPr>
          <w:p>
            <w:pPr>
              <w:pStyle w:val="TableHeading"/>
              <w:suppressLineNumbers/>
              <w:bidi w:val="0"/>
              <w:spacing w:before="0" w:after="283"/>
              <w:jc w:val="center"/>
              <w:rPr/>
            </w:pPr>
            <w:r>
              <w:rPr/>
              <w:t xml:space="preserve">Ottelut </w:t>
            </w:r>
          </w:p>
        </w:tc>
        <w:tc>
          <w:tcPr>
            <w:tcW w:w="1017" w:type="dxa"/>
            <w:tcBorders/>
            <w:vAlign w:val="center"/>
          </w:tcPr>
          <w:p>
            <w:pPr>
              <w:pStyle w:val="TableHeading"/>
              <w:suppressLineNumbers/>
              <w:bidi w:val="0"/>
              <w:spacing w:before="0" w:after="283"/>
              <w:jc w:val="center"/>
              <w:rPr/>
            </w:pPr>
            <w:r>
              <w:rPr/>
              <w:t xml:space="preserve">Keskimääräinen </w:t>
            </w:r>
          </w:p>
        </w:tc>
        <w:tc>
          <w:tcPr>
            <w:tcW w:w="4724" w:type="dxa"/>
            <w:tcBorders/>
            <w:vAlign w:val="center"/>
          </w:tcPr>
          <w:p>
            <w:pPr>
              <w:pStyle w:val="TableHeading"/>
              <w:suppressLineNumbers/>
              <w:bidi w:val="0"/>
              <w:spacing w:before="0" w:after="283"/>
              <w:jc w:val="center"/>
              <w:rPr/>
            </w:pPr>
            <w:r>
              <w:rPr/>
              <w:t xml:space="preserve">Vuodet </w:t>
            </w:r>
          </w:p>
        </w:tc>
      </w:tr>
      <w:tr>
        <w:trPr/>
        <w:tc>
          <w:tcPr>
            <w:tcW w:w="747"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5,618 </w:t>
            </w:r>
          </w:p>
        </w:tc>
        <w:tc>
          <w:tcPr>
            <w:tcW w:w="1998" w:type="dxa"/>
            <w:tcBorders/>
            <w:vAlign w:val="center"/>
          </w:tcPr>
          <w:p>
            <w:pPr>
              <w:pStyle w:val="TableContents"/>
              <w:bidi w:val="0"/>
              <w:spacing w:before="0" w:after="283"/>
              <w:jc w:val="left"/>
              <w:rPr/>
            </w:pPr>
            <w:r>
              <w:rPr>
                <w:color w:val="A9A9A9"/>
              </w:rPr>
              <w:t xml:space="preserve">Eoin </w:t>
            </w:r>
            <w:r>
              <w:rPr/>
              <w:t xml:space="preserve">Morgan </w:t>
            </w:r>
          </w:p>
        </w:tc>
        <w:tc>
          <w:tcPr>
            <w:tcW w:w="1017" w:type="dxa"/>
            <w:tcBorders/>
            <w:vAlign w:val="center"/>
          </w:tcPr>
          <w:p>
            <w:pPr>
              <w:pStyle w:val="TableContents"/>
              <w:bidi w:val="0"/>
              <w:spacing w:before="0" w:after="283"/>
              <w:jc w:val="left"/>
              <w:rPr/>
            </w:pPr>
            <w:r>
              <w:rPr/>
              <w:t xml:space="preserve">185 </w:t>
            </w:r>
          </w:p>
        </w:tc>
        <w:tc>
          <w:tcPr>
            <w:tcW w:w="1017" w:type="dxa"/>
            <w:tcBorders/>
            <w:vAlign w:val="center"/>
          </w:tcPr>
          <w:p>
            <w:pPr>
              <w:pStyle w:val="TableContents"/>
              <w:bidi w:val="0"/>
              <w:spacing w:before="0" w:after="283"/>
              <w:jc w:val="left"/>
              <w:rPr/>
            </w:pPr>
            <w:r>
              <w:rPr/>
              <w:t xml:space="preserve">37.95 </w:t>
            </w:r>
          </w:p>
        </w:tc>
        <w:tc>
          <w:tcPr>
            <w:tcW w:w="4724" w:type="dxa"/>
            <w:tcBorders/>
            <w:vAlign w:val="center"/>
          </w:tcPr>
          <w:p>
            <w:pPr>
              <w:pStyle w:val="TableContents"/>
              <w:bidi w:val="0"/>
              <w:spacing w:before="0" w:after="283"/>
              <w:jc w:val="left"/>
              <w:rPr/>
            </w:pPr>
            <w:r>
              <w:rPr/>
              <w:t xml:space="preserve">2009 -- nyt </w:t>
            </w:r>
          </w:p>
        </w:tc>
      </w:tr>
      <w:tr>
        <w:trPr/>
        <w:tc>
          <w:tcPr>
            <w:tcW w:w="747"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5,416 </w:t>
            </w:r>
          </w:p>
        </w:tc>
        <w:tc>
          <w:tcPr>
            <w:tcW w:w="1998" w:type="dxa"/>
            <w:tcBorders/>
            <w:vAlign w:val="center"/>
          </w:tcPr>
          <w:p>
            <w:pPr>
              <w:pStyle w:val="TableContents"/>
              <w:bidi w:val="0"/>
              <w:spacing w:before="0" w:after="283"/>
              <w:jc w:val="left"/>
              <w:rPr/>
            </w:pPr>
            <w:r>
              <w:rPr/>
              <w:t xml:space="preserve">Ian Bell </w:t>
            </w:r>
          </w:p>
        </w:tc>
        <w:tc>
          <w:tcPr>
            <w:tcW w:w="1017" w:type="dxa"/>
            <w:tcBorders/>
            <w:vAlign w:val="center"/>
          </w:tcPr>
          <w:p>
            <w:pPr>
              <w:pStyle w:val="TableContents"/>
              <w:bidi w:val="0"/>
              <w:spacing w:before="0" w:after="283"/>
              <w:jc w:val="left"/>
              <w:rPr/>
            </w:pPr>
            <w:r>
              <w:rPr/>
              <w:t xml:space="preserve">161 </w:t>
            </w:r>
          </w:p>
        </w:tc>
        <w:tc>
          <w:tcPr>
            <w:tcW w:w="1017" w:type="dxa"/>
            <w:tcBorders/>
            <w:vAlign w:val="center"/>
          </w:tcPr>
          <w:p>
            <w:pPr>
              <w:pStyle w:val="TableContents"/>
              <w:bidi w:val="0"/>
              <w:spacing w:before="0" w:after="283"/>
              <w:jc w:val="left"/>
              <w:rPr/>
            </w:pPr>
            <w:r>
              <w:rPr/>
              <w:t xml:space="preserve">37.87 </w:t>
            </w:r>
          </w:p>
        </w:tc>
        <w:tc>
          <w:tcPr>
            <w:tcW w:w="4724" w:type="dxa"/>
            <w:tcBorders/>
            <w:vAlign w:val="center"/>
          </w:tcPr>
          <w:p>
            <w:pPr>
              <w:pStyle w:val="TableContents"/>
              <w:bidi w:val="0"/>
              <w:spacing w:before="0" w:after="283"/>
              <w:jc w:val="left"/>
              <w:rPr/>
            </w:pPr>
            <w:r>
              <w:rPr/>
              <w:t xml:space="preserve">2004 -- 2015 </w:t>
            </w:r>
          </w:p>
        </w:tc>
      </w:tr>
      <w:tr>
        <w:trPr/>
        <w:tc>
          <w:tcPr>
            <w:tcW w:w="747"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5,092 </w:t>
            </w:r>
          </w:p>
        </w:tc>
        <w:tc>
          <w:tcPr>
            <w:tcW w:w="1998" w:type="dxa"/>
            <w:tcBorders/>
            <w:vAlign w:val="center"/>
          </w:tcPr>
          <w:p>
            <w:pPr>
              <w:pStyle w:val="TableContents"/>
              <w:bidi w:val="0"/>
              <w:spacing w:before="0" w:after="283"/>
              <w:jc w:val="left"/>
              <w:rPr/>
            </w:pPr>
            <w:r>
              <w:rPr/>
              <w:t xml:space="preserve">Paul Collingwood </w:t>
            </w:r>
          </w:p>
        </w:tc>
        <w:tc>
          <w:tcPr>
            <w:tcW w:w="1017" w:type="dxa"/>
            <w:tcBorders/>
            <w:vAlign w:val="center"/>
          </w:tcPr>
          <w:p>
            <w:pPr>
              <w:pStyle w:val="TableContents"/>
              <w:bidi w:val="0"/>
              <w:spacing w:before="0" w:after="283"/>
              <w:jc w:val="left"/>
              <w:rPr/>
            </w:pPr>
            <w:r>
              <w:rPr/>
              <w:t xml:space="preserve">197 </w:t>
            </w:r>
          </w:p>
        </w:tc>
        <w:tc>
          <w:tcPr>
            <w:tcW w:w="1017" w:type="dxa"/>
            <w:tcBorders/>
            <w:vAlign w:val="center"/>
          </w:tcPr>
          <w:p>
            <w:pPr>
              <w:pStyle w:val="TableContents"/>
              <w:bidi w:val="0"/>
              <w:spacing w:before="0" w:after="283"/>
              <w:jc w:val="left"/>
              <w:rPr/>
            </w:pPr>
            <w:r>
              <w:rPr/>
              <w:t xml:space="preserve">35.36 </w:t>
            </w:r>
          </w:p>
        </w:tc>
        <w:tc>
          <w:tcPr>
            <w:tcW w:w="4724" w:type="dxa"/>
            <w:tcBorders/>
            <w:vAlign w:val="center"/>
          </w:tcPr>
          <w:p>
            <w:pPr>
              <w:pStyle w:val="TableContents"/>
              <w:bidi w:val="0"/>
              <w:spacing w:before="0" w:after="283"/>
              <w:jc w:val="left"/>
              <w:rPr/>
            </w:pPr>
            <w:r>
              <w:rPr/>
              <w:t xml:space="preserve">2001 -- 2011 </w:t>
            </w:r>
          </w:p>
        </w:tc>
      </w:tr>
      <w:tr>
        <w:trPr/>
        <w:tc>
          <w:tcPr>
            <w:tcW w:w="747"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4,800 </w:t>
            </w:r>
          </w:p>
        </w:tc>
        <w:tc>
          <w:tcPr>
            <w:tcW w:w="1998" w:type="dxa"/>
            <w:tcBorders/>
            <w:vAlign w:val="center"/>
          </w:tcPr>
          <w:p>
            <w:pPr>
              <w:pStyle w:val="TableContents"/>
              <w:bidi w:val="0"/>
              <w:spacing w:before="0" w:after="283"/>
              <w:jc w:val="left"/>
              <w:rPr/>
            </w:pPr>
            <w:r>
              <w:rPr/>
              <w:t xml:space="preserve">Joe Root </w:t>
            </w:r>
          </w:p>
        </w:tc>
        <w:tc>
          <w:tcPr>
            <w:tcW w:w="1017" w:type="dxa"/>
            <w:tcBorders/>
            <w:vAlign w:val="center"/>
          </w:tcPr>
          <w:p>
            <w:pPr>
              <w:pStyle w:val="TableContents"/>
              <w:bidi w:val="0"/>
              <w:spacing w:before="0" w:after="283"/>
              <w:jc w:val="left"/>
              <w:rPr/>
            </w:pPr>
            <w:r>
              <w:rPr/>
              <w:t xml:space="preserve">116 </w:t>
            </w:r>
          </w:p>
        </w:tc>
        <w:tc>
          <w:tcPr>
            <w:tcW w:w="1017" w:type="dxa"/>
            <w:tcBorders/>
            <w:vAlign w:val="center"/>
          </w:tcPr>
          <w:p>
            <w:pPr>
              <w:pStyle w:val="TableContents"/>
              <w:bidi w:val="0"/>
              <w:spacing w:before="0" w:after="283"/>
              <w:jc w:val="left"/>
              <w:rPr/>
            </w:pPr>
            <w:r>
              <w:rPr/>
              <w:t xml:space="preserve">51.61 </w:t>
            </w:r>
          </w:p>
        </w:tc>
        <w:tc>
          <w:tcPr>
            <w:tcW w:w="4724" w:type="dxa"/>
            <w:tcBorders/>
            <w:vAlign w:val="center"/>
          </w:tcPr>
          <w:p>
            <w:pPr>
              <w:pStyle w:val="TableContents"/>
              <w:bidi w:val="0"/>
              <w:spacing w:before="0" w:after="283"/>
              <w:jc w:val="left"/>
              <w:rPr/>
            </w:pPr>
            <w:r>
              <w:rPr/>
              <w:t xml:space="preserve">2013 -- nyt </w:t>
            </w:r>
          </w:p>
        </w:tc>
      </w:tr>
      <w:tr>
        <w:trPr/>
        <w:tc>
          <w:tcPr>
            <w:tcW w:w="747" w:type="dxa"/>
            <w:tcBorders/>
            <w:vAlign w:val="center"/>
          </w:tcPr>
          <w:p>
            <w:pPr>
              <w:pStyle w:val="TableContents"/>
              <w:bidi w:val="0"/>
              <w:spacing w:before="0" w:after="283"/>
              <w:jc w:val="left"/>
              <w:rPr/>
            </w:pPr>
            <w:r>
              <w:rPr/>
              <w:t xml:space="preserve">5 </w:t>
            </w:r>
          </w:p>
        </w:tc>
        <w:tc>
          <w:tcPr>
            <w:tcW w:w="702" w:type="dxa"/>
            <w:tcBorders/>
            <w:vAlign w:val="center"/>
          </w:tcPr>
          <w:p>
            <w:pPr>
              <w:pStyle w:val="TableContents"/>
              <w:bidi w:val="0"/>
              <w:spacing w:before="0" w:after="283"/>
              <w:jc w:val="left"/>
              <w:rPr/>
            </w:pPr>
            <w:r>
              <w:rPr/>
              <w:t xml:space="preserve">4,677 </w:t>
            </w:r>
          </w:p>
        </w:tc>
        <w:tc>
          <w:tcPr>
            <w:tcW w:w="1998" w:type="dxa"/>
            <w:tcBorders/>
            <w:vAlign w:val="center"/>
          </w:tcPr>
          <w:p>
            <w:pPr>
              <w:pStyle w:val="TableContents"/>
              <w:bidi w:val="0"/>
              <w:spacing w:before="0" w:after="283"/>
              <w:jc w:val="left"/>
              <w:rPr/>
            </w:pPr>
            <w:r>
              <w:rPr/>
              <w:t xml:space="preserve">Alec Stewart </w:t>
            </w:r>
          </w:p>
        </w:tc>
        <w:tc>
          <w:tcPr>
            <w:tcW w:w="1017" w:type="dxa"/>
            <w:tcBorders/>
            <w:vAlign w:val="center"/>
          </w:tcPr>
          <w:p>
            <w:pPr>
              <w:pStyle w:val="TableContents"/>
              <w:bidi w:val="0"/>
              <w:spacing w:before="0" w:after="283"/>
              <w:jc w:val="left"/>
              <w:rPr/>
            </w:pPr>
            <w:r>
              <w:rPr/>
              <w:t xml:space="preserve">170 </w:t>
            </w:r>
          </w:p>
        </w:tc>
        <w:tc>
          <w:tcPr>
            <w:tcW w:w="1017" w:type="dxa"/>
            <w:tcBorders/>
            <w:vAlign w:val="center"/>
          </w:tcPr>
          <w:p>
            <w:pPr>
              <w:pStyle w:val="TableContents"/>
              <w:bidi w:val="0"/>
              <w:spacing w:before="0" w:after="283"/>
              <w:jc w:val="left"/>
              <w:rPr/>
            </w:pPr>
            <w:r>
              <w:rPr/>
              <w:t xml:space="preserve">31.60 </w:t>
            </w:r>
          </w:p>
        </w:tc>
        <w:tc>
          <w:tcPr>
            <w:tcW w:w="4724" w:type="dxa"/>
            <w:tcBorders/>
            <w:vAlign w:val="center"/>
          </w:tcPr>
          <w:p>
            <w:pPr>
              <w:pStyle w:val="TableContents"/>
              <w:bidi w:val="0"/>
              <w:spacing w:before="0" w:after="283"/>
              <w:jc w:val="left"/>
              <w:rPr/>
            </w:pPr>
            <w:r>
              <w:rPr/>
              <w:t xml:space="preserve">1989 -- 2003 </w:t>
            </w:r>
          </w:p>
        </w:tc>
      </w:tr>
      <w:tr>
        <w:trPr/>
        <w:tc>
          <w:tcPr>
            <w:tcW w:w="747" w:type="dxa"/>
            <w:tcBorders/>
            <w:vAlign w:val="center"/>
          </w:tcPr>
          <w:p>
            <w:pPr>
              <w:pStyle w:val="TableContents"/>
              <w:bidi w:val="0"/>
              <w:spacing w:before="0" w:after="283"/>
              <w:jc w:val="left"/>
              <w:rPr/>
            </w:pPr>
            <w:r>
              <w:rPr/>
              <w:t xml:space="preserve">6 </w:t>
            </w:r>
          </w:p>
        </w:tc>
        <w:tc>
          <w:tcPr>
            <w:tcW w:w="702" w:type="dxa"/>
            <w:tcBorders/>
            <w:vAlign w:val="center"/>
          </w:tcPr>
          <w:p>
            <w:pPr>
              <w:pStyle w:val="TableContents"/>
              <w:bidi w:val="0"/>
              <w:spacing w:before="0" w:after="283"/>
              <w:jc w:val="left"/>
              <w:rPr/>
            </w:pPr>
            <w:r>
              <w:rPr/>
              <w:t xml:space="preserve">4,422 </w:t>
            </w:r>
          </w:p>
        </w:tc>
        <w:tc>
          <w:tcPr>
            <w:tcW w:w="1998" w:type="dxa"/>
            <w:tcBorders/>
            <w:vAlign w:val="center"/>
          </w:tcPr>
          <w:p>
            <w:pPr>
              <w:pStyle w:val="TableContents"/>
              <w:bidi w:val="0"/>
              <w:spacing w:before="0" w:after="283"/>
              <w:jc w:val="left"/>
              <w:rPr/>
            </w:pPr>
            <w:r>
              <w:rPr/>
              <w:t xml:space="preserve">Kevin Pietersen </w:t>
            </w:r>
          </w:p>
        </w:tc>
        <w:tc>
          <w:tcPr>
            <w:tcW w:w="1017" w:type="dxa"/>
            <w:tcBorders/>
            <w:vAlign w:val="center"/>
          </w:tcPr>
          <w:p>
            <w:pPr>
              <w:pStyle w:val="TableContents"/>
              <w:bidi w:val="0"/>
              <w:spacing w:before="0" w:after="283"/>
              <w:jc w:val="left"/>
              <w:rPr/>
            </w:pPr>
            <w:r>
              <w:rPr/>
              <w:t xml:space="preserve">134 </w:t>
            </w:r>
          </w:p>
        </w:tc>
        <w:tc>
          <w:tcPr>
            <w:tcW w:w="1017" w:type="dxa"/>
            <w:tcBorders/>
            <w:vAlign w:val="center"/>
          </w:tcPr>
          <w:p>
            <w:pPr>
              <w:pStyle w:val="TableContents"/>
              <w:bidi w:val="0"/>
              <w:spacing w:before="0" w:after="283"/>
              <w:jc w:val="left"/>
              <w:rPr/>
            </w:pPr>
            <w:r>
              <w:rPr/>
              <w:t xml:space="preserve">41.32 </w:t>
            </w:r>
          </w:p>
        </w:tc>
        <w:tc>
          <w:tcPr>
            <w:tcW w:w="4724" w:type="dxa"/>
            <w:tcBorders/>
            <w:vAlign w:val="center"/>
          </w:tcPr>
          <w:p>
            <w:pPr>
              <w:pStyle w:val="TableContents"/>
              <w:bidi w:val="0"/>
              <w:spacing w:before="0" w:after="283"/>
              <w:jc w:val="left"/>
              <w:rPr/>
            </w:pPr>
            <w:r>
              <w:rPr/>
              <w:t xml:space="preserve">2004 -- 2013 </w:t>
            </w:r>
          </w:p>
        </w:tc>
      </w:tr>
      <w:tr>
        <w:trPr/>
        <w:tc>
          <w:tcPr>
            <w:tcW w:w="747" w:type="dxa"/>
            <w:tcBorders/>
            <w:vAlign w:val="center"/>
          </w:tcPr>
          <w:p>
            <w:pPr>
              <w:pStyle w:val="TableContents"/>
              <w:bidi w:val="0"/>
              <w:spacing w:before="0" w:after="283"/>
              <w:jc w:val="left"/>
              <w:rPr/>
            </w:pPr>
            <w:r>
              <w:rPr/>
              <w:t xml:space="preserve">7 </w:t>
            </w:r>
          </w:p>
        </w:tc>
        <w:tc>
          <w:tcPr>
            <w:tcW w:w="702" w:type="dxa"/>
            <w:tcBorders/>
            <w:vAlign w:val="center"/>
          </w:tcPr>
          <w:p>
            <w:pPr>
              <w:pStyle w:val="TableContents"/>
              <w:bidi w:val="0"/>
              <w:spacing w:before="0" w:after="283"/>
              <w:jc w:val="left"/>
              <w:rPr/>
            </w:pPr>
            <w:r>
              <w:rPr/>
              <w:t xml:space="preserve">4,335 </w:t>
            </w:r>
          </w:p>
        </w:tc>
        <w:tc>
          <w:tcPr>
            <w:tcW w:w="1998" w:type="dxa"/>
            <w:tcBorders/>
            <w:vAlign w:val="center"/>
          </w:tcPr>
          <w:p>
            <w:pPr>
              <w:pStyle w:val="TableContents"/>
              <w:bidi w:val="0"/>
              <w:spacing w:before="0" w:after="283"/>
              <w:jc w:val="left"/>
              <w:rPr/>
            </w:pPr>
            <w:r>
              <w:rPr/>
              <w:t xml:space="preserve">Marcus Trescothick </w:t>
            </w:r>
          </w:p>
        </w:tc>
        <w:tc>
          <w:tcPr>
            <w:tcW w:w="1017" w:type="dxa"/>
            <w:tcBorders/>
            <w:vAlign w:val="center"/>
          </w:tcPr>
          <w:p>
            <w:pPr>
              <w:pStyle w:val="TableContents"/>
              <w:bidi w:val="0"/>
              <w:spacing w:before="0" w:after="283"/>
              <w:jc w:val="left"/>
              <w:rPr/>
            </w:pPr>
            <w:r>
              <w:rPr/>
              <w:t xml:space="preserve">123 </w:t>
            </w:r>
          </w:p>
        </w:tc>
        <w:tc>
          <w:tcPr>
            <w:tcW w:w="1017" w:type="dxa"/>
            <w:tcBorders/>
            <w:vAlign w:val="center"/>
          </w:tcPr>
          <w:p>
            <w:pPr>
              <w:pStyle w:val="TableContents"/>
              <w:bidi w:val="0"/>
              <w:spacing w:before="0" w:after="283"/>
              <w:jc w:val="left"/>
              <w:rPr/>
            </w:pPr>
            <w:r>
              <w:rPr/>
              <w:t xml:space="preserve">37.37 </w:t>
            </w:r>
          </w:p>
        </w:tc>
        <w:tc>
          <w:tcPr>
            <w:tcW w:w="4724" w:type="dxa"/>
            <w:tcBorders/>
            <w:vAlign w:val="center"/>
          </w:tcPr>
          <w:p>
            <w:pPr>
              <w:pStyle w:val="TableContents"/>
              <w:bidi w:val="0"/>
              <w:spacing w:before="0" w:after="283"/>
              <w:jc w:val="left"/>
              <w:rPr/>
            </w:pPr>
            <w:r>
              <w:rPr/>
              <w:t xml:space="preserve">2000 -- 2006 </w:t>
            </w:r>
          </w:p>
        </w:tc>
      </w:tr>
      <w:tr>
        <w:trPr/>
        <w:tc>
          <w:tcPr>
            <w:tcW w:w="747" w:type="dxa"/>
            <w:tcBorders/>
            <w:vAlign w:val="center"/>
          </w:tcPr>
          <w:p>
            <w:pPr>
              <w:pStyle w:val="TableContents"/>
              <w:bidi w:val="0"/>
              <w:spacing w:before="0" w:after="283"/>
              <w:jc w:val="left"/>
              <w:rPr/>
            </w:pPr>
            <w:r>
              <w:rPr/>
              <w:t xml:space="preserve">8 </w:t>
            </w:r>
          </w:p>
        </w:tc>
        <w:tc>
          <w:tcPr>
            <w:tcW w:w="702" w:type="dxa"/>
            <w:tcBorders/>
            <w:vAlign w:val="center"/>
          </w:tcPr>
          <w:p>
            <w:pPr>
              <w:pStyle w:val="TableContents"/>
              <w:bidi w:val="0"/>
              <w:spacing w:before="0" w:after="283"/>
              <w:jc w:val="left"/>
              <w:rPr/>
            </w:pPr>
            <w:r>
              <w:rPr/>
              <w:t xml:space="preserve">4,290 </w:t>
            </w:r>
          </w:p>
        </w:tc>
        <w:tc>
          <w:tcPr>
            <w:tcW w:w="1998" w:type="dxa"/>
            <w:tcBorders/>
            <w:vAlign w:val="center"/>
          </w:tcPr>
          <w:p>
            <w:pPr>
              <w:pStyle w:val="TableContents"/>
              <w:bidi w:val="0"/>
              <w:spacing w:before="0" w:after="283"/>
              <w:jc w:val="left"/>
              <w:rPr/>
            </w:pPr>
            <w:r>
              <w:rPr/>
              <w:t xml:space="preserve">Graham Gooch </w:t>
            </w:r>
          </w:p>
        </w:tc>
        <w:tc>
          <w:tcPr>
            <w:tcW w:w="1017" w:type="dxa"/>
            <w:tcBorders/>
            <w:vAlign w:val="center"/>
          </w:tcPr>
          <w:p>
            <w:pPr>
              <w:pStyle w:val="TableContents"/>
              <w:bidi w:val="0"/>
              <w:spacing w:before="0" w:after="283"/>
              <w:jc w:val="left"/>
              <w:rPr/>
            </w:pPr>
            <w:r>
              <w:rPr/>
              <w:t xml:space="preserve">125 </w:t>
            </w:r>
          </w:p>
        </w:tc>
        <w:tc>
          <w:tcPr>
            <w:tcW w:w="1017" w:type="dxa"/>
            <w:tcBorders/>
            <w:vAlign w:val="center"/>
          </w:tcPr>
          <w:p>
            <w:pPr>
              <w:pStyle w:val="TableContents"/>
              <w:bidi w:val="0"/>
              <w:spacing w:before="0" w:after="283"/>
              <w:jc w:val="left"/>
              <w:rPr/>
            </w:pPr>
            <w:r>
              <w:rPr/>
              <w:t xml:space="preserve">36.98 </w:t>
            </w:r>
          </w:p>
        </w:tc>
        <w:tc>
          <w:tcPr>
            <w:tcW w:w="4724" w:type="dxa"/>
            <w:tcBorders/>
            <w:vAlign w:val="center"/>
          </w:tcPr>
          <w:p>
            <w:pPr>
              <w:pStyle w:val="TableContents"/>
              <w:bidi w:val="0"/>
              <w:spacing w:before="0" w:after="283"/>
              <w:jc w:val="left"/>
              <w:rPr/>
            </w:pPr>
            <w:r>
              <w:rPr/>
              <w:t xml:space="preserve">1976 -- 1995 </w:t>
            </w:r>
          </w:p>
        </w:tc>
      </w:tr>
      <w:tr>
        <w:trPr/>
        <w:tc>
          <w:tcPr>
            <w:tcW w:w="747" w:type="dxa"/>
            <w:tcBorders/>
            <w:vAlign w:val="center"/>
          </w:tcPr>
          <w:p>
            <w:pPr>
              <w:pStyle w:val="TableContents"/>
              <w:bidi w:val="0"/>
              <w:spacing w:before="0" w:after="283"/>
              <w:jc w:val="left"/>
              <w:rPr/>
            </w:pPr>
            <w:r>
              <w:rPr/>
              <w:t xml:space="preserve">9 </w:t>
            </w:r>
          </w:p>
        </w:tc>
        <w:tc>
          <w:tcPr>
            <w:tcW w:w="702" w:type="dxa"/>
            <w:tcBorders/>
            <w:vAlign w:val="center"/>
          </w:tcPr>
          <w:p>
            <w:pPr>
              <w:pStyle w:val="TableContents"/>
              <w:bidi w:val="0"/>
              <w:spacing w:before="0" w:after="283"/>
              <w:jc w:val="left"/>
              <w:rPr/>
            </w:pPr>
            <w:r>
              <w:rPr/>
              <w:t xml:space="preserve">4,205 </w:t>
            </w:r>
          </w:p>
        </w:tc>
        <w:tc>
          <w:tcPr>
            <w:tcW w:w="1998" w:type="dxa"/>
            <w:tcBorders/>
            <w:vAlign w:val="center"/>
          </w:tcPr>
          <w:p>
            <w:pPr>
              <w:pStyle w:val="TableContents"/>
              <w:bidi w:val="0"/>
              <w:spacing w:before="0" w:after="283"/>
              <w:jc w:val="left"/>
              <w:rPr/>
            </w:pPr>
            <w:r>
              <w:rPr/>
              <w:t xml:space="preserve">Andrew Strauss </w:t>
            </w:r>
          </w:p>
        </w:tc>
        <w:tc>
          <w:tcPr>
            <w:tcW w:w="1017" w:type="dxa"/>
            <w:tcBorders/>
            <w:vAlign w:val="center"/>
          </w:tcPr>
          <w:p>
            <w:pPr>
              <w:pStyle w:val="TableContents"/>
              <w:bidi w:val="0"/>
              <w:spacing w:before="0" w:after="283"/>
              <w:jc w:val="left"/>
              <w:rPr/>
            </w:pPr>
            <w:r>
              <w:rPr/>
              <w:t xml:space="preserve">127 </w:t>
            </w:r>
          </w:p>
        </w:tc>
        <w:tc>
          <w:tcPr>
            <w:tcW w:w="1017" w:type="dxa"/>
            <w:tcBorders/>
            <w:vAlign w:val="center"/>
          </w:tcPr>
          <w:p>
            <w:pPr>
              <w:pStyle w:val="TableContents"/>
              <w:bidi w:val="0"/>
              <w:spacing w:before="0" w:after="283"/>
              <w:jc w:val="left"/>
              <w:rPr/>
            </w:pPr>
            <w:r>
              <w:rPr/>
              <w:t xml:space="preserve">35.63 </w:t>
            </w:r>
          </w:p>
        </w:tc>
        <w:tc>
          <w:tcPr>
            <w:tcW w:w="4724" w:type="dxa"/>
            <w:tcBorders/>
            <w:vAlign w:val="center"/>
          </w:tcPr>
          <w:p>
            <w:pPr>
              <w:pStyle w:val="TableContents"/>
              <w:bidi w:val="0"/>
              <w:spacing w:before="0" w:after="283"/>
              <w:jc w:val="left"/>
              <w:rPr/>
            </w:pPr>
            <w:r>
              <w:rPr/>
              <w:t xml:space="preserve">2003 -- 2011 </w:t>
            </w:r>
          </w:p>
        </w:tc>
      </w:tr>
      <w:tr>
        <w:trPr/>
        <w:tc>
          <w:tcPr>
            <w:tcW w:w="747" w:type="dxa"/>
            <w:tcBorders/>
            <w:vAlign w:val="center"/>
          </w:tcPr>
          <w:p>
            <w:pPr>
              <w:pStyle w:val="TableContents"/>
              <w:bidi w:val="0"/>
              <w:spacing w:before="0" w:after="283"/>
              <w:jc w:val="left"/>
              <w:rPr/>
            </w:pPr>
            <w:r>
              <w:rPr/>
              <w:t xml:space="preserve">10 </w:t>
            </w:r>
          </w:p>
        </w:tc>
        <w:tc>
          <w:tcPr>
            <w:tcW w:w="702" w:type="dxa"/>
            <w:tcBorders/>
            <w:vAlign w:val="center"/>
          </w:tcPr>
          <w:p>
            <w:pPr>
              <w:pStyle w:val="TableContents"/>
              <w:bidi w:val="0"/>
              <w:spacing w:before="0" w:after="283"/>
              <w:jc w:val="left"/>
              <w:rPr/>
            </w:pPr>
            <w:r>
              <w:rPr/>
              <w:t xml:space="preserve">4,010 </w:t>
            </w:r>
          </w:p>
        </w:tc>
        <w:tc>
          <w:tcPr>
            <w:tcW w:w="1998" w:type="dxa"/>
            <w:tcBorders/>
            <w:vAlign w:val="center"/>
          </w:tcPr>
          <w:p>
            <w:pPr>
              <w:pStyle w:val="TableContents"/>
              <w:bidi w:val="0"/>
              <w:spacing w:before="0" w:after="283"/>
              <w:jc w:val="left"/>
              <w:rPr/>
            </w:pPr>
            <w:r>
              <w:rPr/>
              <w:t xml:space="preserve">Allan Lamb </w:t>
            </w:r>
          </w:p>
        </w:tc>
        <w:tc>
          <w:tcPr>
            <w:tcW w:w="1017" w:type="dxa"/>
            <w:tcBorders/>
            <w:vAlign w:val="center"/>
          </w:tcPr>
          <w:p>
            <w:pPr>
              <w:pStyle w:val="TableContents"/>
              <w:bidi w:val="0"/>
              <w:spacing w:before="0" w:after="283"/>
              <w:jc w:val="left"/>
              <w:rPr/>
            </w:pPr>
            <w:r>
              <w:rPr/>
              <w:t xml:space="preserve">122 </w:t>
            </w:r>
          </w:p>
        </w:tc>
        <w:tc>
          <w:tcPr>
            <w:tcW w:w="1017" w:type="dxa"/>
            <w:tcBorders/>
            <w:vAlign w:val="center"/>
          </w:tcPr>
          <w:p>
            <w:pPr>
              <w:pStyle w:val="TableContents"/>
              <w:bidi w:val="0"/>
              <w:spacing w:before="0" w:after="283"/>
              <w:jc w:val="left"/>
              <w:rPr/>
            </w:pPr>
            <w:r>
              <w:rPr/>
              <w:t xml:space="preserve">39.31 </w:t>
            </w:r>
          </w:p>
        </w:tc>
        <w:tc>
          <w:tcPr>
            <w:tcW w:w="4724" w:type="dxa"/>
            <w:tcBorders/>
            <w:vAlign w:val="center"/>
          </w:tcPr>
          <w:p>
            <w:pPr>
              <w:pStyle w:val="TableContents"/>
              <w:bidi w:val="0"/>
              <w:spacing w:before="0" w:after="283"/>
              <w:jc w:val="left"/>
              <w:rPr/>
            </w:pPr>
            <w:r>
              <w:rPr/>
              <w:t xml:space="preserve">1982 -- 1992 Lähde:. Viimeksi päivitetty: heinäkuuta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johtava juoksupelaaja odissa?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tehnyt eniten juoksuja Englannille?</w:t>
      </w:r>
    </w:p>
    <w:p>
      <w:pPr>
        <w:pStyle w:val="TextBody"/>
        <w:bidi w:val="0"/>
        <w:jc w:val="left"/>
        <w:rPr>
          <w:b/>
          <w:u w:val="single"/>
          <w:shd w:val="clear" w:fill="FFFF00"/>
        </w:rPr>
      </w:pPr>
      <w:r>
        <w:rPr>
          <w:b/>
          <w:u w:val="single"/>
          <w:shd w:val="clear" w:fill="FFFF00"/>
        </w:rPr>
        <w:t xml:space="preserve">Asiakirjan numero 35145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33rd Street on PATH-järjestelmän pääteasema. Se sijaitsee </w:t>
      </w:r>
      <w:r>
        <w:rPr>
          <w:color w:val="A9A9A9"/>
        </w:rPr>
        <w:t xml:space="preserve">32nd Streetin ja Sixth Avenuen risteyksessä </w:t>
      </w:r>
      <w:r>
        <w:rPr>
          <w:color w:val="DCDCDC"/>
        </w:rPr>
        <w:t xml:space="preserve">Herald Squaren kaupunginosassa </w:t>
      </w:r>
      <w:r>
        <w:rPr>
          <w:color w:val="2F4F4F"/>
        </w:rPr>
        <w:t xml:space="preserve">Manhattanilla, New Yorkissa, ja sitä liikennöivät </w:t>
      </w:r>
      <w:r>
        <w:rPr/>
        <w:t xml:space="preserve">Hoboken -- 33rd Street ja Journal Square -- 33rd Street -linjat arkisin ja Journal Square -- 33rd Street -linja (Hobokenin kautta) viikonloppuisin. 33rd Street on kaikkien kolmen linjan pohjoinen päätepysäkki.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polkujuna 33rd Streetillä</w:t>
      </w:r>
    </w:p>
    <w:p>
      <w:pPr>
        <w:pStyle w:val="TextBody"/>
        <w:bidi w:val="0"/>
        <w:jc w:val="left"/>
        <w:rPr>
          <w:b/>
          <w:u w:val="single"/>
          <w:shd w:val="clear" w:fill="FFFF00"/>
        </w:rPr>
      </w:pPr>
      <w:r>
        <w:rPr>
          <w:b/>
          <w:u w:val="single"/>
          <w:shd w:val="clear" w:fill="FFFF00"/>
        </w:rPr>
        <w:t xml:space="preserve">Asiakirjan numero 35146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Carly Hannah Chaikin </w:t>
      </w:r>
      <w:r>
        <w:rPr/>
        <w:t xml:space="preserve">(s. 26. maaliskuuta 1990) on yhdysvaltalainen näyttelijä. Hän aloitti näyttelemisen vuonna 2009 ja sai läpimurtoroolinsa kaksi vuotta myöhemmin näyttelemällä Dalia Roycea ABC:n komediasarjassa Suburgatory. Hän näytteli roolia sarjan peruuntumiseen asti vuonna 2014, ja vuotta myöhemmin hän aloitti Darlenen roolin näyttelemisen kriitikoiden ylistämässä USA Networkin tv-draamassa Mr. Robot.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Elliotin siskoa Mr Robotissa...</w:t>
      </w:r>
    </w:p>
    <w:p>
      <w:pPr>
        <w:pStyle w:val="TextBody"/>
        <w:bidi w:val="0"/>
        <w:jc w:val="left"/>
        <w:rPr>
          <w:b/>
          <w:u w:val="single"/>
          <w:shd w:val="clear" w:fill="FFFF00"/>
        </w:rPr>
      </w:pPr>
      <w:r>
        <w:rPr>
          <w:b/>
          <w:u w:val="single"/>
          <w:shd w:val="clear" w:fill="FFFF00"/>
        </w:rPr>
        <w:t xml:space="preserve">Asiakirjan numero 35147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Micah D. Fowler </w:t>
      </w:r>
      <w:r>
        <w:rPr/>
        <w:t xml:space="preserve">(s. 5. maaliskuuta 1998) on yhdysvaltalainen näyttelijä, jolla on aivohalvaus. Hänet tunnetaan parhaiten rooleistaan elokuvassa Labor Day ja JJ DiMeona televisiosarjassa Speechless. Fowlerilla on ollut myös pieniä rooleja Blue's Cluesissa ja Sesame Streetissä.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esittää JJ:tä elokuvassa Speechless...</w:t>
      </w:r>
    </w:p>
    <w:p>
      <w:pPr>
        <w:pStyle w:val="TextBody"/>
        <w:bidi w:val="0"/>
        <w:jc w:val="left"/>
        <w:rPr>
          <w:b/>
          <w:u w:val="single"/>
          <w:shd w:val="clear" w:fill="FFFF00"/>
        </w:rPr>
      </w:pPr>
      <w:r>
        <w:rPr>
          <w:b/>
          <w:u w:val="single"/>
          <w:shd w:val="clear" w:fill="FFFF00"/>
        </w:rPr>
        <w:t xml:space="preserve">Asiakirjan numero 35148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Ehkäisy oli Irlannissa laitonta vuodesta 1935 vuoteen </w:t>
      </w:r>
      <w:r>
        <w:rPr>
          <w:color w:val="A9A9A9"/>
        </w:rPr>
        <w:t xml:space="preserve">1980</w:t>
      </w:r>
      <w:r>
        <w:rPr/>
        <w:t xml:space="preserve">, jolloin se laillistettiin tiukoin rajoituksin, joita myöhemmin lievennettiin. Kielto heijasteli katolisen kirkon seksuaalimoraalia koskevia opetuksia.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syntyvyyden valvonta tuli lailliseksi Irlannissa</w:t>
      </w:r>
    </w:p>
    <w:p>
      <w:pPr>
        <w:pStyle w:val="TextBody"/>
        <w:bidi w:val="0"/>
        <w:jc w:val="left"/>
        <w:rPr>
          <w:b/>
          <w:u w:val="single"/>
          <w:shd w:val="clear" w:fill="FFFF00"/>
        </w:rPr>
      </w:pPr>
      <w:r>
        <w:rPr>
          <w:b/>
          <w:u w:val="single"/>
          <w:shd w:val="clear" w:fill="FFFF00"/>
        </w:rPr>
        <w:t xml:space="preserve">Asiakirjan numero 35149</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20"/>
        </w:tabs>
        <w:bidi w:val="0"/>
        <w:ind w:start="720" w:hanging="283"/>
        <w:jc w:val="left"/>
        <w:rPr/>
      </w:pPr>
      <w:r>
        <w:rPr>
          <w:color w:val="A9A9A9"/>
        </w:rPr>
        <w:t xml:space="preserve">Linda Evans </w:t>
      </w:r>
      <w:r>
        <w:rPr/>
        <w:t xml:space="preserve">Sugar Kane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sokeriruokoa rantapeitto-bingossa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Laulaja Sugar Kanea (Linda Evans) käytetään tietämättään agenttinsa (Paul Lynde) mainostemppuihin hänen uusinta albumiaan varten, esimerkiksi teeskentelemällä laskuvarjohyppytemppua, jonka todellisuudessa tekee Bonnie (Deborah Walley). Samaan aikaan Frankie (Frankie Avalon), joka luulee pelastaneensa Sugar Kanen, harrastaa laskuvarjohyppyä Bonnien kehotuksesta; hän haluaa salaa tehdä poikaystävänsä Steven (John Ashley) mustasukkaiseksi. Tämä tietysti saa Dee Deen (Annette Funicello) kokeilemaan myös vapaata pudotusta. Myös Eric Von Zipper (Harvey Lembeck) ja hänen Malibun Rat Pack -pyöräilijänsä ilmestyvät paikalle, ja Von Zipper rakastuu hulluna Sugar Kaneen. Kaiken kukkuraksi Bonehead (Jody McCrea) rakastuu merenneitoon (</w:t>
      </w:r>
      <w:r>
        <w:rPr>
          <w:color w:val="A9A9A9"/>
        </w:rPr>
        <w:t xml:space="preserve">Marta Kristen)</w:t>
      </w:r>
      <w:r>
        <w:rPr/>
        <w:t xml:space="preserve">. Lopulta Von Zipper "panee Sugar Kanen naisen". Elokuva saa Paulinen vaarat -elokuvan kaltaisen käänteen, kun paha South Dakota Slim (Timothy Carey) kidnappaa Sugarin ja sitoo hänet puusahaan.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merenneitoa rantahuopabingossa.</w:t>
      </w:r>
    </w:p>
    <w:p>
      <w:pPr>
        <w:pStyle w:val="TextBody"/>
        <w:bidi w:val="0"/>
        <w:jc w:val="left"/>
        <w:rPr>
          <w:b/>
          <w:u w:val="single"/>
          <w:shd w:val="clear" w:fill="FFFF00"/>
        </w:rPr>
      </w:pPr>
      <w:r>
        <w:rPr>
          <w:b/>
          <w:u w:val="single"/>
          <w:shd w:val="clear" w:fill="FFFF00"/>
        </w:rPr>
        <w:t xml:space="preserve">Asiakirjan numero 35150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94"/>
        <w:gridCol w:w="1032"/>
        <w:gridCol w:w="1583"/>
        <w:gridCol w:w="984"/>
        <w:gridCol w:w="1370"/>
        <w:gridCol w:w="1086"/>
        <w:gridCol w:w="1099"/>
        <w:gridCol w:w="1657"/>
      </w:tblGrid>
      <w:tr>
        <w:trPr/>
        <w:tc>
          <w:tcPr>
            <w:tcW w:w="1394" w:type="dxa"/>
            <w:tcBorders/>
            <w:vAlign w:val="center"/>
          </w:tcPr>
          <w:p>
            <w:pPr>
              <w:pStyle w:val="TableHeading"/>
              <w:suppressLineNumbers/>
              <w:bidi w:val="0"/>
              <w:spacing w:before="0" w:after="283"/>
              <w:jc w:val="center"/>
              <w:rPr/>
            </w:pPr>
            <w:r>
              <w:rPr/>
              <w:t xml:space="preserve">Malli </w:t>
            </w:r>
          </w:p>
        </w:tc>
        <w:tc>
          <w:tcPr>
            <w:tcW w:w="1032" w:type="dxa"/>
            <w:tcBorders/>
            <w:vAlign w:val="center"/>
          </w:tcPr>
          <w:p>
            <w:pPr>
              <w:pStyle w:val="TableHeading"/>
              <w:suppressLineNumbers/>
              <w:bidi w:val="0"/>
              <w:spacing w:before="0" w:after="283"/>
              <w:jc w:val="center"/>
              <w:rPr/>
            </w:pPr>
            <w:r>
              <w:rPr/>
              <w:t xml:space="preserve">Moottori </w:t>
            </w:r>
          </w:p>
        </w:tc>
        <w:tc>
          <w:tcPr>
            <w:tcW w:w="1583" w:type="dxa"/>
            <w:tcBorders/>
            <w:vAlign w:val="center"/>
          </w:tcPr>
          <w:p>
            <w:pPr>
              <w:pStyle w:val="TableHeading"/>
              <w:suppressLineNumbers/>
              <w:bidi w:val="0"/>
              <w:spacing w:before="0" w:after="283"/>
              <w:jc w:val="center"/>
              <w:rPr/>
            </w:pPr>
            <w:r>
              <w:rPr/>
              <w:t xml:space="preserve">Siirtymä </w:t>
            </w:r>
          </w:p>
        </w:tc>
        <w:tc>
          <w:tcPr>
            <w:tcW w:w="984" w:type="dxa"/>
            <w:tcBorders/>
            <w:vAlign w:val="center"/>
          </w:tcPr>
          <w:p>
            <w:pPr>
              <w:pStyle w:val="TableHeading"/>
              <w:suppressLineNumbers/>
              <w:bidi w:val="0"/>
              <w:spacing w:before="0" w:after="283"/>
              <w:jc w:val="center"/>
              <w:rPr/>
            </w:pPr>
            <w:r>
              <w:rPr/>
              <w:t xml:space="preserve">Teho </w:t>
            </w:r>
          </w:p>
        </w:tc>
        <w:tc>
          <w:tcPr>
            <w:tcW w:w="1370" w:type="dxa"/>
            <w:tcBorders/>
            <w:vAlign w:val="center"/>
          </w:tcPr>
          <w:p>
            <w:pPr>
              <w:pStyle w:val="TableHeading"/>
              <w:suppressLineNumbers/>
              <w:bidi w:val="0"/>
              <w:spacing w:before="0" w:after="283"/>
              <w:jc w:val="center"/>
              <w:rPr/>
            </w:pPr>
            <w:r>
              <w:rPr/>
              <w:t xml:space="preserve">Vääntömomentti </w:t>
            </w:r>
          </w:p>
        </w:tc>
        <w:tc>
          <w:tcPr>
            <w:tcW w:w="1086" w:type="dxa"/>
            <w:tcBorders/>
            <w:vAlign w:val="center"/>
          </w:tcPr>
          <w:p>
            <w:pPr>
              <w:pStyle w:val="TableHeading"/>
              <w:suppressLineNumbers/>
              <w:bidi w:val="0"/>
              <w:spacing w:before="0" w:after="283"/>
              <w:jc w:val="center"/>
              <w:rPr/>
            </w:pPr>
            <w:r>
              <w:rPr/>
              <w:t xml:space="preserve">Vuodet </w:t>
            </w:r>
          </w:p>
        </w:tc>
        <w:tc>
          <w:tcPr>
            <w:tcW w:w="1099" w:type="dxa"/>
            <w:tcBorders/>
            <w:vAlign w:val="center"/>
          </w:tcPr>
          <w:p>
            <w:pPr>
              <w:pStyle w:val="TableHeading"/>
              <w:suppressLineNumbers/>
              <w:bidi w:val="0"/>
              <w:spacing w:before="0" w:after="283"/>
              <w:jc w:val="center"/>
              <w:rPr/>
            </w:pPr>
            <w:r>
              <w:rPr/>
              <w:t xml:space="preserve">Huippunopeus </w:t>
            </w:r>
          </w:p>
        </w:tc>
        <w:tc>
          <w:tcPr>
            <w:tcW w:w="1657" w:type="dxa"/>
            <w:tcBorders/>
            <w:vAlign w:val="center"/>
          </w:tcPr>
          <w:p>
            <w:pPr>
              <w:pStyle w:val="TableHeading"/>
              <w:suppressLineNumbers/>
              <w:bidi w:val="0"/>
              <w:spacing w:before="0" w:after="283"/>
              <w:jc w:val="center"/>
              <w:rPr/>
            </w:pPr>
            <w:r>
              <w:rPr/>
              <w:t xml:space="preserve">0-60 Kiihtyvyys (s) </w:t>
            </w:r>
          </w:p>
        </w:tc>
      </w:tr>
      <w:tr>
        <w:trPr/>
        <w:tc>
          <w:tcPr>
            <w:tcW w:w="1394" w:type="dxa"/>
            <w:tcBorders/>
            <w:vAlign w:val="center"/>
          </w:tcPr>
          <w:p>
            <w:pPr>
              <w:pStyle w:val="TableContents"/>
              <w:bidi w:val="0"/>
              <w:spacing w:before="0" w:after="283"/>
              <w:jc w:val="left"/>
              <w:rPr/>
            </w:pPr>
            <w:r>
              <w:rPr/>
              <w:t xml:space="preserve">SE </w:t>
            </w:r>
          </w:p>
        </w:tc>
        <w:tc>
          <w:tcPr>
            <w:tcW w:w="1032" w:type="dxa"/>
            <w:tcBorders/>
            <w:vAlign w:val="center"/>
          </w:tcPr>
          <w:p>
            <w:pPr>
              <w:pStyle w:val="TableContents"/>
              <w:bidi w:val="0"/>
              <w:spacing w:before="0" w:after="283"/>
              <w:jc w:val="left"/>
              <w:rPr/>
            </w:pPr>
            <w:r>
              <w:rPr/>
              <w:t xml:space="preserve">3.6 V6 Pentastar </w:t>
            </w:r>
          </w:p>
        </w:tc>
        <w:tc>
          <w:tcPr>
            <w:tcW w:w="1583" w:type="dxa"/>
            <w:tcBorders/>
            <w:vAlign w:val="center"/>
          </w:tcPr>
          <w:p>
            <w:pPr>
              <w:pStyle w:val="TableContents"/>
              <w:bidi w:val="0"/>
              <w:spacing w:before="0" w:after="283"/>
              <w:jc w:val="left"/>
              <w:rPr/>
            </w:pPr>
            <w:r>
              <w:rPr/>
              <w:t xml:space="preserve">3,604 cc (219.9 cu in) </w:t>
            </w:r>
          </w:p>
        </w:tc>
        <w:tc>
          <w:tcPr>
            <w:tcW w:w="984" w:type="dxa"/>
            <w:tcBorders/>
            <w:vAlign w:val="center"/>
          </w:tcPr>
          <w:p>
            <w:pPr>
              <w:pStyle w:val="TableContents"/>
              <w:bidi w:val="0"/>
              <w:spacing w:before="0" w:after="283"/>
              <w:jc w:val="left"/>
              <w:rPr/>
            </w:pPr>
            <w:r>
              <w:rPr/>
              <w:t xml:space="preserve">292 hv (218 kW) 6350 r/min kierrosluvulla. </w:t>
            </w:r>
          </w:p>
        </w:tc>
        <w:tc>
          <w:tcPr>
            <w:tcW w:w="1370" w:type="dxa"/>
            <w:tcBorders/>
            <w:vAlign w:val="center"/>
          </w:tcPr>
          <w:p>
            <w:pPr>
              <w:pStyle w:val="TableContents"/>
              <w:bidi w:val="0"/>
              <w:jc w:val="left"/>
              <w:rPr/>
            </w:pPr>
            <w:r>
              <w:rPr/>
              <w:t xml:space="preserve">260 paunajalkoja </w:t>
            </w:r>
          </w:p>
          <w:p>
            <w:pPr>
              <w:pStyle w:val="TableContents"/>
              <w:bidi w:val="0"/>
              <w:spacing w:before="0" w:after="283"/>
              <w:jc w:val="left"/>
              <w:rPr/>
            </w:pPr>
            <w:r>
              <w:rPr/>
              <w:t xml:space="preserve">(353 N m) 4800 rpm:n kierrosluvulla </w:t>
            </w:r>
          </w:p>
        </w:tc>
        <w:tc>
          <w:tcPr>
            <w:tcW w:w="1086" w:type="dxa"/>
            <w:tcBorders/>
            <w:vAlign w:val="center"/>
          </w:tcPr>
          <w:p>
            <w:pPr>
              <w:pStyle w:val="TableContents"/>
              <w:bidi w:val="0"/>
              <w:spacing w:before="0" w:after="283"/>
              <w:jc w:val="left"/>
              <w:rPr/>
            </w:pPr>
            <w:r>
              <w:rPr/>
              <w:t xml:space="preserve">2011 -- </w:t>
            </w:r>
          </w:p>
        </w:tc>
        <w:tc>
          <w:tcPr>
            <w:tcW w:w="1099" w:type="dxa"/>
            <w:tcBorders/>
            <w:vAlign w:val="center"/>
          </w:tcPr>
          <w:p>
            <w:pPr>
              <w:pStyle w:val="TableContents"/>
              <w:bidi w:val="0"/>
              <w:jc w:val="left"/>
              <w:rPr/>
            </w:pPr>
            <w:r>
              <w:rPr/>
              <w:t xml:space="preserve">124 mailia tunnissa </w:t>
            </w:r>
          </w:p>
          <w:p>
            <w:pPr>
              <w:pStyle w:val="TableContents"/>
              <w:bidi w:val="0"/>
              <w:jc w:val="left"/>
              <w:rPr/>
            </w:pPr>
            <w:r>
              <w:rPr/>
              <w:t xml:space="preserve">(200 km / h) </w:t>
            </w:r>
          </w:p>
          <w:p>
            <w:pPr>
              <w:pStyle w:val="TableContents"/>
              <w:bidi w:val="0"/>
              <w:spacing w:before="0" w:after="283"/>
              <w:jc w:val="left"/>
              <w:rPr/>
            </w:pPr>
            <w:r>
              <w:rPr/>
              <w:t xml:space="preserve">(rajoitettu) </w:t>
            </w:r>
          </w:p>
        </w:tc>
        <w:tc>
          <w:tcPr>
            <w:tcW w:w="1657" w:type="dxa"/>
            <w:tcBorders/>
            <w:vAlign w:val="center"/>
          </w:tcPr>
          <w:p>
            <w:pPr>
              <w:pStyle w:val="TableContents"/>
              <w:bidi w:val="0"/>
              <w:spacing w:before="0" w:after="283"/>
              <w:jc w:val="left"/>
              <w:rPr/>
            </w:pPr>
            <w:r>
              <w:rPr/>
              <w:t xml:space="preserve">6.40 s </w:t>
            </w:r>
          </w:p>
        </w:tc>
      </w:tr>
      <w:tr>
        <w:trPr/>
        <w:tc>
          <w:tcPr>
            <w:tcW w:w="1394" w:type="dxa"/>
            <w:tcBorders/>
            <w:vAlign w:val="center"/>
          </w:tcPr>
          <w:p>
            <w:pPr>
              <w:pStyle w:val="TableContents"/>
              <w:bidi w:val="0"/>
              <w:spacing w:before="0" w:after="283"/>
              <w:jc w:val="left"/>
              <w:rPr/>
            </w:pPr>
            <w:r>
              <w:rPr/>
              <w:t xml:space="preserve">SXT (Ei SXT Plus), RALLYE </w:t>
            </w:r>
          </w:p>
        </w:tc>
        <w:tc>
          <w:tcPr>
            <w:tcW w:w="8811" w:type="dxa"/>
            <w:gridSpan w:val="7"/>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SXT Plus (Sport Mode II) </w:t>
            </w:r>
          </w:p>
        </w:tc>
        <w:tc>
          <w:tcPr>
            <w:tcW w:w="1032" w:type="dxa"/>
            <w:tcBorders/>
            <w:vAlign w:val="center"/>
          </w:tcPr>
          <w:p>
            <w:pPr>
              <w:pStyle w:val="TableContents"/>
              <w:bidi w:val="0"/>
              <w:jc w:val="left"/>
              <w:rPr/>
            </w:pPr>
            <w:r>
              <w:rPr/>
              <w:t xml:space="preserve">300 hv </w:t>
            </w:r>
          </w:p>
          <w:p>
            <w:pPr>
              <w:pStyle w:val="TableContents"/>
              <w:bidi w:val="0"/>
              <w:jc w:val="left"/>
              <w:rPr/>
            </w:pPr>
            <w:r>
              <w:rPr/>
              <w:t xml:space="preserve">(224 kW) </w:t>
            </w:r>
          </w:p>
          <w:p>
            <w:pPr>
              <w:pStyle w:val="TableContents"/>
              <w:bidi w:val="0"/>
              <w:spacing w:before="0" w:after="283"/>
              <w:jc w:val="left"/>
              <w:rPr/>
            </w:pPr>
            <w:r>
              <w:rPr/>
              <w:t xml:space="preserve">6350 rpm </w:t>
            </w:r>
          </w:p>
        </w:tc>
        <w:tc>
          <w:tcPr>
            <w:tcW w:w="1583" w:type="dxa"/>
            <w:tcBorders/>
            <w:vAlign w:val="center"/>
          </w:tcPr>
          <w:p>
            <w:pPr>
              <w:pStyle w:val="TableContents"/>
              <w:bidi w:val="0"/>
              <w:jc w:val="left"/>
              <w:rPr/>
            </w:pPr>
            <w:r>
              <w:rPr/>
              <w:t xml:space="preserve">264 paunajalkoja </w:t>
            </w:r>
          </w:p>
          <w:p>
            <w:pPr>
              <w:pStyle w:val="TableContents"/>
              <w:bidi w:val="0"/>
              <w:spacing w:before="0" w:after="283"/>
              <w:jc w:val="left"/>
              <w:rPr/>
            </w:pPr>
            <w:r>
              <w:rPr/>
              <w:t xml:space="preserve">(358 N m) 4800 rpm:n kierrosluvulla </w:t>
            </w:r>
          </w:p>
        </w:tc>
        <w:tc>
          <w:tcPr>
            <w:tcW w:w="984" w:type="dxa"/>
            <w:tcBorders/>
            <w:vAlign w:val="center"/>
          </w:tcPr>
          <w:p>
            <w:pPr>
              <w:pStyle w:val="TableContents"/>
              <w:bidi w:val="0"/>
              <w:spacing w:before="0" w:after="283"/>
              <w:jc w:val="left"/>
              <w:rPr/>
            </w:pPr>
            <w:r>
              <w:rPr/>
              <w:t xml:space="preserve">2012 -- 2014 </w:t>
            </w:r>
          </w:p>
        </w:tc>
        <w:tc>
          <w:tcPr>
            <w:tcW w:w="1370" w:type="dxa"/>
            <w:tcBorders/>
            <w:vAlign w:val="center"/>
          </w:tcPr>
          <w:p>
            <w:pPr>
              <w:pStyle w:val="TableContents"/>
              <w:bidi w:val="0"/>
              <w:jc w:val="left"/>
              <w:rPr/>
            </w:pPr>
            <w:r>
              <w:rPr/>
              <w:t xml:space="preserve">137 mailia tunnissa </w:t>
            </w:r>
          </w:p>
          <w:p>
            <w:pPr>
              <w:pStyle w:val="TableContents"/>
              <w:bidi w:val="0"/>
              <w:jc w:val="left"/>
              <w:rPr/>
            </w:pPr>
            <w:r>
              <w:rPr/>
              <w:t xml:space="preserve">(220 km / h) </w:t>
            </w:r>
          </w:p>
          <w:p>
            <w:pPr>
              <w:pStyle w:val="TableContents"/>
              <w:bidi w:val="0"/>
              <w:spacing w:before="0" w:after="283"/>
              <w:jc w:val="left"/>
              <w:rPr/>
            </w:pPr>
            <w:r>
              <w:rPr/>
              <w:t xml:space="preserve">(rajoitettu) </w:t>
            </w:r>
          </w:p>
        </w:tc>
        <w:tc>
          <w:tcPr>
            <w:tcW w:w="1086" w:type="dxa"/>
            <w:tcBorders/>
            <w:vAlign w:val="center"/>
          </w:tcPr>
          <w:p>
            <w:pPr>
              <w:pStyle w:val="TableContents"/>
              <w:bidi w:val="0"/>
              <w:spacing w:before="0" w:after="283"/>
              <w:jc w:val="left"/>
              <w:rPr/>
            </w:pPr>
            <w:r>
              <w:rPr/>
              <w:t xml:space="preserve">6.21 s </w:t>
            </w:r>
          </w:p>
        </w:tc>
        <w:tc>
          <w:tcPr>
            <w:tcW w:w="2756" w:type="dxa"/>
            <w:gridSpan w:val="2"/>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 / T </w:t>
            </w:r>
          </w:p>
        </w:tc>
        <w:tc>
          <w:tcPr>
            <w:tcW w:w="1032" w:type="dxa"/>
            <w:tcBorders/>
            <w:vAlign w:val="center"/>
          </w:tcPr>
          <w:p>
            <w:pPr>
              <w:pStyle w:val="TableContents"/>
              <w:bidi w:val="0"/>
              <w:jc w:val="left"/>
              <w:rPr/>
            </w:pPr>
            <w:r>
              <w:rPr/>
              <w:t xml:space="preserve">5,7 L V8 HEMI </w:t>
            </w:r>
          </w:p>
          <w:p>
            <w:pPr>
              <w:pStyle w:val="TableContents"/>
              <w:bidi w:val="0"/>
              <w:spacing w:before="0" w:after="283"/>
              <w:jc w:val="left"/>
              <w:rPr/>
            </w:pPr>
            <w:r>
              <w:rPr/>
              <w:t xml:space="preserve">Kotka </w:t>
            </w:r>
          </w:p>
        </w:tc>
        <w:tc>
          <w:tcPr>
            <w:tcW w:w="1583" w:type="dxa"/>
            <w:tcBorders/>
            <w:vAlign w:val="center"/>
          </w:tcPr>
          <w:p>
            <w:pPr>
              <w:pStyle w:val="TableContents"/>
              <w:bidi w:val="0"/>
              <w:spacing w:before="0" w:after="283"/>
              <w:jc w:val="left"/>
              <w:rPr/>
            </w:pPr>
            <w:r>
              <w:rPr/>
              <w:t xml:space="preserve">5,654 cc (345.0 cu in) </w:t>
            </w:r>
          </w:p>
        </w:tc>
        <w:tc>
          <w:tcPr>
            <w:tcW w:w="984" w:type="dxa"/>
            <w:tcBorders/>
            <w:vAlign w:val="center"/>
          </w:tcPr>
          <w:p>
            <w:pPr>
              <w:pStyle w:val="TableContents"/>
              <w:bidi w:val="0"/>
              <w:spacing w:before="0" w:after="283"/>
              <w:jc w:val="left"/>
              <w:rPr/>
            </w:pPr>
            <w:r>
              <w:rPr>
                <w:color w:val="A9A9A9"/>
              </w:rPr>
              <w:t xml:space="preserve">370 </w:t>
            </w:r>
            <w:r>
              <w:rPr/>
              <w:t xml:space="preserve">hv (280 kW) 5250 rpm:n kierrosluvulla. </w:t>
            </w:r>
          </w:p>
        </w:tc>
        <w:tc>
          <w:tcPr>
            <w:tcW w:w="1370" w:type="dxa"/>
            <w:tcBorders/>
            <w:vAlign w:val="center"/>
          </w:tcPr>
          <w:p>
            <w:pPr>
              <w:pStyle w:val="TableContents"/>
              <w:bidi w:val="0"/>
              <w:spacing w:before="0" w:after="283"/>
              <w:jc w:val="left"/>
              <w:rPr/>
            </w:pPr>
            <w:r>
              <w:rPr/>
              <w:t xml:space="preserve">395 pound-feet (536 N ⋅ m) 4200 rpm:n kierrosluvulla. </w:t>
            </w:r>
          </w:p>
        </w:tc>
        <w:tc>
          <w:tcPr>
            <w:tcW w:w="1086" w:type="dxa"/>
            <w:tcBorders/>
            <w:vAlign w:val="center"/>
          </w:tcPr>
          <w:p>
            <w:pPr>
              <w:pStyle w:val="TableContents"/>
              <w:bidi w:val="0"/>
              <w:spacing w:before="0" w:after="283"/>
              <w:jc w:val="left"/>
              <w:rPr/>
            </w:pPr>
            <w:r>
              <w:rPr/>
              <w:t xml:space="preserve">2011 -- </w:t>
            </w:r>
          </w:p>
        </w:tc>
        <w:tc>
          <w:tcPr>
            <w:tcW w:w="1099" w:type="dxa"/>
            <w:tcBorders/>
            <w:vAlign w:val="center"/>
          </w:tcPr>
          <w:p>
            <w:pPr>
              <w:pStyle w:val="TableContents"/>
              <w:bidi w:val="0"/>
              <w:spacing w:before="0" w:after="283"/>
              <w:jc w:val="left"/>
              <w:rPr/>
            </w:pPr>
            <w:r>
              <w:rPr/>
              <w:t xml:space="preserve">203 mailia tunnissa (327 km / h) (rajoitettu) </w:t>
            </w:r>
          </w:p>
        </w:tc>
        <w:tc>
          <w:tcPr>
            <w:tcW w:w="1657" w:type="dxa"/>
            <w:tcBorders/>
            <w:vAlign w:val="center"/>
          </w:tcPr>
          <w:p>
            <w:pPr>
              <w:pStyle w:val="TableContents"/>
              <w:bidi w:val="0"/>
              <w:spacing w:before="0" w:after="283"/>
              <w:jc w:val="left"/>
              <w:rPr/>
            </w:pPr>
            <w:r>
              <w:rPr/>
              <w:t xml:space="preserve">5.19 s </w:t>
            </w:r>
          </w:p>
        </w:tc>
      </w:tr>
      <w:tr>
        <w:trPr/>
        <w:tc>
          <w:tcPr>
            <w:tcW w:w="1394" w:type="dxa"/>
            <w:tcBorders/>
            <w:vAlign w:val="center"/>
          </w:tcPr>
          <w:p>
            <w:pPr>
              <w:pStyle w:val="TableContents"/>
              <w:bidi w:val="0"/>
              <w:spacing w:before="0" w:after="283"/>
              <w:jc w:val="left"/>
              <w:rPr/>
            </w:pPr>
            <w:r>
              <w:rPr/>
              <w:t xml:space="preserve">SRT8, SRT8 Super Bee </w:t>
            </w:r>
          </w:p>
        </w:tc>
        <w:tc>
          <w:tcPr>
            <w:tcW w:w="1032" w:type="dxa"/>
            <w:tcBorders/>
            <w:vAlign w:val="center"/>
          </w:tcPr>
          <w:p>
            <w:pPr>
              <w:pStyle w:val="TableContents"/>
              <w:bidi w:val="0"/>
              <w:jc w:val="left"/>
              <w:rPr/>
            </w:pPr>
            <w:r>
              <w:rPr/>
              <w:t xml:space="preserve">6,4 L V8 HEMI </w:t>
            </w:r>
          </w:p>
          <w:p>
            <w:pPr>
              <w:pStyle w:val="TableContents"/>
              <w:bidi w:val="0"/>
              <w:spacing w:before="0" w:after="283"/>
              <w:jc w:val="left"/>
              <w:rPr/>
            </w:pPr>
            <w:r>
              <w:rPr/>
              <w:t xml:space="preserve">Apache </w:t>
            </w:r>
          </w:p>
        </w:tc>
        <w:tc>
          <w:tcPr>
            <w:tcW w:w="1583" w:type="dxa"/>
            <w:tcBorders/>
            <w:vAlign w:val="center"/>
          </w:tcPr>
          <w:p>
            <w:pPr>
              <w:pStyle w:val="TableContents"/>
              <w:bidi w:val="0"/>
              <w:spacing w:before="0" w:after="283"/>
              <w:jc w:val="left"/>
              <w:rPr/>
            </w:pPr>
            <w:r>
              <w:rPr/>
              <w:t xml:space="preserve">6 409 cc (391,1 cu in) </w:t>
            </w:r>
          </w:p>
        </w:tc>
        <w:tc>
          <w:tcPr>
            <w:tcW w:w="984" w:type="dxa"/>
            <w:tcBorders/>
            <w:vAlign w:val="center"/>
          </w:tcPr>
          <w:p>
            <w:pPr>
              <w:pStyle w:val="TableContents"/>
              <w:bidi w:val="0"/>
              <w:spacing w:before="0" w:after="283"/>
              <w:jc w:val="left"/>
              <w:rPr/>
            </w:pPr>
            <w:r>
              <w:rPr/>
              <w:t xml:space="preserve">470 hv (350 kW) </w:t>
            </w:r>
          </w:p>
        </w:tc>
        <w:tc>
          <w:tcPr>
            <w:tcW w:w="1370" w:type="dxa"/>
            <w:tcBorders/>
            <w:vAlign w:val="center"/>
          </w:tcPr>
          <w:p>
            <w:pPr>
              <w:pStyle w:val="TableContents"/>
              <w:bidi w:val="0"/>
              <w:spacing w:before="0" w:after="283"/>
              <w:jc w:val="left"/>
              <w:rPr/>
            </w:pPr>
            <w:r>
              <w:rPr/>
              <w:t xml:space="preserve">470 paunajalkoja (640 N ⋅ m) </w:t>
            </w:r>
          </w:p>
        </w:tc>
        <w:tc>
          <w:tcPr>
            <w:tcW w:w="1086" w:type="dxa"/>
            <w:tcBorders/>
            <w:vAlign w:val="center"/>
          </w:tcPr>
          <w:p>
            <w:pPr>
              <w:pStyle w:val="TableContents"/>
              <w:bidi w:val="0"/>
              <w:spacing w:before="0" w:after="283"/>
              <w:jc w:val="left"/>
              <w:rPr/>
            </w:pPr>
            <w:r>
              <w:rPr/>
              <w:t xml:space="preserve">2012 -- 2014 </w:t>
            </w:r>
          </w:p>
        </w:tc>
        <w:tc>
          <w:tcPr>
            <w:tcW w:w="1099" w:type="dxa"/>
            <w:tcBorders/>
            <w:vAlign w:val="center"/>
          </w:tcPr>
          <w:p>
            <w:pPr>
              <w:pStyle w:val="TableContents"/>
              <w:bidi w:val="0"/>
              <w:spacing w:before="0" w:after="283"/>
              <w:jc w:val="left"/>
              <w:rPr/>
            </w:pPr>
            <w:r>
              <w:rPr/>
              <w:t xml:space="preserve">175 mailia tunnissa (282 km / h) </w:t>
            </w:r>
          </w:p>
        </w:tc>
        <w:tc>
          <w:tcPr>
            <w:tcW w:w="1657" w:type="dxa"/>
            <w:tcBorders/>
            <w:vAlign w:val="center"/>
          </w:tcPr>
          <w:p>
            <w:pPr>
              <w:pStyle w:val="TableContents"/>
              <w:bidi w:val="0"/>
              <w:spacing w:before="0" w:after="283"/>
              <w:jc w:val="left"/>
              <w:rPr/>
            </w:pPr>
            <w:r>
              <w:rPr/>
              <w:t xml:space="preserve">4,80 s (SRT8), 4,30 s (SRT8 Super Bee). </w:t>
            </w:r>
          </w:p>
        </w:tc>
      </w:tr>
      <w:tr>
        <w:trPr/>
        <w:tc>
          <w:tcPr>
            <w:tcW w:w="1394" w:type="dxa"/>
            <w:tcBorders/>
            <w:vAlign w:val="center"/>
          </w:tcPr>
          <w:p>
            <w:pPr>
              <w:pStyle w:val="TableContents"/>
              <w:bidi w:val="0"/>
              <w:spacing w:before="0" w:after="283"/>
              <w:jc w:val="left"/>
              <w:rPr/>
            </w:pPr>
            <w:r>
              <w:rPr/>
              <w:t xml:space="preserve">SRT 392, R / T Scat Pack -paketti </w:t>
            </w:r>
          </w:p>
        </w:tc>
        <w:tc>
          <w:tcPr>
            <w:tcW w:w="1032" w:type="dxa"/>
            <w:tcBorders/>
            <w:vAlign w:val="center"/>
          </w:tcPr>
          <w:p>
            <w:pPr>
              <w:pStyle w:val="TableContents"/>
              <w:bidi w:val="0"/>
              <w:spacing w:before="0" w:after="283"/>
              <w:jc w:val="left"/>
              <w:rPr/>
            </w:pPr>
            <w:r>
              <w:rPr/>
              <w:t xml:space="preserve">485 hv (362 kW) </w:t>
            </w:r>
          </w:p>
        </w:tc>
        <w:tc>
          <w:tcPr>
            <w:tcW w:w="1583" w:type="dxa"/>
            <w:tcBorders/>
            <w:vAlign w:val="center"/>
          </w:tcPr>
          <w:p>
            <w:pPr>
              <w:pStyle w:val="TableContents"/>
              <w:bidi w:val="0"/>
              <w:spacing w:before="0" w:after="283"/>
              <w:jc w:val="left"/>
              <w:rPr/>
            </w:pPr>
            <w:r>
              <w:rPr/>
              <w:t xml:space="preserve">475 paunajalkoja (644 N ⋅ m) </w:t>
            </w:r>
          </w:p>
        </w:tc>
        <w:tc>
          <w:tcPr>
            <w:tcW w:w="984" w:type="dxa"/>
            <w:tcBorders/>
            <w:vAlign w:val="center"/>
          </w:tcPr>
          <w:p>
            <w:pPr>
              <w:pStyle w:val="TableContents"/>
              <w:bidi w:val="0"/>
              <w:spacing w:before="0" w:after="283"/>
              <w:jc w:val="left"/>
              <w:rPr/>
            </w:pPr>
            <w:r>
              <w:rPr/>
              <w:t xml:space="preserve">2015 -- </w:t>
            </w:r>
          </w:p>
        </w:tc>
        <w:tc>
          <w:tcPr>
            <w:tcW w:w="1370" w:type="dxa"/>
            <w:tcBorders/>
            <w:vAlign w:val="center"/>
          </w:tcPr>
          <w:p>
            <w:pPr>
              <w:pStyle w:val="TableContents"/>
              <w:bidi w:val="0"/>
              <w:spacing w:before="0" w:after="283"/>
              <w:jc w:val="left"/>
              <w:rPr/>
            </w:pPr>
            <w:r>
              <w:rPr/>
              <w:t xml:space="preserve">187 mailia tunnissa (301 km / h) </w:t>
            </w:r>
          </w:p>
        </w:tc>
        <w:tc>
          <w:tcPr>
            <w:tcW w:w="1086" w:type="dxa"/>
            <w:tcBorders/>
            <w:vAlign w:val="center"/>
          </w:tcPr>
          <w:p>
            <w:pPr>
              <w:pStyle w:val="TableContents"/>
              <w:bidi w:val="0"/>
              <w:spacing w:before="0" w:after="283"/>
              <w:jc w:val="left"/>
              <w:rPr/>
            </w:pPr>
            <w:r>
              <w:rPr/>
              <w:t xml:space="preserve">4,10 s (SRT 392), 4,20 s (R / T Scat Pack). </w:t>
            </w:r>
          </w:p>
        </w:tc>
        <w:tc>
          <w:tcPr>
            <w:tcW w:w="2756" w:type="dxa"/>
            <w:gridSpan w:val="2"/>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SRT Hellcat </w:t>
            </w:r>
          </w:p>
        </w:tc>
        <w:tc>
          <w:tcPr>
            <w:tcW w:w="1032" w:type="dxa"/>
            <w:tcBorders/>
            <w:vAlign w:val="center"/>
          </w:tcPr>
          <w:p>
            <w:pPr>
              <w:pStyle w:val="TableContents"/>
              <w:bidi w:val="0"/>
              <w:jc w:val="left"/>
              <w:rPr/>
            </w:pPr>
            <w:r>
              <w:rPr/>
              <w:t xml:space="preserve">6,2 L V8 HEMI </w:t>
            </w:r>
          </w:p>
          <w:p>
            <w:pPr>
              <w:pStyle w:val="TableContents"/>
              <w:bidi w:val="0"/>
              <w:spacing w:before="0" w:after="283"/>
              <w:jc w:val="left"/>
              <w:rPr/>
            </w:pPr>
            <w:r>
              <w:rPr/>
              <w:t xml:space="preserve">Hellcat </w:t>
            </w:r>
          </w:p>
        </w:tc>
        <w:tc>
          <w:tcPr>
            <w:tcW w:w="1583" w:type="dxa"/>
            <w:tcBorders/>
            <w:vAlign w:val="center"/>
          </w:tcPr>
          <w:p>
            <w:pPr>
              <w:pStyle w:val="TableContents"/>
              <w:bidi w:val="0"/>
              <w:spacing w:before="0" w:after="283"/>
              <w:jc w:val="left"/>
              <w:rPr/>
            </w:pPr>
            <w:r>
              <w:rPr/>
              <w:t xml:space="preserve">6 162 cc (376.0 cu in) </w:t>
            </w:r>
          </w:p>
        </w:tc>
        <w:tc>
          <w:tcPr>
            <w:tcW w:w="984" w:type="dxa"/>
            <w:tcBorders/>
            <w:vAlign w:val="center"/>
          </w:tcPr>
          <w:p>
            <w:pPr>
              <w:pStyle w:val="TableContents"/>
              <w:bidi w:val="0"/>
              <w:spacing w:before="0" w:after="283"/>
              <w:jc w:val="left"/>
              <w:rPr/>
            </w:pPr>
            <w:r>
              <w:rPr/>
              <w:t xml:space="preserve">707 hv (527 kW) 6000 kierroksen kierrosluvulla minuutissa </w:t>
            </w:r>
          </w:p>
        </w:tc>
        <w:tc>
          <w:tcPr>
            <w:tcW w:w="1370" w:type="dxa"/>
            <w:tcBorders/>
            <w:vAlign w:val="center"/>
          </w:tcPr>
          <w:p>
            <w:pPr>
              <w:pStyle w:val="TableContents"/>
              <w:bidi w:val="0"/>
              <w:spacing w:before="0" w:after="283"/>
              <w:jc w:val="left"/>
              <w:rPr/>
            </w:pPr>
            <w:r>
              <w:rPr/>
              <w:t xml:space="preserve">650 paunaa jalan (880 N ⋅ m) 4000 rpm:n kierrosluvulla. </w:t>
            </w:r>
          </w:p>
        </w:tc>
        <w:tc>
          <w:tcPr>
            <w:tcW w:w="1086" w:type="dxa"/>
            <w:tcBorders/>
            <w:vAlign w:val="center"/>
          </w:tcPr>
          <w:p>
            <w:pPr>
              <w:pStyle w:val="TableContents"/>
              <w:bidi w:val="0"/>
              <w:spacing w:before="0" w:after="283"/>
              <w:jc w:val="left"/>
              <w:rPr/>
            </w:pPr>
            <w:r>
              <w:rPr/>
              <w:t xml:space="preserve">2015 -- </w:t>
            </w:r>
          </w:p>
        </w:tc>
        <w:tc>
          <w:tcPr>
            <w:tcW w:w="1099" w:type="dxa"/>
            <w:tcBorders/>
            <w:vAlign w:val="center"/>
          </w:tcPr>
          <w:p>
            <w:pPr>
              <w:pStyle w:val="TableContents"/>
              <w:bidi w:val="0"/>
              <w:spacing w:before="0" w:after="283"/>
              <w:jc w:val="left"/>
              <w:rPr/>
            </w:pPr>
            <w:r>
              <w:rPr/>
              <w:t xml:space="preserve">204 mailia tunnissa (328 km / h) </w:t>
            </w:r>
          </w:p>
        </w:tc>
        <w:tc>
          <w:tcPr>
            <w:tcW w:w="1657" w:type="dxa"/>
            <w:tcBorders/>
            <w:vAlign w:val="center"/>
          </w:tcPr>
          <w:p>
            <w:pPr>
              <w:pStyle w:val="TableContents"/>
              <w:bidi w:val="0"/>
              <w:spacing w:before="0" w:after="283"/>
              <w:jc w:val="left"/>
              <w:rPr/>
            </w:pPr>
            <w:r>
              <w:rPr/>
              <w:t xml:space="preserve">3,40 s (2015), 3,30 s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hevosvoimaa laturi rt on</w:t>
      </w:r>
    </w:p>
    <w:p>
      <w:pPr>
        <w:pStyle w:val="TextBody"/>
        <w:bidi w:val="0"/>
        <w:jc w:val="left"/>
        <w:rPr>
          <w:b/>
          <w:u w:val="single"/>
          <w:shd w:val="clear" w:fill="FFFF00"/>
        </w:rPr>
      </w:pPr>
      <w:r>
        <w:rPr>
          <w:b/>
          <w:u w:val="single"/>
          <w:shd w:val="clear" w:fill="FFFF00"/>
        </w:rPr>
        <w:t xml:space="preserve">Asiakirjan numero 35151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Loyola koostuu yhdestätoista korkeakoulusta ja koulusta, ja se tarjoaa yli 80 perustutkinto- ja 140 jatko-/ammattitutkinto-ohjelmaa, ja siihen osallistuu </w:t>
      </w:r>
      <w:r>
        <w:rPr>
          <w:color w:val="A9A9A9"/>
        </w:rPr>
        <w:t xml:space="preserve">noin 16 000 opiskelijaa</w:t>
      </w:r>
      <w:r>
        <w:rPr/>
        <w:t xml:space="preserve">. Loyolalla on kuusi kampusta Chicagon pääkaupunkiseudulla sekä kampus Roomassa ja vierailevia ohjelmia Pekingissä ja Ho Chi Minh Cityssä. Lippulaiva Lake Shore Campus sijaitsee Michigan-järven luonnonkauniilla rannalla Rogers Parkin ja Edgewaterin kaupunginosissa Chicagossa, kahdeksan mailia Loopista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Loyola University in Chicago -yliopiston opiskelijamäärä?</w:t>
      </w:r>
    </w:p>
    <w:p>
      <w:pPr>
        <w:pStyle w:val="TextBody"/>
        <w:bidi w:val="0"/>
        <w:jc w:val="left"/>
        <w:rPr>
          <w:b/>
          <w:u w:val="single"/>
          <w:shd w:val="clear" w:fill="FFFF00"/>
        </w:rPr>
      </w:pPr>
      <w:r>
        <w:rPr>
          <w:b/>
          <w:u w:val="single"/>
          <w:shd w:val="clear" w:fill="FFFF00"/>
        </w:rPr>
        <w:t xml:space="preserve">Asiakirjan numero 35152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Otteluohjelmat julkistettiin </w:t>
      </w:r>
      <w:r>
        <w:rPr>
          <w:color w:val="A9A9A9"/>
        </w:rPr>
        <w:t xml:space="preserve">16. toukokuuta 2017</w:t>
      </w:r>
      <w:r>
        <w:rPr/>
        <w:t xml:space="preserve">. Ranska isännöi otteluita useammassa kuin yhdessä pelipaikassa, ja sen ottelu Italiaa vastaan pelataan Stade Vélodromella Marseillessa.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kuuden kansakunnan vuoden 2018 otteluiden otteluohjelmat julkistetaan</w:t>
      </w:r>
    </w:p>
    <w:p>
      <w:pPr>
        <w:pStyle w:val="TextBody"/>
        <w:bidi w:val="0"/>
        <w:jc w:val="left"/>
        <w:rPr>
          <w:b/>
          <w:u w:val="single"/>
          <w:shd w:val="clear" w:fill="FFFF00"/>
        </w:rPr>
      </w:pPr>
      <w:r>
        <w:rPr>
          <w:b/>
          <w:u w:val="single"/>
          <w:shd w:val="clear" w:fill="FFFF00"/>
        </w:rPr>
        <w:t xml:space="preserve">Asiakirjan numero 35153</w:t>
      </w:r>
    </w:p>
    <w:p>
      <w:pPr>
        <w:pStyle w:val="TextBody"/>
        <w:bidi w:val="0"/>
        <w:jc w:val="left"/>
        <w:rPr>
          <w:b/>
          <w:shd w:val="clear" w:fill="FFFF00"/>
        </w:rPr>
      </w:pPr>
      <w:r>
        <w:rPr>
          <w:b/>
          <w:shd w:val="clear" w:fill="FFFF00"/>
        </w:rPr>
        <w:t xml:space="preserve">Tekstin numero 0</w:t>
      </w:r>
    </w:p>
    <w:tbl>
      <w:tblPr>
        <w:tblW w:w="2926" w:type="dxa"/>
        <w:jc w:val="left"/>
        <w:tblInd w:w="0" w:type="dxa"/>
        <w:tblLayout w:type="fixed"/>
        <w:tblCellMar>
          <w:top w:w="28" w:type="dxa"/>
          <w:left w:w="28" w:type="dxa"/>
          <w:bottom w:w="28" w:type="dxa"/>
          <w:right w:w="28" w:type="dxa"/>
        </w:tblCellMar>
      </w:tblPr>
      <w:tblGrid>
        <w:gridCol w:w="2926"/>
      </w:tblGrid>
      <w:tr>
        <w:trPr/>
        <w:tc>
          <w:tcPr>
            <w:tcW w:w="2926" w:type="dxa"/>
            <w:tcBorders/>
            <w:vAlign w:val="center"/>
          </w:tcPr>
          <w:p>
            <w:pPr>
              <w:pStyle w:val="TableContents"/>
              <w:bidi w:val="0"/>
              <w:spacing w:before="0" w:after="283"/>
              <w:jc w:val="left"/>
              <w:rPr/>
            </w:pPr>
            <w:r>
              <w:rPr/>
              <w:t xml:space="preserve">24. joulukuuta viime vuosina </w:t>
            </w:r>
          </w:p>
        </w:tc>
      </w:tr>
      <w:tr>
        <w:trPr/>
        <w:tc>
          <w:tcPr>
            <w:tcW w:w="2926" w:type="dxa"/>
            <w:tcBorders/>
            <w:vAlign w:val="center"/>
          </w:tcPr>
          <w:p>
            <w:pPr>
              <w:pStyle w:val="TableContents"/>
              <w:bidi w:val="0"/>
              <w:spacing w:before="0" w:after="283"/>
              <w:jc w:val="left"/>
              <w:rPr/>
            </w:pPr>
            <w:r>
              <w:rPr>
                <w:color w:val="A9A9A9"/>
              </w:rPr>
              <w:t xml:space="preserve">2017 </w:t>
            </w:r>
            <w:r>
              <w:rPr/>
              <w:t xml:space="preserve">(sunnuntai) </w:t>
            </w:r>
          </w:p>
        </w:tc>
      </w:tr>
      <w:tr>
        <w:trPr/>
        <w:tc>
          <w:tcPr>
            <w:tcW w:w="2926" w:type="dxa"/>
            <w:tcBorders/>
            <w:vAlign w:val="center"/>
          </w:tcPr>
          <w:p>
            <w:pPr>
              <w:pStyle w:val="TableContents"/>
              <w:bidi w:val="0"/>
              <w:spacing w:before="0" w:after="283"/>
              <w:jc w:val="left"/>
              <w:rPr/>
            </w:pPr>
            <w:r>
              <w:rPr/>
              <w:t xml:space="preserve">2016 (lauantai) </w:t>
            </w:r>
          </w:p>
        </w:tc>
      </w:tr>
      <w:tr>
        <w:trPr/>
        <w:tc>
          <w:tcPr>
            <w:tcW w:w="2926" w:type="dxa"/>
            <w:tcBorders/>
            <w:vAlign w:val="center"/>
          </w:tcPr>
          <w:p>
            <w:pPr>
              <w:pStyle w:val="TableContents"/>
              <w:bidi w:val="0"/>
              <w:spacing w:before="0" w:after="283"/>
              <w:jc w:val="left"/>
              <w:rPr/>
            </w:pPr>
            <w:r>
              <w:rPr/>
              <w:t xml:space="preserve">2015 (torstai) </w:t>
            </w:r>
          </w:p>
        </w:tc>
      </w:tr>
      <w:tr>
        <w:trPr/>
        <w:tc>
          <w:tcPr>
            <w:tcW w:w="2926" w:type="dxa"/>
            <w:tcBorders/>
            <w:vAlign w:val="center"/>
          </w:tcPr>
          <w:p>
            <w:pPr>
              <w:pStyle w:val="TableContents"/>
              <w:bidi w:val="0"/>
              <w:spacing w:before="0" w:after="283"/>
              <w:jc w:val="left"/>
              <w:rPr/>
            </w:pPr>
            <w:r>
              <w:rPr/>
              <w:t xml:space="preserve">2014 (keskiviikko) </w:t>
            </w:r>
          </w:p>
        </w:tc>
      </w:tr>
      <w:tr>
        <w:trPr/>
        <w:tc>
          <w:tcPr>
            <w:tcW w:w="2926" w:type="dxa"/>
            <w:tcBorders/>
            <w:vAlign w:val="center"/>
          </w:tcPr>
          <w:p>
            <w:pPr>
              <w:pStyle w:val="TableContents"/>
              <w:bidi w:val="0"/>
              <w:spacing w:before="0" w:after="283"/>
              <w:jc w:val="left"/>
              <w:rPr/>
            </w:pPr>
            <w:r>
              <w:rPr/>
              <w:t xml:space="preserve">2013 (tiistai) </w:t>
            </w:r>
          </w:p>
        </w:tc>
      </w:tr>
      <w:tr>
        <w:trPr/>
        <w:tc>
          <w:tcPr>
            <w:tcW w:w="2926" w:type="dxa"/>
            <w:tcBorders/>
            <w:vAlign w:val="center"/>
          </w:tcPr>
          <w:p>
            <w:pPr>
              <w:pStyle w:val="TableContents"/>
              <w:bidi w:val="0"/>
              <w:spacing w:before="0" w:after="283"/>
              <w:jc w:val="left"/>
              <w:rPr/>
            </w:pPr>
            <w:r>
              <w:rPr/>
              <w:t xml:space="preserve">2012 (maanantai) </w:t>
            </w:r>
          </w:p>
        </w:tc>
      </w:tr>
      <w:tr>
        <w:trPr/>
        <w:tc>
          <w:tcPr>
            <w:tcW w:w="2926" w:type="dxa"/>
            <w:tcBorders/>
            <w:vAlign w:val="center"/>
          </w:tcPr>
          <w:p>
            <w:pPr>
              <w:pStyle w:val="TableContents"/>
              <w:bidi w:val="0"/>
              <w:spacing w:before="0" w:after="283"/>
              <w:jc w:val="left"/>
              <w:rPr/>
            </w:pPr>
            <w:r>
              <w:rPr/>
              <w:t xml:space="preserve">2011 (lauantai) </w:t>
            </w:r>
          </w:p>
        </w:tc>
      </w:tr>
      <w:tr>
        <w:trPr/>
        <w:tc>
          <w:tcPr>
            <w:tcW w:w="2926" w:type="dxa"/>
            <w:tcBorders/>
            <w:vAlign w:val="center"/>
          </w:tcPr>
          <w:p>
            <w:pPr>
              <w:pStyle w:val="TableContents"/>
              <w:bidi w:val="0"/>
              <w:spacing w:before="0" w:after="283"/>
              <w:jc w:val="left"/>
              <w:rPr/>
            </w:pPr>
            <w:r>
              <w:rPr/>
              <w:t xml:space="preserve">2010 (perjantai) </w:t>
            </w:r>
          </w:p>
        </w:tc>
      </w:tr>
      <w:tr>
        <w:trPr/>
        <w:tc>
          <w:tcPr>
            <w:tcW w:w="2926" w:type="dxa"/>
            <w:tcBorders/>
            <w:vAlign w:val="center"/>
          </w:tcPr>
          <w:p>
            <w:pPr>
              <w:pStyle w:val="TableContents"/>
              <w:bidi w:val="0"/>
              <w:spacing w:before="0" w:after="283"/>
              <w:jc w:val="left"/>
              <w:rPr/>
            </w:pPr>
            <w:r>
              <w:rPr/>
              <w:t xml:space="preserve">2009 (torstai) </w:t>
            </w:r>
          </w:p>
        </w:tc>
      </w:tr>
      <w:tr>
        <w:trPr/>
        <w:tc>
          <w:tcPr>
            <w:tcW w:w="2926" w:type="dxa"/>
            <w:tcBorders/>
            <w:vAlign w:val="center"/>
          </w:tcPr>
          <w:p>
            <w:pPr>
              <w:pStyle w:val="TableContents"/>
              <w:bidi w:val="0"/>
              <w:spacing w:before="0" w:after="283"/>
              <w:jc w:val="left"/>
              <w:rPr/>
            </w:pPr>
            <w:r>
              <w:rPr/>
              <w:t xml:space="preserve">2008 (keskiviikko)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jouluaatto on ollut sunnuntaina?</w:t>
      </w:r>
    </w:p>
    <w:p>
      <w:pPr>
        <w:pStyle w:val="TextBody"/>
        <w:bidi w:val="0"/>
        <w:jc w:val="left"/>
        <w:rPr>
          <w:b/>
          <w:u w:val="single"/>
          <w:shd w:val="clear" w:fill="FFFF00"/>
        </w:rPr>
      </w:pPr>
      <w:r>
        <w:rPr>
          <w:b/>
          <w:u w:val="single"/>
          <w:shd w:val="clear" w:fill="FFFF00"/>
        </w:rPr>
        <w:t xml:space="preserve">Asiakirjan numero 35154</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color w:val="A9A9A9"/>
        </w:rPr>
        <w:t xml:space="preserve">Shawn Roberts </w:t>
      </w:r>
      <w:r>
        <w:rPr/>
        <w:t xml:space="preserve">Albert Weskerinä, Umbrellan entisenä puheenjohtajana, joka on tohtori Isaacsin henkilökohtainen alainen ja myös juonen suunnittelija, joka on pettänyt Alicen jälleen kerran edellisen elokuvan tapahtumien jälkeen. Sen jälkeen kun Punainen kuningatar paiskasi oven, joka amputoi hänen jalkansa, Alice antaa hänelle kuolleen miehen laukaisimen pommeihin, jotka hän on asettanut pesän sisälle - näin hän ja Claire pääsevät pakenemaan, kun hän hitaasti pyörtyy verenhukasta. Lopulta hän kuolee ja räjähtää räjähdyksessä yhdessä kaikkien Umbrellan jäljellä olevien jäsenten kanssa - Alicia mukaan lukien.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Weskeriä Resident Evil Final Chapter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Resident Evil: The Final Chapter julkaistiin 23. joulukuuta 2016 Japanissa ja </w:t>
      </w:r>
      <w:r>
        <w:rPr>
          <w:color w:val="A9A9A9"/>
        </w:rPr>
        <w:t xml:space="preserve">27. tammikuuta 2017 Yhdysvalloissa </w:t>
      </w:r>
      <w:r>
        <w:rPr/>
        <w:t xml:space="preserve">2D-, 3D- ja IMAX 3D -versioina. Elokuva sai vaihtelevia arvosteluja ja siitä tuli sarjan tuottoisin elokuva, joka tuotti maailmanlaajuisesti yli 312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Resident evil -elokuva tulee ulos</w:t>
      </w:r>
    </w:p>
    <w:p>
      <w:pPr>
        <w:pStyle w:val="TextBody"/>
        <w:bidi w:val="0"/>
        <w:jc w:val="left"/>
        <w:rPr>
          <w:b/>
          <w:u w:val="single"/>
          <w:shd w:val="clear" w:fill="FFFF00"/>
        </w:rPr>
      </w:pPr>
      <w:r>
        <w:rPr>
          <w:b/>
          <w:u w:val="single"/>
          <w:shd w:val="clear" w:fill="FFFF00"/>
        </w:rPr>
        <w:t xml:space="preserve">Asiakirjan numero 35155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11. päivänä 2016 The CW uusi sarjan toiselle kaudelle, joka sai ensi-iltansa 21. lokakuuta 2016. Tammikuun 8. päivänä 2017 The CW uusi sarjan kolmanneksi kaudeksi, joka sai ensi-iltansa </w:t>
      </w:r>
      <w:r>
        <w:rPr>
          <w:color w:val="A9A9A9"/>
        </w:rPr>
        <w:t xml:space="preserve">13.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hullun ex-tyttöystäväni 3. kausi?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18 12. lokakuuta 2015 (2015-10-12) </w:t>
            </w:r>
          </w:p>
        </w:tc>
        <w:tc>
          <w:tcPr>
            <w:tcW w:w="3286" w:type="dxa"/>
            <w:tcBorders/>
            <w:vAlign w:val="center"/>
          </w:tcPr>
          <w:p>
            <w:pPr>
              <w:pStyle w:val="TableContents"/>
              <w:bidi w:val="0"/>
              <w:spacing w:before="0" w:after="283"/>
              <w:jc w:val="left"/>
              <w:rPr/>
            </w:pPr>
            <w:r>
              <w:rPr/>
              <w:t xml:space="preserve">huhtikuu 18, 2016 (2016-04-18) </w:t>
            </w:r>
          </w:p>
        </w:tc>
      </w:tr>
      <w:tr>
        <w:trPr/>
        <w:tc>
          <w:tcPr>
            <w:tcW w:w="1246" w:type="dxa"/>
            <w:tcBorders/>
            <w:vAlign w:val="center"/>
          </w:tcPr>
          <w:p>
            <w:pPr>
              <w:pStyle w:val="TableContents"/>
              <w:bidi w:val="0"/>
              <w:spacing w:before="0" w:after="283"/>
              <w:jc w:val="left"/>
              <w:rPr>
                <w:sz w:val="4"/>
                <w:szCs w:val="4"/>
              </w:rPr>
            </w:pPr>
            <w:r>
              <w:rPr>
                <w:sz w:val="4"/>
                <w:szCs w:val="4"/>
              </w:rPr>
              <w:t xml:space="preserve">13 lokakuu 21, 2016 (2016-10-21) </w:t>
            </w:r>
          </w:p>
        </w:tc>
        <w:tc>
          <w:tcPr>
            <w:tcW w:w="3286" w:type="dxa"/>
            <w:tcBorders/>
            <w:vAlign w:val="center"/>
          </w:tcPr>
          <w:p>
            <w:pPr>
              <w:pStyle w:val="TableContents"/>
              <w:bidi w:val="0"/>
              <w:spacing w:before="0" w:after="283"/>
              <w:jc w:val="left"/>
              <w:rPr/>
            </w:pPr>
            <w:r>
              <w:rPr/>
              <w:t xml:space="preserve">3. helmikuuta 2017 (2017-02-03) </w:t>
            </w:r>
          </w:p>
        </w:tc>
      </w:tr>
      <w:tr>
        <w:trPr/>
        <w:tc>
          <w:tcPr>
            <w:tcW w:w="1246" w:type="dxa"/>
            <w:tcBorders/>
            <w:vAlign w:val="center"/>
          </w:tcPr>
          <w:p>
            <w:pPr>
              <w:pStyle w:val="TableContents"/>
              <w:bidi w:val="0"/>
              <w:spacing w:before="0" w:after="283"/>
              <w:jc w:val="left"/>
              <w:rPr>
                <w:sz w:val="4"/>
                <w:szCs w:val="4"/>
              </w:rPr>
            </w:pPr>
            <w:r>
              <w:rPr>
                <w:sz w:val="4"/>
                <w:szCs w:val="4"/>
              </w:rPr>
              <w:t xml:space="preserve">13 </w:t>
            </w:r>
            <w:r>
              <w:rPr>
                <w:color w:val="A9A9A9"/>
                <w:sz w:val="4"/>
                <w:szCs w:val="4"/>
              </w:rPr>
              <w:t xml:space="preserve">lokakuuta 13, 2017 </w:t>
            </w:r>
            <w:r>
              <w:rPr>
                <w:sz w:val="4"/>
                <w:szCs w:val="4"/>
              </w:rPr>
              <w:t xml:space="preserve">(2017-10-13) </w:t>
            </w:r>
          </w:p>
        </w:tc>
        <w:tc>
          <w:tcPr>
            <w:tcW w:w="3286" w:type="dxa"/>
            <w:tcBorders/>
            <w:vAlign w:val="center"/>
          </w:tcPr>
          <w:p>
            <w:pPr>
              <w:pStyle w:val="TableContents"/>
              <w:bidi w:val="0"/>
              <w:spacing w:before="0" w:after="283"/>
              <w:jc w:val="left"/>
              <w:rPr/>
            </w:pPr>
            <w:r>
              <w:rPr/>
              <w:t xml:space="preserve">16. helmikuuta 2018 (2018-02-16)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hullun ex-tyttöystävän 3. kausi</w:t>
      </w:r>
    </w:p>
    <w:p>
      <w:pPr>
        <w:pStyle w:val="TextBody"/>
        <w:bidi w:val="0"/>
        <w:jc w:val="left"/>
        <w:rPr>
          <w:b/>
          <w:u w:val="single"/>
          <w:shd w:val="clear" w:fill="FFFF00"/>
        </w:rPr>
      </w:pPr>
      <w:r>
        <w:rPr>
          <w:b/>
          <w:u w:val="single"/>
          <w:shd w:val="clear" w:fill="FFFF00"/>
        </w:rPr>
        <w:t xml:space="preserve">Asiakirjan numero 35156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talousarvion valvoja on </w:t>
      </w:r>
      <w:r>
        <w:rPr>
          <w:color w:val="A9A9A9"/>
        </w:rPr>
        <w:t xml:space="preserve">Agnes Nangira Odhiambo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Kenian talousarvion valvoja</w:t>
      </w:r>
    </w:p>
    <w:p>
      <w:pPr>
        <w:pStyle w:val="TextBody"/>
        <w:bidi w:val="0"/>
        <w:jc w:val="left"/>
        <w:rPr>
          <w:b/>
          <w:u w:val="single"/>
          <w:shd w:val="clear" w:fill="FFFF00"/>
        </w:rPr>
      </w:pPr>
      <w:r>
        <w:rPr>
          <w:b/>
          <w:u w:val="single"/>
          <w:shd w:val="clear" w:fill="FFFF00"/>
        </w:rPr>
        <w:t xml:space="preserve">Asiakirjan numero 35157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20"/>
        <w:gridCol w:w="1619"/>
        <w:gridCol w:w="1708"/>
        <w:gridCol w:w="2207"/>
        <w:gridCol w:w="1470"/>
        <w:gridCol w:w="1092"/>
        <w:gridCol w:w="889"/>
      </w:tblGrid>
      <w:tr>
        <w:trPr/>
        <w:tc>
          <w:tcPr>
            <w:tcW w:w="1220" w:type="dxa"/>
            <w:tcBorders/>
            <w:vAlign w:val="center"/>
          </w:tcPr>
          <w:p>
            <w:pPr>
              <w:pStyle w:val="TableHeading"/>
              <w:suppressLineNumbers/>
              <w:bidi w:val="0"/>
              <w:spacing w:before="0" w:after="283"/>
              <w:jc w:val="center"/>
              <w:rPr/>
            </w:pPr>
            <w:r>
              <w:rPr/>
              <w:t xml:space="preserve">Maa </w:t>
            </w:r>
          </w:p>
        </w:tc>
        <w:tc>
          <w:tcPr>
            <w:tcW w:w="1619" w:type="dxa"/>
            <w:tcBorders/>
            <w:vAlign w:val="center"/>
          </w:tcPr>
          <w:p>
            <w:pPr>
              <w:pStyle w:val="TableHeading"/>
              <w:suppressLineNumbers/>
              <w:bidi w:val="0"/>
              <w:spacing w:before="0" w:after="283"/>
              <w:jc w:val="center"/>
              <w:rPr/>
            </w:pPr>
            <w:r>
              <w:rPr/>
              <w:t xml:space="preserve">Miesten keskimääräinen paino </w:t>
            </w:r>
          </w:p>
        </w:tc>
        <w:tc>
          <w:tcPr>
            <w:tcW w:w="1708" w:type="dxa"/>
            <w:tcBorders/>
            <w:vAlign w:val="center"/>
          </w:tcPr>
          <w:p>
            <w:pPr>
              <w:pStyle w:val="TableHeading"/>
              <w:suppressLineNumbers/>
              <w:bidi w:val="0"/>
              <w:spacing w:before="0" w:after="283"/>
              <w:jc w:val="center"/>
              <w:rPr/>
            </w:pPr>
            <w:r>
              <w:rPr/>
              <w:t xml:space="preserve">Naisten keskimääräinen paino </w:t>
            </w:r>
          </w:p>
        </w:tc>
        <w:tc>
          <w:tcPr>
            <w:tcW w:w="2207" w:type="dxa"/>
            <w:tcBorders/>
            <w:vAlign w:val="center"/>
          </w:tcPr>
          <w:p>
            <w:pPr>
              <w:pStyle w:val="TableHeading"/>
              <w:suppressLineNumbers/>
              <w:bidi w:val="0"/>
              <w:spacing w:before="0" w:after="283"/>
              <w:jc w:val="center"/>
              <w:rPr/>
            </w:pPr>
            <w:r>
              <w:rPr/>
              <w:t xml:space="preserve">Otoksen perusjoukko / ikäryhmä </w:t>
            </w:r>
          </w:p>
        </w:tc>
        <w:tc>
          <w:tcPr>
            <w:tcW w:w="1470" w:type="dxa"/>
            <w:tcBorders/>
            <w:vAlign w:val="center"/>
          </w:tcPr>
          <w:p>
            <w:pPr>
              <w:pStyle w:val="TableHeading"/>
              <w:suppressLineNumbers/>
              <w:bidi w:val="0"/>
              <w:spacing w:before="0" w:after="283"/>
              <w:jc w:val="center"/>
              <w:rPr/>
            </w:pPr>
            <w:r>
              <w:rPr/>
              <w:t xml:space="preserve">Menetelmä </w:t>
            </w:r>
          </w:p>
        </w:tc>
        <w:tc>
          <w:tcPr>
            <w:tcW w:w="1092" w:type="dxa"/>
            <w:tcBorders/>
            <w:vAlign w:val="center"/>
          </w:tcPr>
          <w:p>
            <w:pPr>
              <w:pStyle w:val="TableHeading"/>
              <w:suppressLineNumbers/>
              <w:bidi w:val="0"/>
              <w:spacing w:before="0" w:after="283"/>
              <w:jc w:val="center"/>
              <w:rPr/>
            </w:pPr>
            <w:r>
              <w:rPr/>
              <w:t xml:space="preserve">Vuosi </w:t>
            </w:r>
          </w:p>
        </w:tc>
        <w:tc>
          <w:tcPr>
            <w:tcW w:w="889" w:type="dxa"/>
            <w:tcBorders/>
            <w:vAlign w:val="center"/>
          </w:tcPr>
          <w:p>
            <w:pPr>
              <w:pStyle w:val="TableHeading"/>
              <w:suppressLineNumbers/>
              <w:bidi w:val="0"/>
              <w:spacing w:before="0" w:after="283"/>
              <w:jc w:val="center"/>
              <w:rPr/>
            </w:pPr>
            <w:r>
              <w:rPr/>
              <w:t xml:space="preserve">Lähde </w:t>
            </w:r>
          </w:p>
        </w:tc>
      </w:tr>
      <w:tr>
        <w:trPr/>
        <w:tc>
          <w:tcPr>
            <w:tcW w:w="1220" w:type="dxa"/>
            <w:tcBorders/>
            <w:vAlign w:val="center"/>
          </w:tcPr>
          <w:p>
            <w:pPr>
              <w:pStyle w:val="TableContents"/>
              <w:bidi w:val="0"/>
              <w:spacing w:before="0" w:after="283"/>
              <w:jc w:val="left"/>
              <w:rPr/>
            </w:pPr>
            <w:r>
              <w:rPr/>
              <w:t xml:space="preserve">Brasilia </w:t>
            </w:r>
          </w:p>
        </w:tc>
        <w:tc>
          <w:tcPr>
            <w:tcW w:w="1619" w:type="dxa"/>
            <w:tcBorders/>
            <w:vAlign w:val="center"/>
          </w:tcPr>
          <w:p>
            <w:pPr>
              <w:pStyle w:val="TableContents"/>
              <w:bidi w:val="0"/>
              <w:spacing w:before="0" w:after="283"/>
              <w:jc w:val="left"/>
              <w:rPr/>
            </w:pPr>
            <w:r>
              <w:rPr/>
              <w:t xml:space="preserve">72,7 kg (160,3 lb) </w:t>
            </w:r>
          </w:p>
        </w:tc>
        <w:tc>
          <w:tcPr>
            <w:tcW w:w="1708" w:type="dxa"/>
            <w:tcBorders/>
            <w:vAlign w:val="center"/>
          </w:tcPr>
          <w:p>
            <w:pPr>
              <w:pStyle w:val="TableContents"/>
              <w:bidi w:val="0"/>
              <w:spacing w:before="0" w:after="283"/>
              <w:jc w:val="left"/>
              <w:rPr/>
            </w:pPr>
            <w:r>
              <w:rPr/>
              <w:t xml:space="preserve">62,5 kg (137,8 lb) </w:t>
            </w:r>
          </w:p>
        </w:tc>
        <w:tc>
          <w:tcPr>
            <w:tcW w:w="2207" w:type="dxa"/>
            <w:tcBorders/>
            <w:vAlign w:val="center"/>
          </w:tcPr>
          <w:p>
            <w:pPr>
              <w:pStyle w:val="TableContents"/>
              <w:bidi w:val="0"/>
              <w:spacing w:before="0" w:after="283"/>
              <w:jc w:val="left"/>
              <w:rPr/>
            </w:pPr>
            <w:r>
              <w:rPr/>
              <w:t xml:space="preserve">20 -- 74 </w:t>
            </w:r>
          </w:p>
        </w:tc>
        <w:tc>
          <w:tcPr>
            <w:tcW w:w="1470" w:type="dxa"/>
            <w:tcBorders/>
            <w:vAlign w:val="center"/>
          </w:tcPr>
          <w:p>
            <w:pPr>
              <w:pStyle w:val="TableContents"/>
              <w:bidi w:val="0"/>
              <w:spacing w:before="0" w:after="283"/>
              <w:jc w:val="left"/>
              <w:rPr/>
            </w:pPr>
            <w:r>
              <w:rPr/>
              <w:t xml:space="preserve">Mitattu </w:t>
            </w:r>
          </w:p>
        </w:tc>
        <w:tc>
          <w:tcPr>
            <w:tcW w:w="1092" w:type="dxa"/>
            <w:tcBorders/>
            <w:vAlign w:val="center"/>
          </w:tcPr>
          <w:p>
            <w:pPr>
              <w:pStyle w:val="TableContents"/>
              <w:bidi w:val="0"/>
              <w:spacing w:before="0" w:after="283"/>
              <w:jc w:val="left"/>
              <w:rPr/>
            </w:pPr>
            <w:r>
              <w:rPr/>
              <w:t xml:space="preserve">2008 -- 2009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1220" w:type="dxa"/>
            <w:tcBorders/>
            <w:vAlign w:val="center"/>
          </w:tcPr>
          <w:p>
            <w:pPr>
              <w:pStyle w:val="TableContents"/>
              <w:bidi w:val="0"/>
              <w:spacing w:before="0" w:after="283"/>
              <w:jc w:val="left"/>
              <w:rPr/>
            </w:pPr>
            <w:r>
              <w:rPr/>
              <w:t xml:space="preserve">Kanada </w:t>
            </w:r>
          </w:p>
        </w:tc>
        <w:tc>
          <w:tcPr>
            <w:tcW w:w="1619" w:type="dxa"/>
            <w:tcBorders/>
            <w:vAlign w:val="center"/>
          </w:tcPr>
          <w:p>
            <w:pPr>
              <w:pStyle w:val="TableContents"/>
              <w:bidi w:val="0"/>
              <w:spacing w:before="0" w:after="283"/>
              <w:jc w:val="left"/>
              <w:rPr/>
            </w:pPr>
            <w:r>
              <w:rPr/>
              <w:t xml:space="preserve">80,3 kg (177 lb) </w:t>
            </w:r>
          </w:p>
        </w:tc>
        <w:tc>
          <w:tcPr>
            <w:tcW w:w="1708"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sz w:val="4"/>
                <w:szCs w:val="4"/>
              </w:rPr>
            </w:pPr>
            <w:r>
              <w:rPr>
                <w:sz w:val="4"/>
                <w:szCs w:val="4"/>
              </w:rPr>
            </w:r>
          </w:p>
        </w:tc>
        <w:tc>
          <w:tcPr>
            <w:tcW w:w="1470" w:type="dxa"/>
            <w:tcBorders/>
            <w:vAlign w:val="center"/>
          </w:tcPr>
          <w:p>
            <w:pPr>
              <w:pStyle w:val="TableContents"/>
              <w:bidi w:val="0"/>
              <w:spacing w:before="0" w:after="283"/>
              <w:jc w:val="left"/>
              <w:rPr/>
            </w:pPr>
            <w:r>
              <w:rPr/>
              <w:t xml:space="preserve">Mitattu </w:t>
            </w:r>
          </w:p>
        </w:tc>
        <w:tc>
          <w:tcPr>
            <w:tcW w:w="1092"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1220" w:type="dxa"/>
            <w:tcBorders/>
            <w:vAlign w:val="center"/>
          </w:tcPr>
          <w:p>
            <w:pPr>
              <w:pStyle w:val="TableContents"/>
              <w:bidi w:val="0"/>
              <w:spacing w:before="0" w:after="283"/>
              <w:jc w:val="left"/>
              <w:rPr/>
            </w:pPr>
            <w:r>
              <w:rPr/>
              <w:t xml:space="preserve">Chile </w:t>
            </w:r>
          </w:p>
        </w:tc>
        <w:tc>
          <w:tcPr>
            <w:tcW w:w="1619" w:type="dxa"/>
            <w:tcBorders/>
            <w:vAlign w:val="center"/>
          </w:tcPr>
          <w:p>
            <w:pPr>
              <w:pStyle w:val="TableContents"/>
              <w:bidi w:val="0"/>
              <w:spacing w:before="0" w:after="283"/>
              <w:jc w:val="left"/>
              <w:rPr/>
            </w:pPr>
            <w:r>
              <w:rPr/>
              <w:t xml:space="preserve">77.3 kg (170.4 lb) </w:t>
            </w:r>
          </w:p>
        </w:tc>
        <w:tc>
          <w:tcPr>
            <w:tcW w:w="1708" w:type="dxa"/>
            <w:tcBorders/>
            <w:vAlign w:val="center"/>
          </w:tcPr>
          <w:p>
            <w:pPr>
              <w:pStyle w:val="TableContents"/>
              <w:bidi w:val="0"/>
              <w:spacing w:before="0" w:after="283"/>
              <w:jc w:val="left"/>
              <w:rPr/>
            </w:pPr>
            <w:r>
              <w:rPr/>
              <w:t xml:space="preserve">67,5 kg (148,8 lb) </w:t>
            </w:r>
          </w:p>
        </w:tc>
        <w:tc>
          <w:tcPr>
            <w:tcW w:w="2207" w:type="dxa"/>
            <w:tcBorders/>
            <w:vAlign w:val="center"/>
          </w:tcPr>
          <w:p>
            <w:pPr>
              <w:pStyle w:val="TableContents"/>
              <w:bidi w:val="0"/>
              <w:spacing w:before="0" w:after="283"/>
              <w:jc w:val="left"/>
              <w:rPr/>
            </w:pPr>
            <w:r>
              <w:rPr/>
              <w:t xml:space="preserve">15 + </w:t>
            </w:r>
          </w:p>
        </w:tc>
        <w:tc>
          <w:tcPr>
            <w:tcW w:w="1470" w:type="dxa"/>
            <w:tcBorders/>
            <w:vAlign w:val="center"/>
          </w:tcPr>
          <w:p>
            <w:pPr>
              <w:pStyle w:val="TableContents"/>
              <w:bidi w:val="0"/>
              <w:spacing w:before="0" w:after="283"/>
              <w:jc w:val="left"/>
              <w:rPr/>
            </w:pPr>
            <w:r>
              <w:rPr/>
              <w:t xml:space="preserve">Mitattu </w:t>
            </w:r>
          </w:p>
        </w:tc>
        <w:tc>
          <w:tcPr>
            <w:tcW w:w="1092" w:type="dxa"/>
            <w:tcBorders/>
            <w:vAlign w:val="center"/>
          </w:tcPr>
          <w:p>
            <w:pPr>
              <w:pStyle w:val="TableContents"/>
              <w:bidi w:val="0"/>
              <w:spacing w:before="0" w:after="283"/>
              <w:jc w:val="left"/>
              <w:rPr/>
            </w:pPr>
            <w:r>
              <w:rPr/>
              <w:t xml:space="preserve">2009 -- 2010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1220" w:type="dxa"/>
            <w:tcBorders/>
            <w:vAlign w:val="center"/>
          </w:tcPr>
          <w:p>
            <w:pPr>
              <w:pStyle w:val="TableContents"/>
              <w:bidi w:val="0"/>
              <w:spacing w:before="0" w:after="283"/>
              <w:jc w:val="left"/>
              <w:rPr/>
            </w:pPr>
            <w:r>
              <w:rPr/>
              <w:t xml:space="preserve">Suomi </w:t>
            </w:r>
          </w:p>
        </w:tc>
        <w:tc>
          <w:tcPr>
            <w:tcW w:w="1619" w:type="dxa"/>
            <w:tcBorders/>
            <w:vAlign w:val="center"/>
          </w:tcPr>
          <w:p>
            <w:pPr>
              <w:pStyle w:val="TableContents"/>
              <w:bidi w:val="0"/>
              <w:spacing w:before="0" w:after="283"/>
              <w:jc w:val="left"/>
              <w:rPr/>
            </w:pPr>
            <w:r>
              <w:rPr/>
              <w:t xml:space="preserve">82,1 kg (181 lb) </w:t>
            </w:r>
          </w:p>
        </w:tc>
        <w:tc>
          <w:tcPr>
            <w:tcW w:w="1708"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sz w:val="4"/>
                <w:szCs w:val="4"/>
              </w:rPr>
            </w:pPr>
            <w:r>
              <w:rPr>
                <w:sz w:val="4"/>
                <w:szCs w:val="4"/>
              </w:rPr>
            </w:r>
          </w:p>
        </w:tc>
        <w:tc>
          <w:tcPr>
            <w:tcW w:w="1470" w:type="dxa"/>
            <w:tcBorders/>
            <w:vAlign w:val="center"/>
          </w:tcPr>
          <w:p>
            <w:pPr>
              <w:pStyle w:val="TableContents"/>
              <w:bidi w:val="0"/>
              <w:spacing w:before="0" w:after="283"/>
              <w:jc w:val="left"/>
              <w:rPr/>
            </w:pPr>
            <w:r>
              <w:rPr/>
              <w:t xml:space="preserve">Mitattu </w:t>
            </w:r>
          </w:p>
        </w:tc>
        <w:tc>
          <w:tcPr>
            <w:tcW w:w="1092"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1220" w:type="dxa"/>
            <w:tcBorders/>
            <w:vAlign w:val="center"/>
          </w:tcPr>
          <w:p>
            <w:pPr>
              <w:pStyle w:val="TableContents"/>
              <w:bidi w:val="0"/>
              <w:spacing w:before="0" w:after="283"/>
              <w:jc w:val="left"/>
              <w:rPr/>
            </w:pPr>
            <w:r>
              <w:rPr/>
              <w:t xml:space="preserve">Ranska </w:t>
            </w:r>
          </w:p>
        </w:tc>
        <w:tc>
          <w:tcPr>
            <w:tcW w:w="1619" w:type="dxa"/>
            <w:tcBorders/>
            <w:vAlign w:val="center"/>
          </w:tcPr>
          <w:p>
            <w:pPr>
              <w:pStyle w:val="TableContents"/>
              <w:bidi w:val="0"/>
              <w:spacing w:before="0" w:after="283"/>
              <w:jc w:val="left"/>
              <w:rPr/>
            </w:pPr>
            <w:r>
              <w:rPr/>
              <w:t xml:space="preserve">77,1 kg (170 lb) </w:t>
            </w:r>
          </w:p>
        </w:tc>
        <w:tc>
          <w:tcPr>
            <w:tcW w:w="1708" w:type="dxa"/>
            <w:tcBorders/>
            <w:vAlign w:val="center"/>
          </w:tcPr>
          <w:p>
            <w:pPr>
              <w:pStyle w:val="TableContents"/>
              <w:bidi w:val="0"/>
              <w:spacing w:before="0" w:after="283"/>
              <w:jc w:val="left"/>
              <w:rPr/>
            </w:pPr>
            <w:r>
              <w:rPr/>
              <w:t xml:space="preserve">62,7 kg (138 lb) </w:t>
            </w:r>
          </w:p>
        </w:tc>
        <w:tc>
          <w:tcPr>
            <w:tcW w:w="2207" w:type="dxa"/>
            <w:tcBorders/>
            <w:vAlign w:val="center"/>
          </w:tcPr>
          <w:p>
            <w:pPr>
              <w:pStyle w:val="TableContents"/>
              <w:bidi w:val="0"/>
              <w:spacing w:before="0" w:after="283"/>
              <w:jc w:val="left"/>
              <w:rPr/>
            </w:pPr>
            <w:r>
              <w:rPr/>
              <w:t xml:space="preserve">15 + </w:t>
            </w:r>
          </w:p>
        </w:tc>
        <w:tc>
          <w:tcPr>
            <w:tcW w:w="1470" w:type="dxa"/>
            <w:tcBorders/>
            <w:vAlign w:val="center"/>
          </w:tcPr>
          <w:p>
            <w:pPr>
              <w:pStyle w:val="TableContents"/>
              <w:bidi w:val="0"/>
              <w:spacing w:before="0" w:after="283"/>
              <w:jc w:val="left"/>
              <w:rPr/>
            </w:pPr>
            <w:r>
              <w:rPr/>
              <w:t xml:space="preserve">Mitattu </w:t>
            </w:r>
          </w:p>
        </w:tc>
        <w:tc>
          <w:tcPr>
            <w:tcW w:w="1092" w:type="dxa"/>
            <w:tcBorders/>
            <w:vAlign w:val="center"/>
          </w:tcPr>
          <w:p>
            <w:pPr>
              <w:pStyle w:val="TableContents"/>
              <w:bidi w:val="0"/>
              <w:spacing w:before="0" w:after="283"/>
              <w:jc w:val="left"/>
              <w:rPr/>
            </w:pPr>
            <w:r>
              <w:rPr/>
              <w:t xml:space="preserve">2005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1220" w:type="dxa"/>
            <w:tcBorders/>
            <w:vAlign w:val="center"/>
          </w:tcPr>
          <w:p>
            <w:pPr>
              <w:pStyle w:val="TableContents"/>
              <w:bidi w:val="0"/>
              <w:spacing w:before="0" w:after="283"/>
              <w:jc w:val="left"/>
              <w:rPr/>
            </w:pPr>
            <w:r>
              <w:rPr/>
              <w:t xml:space="preserve">Saksa </w:t>
            </w:r>
          </w:p>
        </w:tc>
        <w:tc>
          <w:tcPr>
            <w:tcW w:w="1619" w:type="dxa"/>
            <w:tcBorders/>
            <w:vAlign w:val="center"/>
          </w:tcPr>
          <w:p>
            <w:pPr>
              <w:pStyle w:val="TableContents"/>
              <w:bidi w:val="0"/>
              <w:spacing w:before="0" w:after="283"/>
              <w:jc w:val="left"/>
              <w:rPr/>
            </w:pPr>
            <w:r>
              <w:rPr/>
              <w:t xml:space="preserve">82.4 kg (181.7 lb) </w:t>
            </w:r>
          </w:p>
        </w:tc>
        <w:tc>
          <w:tcPr>
            <w:tcW w:w="1708" w:type="dxa"/>
            <w:tcBorders/>
            <w:vAlign w:val="center"/>
          </w:tcPr>
          <w:p>
            <w:pPr>
              <w:pStyle w:val="TableContents"/>
              <w:bidi w:val="0"/>
              <w:spacing w:before="0" w:after="283"/>
              <w:jc w:val="left"/>
              <w:rPr/>
            </w:pPr>
            <w:r>
              <w:rPr/>
              <w:t xml:space="preserve">67.5 kg (148.8 lb) </w:t>
            </w:r>
          </w:p>
        </w:tc>
        <w:tc>
          <w:tcPr>
            <w:tcW w:w="2207" w:type="dxa"/>
            <w:tcBorders/>
            <w:vAlign w:val="center"/>
          </w:tcPr>
          <w:p>
            <w:pPr>
              <w:pStyle w:val="TableContents"/>
              <w:bidi w:val="0"/>
              <w:spacing w:before="0" w:after="283"/>
              <w:jc w:val="left"/>
              <w:rPr/>
            </w:pPr>
            <w:r>
              <w:rPr/>
              <w:t xml:space="preserve">18 + </w:t>
            </w:r>
          </w:p>
        </w:tc>
        <w:tc>
          <w:tcPr>
            <w:tcW w:w="1470" w:type="dxa"/>
            <w:tcBorders/>
            <w:vAlign w:val="center"/>
          </w:tcPr>
          <w:p>
            <w:pPr>
              <w:pStyle w:val="TableContents"/>
              <w:bidi w:val="0"/>
              <w:spacing w:before="0" w:after="283"/>
              <w:jc w:val="left"/>
              <w:rPr/>
            </w:pPr>
            <w:r>
              <w:rPr/>
              <w:t xml:space="preserve">Mitattu </w:t>
            </w:r>
          </w:p>
        </w:tc>
        <w:tc>
          <w:tcPr>
            <w:tcW w:w="1092" w:type="dxa"/>
            <w:tcBorders/>
            <w:vAlign w:val="center"/>
          </w:tcPr>
          <w:p>
            <w:pPr>
              <w:pStyle w:val="TableContents"/>
              <w:bidi w:val="0"/>
              <w:spacing w:before="0" w:after="283"/>
              <w:jc w:val="left"/>
              <w:rPr/>
            </w:pPr>
            <w:r>
              <w:rPr/>
              <w:t xml:space="preserve">2005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1220" w:type="dxa"/>
            <w:tcBorders/>
            <w:vAlign w:val="center"/>
          </w:tcPr>
          <w:p>
            <w:pPr>
              <w:pStyle w:val="TableContents"/>
              <w:bidi w:val="0"/>
              <w:spacing w:before="0" w:after="283"/>
              <w:jc w:val="left"/>
              <w:rPr/>
            </w:pPr>
            <w:r>
              <w:rPr/>
              <w:t xml:space="preserve">Etelä-Korea </w:t>
            </w:r>
          </w:p>
        </w:tc>
        <w:tc>
          <w:tcPr>
            <w:tcW w:w="1619" w:type="dxa"/>
            <w:tcBorders/>
            <w:vAlign w:val="center"/>
          </w:tcPr>
          <w:p>
            <w:pPr>
              <w:pStyle w:val="TableContents"/>
              <w:bidi w:val="0"/>
              <w:spacing w:before="0" w:after="283"/>
              <w:jc w:val="left"/>
              <w:rPr/>
            </w:pPr>
            <w:r>
              <w:rPr/>
              <w:t xml:space="preserve">68,6 kg (151,2 lb) </w:t>
            </w:r>
          </w:p>
        </w:tc>
        <w:tc>
          <w:tcPr>
            <w:tcW w:w="1708" w:type="dxa"/>
            <w:tcBorders/>
            <w:vAlign w:val="center"/>
          </w:tcPr>
          <w:p>
            <w:pPr>
              <w:pStyle w:val="TableContents"/>
              <w:bidi w:val="0"/>
              <w:spacing w:before="0" w:after="283"/>
              <w:jc w:val="left"/>
              <w:rPr/>
            </w:pPr>
            <w:r>
              <w:rPr/>
              <w:t xml:space="preserve">56,5 kg (124,6 lb) </w:t>
            </w:r>
          </w:p>
        </w:tc>
        <w:tc>
          <w:tcPr>
            <w:tcW w:w="2207" w:type="dxa"/>
            <w:tcBorders/>
            <w:vAlign w:val="center"/>
          </w:tcPr>
          <w:p>
            <w:pPr>
              <w:pStyle w:val="TableContents"/>
              <w:bidi w:val="0"/>
              <w:spacing w:before="0" w:after="283"/>
              <w:jc w:val="left"/>
              <w:rPr/>
            </w:pPr>
            <w:r>
              <w:rPr/>
              <w:t xml:space="preserve">18 + </w:t>
            </w:r>
          </w:p>
        </w:tc>
        <w:tc>
          <w:tcPr>
            <w:tcW w:w="1470" w:type="dxa"/>
            <w:tcBorders/>
            <w:vAlign w:val="center"/>
          </w:tcPr>
          <w:p>
            <w:pPr>
              <w:pStyle w:val="TableContents"/>
              <w:bidi w:val="0"/>
              <w:spacing w:before="0" w:after="283"/>
              <w:jc w:val="left"/>
              <w:rPr/>
            </w:pPr>
            <w:r>
              <w:rPr/>
              <w:t xml:space="preserve">Mitattu </w:t>
            </w:r>
          </w:p>
        </w:tc>
        <w:tc>
          <w:tcPr>
            <w:tcW w:w="1092" w:type="dxa"/>
            <w:tcBorders/>
            <w:vAlign w:val="center"/>
          </w:tcPr>
          <w:p>
            <w:pPr>
              <w:pStyle w:val="TableContents"/>
              <w:bidi w:val="0"/>
              <w:spacing w:before="0" w:after="283"/>
              <w:jc w:val="left"/>
              <w:rPr/>
            </w:pPr>
            <w:r>
              <w:rPr/>
              <w:t xml:space="preserve">2007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1220" w:type="dxa"/>
            <w:tcBorders/>
            <w:vAlign w:val="center"/>
          </w:tcPr>
          <w:p>
            <w:pPr>
              <w:pStyle w:val="TableContents"/>
              <w:bidi w:val="0"/>
              <w:spacing w:before="0" w:after="283"/>
              <w:jc w:val="left"/>
              <w:rPr/>
            </w:pPr>
            <w:r>
              <w:rPr/>
              <w:t xml:space="preserve">Ruotsi </w:t>
            </w:r>
          </w:p>
        </w:tc>
        <w:tc>
          <w:tcPr>
            <w:tcW w:w="1619" w:type="dxa"/>
            <w:tcBorders/>
            <w:vAlign w:val="center"/>
          </w:tcPr>
          <w:p>
            <w:pPr>
              <w:pStyle w:val="TableContents"/>
              <w:bidi w:val="0"/>
              <w:spacing w:before="0" w:after="283"/>
              <w:jc w:val="left"/>
              <w:rPr/>
            </w:pPr>
            <w:r>
              <w:rPr/>
              <w:t xml:space="preserve">81.9 kg (180.6 lb) </w:t>
            </w:r>
          </w:p>
        </w:tc>
        <w:tc>
          <w:tcPr>
            <w:tcW w:w="1708" w:type="dxa"/>
            <w:tcBorders/>
            <w:vAlign w:val="center"/>
          </w:tcPr>
          <w:p>
            <w:pPr>
              <w:pStyle w:val="TableContents"/>
              <w:bidi w:val="0"/>
              <w:spacing w:before="0" w:after="283"/>
              <w:jc w:val="left"/>
              <w:rPr/>
            </w:pPr>
            <w:r>
              <w:rPr/>
              <w:t xml:space="preserve">66.7 kg (147.0 lb) </w:t>
            </w:r>
          </w:p>
        </w:tc>
        <w:tc>
          <w:tcPr>
            <w:tcW w:w="2207" w:type="dxa"/>
            <w:tcBorders/>
            <w:vAlign w:val="center"/>
          </w:tcPr>
          <w:p>
            <w:pPr>
              <w:pStyle w:val="TableContents"/>
              <w:bidi w:val="0"/>
              <w:spacing w:before="0" w:after="283"/>
              <w:jc w:val="left"/>
              <w:rPr/>
            </w:pPr>
            <w:r>
              <w:rPr/>
              <w:t xml:space="preserve">16 -- 84 </w:t>
            </w:r>
          </w:p>
        </w:tc>
        <w:tc>
          <w:tcPr>
            <w:tcW w:w="1470" w:type="dxa"/>
            <w:tcBorders/>
            <w:vAlign w:val="center"/>
          </w:tcPr>
          <w:p>
            <w:pPr>
              <w:pStyle w:val="TableContents"/>
              <w:bidi w:val="0"/>
              <w:spacing w:before="0" w:after="283"/>
              <w:jc w:val="left"/>
              <w:rPr/>
            </w:pPr>
            <w:r>
              <w:rPr/>
              <w:t xml:space="preserve">Mitattu </w:t>
            </w:r>
          </w:p>
        </w:tc>
        <w:tc>
          <w:tcPr>
            <w:tcW w:w="1092" w:type="dxa"/>
            <w:tcBorders/>
            <w:vAlign w:val="center"/>
          </w:tcPr>
          <w:p>
            <w:pPr>
              <w:pStyle w:val="TableContents"/>
              <w:bidi w:val="0"/>
              <w:spacing w:before="0" w:after="283"/>
              <w:jc w:val="left"/>
              <w:rPr/>
            </w:pPr>
            <w:r>
              <w:rPr/>
              <w:t xml:space="preserve">2003-2004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1220" w:type="dxa"/>
            <w:tcBorders/>
            <w:vAlign w:val="center"/>
          </w:tcPr>
          <w:p>
            <w:pPr>
              <w:pStyle w:val="TableContents"/>
              <w:bidi w:val="0"/>
              <w:spacing w:before="0" w:after="283"/>
              <w:jc w:val="left"/>
              <w:rPr/>
            </w:pPr>
            <w:r>
              <w:rPr/>
              <w:t xml:space="preserve">Yhdistynyt kuningaskunta -- Wales </w:t>
            </w:r>
          </w:p>
        </w:tc>
        <w:tc>
          <w:tcPr>
            <w:tcW w:w="1619" w:type="dxa"/>
            <w:tcBorders/>
            <w:vAlign w:val="center"/>
          </w:tcPr>
          <w:p>
            <w:pPr>
              <w:pStyle w:val="TableContents"/>
              <w:bidi w:val="0"/>
              <w:spacing w:before="0" w:after="283"/>
              <w:jc w:val="left"/>
              <w:rPr/>
            </w:pPr>
            <w:r>
              <w:rPr/>
              <w:t xml:space="preserve">84.0 kg (185.2 lb) </w:t>
            </w:r>
          </w:p>
        </w:tc>
        <w:tc>
          <w:tcPr>
            <w:tcW w:w="1708" w:type="dxa"/>
            <w:tcBorders/>
            <w:vAlign w:val="center"/>
          </w:tcPr>
          <w:p>
            <w:pPr>
              <w:pStyle w:val="TableContents"/>
              <w:bidi w:val="0"/>
              <w:spacing w:before="0" w:after="283"/>
              <w:jc w:val="left"/>
              <w:rPr/>
            </w:pPr>
            <w:r>
              <w:rPr/>
              <w:t xml:space="preserve">69.0 kg (152.1 lb) </w:t>
            </w:r>
          </w:p>
        </w:tc>
        <w:tc>
          <w:tcPr>
            <w:tcW w:w="2207" w:type="dxa"/>
            <w:tcBorders/>
            <w:vAlign w:val="center"/>
          </w:tcPr>
          <w:p>
            <w:pPr>
              <w:pStyle w:val="TableContents"/>
              <w:bidi w:val="0"/>
              <w:spacing w:before="0" w:after="283"/>
              <w:jc w:val="left"/>
              <w:rPr/>
            </w:pPr>
            <w:r>
              <w:rPr/>
              <w:t xml:space="preserve">16 + </w:t>
            </w:r>
          </w:p>
        </w:tc>
        <w:tc>
          <w:tcPr>
            <w:tcW w:w="1470" w:type="dxa"/>
            <w:tcBorders/>
            <w:vAlign w:val="center"/>
          </w:tcPr>
          <w:p>
            <w:pPr>
              <w:pStyle w:val="TableContents"/>
              <w:bidi w:val="0"/>
              <w:spacing w:before="0" w:after="283"/>
              <w:jc w:val="left"/>
              <w:rPr/>
            </w:pPr>
            <w:r>
              <w:rPr/>
              <w:t xml:space="preserve">Mitattu </w:t>
            </w:r>
          </w:p>
        </w:tc>
        <w:tc>
          <w:tcPr>
            <w:tcW w:w="1092" w:type="dxa"/>
            <w:tcBorders/>
            <w:vAlign w:val="center"/>
          </w:tcPr>
          <w:p>
            <w:pPr>
              <w:pStyle w:val="TableContents"/>
              <w:bidi w:val="0"/>
              <w:spacing w:before="0" w:after="283"/>
              <w:jc w:val="left"/>
              <w:rPr/>
            </w:pPr>
            <w:r>
              <w:rPr/>
              <w:t xml:space="preserve">2009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1220" w:type="dxa"/>
            <w:tcBorders/>
            <w:vAlign w:val="center"/>
          </w:tcPr>
          <w:p>
            <w:pPr>
              <w:pStyle w:val="TableContents"/>
              <w:bidi w:val="0"/>
              <w:spacing w:before="0" w:after="283"/>
              <w:jc w:val="left"/>
              <w:rPr/>
            </w:pPr>
            <w:r>
              <w:rPr/>
              <w:t xml:space="preserve">Yhdysvallat </w:t>
            </w:r>
          </w:p>
        </w:tc>
        <w:tc>
          <w:tcPr>
            <w:tcW w:w="1619" w:type="dxa"/>
            <w:tcBorders/>
            <w:vAlign w:val="center"/>
          </w:tcPr>
          <w:p>
            <w:pPr>
              <w:pStyle w:val="TableContents"/>
              <w:bidi w:val="0"/>
              <w:spacing w:before="0" w:after="283"/>
              <w:jc w:val="left"/>
              <w:rPr/>
            </w:pPr>
            <w:r>
              <w:rPr/>
              <w:t xml:space="preserve">88.8 kg (195.8 lb) </w:t>
            </w:r>
          </w:p>
        </w:tc>
        <w:tc>
          <w:tcPr>
            <w:tcW w:w="1708" w:type="dxa"/>
            <w:tcBorders/>
            <w:vAlign w:val="center"/>
          </w:tcPr>
          <w:p>
            <w:pPr>
              <w:pStyle w:val="TableContents"/>
              <w:bidi w:val="0"/>
              <w:spacing w:before="0" w:after="283"/>
              <w:jc w:val="left"/>
              <w:rPr/>
            </w:pPr>
            <w:r>
              <w:rPr/>
              <w:t xml:space="preserve">76.4 kg (</w:t>
            </w:r>
            <w:r>
              <w:rPr>
                <w:color w:val="A9A9A9"/>
              </w:rPr>
              <w:t xml:space="preserve">168.4 lb</w:t>
            </w:r>
            <w:r>
              <w:rPr/>
              <w:t xml:space="preserve">) </w:t>
            </w:r>
          </w:p>
        </w:tc>
        <w:tc>
          <w:tcPr>
            <w:tcW w:w="2207" w:type="dxa"/>
            <w:tcBorders/>
            <w:vAlign w:val="center"/>
          </w:tcPr>
          <w:p>
            <w:pPr>
              <w:pStyle w:val="TableContents"/>
              <w:bidi w:val="0"/>
              <w:spacing w:before="0" w:after="283"/>
              <w:jc w:val="left"/>
              <w:rPr/>
            </w:pPr>
            <w:r>
              <w:rPr/>
              <w:t xml:space="preserve">20 + </w:t>
            </w:r>
          </w:p>
        </w:tc>
        <w:tc>
          <w:tcPr>
            <w:tcW w:w="1470" w:type="dxa"/>
            <w:tcBorders/>
            <w:vAlign w:val="center"/>
          </w:tcPr>
          <w:p>
            <w:pPr>
              <w:pStyle w:val="TableContents"/>
              <w:bidi w:val="0"/>
              <w:spacing w:before="0" w:after="283"/>
              <w:jc w:val="left"/>
              <w:rPr/>
            </w:pPr>
            <w:r>
              <w:rPr/>
              <w:t xml:space="preserve">Mitattu </w:t>
            </w:r>
          </w:p>
        </w:tc>
        <w:tc>
          <w:tcPr>
            <w:tcW w:w="1092" w:type="dxa"/>
            <w:tcBorders/>
            <w:vAlign w:val="center"/>
          </w:tcPr>
          <w:p>
            <w:pPr>
              <w:pStyle w:val="TableContents"/>
              <w:bidi w:val="0"/>
              <w:spacing w:before="0" w:after="283"/>
              <w:jc w:val="left"/>
              <w:rPr/>
            </w:pPr>
            <w:r>
              <w:rPr/>
              <w:t xml:space="preserve">2011-2014 </w:t>
            </w:r>
          </w:p>
        </w:tc>
        <w:tc>
          <w:tcPr>
            <w:tcW w:w="88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naisen keskipaino Amerikassa?</w:t>
      </w:r>
    </w:p>
    <w:p>
      <w:pPr>
        <w:pStyle w:val="TextBody"/>
        <w:bidi w:val="0"/>
        <w:jc w:val="left"/>
        <w:rPr>
          <w:b/>
          <w:u w:val="single"/>
          <w:shd w:val="clear" w:fill="FFFF00"/>
        </w:rPr>
      </w:pPr>
      <w:r>
        <w:rPr>
          <w:b/>
          <w:u w:val="single"/>
          <w:shd w:val="clear" w:fill="FFFF00"/>
        </w:rPr>
        <w:t xml:space="preserve">Asiakirjan numero 35158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Kaasuläpän välilevy on yleensä 25 mm:n (1 tuuman) paksuinen metallipala, joka pultataan kaasuläpän ulostuloon ennen ilmavirran virtausta jakoputkeen. Muuttamalla ilmavirtausta tämä jälkimarkkinoilla myytävä lisälaite väittää olevansa suorituskykyä parantava lisävaruste, joka voi </w:t>
      </w:r>
      <w:r>
        <w:rPr>
          <w:color w:val="A9A9A9"/>
        </w:rPr>
        <w:t xml:space="preserve">lisätä moottorin hevosvoimaa, vääntöä ja polttoainetaloutta</w:t>
      </w:r>
      <w:r>
        <w:rPr/>
        <w:t xml:space="preserve">. Se toimii pyörittämällä tai ohjaamalla ilmavirtaa maksimoidakseen ilmamäärän putkistoon. Valmistajien näitä laitteita koskevien väitteiden todenperäisyydestä käydään paljon keskustelua. Yleinen yksimielisyys on, että se toimii hyvin joissakin moottorikokoonpanoissa ja ei lainkaan tai haitallisesti toisissa. Vuonna 2009 BBK Performance R&amp;D -osasto suoritti laajoja dynotestejä muiden valmistajien hyllystä saataville kaasuläpän välilevyille. Tarkoituksena oli selvittää, olisivatko kaasuläpän välilevyt käyttökelpoinen tuote, jota BBK voisi valmistaa ja joka tuottaisi asiakkaille merkittäviä tuloksia. Testit suoritettiin Fordin 4,6 L 3-V-, GM LS- ja Moparin HEMI V8-sovelluksille Dynojet 248C -dynamometrillä. Testit koostuivat perusdynoajosta, jäähdytysjaksosta ja uusintatestistä välikappaleiden asennuksen jälkeen. Mikään välikappaleista ei tuottanut lisätehoa tai -vääntöä testeissä. Ainoa huomattava muutos oli 4 hevosvoiman menetys renkaisiin Mopar-sovelluksessa, jossa välikappale oli asennettu. Välikappaleen poistamisen jälkeen suoritettiin uusi testi, jonka tuloksena menetetty hevosvoima palautui. Tämä todistaa, että jotkin välilevyt voivat todella viedä moottorilta tehoa. Tulokset nähtyään oli selvää, että kaasuläppäkotelon välikappaleet olivat pelkkiä kikkailuja, jotka eivät tuoneet todellista suorituskykyä. BBK luopui kaikista suunnitelmista valmistaa kaasuläpän välilevyjä.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kaasuläpän välilevyn tarkoitus?</w:t>
      </w:r>
    </w:p>
    <w:p>
      <w:pPr>
        <w:pStyle w:val="TextBody"/>
        <w:bidi w:val="0"/>
        <w:jc w:val="left"/>
        <w:rPr>
          <w:b/>
          <w:u w:val="single"/>
          <w:shd w:val="clear" w:fill="FFFF00"/>
        </w:rPr>
      </w:pPr>
      <w:r>
        <w:rPr>
          <w:b/>
          <w:u w:val="single"/>
          <w:shd w:val="clear" w:fill="FFFF00"/>
        </w:rPr>
        <w:t xml:space="preserve">Asiakirjan numero 35159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Holozooinen ravitsemus (kreik. holo-yhtenäinen; eläimistä zoikos) on heterotrofisen ravitsemuksen tyyppi, jolle on ominaista </w:t>
      </w:r>
      <w:r>
        <w:rPr>
          <w:color w:val="A9A9A9"/>
        </w:rPr>
        <w:t xml:space="preserve">kaasumaisten, nestemäisten tai kiinteiden ravintohiukkasten sisäistäminen (nieleminen) ja sisäinen käsittely</w:t>
      </w:r>
      <w:r>
        <w:rPr/>
        <w:t xml:space="preserve">. Alkueläimillä, kuten ameeboilla, ja useimmilla vapaana elävillä eläimillä, kuten ihmisillä, on tällainen ravitsemustapa.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holotsooisella ravitsemustavalla?</w:t>
      </w:r>
    </w:p>
    <w:p>
      <w:pPr>
        <w:pStyle w:val="TextBody"/>
        <w:bidi w:val="0"/>
        <w:jc w:val="left"/>
        <w:rPr>
          <w:b/>
          <w:u w:val="single"/>
          <w:shd w:val="clear" w:fill="FFFF00"/>
        </w:rPr>
      </w:pPr>
      <w:r>
        <w:rPr>
          <w:b/>
          <w:u w:val="single"/>
          <w:shd w:val="clear" w:fill="FFFF00"/>
        </w:rPr>
        <w:t xml:space="preserve">Asiakirjan numero 35160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Belmopan </w:t>
      </w:r>
      <w:r>
        <w:rPr/>
        <w:t xml:space="preserve">(/ ˌbɛlmoʊˈpæn /) on Belizen pääkaupunki. Sen väkiluku vuonna 2010 oli 16 451. Vaikka Belmopan on asukasluvultaan Manner-Amerikan pienin pääkaupunki, se on Belizen kolmanneksi suurin asutus Belize Cityn ja San Ignacion jälkeen. Belmopan perustettiin suunnitelluksi yhdyskunnaksi vuonna 1970, ja se on yksi maailman uusimmista kansallisista pääkaupungeista. Vuodesta 2000 lähtien Belmopan on ollut Belize Cityn ohella toinen Belizen kahdesta taajamasta, joilla on virallinen kaupungin 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Belizen ensimmäinen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Belmopan sijaitsee Cayon alueella 76 metrin korkeudessa merenpinnasta. Belmopan rakennettiin Belize-joen itäpuolelle, 80 kilometriä sisämaahan entisestä pääkaupungista, Belize Cityn satamasta, sen jälkeen, kun Hattie-hurrikaani oli lähes tuhonnut kaupungin vuonna 1961. Hallitus siirrettiin Belmopaniin vuonna </w:t>
      </w:r>
      <w:r>
        <w:rPr>
          <w:color w:val="A9A9A9"/>
        </w:rPr>
        <w:t xml:space="preserve">1970</w:t>
      </w:r>
      <w:r>
        <w:rPr/>
        <w:t xml:space="preserve">. Sen kansalliskokouksen rakennus on suunniteltu muistuttamaan esikolumbialaista mayatemppeliä.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Belmopanista tuli Belizen pääkaupunki?</w:t>
      </w:r>
    </w:p>
    <w:p>
      <w:pPr>
        <w:pStyle w:val="TextBody"/>
        <w:bidi w:val="0"/>
        <w:jc w:val="left"/>
        <w:rPr>
          <w:b/>
          <w:u w:val="single"/>
          <w:shd w:val="clear" w:fill="FFFF00"/>
        </w:rPr>
      </w:pPr>
      <w:r>
        <w:rPr>
          <w:b/>
          <w:u w:val="single"/>
          <w:shd w:val="clear" w:fill="FFFF00"/>
        </w:rPr>
        <w:t xml:space="preserve">Asiakirjan numero 35161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Madison Square Garden oli New Yorkissa sijaitseva areena, joka sijaitsi </w:t>
      </w:r>
      <w:r>
        <w:rPr>
          <w:color w:val="A9A9A9"/>
        </w:rPr>
        <w:t xml:space="preserve">East 26th Streetin ja Madison Avenuen koilliskulmassa </w:t>
      </w:r>
      <w:r>
        <w:rPr/>
        <w:t xml:space="preserve">Manhattanilla. Ensimmäisessä kyseistä nimeä käyttäneessä areenassa oli 10 000 katsojaa. Se toimi vuodesta 1879 vuoteen 1890, jolloin se korvattiin uudella rakennuksella samalla 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Madison Square Gardeniksi</w:t>
      </w:r>
    </w:p>
    <w:p>
      <w:pPr>
        <w:pStyle w:val="TextBody"/>
        <w:bidi w:val="0"/>
        <w:jc w:val="left"/>
        <w:rPr>
          <w:b/>
          <w:u w:val="single"/>
          <w:shd w:val="clear" w:fill="FFFF00"/>
        </w:rPr>
      </w:pPr>
      <w:r>
        <w:rPr>
          <w:b/>
          <w:u w:val="single"/>
          <w:shd w:val="clear" w:fill="FFFF00"/>
        </w:rPr>
        <w:t xml:space="preserve">Asiakirjan numero 35162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Lagosissa syntynyt Agholor muutti Yhdysvaltoihin viisivuotiaana. Hän opiskeli </w:t>
      </w:r>
      <w:r>
        <w:rPr>
          <w:color w:val="A9A9A9"/>
        </w:rPr>
        <w:t xml:space="preserve">Berkeley Preparatory Schoolissa Tampassa, Floridassa, </w:t>
      </w:r>
      <w:r>
        <w:rPr/>
        <w:t xml:space="preserve">jossa hän pelasi Berkeley Buccaneersin joukkueessa juoksijaa, laitahyökkääjää ja puolustuspuolustajaa. Rivals.com arvioi hänet viiden tähden rekrytoijaksi ja rankkasi hänet luokkansa kolmanneksi parhaaksi laitahyökkääjäksi. Hän sitoutui Etelä-Kalifornian yliopistoon tammikuussa 2012 Notre Damen, Oklahoman, Floridan, Florida Staten ja Alabaman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Nelson Agholor kävi lukion</w:t>
      </w:r>
    </w:p>
    <w:p>
      <w:pPr>
        <w:pStyle w:val="TextBody"/>
        <w:bidi w:val="0"/>
        <w:jc w:val="left"/>
        <w:rPr>
          <w:b/>
          <w:u w:val="single"/>
          <w:shd w:val="clear" w:fill="FFFF00"/>
        </w:rPr>
      </w:pPr>
      <w:r>
        <w:rPr>
          <w:b/>
          <w:u w:val="single"/>
          <w:shd w:val="clear" w:fill="FFFF00"/>
        </w:rPr>
        <w:t xml:space="preserve">Asiakirjan numero 35163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1894 Westinghouse Electric Corporationin Oliver Shallenberger sovelsi induktioperiaatetta, jota oli aiemmin käytetty ainoastaan vaihtovirta-ampeerituntimittareissa, ja valmisti nykyaikaisen sähkömekaanisen wattituntimittarin, jossa käytettiin induktiolevyjä, joiden pyörimisnopeus oli suhteutettu virtapiirin tehoon. Bláthyn mittari oli Shallenbergerin ja Thomsonin mittarin kaltainen siinä mielessä, että ne ovat kaksivaiheisia moottorimittareita. Vaikka induktiomittari toimisi vain </w:t>
      </w:r>
      <w:r>
        <w:rPr>
          <w:color w:val="A9A9A9"/>
        </w:rPr>
        <w:t xml:space="preserve">vaihtovirralla</w:t>
      </w:r>
      <w:r>
        <w:rPr/>
        <w:t xml:space="preserve">, se poisti Thomsonin mallin herkän ja hankalan kommutaattorin. Shallenberger sairastui eikä pystynyt jalostamaan alkuperäistä suurta ja raskasta malliaan, vaikka hän kehitti myös monivaiheisen version.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käytetään induktiotyyppisiä energiamittareita</w:t>
      </w:r>
    </w:p>
    <w:p>
      <w:pPr>
        <w:pStyle w:val="TextBody"/>
        <w:bidi w:val="0"/>
        <w:jc w:val="left"/>
        <w:rPr>
          <w:b/>
          <w:u w:val="single"/>
          <w:shd w:val="clear" w:fill="FFFF00"/>
        </w:rPr>
      </w:pPr>
      <w:r>
        <w:rPr>
          <w:b/>
          <w:u w:val="single"/>
          <w:shd w:val="clear" w:fill="FFFF00"/>
        </w:rPr>
        <w:t xml:space="preserve">Asiakirjan numero 35164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Fractional Aircraft on yleinen termi ilma-alusten osittaiselle omistukselle</w:t>
      </w:r>
      <w:r>
        <w:rPr>
          <w:color w:val="A9A9A9"/>
        </w:rPr>
        <w:t xml:space="preserve">, jossa useat omistajat jakavat ilma-aluksen osto-, leasing- ja käyttökustannukset</w:t>
      </w:r>
      <w:r>
        <w:rPr/>
        <w:t xml:space="preserve">. Suurten lentokoneiden kaupallisia ohjelmia ovat NetJets, Flexjet, Flight Options, PlaneSense, Executive AirShare, AirSprint ja Autumn Air.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kuvaamaan pienen lentokonekannan osittaista omistusta.</w:t>
      </w:r>
    </w:p>
    <w:p>
      <w:pPr>
        <w:pStyle w:val="TextBody"/>
        <w:bidi w:val="0"/>
        <w:jc w:val="left"/>
        <w:rPr>
          <w:b/>
          <w:u w:val="single"/>
          <w:shd w:val="clear" w:fill="FFFF00"/>
        </w:rPr>
      </w:pPr>
      <w:r>
        <w:rPr>
          <w:b/>
          <w:u w:val="single"/>
          <w:shd w:val="clear" w:fill="FFFF00"/>
        </w:rPr>
        <w:t xml:space="preserve">Asiakirjan numero 35165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osavaltiossa on 1600-luvulta lähtien ollut 84 trooppista tai subtrooppista syklonia. New Yorkin osavaltio sijaitsee Yhdysvaltojen itärannikolla, maan koillisosassa. Voimakkain näistä myrskyistä oli </w:t>
      </w:r>
      <w:r>
        <w:rPr>
          <w:color w:val="A9A9A9"/>
        </w:rPr>
        <w:t xml:space="preserve">vuoden 1938 New England -hurrikaani, </w:t>
      </w:r>
      <w:r>
        <w:rPr/>
        <w:t xml:space="preserve">joka iski Long Islandiin Saffir -- Simpsonin hurrikaaniasteikon kategorian 3 myrskynä. Se tappoi yli 600 ihmistä, ja se oli myös tappavin. Trooppiset pyörremyrskyt ovat vaikuttaneet osavaltioon pääasiassa syyskuussa, mutta niitä on esiintynyt myös hurrikaanikauden jokaisena kuukautena, kesäkuusta marraskuuhun. Trooppiset pyörremyrskyt osavaltioon osavaltioon harvoin, mutta trooppisten pyörremyrskyjen jäänteet aiheuttavat usein rankkasateita ja tulvia.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voimakkain hurrikaani, joka iski Long Islandille?</w:t>
      </w:r>
    </w:p>
    <w:p>
      <w:pPr>
        <w:pStyle w:val="TextBody"/>
        <w:bidi w:val="0"/>
        <w:jc w:val="left"/>
        <w:rPr>
          <w:b/>
          <w:u w:val="single"/>
          <w:shd w:val="clear" w:fill="FFFF00"/>
        </w:rPr>
      </w:pPr>
      <w:r>
        <w:rPr>
          <w:b/>
          <w:u w:val="single"/>
          <w:shd w:val="clear" w:fill="FFFF00"/>
        </w:rPr>
        <w:t xml:space="preserve">Asiakirjan numero 35166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päivän kansannousu (ranskaksi les journées de Juin) oli Ranskan työläisten 23. kesäkuuta ja 26. kesäkuuta 1848 välisenä aikana järjestämä kansannousu. Se oli vastaus suunnitelmiin sulkea kansallisia työpajoja, jotka toinen tasavalta oli perustanut työttömien työllistämiseksi ja tulonlähteen tarjoamiseksi, vaikkakin palkka riitti juuri ja juuri selviytymiseen. Kenraali Louis Eugène Cavaignacin johtama kansalliskaarti kutsuttiin koolle tukahduttamaan mielenosoitukset. Tilanne ei sujunut rauhallisesti, ja yli 10 000 ihmistä joko kuoli tai loukkaantui, ja 4 000 kapinallista karkotettiin Algeriaan. Tämä merkitsi demokraattista ja sosiaalista tasavaltaa (République démocratique et sociale) koskevien toiveiden loppua ja liberaalien voittoa </w:t>
      </w:r>
      <w:r>
        <w:rPr>
          <w:color w:val="A9A9A9"/>
        </w:rPr>
        <w:t xml:space="preserve">radikaaleista tasavaltalaisista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kesäkuun päivät olivat valtava tappio mille vallankumoukselliselle ryhmälle.</w:t>
      </w:r>
    </w:p>
    <w:p>
      <w:pPr>
        <w:pStyle w:val="TextBody"/>
        <w:bidi w:val="0"/>
        <w:jc w:val="left"/>
        <w:rPr>
          <w:b/>
          <w:u w:val="single"/>
          <w:shd w:val="clear" w:fill="FFFF00"/>
        </w:rPr>
      </w:pPr>
      <w:r>
        <w:rPr>
          <w:b/>
          <w:u w:val="single"/>
          <w:shd w:val="clear" w:fill="FFFF00"/>
        </w:rPr>
        <w:t xml:space="preserve">Asiakirjan numero 35167</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07"/>
        </w:tabs>
        <w:bidi w:val="0"/>
        <w:spacing w:before="0" w:after="0"/>
        <w:ind w:start="707" w:hanging="283"/>
        <w:jc w:val="left"/>
        <w:rPr/>
      </w:pPr>
      <w:r>
        <w:rPr/>
        <w:t xml:space="preserve">Afrikaans: Rus in vrede </w:t>
      </w:r>
    </w:p>
    <w:p>
      <w:pPr>
        <w:pStyle w:val="TextBody"/>
        <w:numPr>
          <w:ilvl w:val="0"/>
          <w:numId w:val="31"/>
        </w:numPr>
        <w:tabs>
          <w:tab w:val="clear" w:pos="1134"/>
          <w:tab w:val="left" w:leader="none" w:pos="707"/>
        </w:tabs>
        <w:bidi w:val="0"/>
        <w:spacing w:before="0" w:after="0"/>
        <w:ind w:start="707" w:hanging="283"/>
        <w:jc w:val="left"/>
        <w:rPr/>
      </w:pPr>
      <w:r>
        <w:rPr/>
        <w:t xml:space="preserve">Albanialainen: U prehtë në paqe (P.N.P.). </w:t>
      </w:r>
    </w:p>
    <w:p>
      <w:pPr>
        <w:pStyle w:val="TextBody"/>
        <w:numPr>
          <w:ilvl w:val="0"/>
          <w:numId w:val="31"/>
        </w:numPr>
        <w:tabs>
          <w:tab w:val="clear" w:pos="1134"/>
          <w:tab w:val="left" w:leader="none" w:pos="707"/>
        </w:tabs>
        <w:bidi w:val="0"/>
        <w:spacing w:before="0" w:after="0"/>
        <w:ind w:start="707" w:hanging="283"/>
        <w:jc w:val="left"/>
        <w:rPr/>
      </w:pPr>
      <w:r>
        <w:rPr/>
        <w:t xml:space="preserve">Arabia: ارقد </w:t>
      </w:r>
      <w:r>
        <w:rPr>
          <w:rtl w:val="true"/>
        </w:rPr>
        <w:t xml:space="preserve">في سلام </w:t>
      </w:r>
      <w:r>
        <w:rPr/>
        <w:t xml:space="preserve">(</w:t>
      </w:r>
      <w:r>
        <w:rPr/>
        <w:t xml:space="preserve">Orqod fi salaam) </w:t>
      </w:r>
    </w:p>
    <w:p>
      <w:pPr>
        <w:pStyle w:val="TextBody"/>
        <w:numPr>
          <w:ilvl w:val="0"/>
          <w:numId w:val="31"/>
        </w:numPr>
        <w:tabs>
          <w:tab w:val="clear" w:pos="1134"/>
          <w:tab w:val="left" w:leader="none" w:pos="707"/>
        </w:tabs>
        <w:bidi w:val="0"/>
        <w:spacing w:before="0" w:after="0"/>
        <w:ind w:start="707" w:hanging="283"/>
        <w:jc w:val="left"/>
        <w:rPr/>
      </w:pPr>
      <w:r>
        <w:rPr/>
        <w:t xml:space="preserve">Arabia: الله</w:t>
      </w:r>
      <w:r>
        <w:rPr>
          <w:rtl w:val="true"/>
        </w:rPr>
        <w:t xml:space="preserve"> يرحمه </w:t>
      </w:r>
      <w:r>
        <w:rPr/>
        <w:t xml:space="preserve">(</w:t>
      </w:r>
      <w:r>
        <w:rPr/>
        <w:t xml:space="preserve">Allah yarHamhu) miehille ja arabia: الله</w:t>
      </w:r>
      <w:r>
        <w:rPr>
          <w:rtl w:val="true"/>
        </w:rPr>
        <w:t xml:space="preserve"> يرحمها </w:t>
      </w:r>
      <w:r>
        <w:rPr/>
        <w:t xml:space="preserve">(</w:t>
      </w:r>
      <w:r>
        <w:rPr/>
        <w:t xml:space="preserve">Allah yarHamhaa) naisille (yleisempi, vähemmän kirjallisuutta kuin edellä). </w:t>
      </w:r>
    </w:p>
    <w:p>
      <w:pPr>
        <w:pStyle w:val="TextBody"/>
        <w:numPr>
          <w:ilvl w:val="0"/>
          <w:numId w:val="31"/>
        </w:numPr>
        <w:tabs>
          <w:tab w:val="clear" w:pos="1134"/>
          <w:tab w:val="left" w:leader="none" w:pos="707"/>
        </w:tabs>
        <w:bidi w:val="0"/>
        <w:spacing w:before="0" w:after="0"/>
        <w:ind w:start="707" w:hanging="283"/>
        <w:jc w:val="left"/>
        <w:rPr/>
      </w:pPr>
      <w:r>
        <w:rPr/>
        <w:t xml:space="preserve">Azerbaidžanin: Rəhmət eləsin </w:t>
      </w:r>
    </w:p>
    <w:p>
      <w:pPr>
        <w:pStyle w:val="TextBody"/>
        <w:numPr>
          <w:ilvl w:val="0"/>
          <w:numId w:val="31"/>
        </w:numPr>
        <w:tabs>
          <w:tab w:val="clear" w:pos="1134"/>
          <w:tab w:val="left" w:leader="none" w:pos="707"/>
        </w:tabs>
        <w:bidi w:val="0"/>
        <w:spacing w:before="0" w:after="0"/>
        <w:ind w:start="707" w:hanging="283"/>
        <w:jc w:val="left"/>
        <w:rPr/>
      </w:pPr>
      <w:r>
        <w:rPr/>
        <w:t xml:space="preserve">Baskia: (G.B.). </w:t>
      </w:r>
    </w:p>
    <w:p>
      <w:pPr>
        <w:pStyle w:val="TextBody"/>
        <w:numPr>
          <w:ilvl w:val="0"/>
          <w:numId w:val="31"/>
        </w:numPr>
        <w:tabs>
          <w:tab w:val="clear" w:pos="1134"/>
          <w:tab w:val="left" w:leader="none" w:pos="707"/>
        </w:tabs>
        <w:bidi w:val="0"/>
        <w:spacing w:before="0" w:after="0"/>
        <w:ind w:start="707" w:hanging="283"/>
        <w:jc w:val="left"/>
        <w:rPr/>
      </w:pPr>
      <w:r>
        <w:rPr/>
        <w:t xml:space="preserve">Valko-Venäjän: (Spačyvaj u spakoi): Спачывай у спакоі (Spačyvaj u spakoi) </w:t>
      </w:r>
    </w:p>
    <w:p>
      <w:pPr>
        <w:pStyle w:val="TextBody"/>
        <w:numPr>
          <w:ilvl w:val="0"/>
          <w:numId w:val="31"/>
        </w:numPr>
        <w:tabs>
          <w:tab w:val="clear" w:pos="1134"/>
          <w:tab w:val="left" w:leader="none" w:pos="707"/>
        </w:tabs>
        <w:bidi w:val="0"/>
        <w:spacing w:before="0" w:after="0"/>
        <w:ind w:start="707" w:hanging="283"/>
        <w:jc w:val="left"/>
        <w:rPr/>
      </w:pPr>
      <w:r>
        <w:rPr/>
        <w:t xml:space="preserve">Bengali: </w:t>
      </w:r>
      <w:r>
        <w:rPr/>
        <w:t xml:space="preserve">তোমার আত্মার শান্তি কামনা করি </w:t>
      </w:r>
      <w:r>
        <w:rPr/>
        <w:t xml:space="preserve">(Tomar Aantmar Shanti Kamona Kori) </w:t>
      </w:r>
    </w:p>
    <w:p>
      <w:pPr>
        <w:pStyle w:val="TextBody"/>
        <w:numPr>
          <w:ilvl w:val="0"/>
          <w:numId w:val="31"/>
        </w:numPr>
        <w:tabs>
          <w:tab w:val="clear" w:pos="1134"/>
          <w:tab w:val="left" w:leader="none" w:pos="707"/>
        </w:tabs>
        <w:bidi w:val="0"/>
        <w:spacing w:before="0" w:after="0"/>
        <w:ind w:start="707" w:hanging="283"/>
        <w:jc w:val="left"/>
        <w:rPr/>
      </w:pPr>
      <w:r>
        <w:rPr/>
        <w:t xml:space="preserve">Bosnialainen: Počivaj u miru </w:t>
      </w:r>
    </w:p>
    <w:p>
      <w:pPr>
        <w:pStyle w:val="TextBody"/>
        <w:numPr>
          <w:ilvl w:val="0"/>
          <w:numId w:val="31"/>
        </w:numPr>
        <w:tabs>
          <w:tab w:val="clear" w:pos="1134"/>
          <w:tab w:val="left" w:leader="none" w:pos="707"/>
        </w:tabs>
        <w:bidi w:val="0"/>
        <w:spacing w:before="0" w:after="0"/>
        <w:ind w:start="707" w:hanging="283"/>
        <w:jc w:val="left"/>
        <w:rPr/>
      </w:pPr>
      <w:r>
        <w:rPr/>
        <w:t xml:space="preserve">Bulgarian kieli: (Pochivaj v mir). </w:t>
      </w:r>
    </w:p>
    <w:p>
      <w:pPr>
        <w:pStyle w:val="TextBody"/>
        <w:numPr>
          <w:ilvl w:val="0"/>
          <w:numId w:val="31"/>
        </w:numPr>
        <w:tabs>
          <w:tab w:val="clear" w:pos="1134"/>
          <w:tab w:val="left" w:leader="none" w:pos="707"/>
        </w:tabs>
        <w:bidi w:val="0"/>
        <w:spacing w:before="0" w:after="0"/>
        <w:ind w:start="707" w:hanging="283"/>
        <w:jc w:val="left"/>
        <w:rPr/>
      </w:pPr>
      <w:r>
        <w:rPr/>
        <w:t xml:space="preserve">Katalaani: Descansi en pau (DEP). </w:t>
      </w:r>
    </w:p>
    <w:p>
      <w:pPr>
        <w:pStyle w:val="TextBody"/>
        <w:numPr>
          <w:ilvl w:val="0"/>
          <w:numId w:val="31"/>
        </w:numPr>
        <w:tabs>
          <w:tab w:val="clear" w:pos="1134"/>
          <w:tab w:val="left" w:leader="none" w:pos="707"/>
        </w:tabs>
        <w:bidi w:val="0"/>
        <w:spacing w:before="0" w:after="0"/>
        <w:ind w:start="707" w:hanging="283"/>
        <w:jc w:val="left"/>
        <w:rPr/>
      </w:pPr>
      <w:r>
        <w:rPr/>
        <w:t xml:space="preserve">Cebuano: Pahulay sa Kalinaw (PSK). </w:t>
      </w:r>
    </w:p>
    <w:p>
      <w:pPr>
        <w:pStyle w:val="TextBody"/>
        <w:numPr>
          <w:ilvl w:val="0"/>
          <w:numId w:val="31"/>
        </w:numPr>
        <w:tabs>
          <w:tab w:val="clear" w:pos="1134"/>
          <w:tab w:val="left" w:leader="none" w:pos="707"/>
        </w:tabs>
        <w:bidi w:val="0"/>
        <w:spacing w:before="0" w:after="0"/>
        <w:ind w:start="707" w:hanging="283"/>
        <w:jc w:val="left"/>
        <w:rPr/>
      </w:pPr>
      <w:r>
        <w:rPr/>
        <w:t xml:space="preserve">Kiinaksi: </w:t>
      </w:r>
      <w:r>
        <w:rPr/>
        <w:t xml:space="preserve">安息 </w:t>
      </w:r>
      <w:r>
        <w:rPr/>
        <w:t xml:space="preserve">(mandariinikiina: Ān xī, kantoninkiina: ngon sik, hakka: sit ôn) </w:t>
      </w:r>
    </w:p>
    <w:p>
      <w:pPr>
        <w:pStyle w:val="TextBody"/>
        <w:numPr>
          <w:ilvl w:val="0"/>
          <w:numId w:val="31"/>
        </w:numPr>
        <w:tabs>
          <w:tab w:val="clear" w:pos="1134"/>
          <w:tab w:val="left" w:leader="none" w:pos="707"/>
        </w:tabs>
        <w:bidi w:val="0"/>
        <w:spacing w:before="0" w:after="0"/>
        <w:ind w:start="707" w:hanging="283"/>
        <w:jc w:val="left"/>
        <w:rPr/>
      </w:pPr>
      <w:r>
        <w:rPr/>
        <w:t xml:space="preserve">Vanha kirkkoslaavilainen: Црⷭ҇ствїе Нбⷭ҇ное () ((ˈt͡sarsvije njɛˈbjɛsnoje), ``Taivaan valtakunta (hänelle / hänelle)'') </w:t>
      </w:r>
    </w:p>
    <w:p>
      <w:pPr>
        <w:pStyle w:val="TextBody"/>
        <w:numPr>
          <w:ilvl w:val="0"/>
          <w:numId w:val="31"/>
        </w:numPr>
        <w:tabs>
          <w:tab w:val="clear" w:pos="1134"/>
          <w:tab w:val="left" w:leader="none" w:pos="707"/>
        </w:tabs>
        <w:bidi w:val="0"/>
        <w:spacing w:before="0" w:after="0"/>
        <w:ind w:start="707" w:hanging="283"/>
        <w:jc w:val="left"/>
        <w:rPr/>
      </w:pPr>
      <w:r>
        <w:rPr/>
        <w:t xml:space="preserve">Tšekki: Odpočívej v pokoji </w:t>
      </w:r>
    </w:p>
    <w:p>
      <w:pPr>
        <w:pStyle w:val="TextBody"/>
        <w:numPr>
          <w:ilvl w:val="0"/>
          <w:numId w:val="31"/>
        </w:numPr>
        <w:tabs>
          <w:tab w:val="clear" w:pos="1134"/>
          <w:tab w:val="left" w:leader="none" w:pos="707"/>
        </w:tabs>
        <w:bidi w:val="0"/>
        <w:spacing w:before="0" w:after="0"/>
        <w:ind w:start="707" w:hanging="283"/>
        <w:jc w:val="left"/>
        <w:rPr/>
      </w:pPr>
      <w:r>
        <w:rPr/>
        <w:t xml:space="preserve">Kroatian: Počivao / počivala u miru. </w:t>
      </w:r>
    </w:p>
    <w:p>
      <w:pPr>
        <w:pStyle w:val="TextBody"/>
        <w:numPr>
          <w:ilvl w:val="0"/>
          <w:numId w:val="31"/>
        </w:numPr>
        <w:tabs>
          <w:tab w:val="clear" w:pos="1134"/>
          <w:tab w:val="left" w:leader="none" w:pos="707"/>
        </w:tabs>
        <w:bidi w:val="0"/>
        <w:spacing w:before="0" w:after="0"/>
        <w:ind w:start="707" w:hanging="283"/>
        <w:jc w:val="left"/>
        <w:rPr/>
      </w:pPr>
      <w:r>
        <w:rPr/>
        <w:t xml:space="preserve">Tanskan kieli: Hvil i fred </w:t>
      </w:r>
    </w:p>
    <w:p>
      <w:pPr>
        <w:pStyle w:val="TextBody"/>
        <w:numPr>
          <w:ilvl w:val="0"/>
          <w:numId w:val="31"/>
        </w:numPr>
        <w:tabs>
          <w:tab w:val="clear" w:pos="1134"/>
          <w:tab w:val="left" w:leader="none" w:pos="707"/>
        </w:tabs>
        <w:bidi w:val="0"/>
        <w:spacing w:before="0" w:after="0"/>
        <w:ind w:start="707" w:hanging="283"/>
        <w:jc w:val="left"/>
        <w:rPr/>
      </w:pPr>
      <w:r>
        <w:rPr/>
        <w:t xml:space="preserve">Hollantilainen: Rust in vrede </w:t>
      </w:r>
    </w:p>
    <w:p>
      <w:pPr>
        <w:pStyle w:val="TextBody"/>
        <w:numPr>
          <w:ilvl w:val="0"/>
          <w:numId w:val="31"/>
        </w:numPr>
        <w:tabs>
          <w:tab w:val="clear" w:pos="1134"/>
          <w:tab w:val="left" w:leader="none" w:pos="707"/>
        </w:tabs>
        <w:bidi w:val="0"/>
        <w:spacing w:before="0" w:after="0"/>
        <w:ind w:start="707" w:hanging="283"/>
        <w:jc w:val="left"/>
        <w:rPr/>
      </w:pPr>
      <w:r>
        <w:rPr/>
        <w:t xml:space="preserve">Esperanto: Ripozu pace (R.P.). </w:t>
      </w:r>
    </w:p>
    <w:p>
      <w:pPr>
        <w:pStyle w:val="TextBody"/>
        <w:numPr>
          <w:ilvl w:val="0"/>
          <w:numId w:val="31"/>
        </w:numPr>
        <w:tabs>
          <w:tab w:val="clear" w:pos="1134"/>
          <w:tab w:val="left" w:leader="none" w:pos="707"/>
        </w:tabs>
        <w:bidi w:val="0"/>
        <w:spacing w:before="0" w:after="0"/>
        <w:ind w:start="707" w:hanging="283"/>
        <w:jc w:val="left"/>
        <w:rPr/>
      </w:pPr>
      <w:r>
        <w:rPr/>
        <w:t xml:space="preserve">Viro: Puhka rahus </w:t>
      </w:r>
    </w:p>
    <w:p>
      <w:pPr>
        <w:pStyle w:val="TextBody"/>
        <w:numPr>
          <w:ilvl w:val="0"/>
          <w:numId w:val="31"/>
        </w:numPr>
        <w:tabs>
          <w:tab w:val="clear" w:pos="1134"/>
          <w:tab w:val="left" w:leader="none" w:pos="707"/>
        </w:tabs>
        <w:bidi w:val="0"/>
        <w:spacing w:before="0" w:after="0"/>
        <w:ind w:start="707" w:hanging="283"/>
        <w:jc w:val="left"/>
        <w:rPr/>
      </w:pPr>
      <w:r>
        <w:rPr/>
        <w:t xml:space="preserve">Färsaaret: Hvíl í friði </w:t>
      </w:r>
    </w:p>
    <w:p>
      <w:pPr>
        <w:pStyle w:val="TextBody"/>
        <w:numPr>
          <w:ilvl w:val="0"/>
          <w:numId w:val="31"/>
        </w:numPr>
        <w:tabs>
          <w:tab w:val="clear" w:pos="1134"/>
          <w:tab w:val="left" w:leader="none" w:pos="707"/>
        </w:tabs>
        <w:bidi w:val="0"/>
        <w:spacing w:before="0" w:after="0"/>
        <w:ind w:start="707" w:hanging="283"/>
        <w:jc w:val="left"/>
        <w:rPr/>
      </w:pPr>
      <w:r>
        <w:rPr/>
        <w:t xml:space="preserve">Suomalainen: Lepää rauhassa </w:t>
      </w:r>
    </w:p>
    <w:p>
      <w:pPr>
        <w:pStyle w:val="TextBody"/>
        <w:numPr>
          <w:ilvl w:val="0"/>
          <w:numId w:val="31"/>
        </w:numPr>
        <w:tabs>
          <w:tab w:val="clear" w:pos="1134"/>
          <w:tab w:val="left" w:leader="none" w:pos="707"/>
        </w:tabs>
        <w:bidi w:val="0"/>
        <w:spacing w:before="0" w:after="0"/>
        <w:ind w:start="707" w:hanging="283"/>
        <w:jc w:val="left"/>
        <w:rPr/>
      </w:pPr>
      <w:r>
        <w:rPr/>
        <w:t xml:space="preserve">Ranskalainen: Repose en paix (R.E.P.) </w:t>
      </w:r>
    </w:p>
    <w:p>
      <w:pPr>
        <w:pStyle w:val="TextBody"/>
        <w:numPr>
          <w:ilvl w:val="0"/>
          <w:numId w:val="31"/>
        </w:numPr>
        <w:tabs>
          <w:tab w:val="clear" w:pos="1134"/>
          <w:tab w:val="left" w:leader="none" w:pos="707"/>
        </w:tabs>
        <w:bidi w:val="0"/>
        <w:spacing w:before="0" w:after="0"/>
        <w:ind w:start="707" w:hanging="283"/>
        <w:jc w:val="left"/>
        <w:rPr/>
      </w:pPr>
      <w:r>
        <w:rPr/>
        <w:t xml:space="preserve">Georgian: ცხონდეს, ღმერთმა აცხონოს (``May God grant him / her ikuisen elämän'') </w:t>
      </w:r>
    </w:p>
    <w:p>
      <w:pPr>
        <w:pStyle w:val="TextBody"/>
        <w:numPr>
          <w:ilvl w:val="0"/>
          <w:numId w:val="31"/>
        </w:numPr>
        <w:tabs>
          <w:tab w:val="clear" w:pos="1134"/>
          <w:tab w:val="left" w:leader="none" w:pos="707"/>
        </w:tabs>
        <w:bidi w:val="0"/>
        <w:spacing w:before="0" w:after="0"/>
        <w:ind w:start="707" w:hanging="283"/>
        <w:jc w:val="left"/>
        <w:rPr/>
      </w:pPr>
      <w:r>
        <w:rPr/>
        <w:t xml:space="preserve">Saksan kieli: Ruhe in Frieden </w:t>
      </w:r>
    </w:p>
    <w:p>
      <w:pPr>
        <w:pStyle w:val="TextBody"/>
        <w:numPr>
          <w:ilvl w:val="0"/>
          <w:numId w:val="31"/>
        </w:numPr>
        <w:tabs>
          <w:tab w:val="clear" w:pos="1134"/>
          <w:tab w:val="left" w:leader="none" w:pos="707"/>
        </w:tabs>
        <w:bidi w:val="0"/>
        <w:spacing w:before="0" w:after="0"/>
        <w:ind w:start="707" w:hanging="283"/>
        <w:jc w:val="left"/>
        <w:rPr/>
      </w:pPr>
      <w:r>
        <w:rPr/>
        <w:t xml:space="preserve">Kreikkalainen: Irini)): Αναπαύσου εν ειρήνη ((anaˈpafsu en iˈrini)) </w:t>
      </w:r>
    </w:p>
    <w:p>
      <w:pPr>
        <w:pStyle w:val="TextBody"/>
        <w:numPr>
          <w:ilvl w:val="0"/>
          <w:numId w:val="31"/>
        </w:numPr>
        <w:tabs>
          <w:tab w:val="clear" w:pos="1134"/>
          <w:tab w:val="left" w:leader="none" w:pos="707"/>
        </w:tabs>
        <w:bidi w:val="0"/>
        <w:spacing w:before="0" w:after="0"/>
        <w:ind w:start="707" w:hanging="283"/>
        <w:jc w:val="left"/>
        <w:rPr/>
      </w:pPr>
      <w:r>
        <w:rPr/>
        <w:t xml:space="preserve">Heprea: </w:t>
      </w:r>
      <w:r>
        <w:rPr>
          <w:rtl w:val="true"/>
        </w:rPr>
        <w:t xml:space="preserve">תהא נשמתו צרורה בצרור החיים </w:t>
      </w:r>
      <w:r>
        <w:rPr/>
        <w:t xml:space="preserve">(</w:t>
      </w:r>
      <w:r>
        <w:rPr/>
        <w:t xml:space="preserve">Tehe nishmato tsrura bitsror hahayim) </w:t>
      </w:r>
      <w:r>
        <w:rPr>
          <w:rtl w:val="true"/>
        </w:rPr>
        <w:t xml:space="preserve">(תנצב </w:t>
      </w:r>
      <w:r>
        <w:rPr>
          <w:rtl w:val="true"/>
        </w:rPr>
        <w:t xml:space="preserve">``</w:t>
      </w:r>
      <w:r>
        <w:rPr/>
        <w:t xml:space="preserve">ה) </w:t>
      </w:r>
    </w:p>
    <w:p>
      <w:pPr>
        <w:pStyle w:val="TextBody"/>
        <w:numPr>
          <w:ilvl w:val="0"/>
          <w:numId w:val="31"/>
        </w:numPr>
        <w:tabs>
          <w:tab w:val="clear" w:pos="1134"/>
          <w:tab w:val="left" w:leader="none" w:pos="707"/>
        </w:tabs>
        <w:bidi w:val="0"/>
        <w:spacing w:before="0" w:after="0"/>
        <w:ind w:start="707" w:hanging="283"/>
        <w:jc w:val="left"/>
        <w:rPr/>
      </w:pPr>
      <w:r>
        <w:rPr/>
        <w:t xml:space="preserve">Hindi: </w:t>
      </w:r>
      <w:r>
        <w:rPr/>
        <w:t xml:space="preserve">दिवंगत आत्मा को शांति </w:t>
      </w:r>
      <w:r>
        <w:rPr/>
        <w:t xml:space="preserve">(Hindi, Intia) (divangat Atma ko shanti) </w:t>
      </w:r>
    </w:p>
    <w:p>
      <w:pPr>
        <w:pStyle w:val="TextBody"/>
        <w:numPr>
          <w:ilvl w:val="0"/>
          <w:numId w:val="31"/>
        </w:numPr>
        <w:tabs>
          <w:tab w:val="clear" w:pos="1134"/>
          <w:tab w:val="left" w:leader="none" w:pos="707"/>
        </w:tabs>
        <w:bidi w:val="0"/>
        <w:spacing w:before="0" w:after="0"/>
        <w:ind w:start="707" w:hanging="283"/>
        <w:jc w:val="left"/>
        <w:rPr/>
      </w:pPr>
      <w:r>
        <w:rPr/>
        <w:t xml:space="preserve">Unkari: Nyugodjék békében </w:t>
      </w:r>
    </w:p>
    <w:p>
      <w:pPr>
        <w:pStyle w:val="TextBody"/>
        <w:numPr>
          <w:ilvl w:val="0"/>
          <w:numId w:val="31"/>
        </w:numPr>
        <w:tabs>
          <w:tab w:val="clear" w:pos="1134"/>
          <w:tab w:val="left" w:leader="none" w:pos="707"/>
        </w:tabs>
        <w:bidi w:val="0"/>
        <w:spacing w:before="0" w:after="0"/>
        <w:ind w:start="707" w:hanging="283"/>
        <w:jc w:val="left"/>
        <w:rPr/>
      </w:pPr>
      <w:r>
        <w:rPr/>
        <w:t xml:space="preserve">Islanti: Hvíli í friði (H. Í. F.). </w:t>
      </w:r>
    </w:p>
    <w:p>
      <w:pPr>
        <w:pStyle w:val="TextBody"/>
        <w:numPr>
          <w:ilvl w:val="0"/>
          <w:numId w:val="31"/>
        </w:numPr>
        <w:tabs>
          <w:tab w:val="clear" w:pos="1134"/>
          <w:tab w:val="left" w:leader="none" w:pos="707"/>
        </w:tabs>
        <w:bidi w:val="0"/>
        <w:spacing w:before="0" w:after="0"/>
        <w:ind w:start="707" w:hanging="283"/>
        <w:jc w:val="left"/>
        <w:rPr/>
      </w:pPr>
      <w:r>
        <w:rPr/>
        <w:t xml:space="preserve">Indonesian kieli: Beristirahat dengan Tenang (B.d.T.). </w:t>
      </w:r>
    </w:p>
    <w:p>
      <w:pPr>
        <w:pStyle w:val="TextBody"/>
        <w:numPr>
          <w:ilvl w:val="0"/>
          <w:numId w:val="31"/>
        </w:numPr>
        <w:tabs>
          <w:tab w:val="clear" w:pos="1134"/>
          <w:tab w:val="left" w:leader="none" w:pos="707"/>
        </w:tabs>
        <w:bidi w:val="0"/>
        <w:spacing w:before="0" w:after="0"/>
        <w:ind w:start="707" w:hanging="283"/>
        <w:jc w:val="left"/>
        <w:rPr/>
      </w:pPr>
      <w:r>
        <w:rPr/>
        <w:t xml:space="preserve">Malaiji: Berehat dengan Tenang (B.d.T.), Bersemadilah dengan aman. </w:t>
      </w:r>
    </w:p>
    <w:p>
      <w:pPr>
        <w:pStyle w:val="TextBody"/>
        <w:numPr>
          <w:ilvl w:val="0"/>
          <w:numId w:val="31"/>
        </w:numPr>
        <w:tabs>
          <w:tab w:val="clear" w:pos="1134"/>
          <w:tab w:val="left" w:leader="none" w:pos="707"/>
        </w:tabs>
        <w:bidi w:val="0"/>
        <w:spacing w:before="0" w:after="0"/>
        <w:ind w:start="707" w:hanging="283"/>
        <w:jc w:val="left"/>
        <w:rPr/>
      </w:pPr>
      <w:r>
        <w:rPr/>
        <w:t xml:space="preserve">Irlantilainen: anam (Lit. Jumalan oikealla olkoon hänen sielunsa) </w:t>
      </w:r>
    </w:p>
    <w:p>
      <w:pPr>
        <w:pStyle w:val="TextBody"/>
        <w:numPr>
          <w:ilvl w:val="0"/>
          <w:numId w:val="31"/>
        </w:numPr>
        <w:tabs>
          <w:tab w:val="clear" w:pos="1134"/>
          <w:tab w:val="left" w:leader="none" w:pos="707"/>
        </w:tabs>
        <w:bidi w:val="0"/>
        <w:spacing w:before="0" w:after="0"/>
        <w:ind w:start="707" w:hanging="283"/>
        <w:jc w:val="left"/>
        <w:rPr/>
      </w:pPr>
      <w:r>
        <w:rPr/>
        <w:t xml:space="preserve">Italialainen: Riposi in pace (R.I.P.). </w:t>
      </w:r>
    </w:p>
    <w:p>
      <w:pPr>
        <w:pStyle w:val="TextBody"/>
        <w:numPr>
          <w:ilvl w:val="0"/>
          <w:numId w:val="31"/>
        </w:numPr>
        <w:tabs>
          <w:tab w:val="clear" w:pos="1134"/>
          <w:tab w:val="left" w:leader="none" w:pos="707"/>
        </w:tabs>
        <w:bidi w:val="0"/>
        <w:spacing w:before="0" w:after="0"/>
        <w:ind w:start="707" w:hanging="283"/>
        <w:jc w:val="left"/>
        <w:rPr/>
      </w:pPr>
      <w:r>
        <w:rPr/>
        <w:t xml:space="preserve">japani: </w:t>
      </w:r>
      <w:r>
        <w:rPr/>
        <w:t xml:space="preserve">安らか に 眠れ </w:t>
      </w:r>
      <w:r>
        <w:rPr/>
        <w:t xml:space="preserve">(Yasuraka ni nemure) </w:t>
      </w:r>
    </w:p>
    <w:p>
      <w:pPr>
        <w:pStyle w:val="TextBody"/>
        <w:numPr>
          <w:ilvl w:val="0"/>
          <w:numId w:val="31"/>
        </w:numPr>
        <w:tabs>
          <w:tab w:val="clear" w:pos="1134"/>
          <w:tab w:val="left" w:leader="none" w:pos="707"/>
        </w:tabs>
        <w:bidi w:val="0"/>
        <w:spacing w:before="0" w:after="0"/>
        <w:ind w:start="707" w:hanging="283"/>
        <w:jc w:val="left"/>
        <w:rPr/>
      </w:pPr>
      <w:r>
        <w:rPr/>
        <w:t xml:space="preserve">Kannada: Kannada, Karnataka). </w:t>
      </w:r>
    </w:p>
    <w:p>
      <w:pPr>
        <w:pStyle w:val="TextBody"/>
        <w:numPr>
          <w:ilvl w:val="0"/>
          <w:numId w:val="31"/>
        </w:numPr>
        <w:tabs>
          <w:tab w:val="clear" w:pos="1134"/>
          <w:tab w:val="left" w:leader="none" w:pos="707"/>
        </w:tabs>
        <w:bidi w:val="0"/>
        <w:spacing w:before="0" w:after="0"/>
        <w:ind w:start="707" w:hanging="283"/>
        <w:jc w:val="left"/>
        <w:rPr/>
      </w:pPr>
      <w:r>
        <w:rPr/>
        <w:t xml:space="preserve">Konkani: </w:t>
      </w:r>
      <w:r>
        <w:rPr/>
        <w:t xml:space="preserve">ಸಾಸ್ಣಚೊ ವಿಶೇವ್ </w:t>
      </w:r>
      <w:r>
        <w:rPr/>
        <w:t xml:space="preserve">(Konkani, Intia) (Sasnacho Vishev) </w:t>
      </w:r>
    </w:p>
    <w:p>
      <w:pPr>
        <w:pStyle w:val="TextBody"/>
        <w:numPr>
          <w:ilvl w:val="0"/>
          <w:numId w:val="31"/>
        </w:numPr>
        <w:tabs>
          <w:tab w:val="clear" w:pos="1134"/>
          <w:tab w:val="left" w:leader="none" w:pos="707"/>
        </w:tabs>
        <w:bidi w:val="0"/>
        <w:spacing w:before="0" w:after="0"/>
        <w:ind w:start="707" w:hanging="283"/>
        <w:jc w:val="left"/>
        <w:rPr/>
      </w:pPr>
      <w:r>
        <w:rPr/>
        <w:t xml:space="preserve">Korean: </w:t>
      </w:r>
      <w:r>
        <w:rPr/>
        <w:t xml:space="preserve">삼가 고인 의 명복 을 빕니다 </w:t>
      </w:r>
      <w:r>
        <w:rPr/>
        <w:t xml:space="preserve">(Samga goinui myeongbogeul bimnida) </w:t>
      </w:r>
    </w:p>
    <w:p>
      <w:pPr>
        <w:pStyle w:val="TextBody"/>
        <w:numPr>
          <w:ilvl w:val="0"/>
          <w:numId w:val="31"/>
        </w:numPr>
        <w:tabs>
          <w:tab w:val="clear" w:pos="1134"/>
          <w:tab w:val="left" w:leader="none" w:pos="707"/>
        </w:tabs>
        <w:bidi w:val="0"/>
        <w:spacing w:before="0" w:after="0"/>
        <w:ind w:start="707" w:hanging="283"/>
        <w:jc w:val="left"/>
        <w:rPr/>
      </w:pPr>
      <w:r>
        <w:rPr/>
        <w:t xml:space="preserve">Kurdi: </w:t>
      </w:r>
      <w:r>
        <w:rPr>
          <w:rtl w:val="true"/>
        </w:rPr>
        <w:t xml:space="preserve">به ئارامی بمریت. </w:t>
      </w:r>
    </w:p>
    <w:p>
      <w:pPr>
        <w:pStyle w:val="TextBody"/>
        <w:numPr>
          <w:ilvl w:val="0"/>
          <w:numId w:val="31"/>
        </w:numPr>
        <w:tabs>
          <w:tab w:val="clear" w:pos="1134"/>
          <w:tab w:val="left" w:leader="none" w:pos="707"/>
        </w:tabs>
        <w:bidi w:val="0"/>
        <w:spacing w:before="0" w:after="0"/>
        <w:ind w:start="707" w:hanging="283"/>
        <w:jc w:val="left"/>
        <w:rPr/>
      </w:pPr>
      <w:r>
        <w:rPr/>
        <w:t xml:space="preserve">Kirgisi: Жаткан жери жайлуу болсун (Jatkan jeri jayluu bolsun) </w:t>
      </w:r>
    </w:p>
    <w:p>
      <w:pPr>
        <w:pStyle w:val="TextBody"/>
        <w:numPr>
          <w:ilvl w:val="0"/>
          <w:numId w:val="31"/>
        </w:numPr>
        <w:tabs>
          <w:tab w:val="clear" w:pos="1134"/>
          <w:tab w:val="left" w:leader="none" w:pos="707"/>
        </w:tabs>
        <w:bidi w:val="0"/>
        <w:spacing w:before="0" w:after="0"/>
        <w:ind w:start="707" w:hanging="283"/>
        <w:jc w:val="left"/>
        <w:rPr/>
      </w:pPr>
      <w:r>
        <w:rPr/>
        <w:t xml:space="preserve">Latvian: Dusi mierā </w:t>
      </w:r>
    </w:p>
    <w:p>
      <w:pPr>
        <w:pStyle w:val="TextBody"/>
        <w:numPr>
          <w:ilvl w:val="0"/>
          <w:numId w:val="31"/>
        </w:numPr>
        <w:tabs>
          <w:tab w:val="clear" w:pos="1134"/>
          <w:tab w:val="left" w:leader="none" w:pos="707"/>
        </w:tabs>
        <w:bidi w:val="0"/>
        <w:spacing w:before="0" w:after="0"/>
        <w:ind w:start="707" w:hanging="283"/>
        <w:jc w:val="left"/>
        <w:rPr/>
      </w:pPr>
      <w:r>
        <w:rPr/>
        <w:t xml:space="preserve">Liettuan kieli: Ilsėkis ramybėje </w:t>
      </w:r>
    </w:p>
    <w:p>
      <w:pPr>
        <w:pStyle w:val="TextBody"/>
        <w:numPr>
          <w:ilvl w:val="0"/>
          <w:numId w:val="31"/>
        </w:numPr>
        <w:tabs>
          <w:tab w:val="clear" w:pos="1134"/>
          <w:tab w:val="left" w:leader="none" w:pos="707"/>
        </w:tabs>
        <w:bidi w:val="0"/>
        <w:spacing w:before="0" w:after="0"/>
        <w:ind w:start="707" w:hanging="283"/>
        <w:jc w:val="left"/>
        <w:rPr/>
      </w:pPr>
      <w:r>
        <w:rPr/>
        <w:t xml:space="preserve">Makedonia: (Pochivaj vo mir). </w:t>
      </w:r>
    </w:p>
    <w:p>
      <w:pPr>
        <w:pStyle w:val="TextBody"/>
        <w:numPr>
          <w:ilvl w:val="0"/>
          <w:numId w:val="31"/>
        </w:numPr>
        <w:tabs>
          <w:tab w:val="clear" w:pos="1134"/>
          <w:tab w:val="left" w:leader="none" w:pos="707"/>
        </w:tabs>
        <w:bidi w:val="0"/>
        <w:spacing w:before="0" w:after="0"/>
        <w:ind w:start="707" w:hanging="283"/>
        <w:jc w:val="left"/>
        <w:rPr/>
      </w:pPr>
      <w:r>
        <w:rPr/>
        <w:t xml:space="preserve">Maltan kielellä: Strieħ fis-sliem </w:t>
      </w:r>
    </w:p>
    <w:p>
      <w:pPr>
        <w:pStyle w:val="TextBody"/>
        <w:numPr>
          <w:ilvl w:val="0"/>
          <w:numId w:val="31"/>
        </w:numPr>
        <w:tabs>
          <w:tab w:val="clear" w:pos="1134"/>
          <w:tab w:val="left" w:leader="none" w:pos="707"/>
        </w:tabs>
        <w:bidi w:val="0"/>
        <w:spacing w:before="0" w:after="0"/>
        <w:ind w:start="707" w:hanging="283"/>
        <w:jc w:val="left"/>
        <w:rPr/>
      </w:pPr>
      <w:r>
        <w:rPr/>
        <w:t xml:space="preserve">Maltan kielellä: Strieħ fil-paċi </w:t>
      </w:r>
    </w:p>
    <w:p>
      <w:pPr>
        <w:pStyle w:val="TextBody"/>
        <w:numPr>
          <w:ilvl w:val="0"/>
          <w:numId w:val="31"/>
        </w:numPr>
        <w:tabs>
          <w:tab w:val="clear" w:pos="1134"/>
          <w:tab w:val="left" w:leader="none" w:pos="707"/>
        </w:tabs>
        <w:bidi w:val="0"/>
        <w:spacing w:before="0" w:after="0"/>
        <w:ind w:start="707" w:hanging="283"/>
        <w:jc w:val="left"/>
        <w:rPr/>
      </w:pPr>
      <w:r>
        <w:rPr/>
        <w:t xml:space="preserve">Marathi: </w:t>
      </w:r>
      <w:r>
        <w:rPr/>
        <w:t xml:space="preserve">मृतात्म्यास शांती लाभो </w:t>
      </w:r>
      <w:r>
        <w:rPr/>
        <w:t xml:space="preserve">(mrutatmyas shanti labho) </w:t>
      </w:r>
    </w:p>
    <w:p>
      <w:pPr>
        <w:pStyle w:val="TextBody"/>
        <w:numPr>
          <w:ilvl w:val="0"/>
          <w:numId w:val="31"/>
        </w:numPr>
        <w:tabs>
          <w:tab w:val="clear" w:pos="1134"/>
          <w:tab w:val="left" w:leader="none" w:pos="707"/>
        </w:tabs>
        <w:bidi w:val="0"/>
        <w:spacing w:before="0" w:after="0"/>
        <w:ind w:start="707" w:hanging="283"/>
        <w:jc w:val="left"/>
        <w:rPr/>
      </w:pPr>
      <w:r>
        <w:rPr/>
        <w:t xml:space="preserve">Mongoliksi: Гүн эмэгнэл илэрхийлье (Gün emegnel ilerkhiiliye) </w:t>
      </w:r>
    </w:p>
    <w:p>
      <w:pPr>
        <w:pStyle w:val="TextBody"/>
        <w:numPr>
          <w:ilvl w:val="0"/>
          <w:numId w:val="31"/>
        </w:numPr>
        <w:tabs>
          <w:tab w:val="clear" w:pos="1134"/>
          <w:tab w:val="left" w:leader="none" w:pos="707"/>
        </w:tabs>
        <w:bidi w:val="0"/>
        <w:spacing w:before="0" w:after="0"/>
        <w:ind w:start="707" w:hanging="283"/>
        <w:jc w:val="left"/>
        <w:rPr/>
      </w:pPr>
      <w:r>
        <w:rPr/>
        <w:t xml:space="preserve">Nepali: </w:t>
      </w:r>
      <w:r>
        <w:rPr/>
        <w:t xml:space="preserve">दिवंगत आत्माको चिरशान्तिको कामाना </w:t>
      </w:r>
    </w:p>
    <w:p>
      <w:pPr>
        <w:pStyle w:val="TextBody"/>
        <w:numPr>
          <w:ilvl w:val="0"/>
          <w:numId w:val="31"/>
        </w:numPr>
        <w:tabs>
          <w:tab w:val="clear" w:pos="1134"/>
          <w:tab w:val="left" w:leader="none" w:pos="707"/>
        </w:tabs>
        <w:bidi w:val="0"/>
        <w:spacing w:before="0" w:after="0"/>
        <w:ind w:start="707" w:hanging="283"/>
        <w:jc w:val="left"/>
        <w:rPr/>
      </w:pPr>
      <w:r>
        <w:rPr/>
        <w:t xml:space="preserve">Norjalainen: Hvil i fred </w:t>
      </w:r>
    </w:p>
    <w:p>
      <w:pPr>
        <w:pStyle w:val="TextBody"/>
        <w:numPr>
          <w:ilvl w:val="0"/>
          <w:numId w:val="31"/>
        </w:numPr>
        <w:tabs>
          <w:tab w:val="clear" w:pos="1134"/>
          <w:tab w:val="left" w:leader="none" w:pos="707"/>
        </w:tabs>
        <w:bidi w:val="0"/>
        <w:spacing w:before="0" w:after="0"/>
        <w:ind w:start="707" w:hanging="283"/>
        <w:jc w:val="left"/>
        <w:rPr/>
      </w:pPr>
      <w:r>
        <w:rPr/>
        <w:t xml:space="preserve">Persia: روحش </w:t>
      </w:r>
      <w:r>
        <w:rPr>
          <w:rtl w:val="true"/>
        </w:rPr>
        <w:t xml:space="preserve">شاد </w:t>
      </w:r>
      <w:r>
        <w:rPr/>
        <w:t xml:space="preserve">(</w:t>
      </w:r>
      <w:r>
        <w:rPr/>
        <w:t xml:space="preserve">Roohash shaad) </w:t>
      </w:r>
    </w:p>
    <w:p>
      <w:pPr>
        <w:pStyle w:val="TextBody"/>
        <w:numPr>
          <w:ilvl w:val="0"/>
          <w:numId w:val="31"/>
        </w:numPr>
        <w:tabs>
          <w:tab w:val="clear" w:pos="1134"/>
          <w:tab w:val="left" w:leader="none" w:pos="707"/>
        </w:tabs>
        <w:bidi w:val="0"/>
        <w:spacing w:before="0" w:after="0"/>
        <w:ind w:start="707" w:hanging="283"/>
        <w:jc w:val="left"/>
        <w:rPr/>
      </w:pPr>
      <w:r>
        <w:rPr/>
        <w:t xml:space="preserve">Puola: Spoczywaj w pokoju, </w:t>
      </w:r>
    </w:p>
    <w:p>
      <w:pPr>
        <w:pStyle w:val="TextBody"/>
        <w:numPr>
          <w:ilvl w:val="0"/>
          <w:numId w:val="31"/>
        </w:numPr>
        <w:tabs>
          <w:tab w:val="clear" w:pos="1134"/>
          <w:tab w:val="left" w:leader="none" w:pos="707"/>
        </w:tabs>
        <w:bidi w:val="0"/>
        <w:spacing w:before="0" w:after="0"/>
        <w:ind w:start="707" w:hanging="283"/>
        <w:jc w:val="left"/>
        <w:rPr/>
      </w:pPr>
      <w:r>
        <w:rPr/>
        <w:t xml:space="preserve">Portugalin kieli: Descanse em Paz </w:t>
      </w:r>
    </w:p>
    <w:p>
      <w:pPr>
        <w:pStyle w:val="TextBody"/>
        <w:numPr>
          <w:ilvl w:val="0"/>
          <w:numId w:val="31"/>
        </w:numPr>
        <w:tabs>
          <w:tab w:val="clear" w:pos="1134"/>
          <w:tab w:val="left" w:leader="none" w:pos="707"/>
        </w:tabs>
        <w:bidi w:val="0"/>
        <w:spacing w:before="0" w:after="0"/>
        <w:ind w:start="707" w:hanging="283"/>
        <w:jc w:val="left"/>
        <w:rPr/>
      </w:pPr>
      <w:r>
        <w:rPr/>
        <w:t xml:space="preserve">Romanian: Odihnească-se în pace </w:t>
      </w:r>
    </w:p>
    <w:p>
      <w:pPr>
        <w:pStyle w:val="TextBody"/>
        <w:numPr>
          <w:ilvl w:val="0"/>
          <w:numId w:val="31"/>
        </w:numPr>
        <w:tabs>
          <w:tab w:val="clear" w:pos="1134"/>
          <w:tab w:val="left" w:leader="none" w:pos="707"/>
        </w:tabs>
        <w:bidi w:val="0"/>
        <w:spacing w:before="0" w:after="0"/>
        <w:ind w:start="707" w:hanging="283"/>
        <w:jc w:val="left"/>
        <w:rPr/>
      </w:pPr>
      <w:r>
        <w:rPr/>
        <w:t xml:space="preserve">Venäjä: pɐˈkojsjə sˈmjirəm)) </w:t>
      </w:r>
    </w:p>
    <w:p>
      <w:pPr>
        <w:pStyle w:val="TextBody"/>
        <w:numPr>
          <w:ilvl w:val="1"/>
          <w:numId w:val="31"/>
        </w:numPr>
        <w:tabs>
          <w:tab w:val="clear" w:pos="1134"/>
          <w:tab w:val="left" w:leader="none" w:pos="1414"/>
        </w:tabs>
        <w:bidi w:val="0"/>
        <w:spacing w:before="0" w:after="0"/>
        <w:ind w:start="1414" w:hanging="283"/>
        <w:jc w:val="left"/>
        <w:rPr/>
      </w:pPr>
      <w:r>
        <w:rPr/>
        <w:t xml:space="preserve">Ennen uudistusta: Покойся съ миромъ </w:t>
      </w:r>
    </w:p>
    <w:p>
      <w:pPr>
        <w:pStyle w:val="TextBody"/>
        <w:numPr>
          <w:ilvl w:val="0"/>
          <w:numId w:val="31"/>
        </w:numPr>
        <w:tabs>
          <w:tab w:val="clear" w:pos="1134"/>
          <w:tab w:val="left" w:leader="none" w:pos="707"/>
        </w:tabs>
        <w:bidi w:val="0"/>
        <w:spacing w:before="0" w:after="0"/>
        <w:ind w:start="707" w:hanging="283"/>
        <w:jc w:val="left"/>
        <w:rPr/>
      </w:pPr>
      <w:r>
        <w:rPr/>
        <w:t xml:space="preserve">Skotlannin gaelin kieli: Gus am bris an là (kirjaimellisesti kunnes päivä koittaa) </w:t>
      </w:r>
    </w:p>
    <w:p>
      <w:pPr>
        <w:pStyle w:val="TextBody"/>
        <w:numPr>
          <w:ilvl w:val="0"/>
          <w:numId w:val="31"/>
        </w:numPr>
        <w:tabs>
          <w:tab w:val="clear" w:pos="1134"/>
          <w:tab w:val="left" w:leader="none" w:pos="707"/>
        </w:tabs>
        <w:bidi w:val="0"/>
        <w:spacing w:before="0" w:after="0"/>
        <w:ind w:start="707" w:hanging="283"/>
        <w:jc w:val="left"/>
        <w:rPr/>
      </w:pPr>
      <w:r>
        <w:rPr/>
        <w:t xml:space="preserve">Serbian: У миру. (Počivaj u miru) </w:t>
      </w:r>
    </w:p>
    <w:p>
      <w:pPr>
        <w:pStyle w:val="TextBody"/>
        <w:numPr>
          <w:ilvl w:val="0"/>
          <w:numId w:val="31"/>
        </w:numPr>
        <w:tabs>
          <w:tab w:val="clear" w:pos="1134"/>
          <w:tab w:val="left" w:leader="none" w:pos="707"/>
        </w:tabs>
        <w:bidi w:val="0"/>
        <w:spacing w:before="0" w:after="0"/>
        <w:ind w:start="707" w:hanging="283"/>
        <w:jc w:val="left"/>
        <w:rPr/>
      </w:pPr>
      <w:r>
        <w:rPr/>
        <w:t xml:space="preserve">Slovakia: Odpočívaj v pokoji </w:t>
      </w:r>
    </w:p>
    <w:p>
      <w:pPr>
        <w:pStyle w:val="TextBody"/>
        <w:numPr>
          <w:ilvl w:val="0"/>
          <w:numId w:val="31"/>
        </w:numPr>
        <w:tabs>
          <w:tab w:val="clear" w:pos="1134"/>
          <w:tab w:val="left" w:leader="none" w:pos="707"/>
        </w:tabs>
        <w:bidi w:val="0"/>
        <w:spacing w:before="0" w:after="0"/>
        <w:ind w:start="707" w:hanging="283"/>
        <w:jc w:val="left"/>
        <w:rPr/>
      </w:pPr>
      <w:r>
        <w:rPr/>
        <w:t xml:space="preserve">Sinhalese: </w:t>
      </w:r>
      <w:r>
        <w:rPr/>
        <w:t xml:space="preserve">සමාදානයේ සැතපේවා </w:t>
      </w:r>
    </w:p>
    <w:p>
      <w:pPr>
        <w:pStyle w:val="TextBody"/>
        <w:numPr>
          <w:ilvl w:val="0"/>
          <w:numId w:val="31"/>
        </w:numPr>
        <w:tabs>
          <w:tab w:val="clear" w:pos="1134"/>
          <w:tab w:val="left" w:leader="none" w:pos="707"/>
        </w:tabs>
        <w:bidi w:val="0"/>
        <w:spacing w:before="0" w:after="0"/>
        <w:ind w:start="707" w:hanging="283"/>
        <w:jc w:val="left"/>
        <w:rPr/>
      </w:pPr>
      <w:r>
        <w:rPr/>
        <w:t xml:space="preserve">Sloveniaksi: Počivaj v miru </w:t>
      </w:r>
    </w:p>
    <w:p>
      <w:pPr>
        <w:pStyle w:val="TextBody"/>
        <w:numPr>
          <w:ilvl w:val="0"/>
          <w:numId w:val="31"/>
        </w:numPr>
        <w:tabs>
          <w:tab w:val="clear" w:pos="1134"/>
          <w:tab w:val="left" w:leader="none" w:pos="707"/>
        </w:tabs>
        <w:bidi w:val="0"/>
        <w:spacing w:before="0" w:after="0"/>
        <w:ind w:start="707" w:hanging="283"/>
        <w:jc w:val="left"/>
        <w:rPr/>
      </w:pPr>
      <w:r>
        <w:rPr/>
        <w:t xml:space="preserve">Espanjaksi: D.E.P. / Q.E.P.D.). </w:t>
      </w:r>
    </w:p>
    <w:p>
      <w:pPr>
        <w:pStyle w:val="TextBody"/>
        <w:numPr>
          <w:ilvl w:val="0"/>
          <w:numId w:val="31"/>
        </w:numPr>
        <w:tabs>
          <w:tab w:val="clear" w:pos="1134"/>
          <w:tab w:val="left" w:leader="none" w:pos="707"/>
        </w:tabs>
        <w:bidi w:val="0"/>
        <w:spacing w:before="0" w:after="0"/>
        <w:ind w:start="707" w:hanging="283"/>
        <w:jc w:val="left"/>
        <w:rPr/>
      </w:pPr>
      <w:r>
        <w:rPr/>
        <w:t xml:space="preserve">Ruotsalainen: Vila i frid </w:t>
      </w:r>
    </w:p>
    <w:p>
      <w:pPr>
        <w:pStyle w:val="TextBody"/>
        <w:numPr>
          <w:ilvl w:val="0"/>
          <w:numId w:val="31"/>
        </w:numPr>
        <w:tabs>
          <w:tab w:val="clear" w:pos="1134"/>
          <w:tab w:val="left" w:leader="none" w:pos="707"/>
        </w:tabs>
        <w:bidi w:val="0"/>
        <w:spacing w:before="0" w:after="0"/>
        <w:ind w:start="707" w:hanging="283"/>
        <w:jc w:val="left"/>
        <w:rPr/>
      </w:pPr>
      <w:r>
        <w:rPr/>
        <w:t xml:space="preserve">Tagalog: S.L.N., ``Taivaassa olkoon (hän / hän / he)''). </w:t>
      </w:r>
    </w:p>
    <w:p>
      <w:pPr>
        <w:pStyle w:val="TextBody"/>
        <w:numPr>
          <w:ilvl w:val="0"/>
          <w:numId w:val="31"/>
        </w:numPr>
        <w:tabs>
          <w:tab w:val="clear" w:pos="1134"/>
          <w:tab w:val="left" w:leader="none" w:pos="707"/>
        </w:tabs>
        <w:bidi w:val="0"/>
        <w:spacing w:before="0" w:after="0"/>
        <w:ind w:start="707" w:hanging="283"/>
        <w:jc w:val="left"/>
        <w:rPr/>
      </w:pPr>
      <w:r>
        <w:rPr/>
        <w:t xml:space="preserve">Tajik: ҷояш ҷаннад шавад (dʒojaʂ dʒanat ʂavad). </w:t>
      </w:r>
    </w:p>
    <w:p>
      <w:pPr>
        <w:pStyle w:val="TextBody"/>
        <w:numPr>
          <w:ilvl w:val="0"/>
          <w:numId w:val="31"/>
        </w:numPr>
        <w:tabs>
          <w:tab w:val="clear" w:pos="1134"/>
          <w:tab w:val="left" w:leader="none" w:pos="707"/>
        </w:tabs>
        <w:bidi w:val="0"/>
        <w:spacing w:before="0" w:after="0"/>
        <w:ind w:start="707" w:hanging="283"/>
        <w:jc w:val="left"/>
        <w:rPr/>
      </w:pPr>
      <w:r>
        <w:rPr/>
        <w:t xml:space="preserve">Tamil: </w:t>
      </w:r>
      <w:r>
        <w:rPr/>
        <w:t xml:space="preserve">பிரிந்த ஆத்துமா சாந்தி அடையட்டும் </w:t>
      </w:r>
      <w:r>
        <w:rPr/>
        <w:t xml:space="preserve">(tamil, Intia) (Pirinta āttumā cānti adayattum) </w:t>
      </w:r>
    </w:p>
    <w:p>
      <w:pPr>
        <w:pStyle w:val="TextBody"/>
        <w:numPr>
          <w:ilvl w:val="0"/>
          <w:numId w:val="31"/>
        </w:numPr>
        <w:tabs>
          <w:tab w:val="clear" w:pos="1134"/>
          <w:tab w:val="left" w:leader="none" w:pos="707"/>
        </w:tabs>
        <w:bidi w:val="0"/>
        <w:spacing w:before="0" w:after="0"/>
        <w:ind w:start="707" w:hanging="283"/>
        <w:jc w:val="left"/>
        <w:rPr/>
      </w:pPr>
      <w:r>
        <w:rPr/>
        <w:t xml:space="preserve">Telugu: </w:t>
      </w:r>
      <w:r>
        <w:rPr/>
        <w:t xml:space="preserve">వెళ్ళిపోయాడు ఆత్మ శాంతి </w:t>
      </w:r>
      <w:r>
        <w:rPr/>
        <w:t xml:space="preserve">(Telugu, Intia) (Veḷḷipōyāḍu ātma śānti) </w:t>
      </w:r>
    </w:p>
    <w:p>
      <w:pPr>
        <w:pStyle w:val="TextBody"/>
        <w:numPr>
          <w:ilvl w:val="0"/>
          <w:numId w:val="31"/>
        </w:numPr>
        <w:tabs>
          <w:tab w:val="clear" w:pos="1134"/>
          <w:tab w:val="left" w:leader="none" w:pos="707"/>
        </w:tabs>
        <w:bidi w:val="0"/>
        <w:spacing w:before="0" w:after="0"/>
        <w:ind w:start="707" w:hanging="283"/>
        <w:jc w:val="left"/>
        <w:rPr/>
      </w:pPr>
      <w:r>
        <w:rPr/>
        <w:t xml:space="preserve">Thai: </w:t>
      </w:r>
      <w:r>
        <w:rPr/>
        <w:t xml:space="preserve">ขอ ให้ ไป สู่ สุคติ. </w:t>
      </w:r>
    </w:p>
    <w:p>
      <w:pPr>
        <w:pStyle w:val="TextBody"/>
        <w:numPr>
          <w:ilvl w:val="0"/>
          <w:numId w:val="31"/>
        </w:numPr>
        <w:tabs>
          <w:tab w:val="clear" w:pos="1134"/>
          <w:tab w:val="left" w:leader="none" w:pos="707"/>
        </w:tabs>
        <w:bidi w:val="0"/>
        <w:spacing w:before="0" w:after="0"/>
        <w:ind w:start="707" w:hanging="283"/>
        <w:jc w:val="left"/>
        <w:rPr/>
      </w:pPr>
      <w:r>
        <w:rPr/>
        <w:t xml:space="preserve">Turkki: Huzur içinde yatsın </w:t>
      </w:r>
    </w:p>
    <w:p>
      <w:pPr>
        <w:pStyle w:val="TextBody"/>
        <w:numPr>
          <w:ilvl w:val="0"/>
          <w:numId w:val="31"/>
        </w:numPr>
        <w:tabs>
          <w:tab w:val="clear" w:pos="1134"/>
          <w:tab w:val="left" w:leader="none" w:pos="707"/>
        </w:tabs>
        <w:bidi w:val="0"/>
        <w:spacing w:before="0" w:after="0"/>
        <w:ind w:start="707" w:hanging="283"/>
        <w:jc w:val="left"/>
        <w:rPr/>
      </w:pPr>
      <w:r>
        <w:rPr/>
        <w:t xml:space="preserve">Ukrainan: Ukrainan kieli: Спочивай з миром </w:t>
      </w:r>
    </w:p>
    <w:p>
      <w:pPr>
        <w:pStyle w:val="TextBody"/>
        <w:numPr>
          <w:ilvl w:val="0"/>
          <w:numId w:val="31"/>
        </w:numPr>
        <w:tabs>
          <w:tab w:val="clear" w:pos="1134"/>
          <w:tab w:val="left" w:leader="none" w:pos="707"/>
        </w:tabs>
        <w:bidi w:val="0"/>
        <w:spacing w:before="0" w:after="0"/>
        <w:ind w:start="707" w:hanging="283"/>
        <w:jc w:val="left"/>
        <w:rPr/>
      </w:pPr>
      <w:r>
        <w:rPr>
          <w:color w:val="A9A9A9"/>
        </w:rPr>
        <w:t xml:space="preserve">Urdu: سے </w:t>
      </w:r>
      <w:r>
        <w:rPr>
          <w:color w:val="A9A9A9"/>
          <w:rtl w:val="true"/>
        </w:rPr>
        <w:t xml:space="preserve">آرام: امن سے آرام </w:t>
      </w:r>
    </w:p>
    <w:p>
      <w:pPr>
        <w:pStyle w:val="TextBody"/>
        <w:numPr>
          <w:ilvl w:val="0"/>
          <w:numId w:val="31"/>
        </w:numPr>
        <w:tabs>
          <w:tab w:val="clear" w:pos="1134"/>
          <w:tab w:val="left" w:leader="none" w:pos="707"/>
        </w:tabs>
        <w:bidi w:val="0"/>
        <w:spacing w:before="0" w:after="0"/>
        <w:ind w:start="707" w:hanging="283"/>
        <w:jc w:val="left"/>
        <w:rPr/>
      </w:pPr>
      <w:r>
        <w:rPr/>
        <w:t xml:space="preserve">Uzbekistan: Joying jannatdan bolsin </w:t>
      </w:r>
    </w:p>
    <w:p>
      <w:pPr>
        <w:pStyle w:val="TextBody"/>
        <w:numPr>
          <w:ilvl w:val="0"/>
          <w:numId w:val="31"/>
        </w:numPr>
        <w:tabs>
          <w:tab w:val="clear" w:pos="1134"/>
          <w:tab w:val="left" w:leader="none" w:pos="707"/>
        </w:tabs>
        <w:bidi w:val="0"/>
        <w:spacing w:before="0" w:after="0"/>
        <w:ind w:start="707" w:hanging="283"/>
        <w:jc w:val="left"/>
        <w:rPr/>
      </w:pPr>
      <w:r>
        <w:rPr/>
        <w:t xml:space="preserve">Vietnam: Hãy An Nghỉ </w:t>
      </w:r>
    </w:p>
    <w:p>
      <w:pPr>
        <w:pStyle w:val="TextBody"/>
        <w:numPr>
          <w:ilvl w:val="0"/>
          <w:numId w:val="31"/>
        </w:numPr>
        <w:tabs>
          <w:tab w:val="clear" w:pos="1134"/>
          <w:tab w:val="left" w:leader="none" w:pos="707"/>
        </w:tabs>
        <w:bidi w:val="0"/>
        <w:ind w:start="707" w:hanging="283"/>
        <w:jc w:val="left"/>
        <w:rPr/>
      </w:pPr>
      <w:r>
        <w:rPr/>
        <w:t xml:space="preserve">Walesin kieli: Gorffwys mewn hedd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hänen sielunsa lepääköön rauhassa merkitys urdussa</w:t>
      </w:r>
    </w:p>
    <w:p>
      <w:pPr>
        <w:pStyle w:val="TextBody"/>
        <w:bidi w:val="0"/>
        <w:jc w:val="left"/>
        <w:rPr>
          <w:b/>
          <w:u w:val="single"/>
          <w:shd w:val="clear" w:fill="FFFF00"/>
        </w:rPr>
      </w:pPr>
      <w:r>
        <w:rPr>
          <w:b/>
          <w:u w:val="single"/>
          <w:shd w:val="clear" w:fill="FFFF00"/>
        </w:rPr>
        <w:t xml:space="preserve">Asiakirjan numero 35168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Hermann osallistuu kreivittären hautajaisiin, ja hän kauhistuu nähdessään kreivittären avaavan silmänsä arkussa ja katsovan häntä. Myöhemmin samana yönä kreivittären haamu ilmestyy. Haamu nimeää salaiset kolme korttia (kolme, seitsemän, ässä), käskee Hermannin pelata vain kerran joka yö ja käskee häntä sitten naimaan Lizavyetan. Hermann vie kaikki säästönsä Tšekkalinskyn salonkiin, jossa varakkaat miehet pelaavat suurilla panoksilla. Ensimmäisenä iltana hän panostaa kaiken kolmoselle ja voittaa. Toisena iltana hän voittaa seiskalla. Kolmantena iltana hän lyö vetoa ässän puolesta, mutta kun kortit näytetään, hän huomaa lyöneensä vetoa pata-rouvalle eikä ässälle ja menettää kaiken. Kun kuningatar ilmestyy iskemään hänelle silmää, hän hämmästyy tämän huomattavasta yhdennäköisyydestä vanhan kreivittären kanssa ja pakenee kauhuissaan. Lyhyessä loppupuolella Pushkin kirjoittaa, että Lizavyeta menee naimisiin kreivittären entisen hovimestarin pojan kanssa, joka on valtion virkamies ja saa hyvää palkkaa. Hermann kuitenkin </w:t>
      </w:r>
      <w:r>
        <w:rPr>
          <w:color w:val="A9A9A9"/>
        </w:rPr>
        <w:t xml:space="preserve">tulee hulluksi ja joutuu mielisairaalaan</w:t>
      </w:r>
      <w:r>
        <w:rPr/>
        <w:t xml:space="preserve">. Hänet sijoitetaan Obuhovin sairaalan huoneeseen 17. Hän ei vastaa kysymyksiin, vaan vain mutisee epätavallisen nopeasti: ``Kolme, seitsemän, ässä! Kolme, seitsemän, kuningatar!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Hermannille tapahtuu tarinan lopussa?</w:t>
      </w:r>
    </w:p>
    <w:p>
      <w:pPr>
        <w:pStyle w:val="TextBody"/>
        <w:bidi w:val="0"/>
        <w:jc w:val="left"/>
        <w:rPr>
          <w:b/>
          <w:u w:val="single"/>
          <w:shd w:val="clear" w:fill="FFFF00"/>
        </w:rPr>
      </w:pPr>
      <w:r>
        <w:rPr>
          <w:b/>
          <w:u w:val="single"/>
          <w:shd w:val="clear" w:fill="FFFF00"/>
        </w:rPr>
        <w:t xml:space="preserve">Asiakirjan numero 35169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esitettiin </w:t>
      </w:r>
      <w:r>
        <w:rPr>
          <w:color w:val="A9A9A9"/>
        </w:rPr>
        <w:t xml:space="preserve">Gordon MacRaen </w:t>
      </w:r>
      <w:r>
        <w:rPr/>
        <w:t xml:space="preserve">ja </w:t>
      </w:r>
      <w:r>
        <w:rPr>
          <w:color w:val="DCDCDC"/>
        </w:rPr>
        <w:t xml:space="preserve">Shirley Jonesin </w:t>
      </w:r>
      <w:r>
        <w:rPr/>
        <w:t xml:space="preserve">esittämänä vuoden 1956 elokuvaversiossa Carousel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rakastaisin sinua karusellista</w:t>
      </w:r>
    </w:p>
    <w:p>
      <w:pPr>
        <w:pStyle w:val="TextBody"/>
        <w:bidi w:val="0"/>
        <w:jc w:val="left"/>
        <w:rPr>
          <w:b/>
          <w:u w:val="single"/>
          <w:shd w:val="clear" w:fill="FFFF00"/>
        </w:rPr>
      </w:pPr>
      <w:r>
        <w:rPr>
          <w:b/>
          <w:u w:val="single"/>
          <w:shd w:val="clear" w:fill="FFFF00"/>
        </w:rPr>
        <w:t xml:space="preserve">Asiakirjan numero 35170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Colletti </w:t>
      </w:r>
      <w:r>
        <w:rPr/>
        <w:t xml:space="preserve">(s. 7. helmikuuta 1986) on yhdysvaltalainen näyttelijä ja televisiopersoona. Hän näytteli Chase Adamsia CW:n draamasarjassa One Tree Hill. ja esiintyi kahden kauden ajan MTV:n tosi-tv-sarjassa Laguna Beach: The Real Orange County.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Chase Adamsia One Tree Hillissä...</w:t>
      </w:r>
    </w:p>
    <w:p>
      <w:pPr>
        <w:pStyle w:val="TextBody"/>
        <w:bidi w:val="0"/>
        <w:jc w:val="left"/>
        <w:rPr>
          <w:b/>
          <w:u w:val="single"/>
          <w:shd w:val="clear" w:fill="FFFF00"/>
        </w:rPr>
      </w:pPr>
      <w:r>
        <w:rPr>
          <w:b/>
          <w:u w:val="single"/>
          <w:shd w:val="clear" w:fill="FFFF00"/>
        </w:rPr>
        <w:t xml:space="preserve">Asiakirjan numero 35171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Historian ensimmäisen laskuvarjohypyn teki </w:t>
      </w:r>
      <w:r>
        <w:rPr/>
        <w:t xml:space="preserve">laskuvarjon keksijä </w:t>
      </w:r>
      <w:r>
        <w:rPr>
          <w:color w:val="A9A9A9"/>
        </w:rPr>
        <w:t xml:space="preserve">André-Jacques Garnerin </w:t>
      </w:r>
      <w:r>
        <w:rPr/>
        <w:t xml:space="preserve">22. lokakuuta 1797. Garnerin testasi laitettaan hyppäämällä vetypallosta 980 metriä Pariisin yläpuolella. Garnerinin laskuvarjo ei kuitenkaan muistuttanut juurikaan nykyisiä laskuvarjoja, sillä sitä ei ollut pakattu mihinkään säiliöön eikä siinä ollut repijänarua. Leslie Irvin teki ensimmäisen tarkoituksellisen vapaapudotushypyn, jossa oli repijänarulla toimiva laukaisulaite, vasta yli sata vuotta myöhemmin vuonna 1919. Georgia Broadwick teki aikaisemman vapaapudotuksen vuonna 1914, kun hänen staattinen köytensä sotkeutui hyppykoneensa pyrstölaitteeseen, mutta hänen laskeutumisensa vapaapudotuksessa ei ollut suunniteltua. Broadwick katkaisi staattisen köytensä ja avasi laskuvarjonsa manuaalisesti vain siksi, että hän olisi voinut vapautua lentokoneesta, johon hän oli sotkeutunut.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laskuvarjohyppääjä.</w:t>
      </w:r>
    </w:p>
    <w:p>
      <w:pPr>
        <w:pStyle w:val="TextBody"/>
        <w:bidi w:val="0"/>
        <w:jc w:val="left"/>
        <w:rPr>
          <w:b/>
          <w:u w:val="single"/>
          <w:shd w:val="clear" w:fill="FFFF00"/>
        </w:rPr>
      </w:pPr>
      <w:r>
        <w:rPr>
          <w:b/>
          <w:u w:val="single"/>
          <w:shd w:val="clear" w:fill="FFFF00"/>
        </w:rPr>
        <w:t xml:space="preserve">Asiakirjan numero 35172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suuntanumero </w:t>
      </w:r>
      <w:r>
        <w:rPr>
          <w:color w:val="A9A9A9"/>
        </w:rPr>
        <w:t xml:space="preserve">432 on </w:t>
      </w:r>
      <w:r>
        <w:rPr/>
        <w:t xml:space="preserve">Teksasin osavaltion puhelinnumero Permian Basinin alueella, johon kuuluvat Midlandin ja Odessan kaupungit. Se luotiin yhdessä suuntanumeron 325 kanssa 5. huhtikuuta 2003 aluekoodista 915 erotettuna.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midland tx:n suuntanumero?</w:t>
      </w:r>
    </w:p>
    <w:p>
      <w:pPr>
        <w:pStyle w:val="TextBody"/>
        <w:bidi w:val="0"/>
        <w:jc w:val="left"/>
        <w:rPr>
          <w:b/>
          <w:u w:val="single"/>
          <w:shd w:val="clear" w:fill="FFFF00"/>
        </w:rPr>
      </w:pPr>
      <w:r>
        <w:rPr>
          <w:b/>
          <w:u w:val="single"/>
          <w:shd w:val="clear" w:fill="FFFF00"/>
        </w:rPr>
        <w:t xml:space="preserve">Asiakirjan numero 35173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hän on käyttänyt varansa loppuun, hänestä tulee kulkuri. Masentunut ja yhä etsimässä, Strange kuulee sataman lähellä kävellessään kahden merimiehen puhuvan </w:t>
      </w:r>
      <w:r>
        <w:rPr>
          <w:color w:val="A9A9A9"/>
        </w:rPr>
        <w:t xml:space="preserve">Himalajalla </w:t>
      </w:r>
      <w:r>
        <w:rPr/>
        <w:t xml:space="preserve">asuvasta erakosta nimeltä Muinainen (joka on itse asiassa Maan Korkein Velho), </w:t>
      </w:r>
      <w:r>
        <w:rPr/>
        <w:t xml:space="preserve">joka voi parantaa kaikki sairaudet. Strange käyttää viimeiset varansa etsiäkseen ikääntyneen mystikon. Muinainen kieltäytyy auttamasta Strangea tämän ylimielisyyden vuoksi, mutta hän aistii hyvän puolen, jonka hän yrittää tuoda pintaan. Hän epäonnistuu, mutta Strangen sankaruus tulee esiin, kun hän löytää Muinaisen oppilaan, paroni Mordon, joka yrittää tappaa vanhuksen. Kun yhteenotto Mordon kanssa johtaa siihen, että hänet kahlitaan rajoitusloitsuilla, jotka estävät häntä joko hyökkäämästä Mordon kimppuun tai varoittamasta Muinaista, Strange hyväksyy epätoivoisesti ja epäitsekkäästi Muinaisen tarjouksen ryhtyä tämän oppipojaksi, jotta hänellä olisi toivoa auttaa vanhaa miestä. Muinainen, joka on tyytyväinen Strangen vilpittömään mielenmuutokseen, ottaa länsimaalaisen vastaan ja vapauttaa hänet nopeasti loitsuista selittäen samalla olleensa koko ajan tietoinen Mordon petoksesta. Strangesta tulee pian Mordon pysyvin vihollinen, sillä Muinainen opettaa tohtorille mystisiä taitoja. Koulutuksen päätyttyä Strange palaa New Yorkiin ja asettuu asumaan Greenwich Villagessa sijaitsevaan Sanctum Sanctorum -nimiseen rivitaloon, jossa hänen henkilökohtainen palvelijansa Wong on pian hänen apunaan.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tohtori strange saa voimansa</w:t>
      </w:r>
    </w:p>
    <w:p>
      <w:pPr>
        <w:pStyle w:val="TextBody"/>
        <w:bidi w:val="0"/>
        <w:jc w:val="left"/>
        <w:rPr>
          <w:b/>
          <w:u w:val="single"/>
          <w:shd w:val="clear" w:fill="FFFF00"/>
        </w:rPr>
      </w:pPr>
      <w:r>
        <w:rPr>
          <w:b/>
          <w:u w:val="single"/>
          <w:shd w:val="clear" w:fill="FFFF00"/>
        </w:rPr>
        <w:t xml:space="preserve">Asiakirjan numero 35174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Eurooppalaiset historioitsijat kehittivät 1900-luvun alkupuoliskolla käsitteen "uudet hallitsijat", jolla luonnehditaan </w:t>
      </w:r>
      <w:r>
        <w:rPr>
          <w:color w:val="A9A9A9"/>
        </w:rPr>
        <w:t xml:space="preserve">1400-luvun eurooppalaisia hallitsijoita, jotka yhdistivät kansakuntansa ja loivat vakaita ja keskitettyjä hallituksia</w:t>
      </w:r>
      <w:r>
        <w:rPr/>
        <w:t xml:space="preserve">. Tämä keskittäminen mahdollisti 1500-luvulla maailmanlaajuisen kolonisaation ja valloitusten aikakauden ja tasoitti tietä Euroopan nopealle talouskasvulle. Monet historioitsijat väittävät, että sotilaallinen vallankumous mahdollisti ja jopa teki välttämättömäksi vahvojen keskushallitusten muodostamisen, jotta voitiin maksimoida sotilaallinen voima, joka mahdollisti valloitukset ja esti valloitetuksi tulemisen.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termillä "uudet monarkiat"?</w:t>
      </w:r>
    </w:p>
    <w:p>
      <w:pPr>
        <w:pStyle w:val="TextBody"/>
        <w:bidi w:val="0"/>
        <w:jc w:val="left"/>
        <w:rPr>
          <w:b/>
          <w:u w:val="single"/>
          <w:shd w:val="clear" w:fill="FFFF00"/>
        </w:rPr>
      </w:pPr>
      <w:r>
        <w:rPr>
          <w:b/>
          <w:u w:val="single"/>
          <w:shd w:val="clear" w:fill="FFFF00"/>
        </w:rPr>
        <w:t xml:space="preserve">Asiakirjan numero 35175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Kyle on kuvitteellinen hahmo Child's Play -sarjassa</w:t>
      </w:r>
      <w:r>
        <w:rPr/>
        <w:t xml:space="preserve">,</w:t>
      </w:r>
      <w:r>
        <w:rPr/>
        <w:t xml:space="preserve"> jonka on luonut Don Mancini ja jota näyttelee näyttelijä </w:t>
      </w:r>
      <w:r>
        <w:rPr>
          <w:color w:val="A9A9A9"/>
        </w:rPr>
        <w:t xml:space="preserve">Christine Elise.</w:t>
      </w:r>
      <w:r>
        <w:rPr/>
        <w:t xml:space="preserve"> Hän esiintyy kolmessa seitsemästä elokuvasta, ensimmäisen kerran John Lafian ohjaamassa Child's Play 2:ssa (1990), jossa hän avustaa Andy Barclaytä taistelussa Chuckya vastaan, ja lisäksi hänellä on cameo-esiintymisiä Don Mancinin ohjaamissa elokuvissa Curse of Chucky (2013) ja Cult of Chucky (2017). Kyle on päähenkilö Child's Play -romaaneissa ja sarjakuvasovituksissa.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Kylea Child's Play 2:ssa...</w:t>
      </w:r>
    </w:p>
    <w:p>
      <w:pPr>
        <w:pStyle w:val="TextBody"/>
        <w:bidi w:val="0"/>
        <w:jc w:val="left"/>
        <w:rPr>
          <w:b/>
          <w:u w:val="single"/>
          <w:shd w:val="clear" w:fill="FFFF00"/>
        </w:rPr>
      </w:pPr>
      <w:r>
        <w:rPr>
          <w:b/>
          <w:u w:val="single"/>
          <w:shd w:val="clear" w:fill="FFFF00"/>
        </w:rPr>
        <w:t xml:space="preserve">Asiakirjan numero 35176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Odie </w:t>
      </w:r>
      <w:r>
        <w:rPr/>
        <w:t xml:space="preserve">on keltainen beagle, jonka Jon myös omistaa. Alun perin sen omisti Jonin kämppäkaveri Lyman (ks. alla), mutta myöhemmin siitä tuli Jonin koira. Garfield työntää Odieta usein pöydältä, vaikka Odie joskus saakin hänet takaisin. Odieta pidetään lähes aina tyhmänä, mutta on useita raitoja, joissa se vaikuttaa älykkäältä ja fiksulta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Garfieldissa?</w:t>
      </w:r>
    </w:p>
    <w:p>
      <w:pPr>
        <w:pStyle w:val="TextBody"/>
        <w:bidi w:val="0"/>
        <w:jc w:val="left"/>
        <w:rPr>
          <w:b/>
          <w:u w:val="single"/>
          <w:shd w:val="clear" w:fill="FFFF00"/>
        </w:rPr>
      </w:pPr>
      <w:r>
        <w:rPr>
          <w:b/>
          <w:u w:val="single"/>
          <w:shd w:val="clear" w:fill="FFFF00"/>
        </w:rPr>
        <w:t xml:space="preserve">Asiakirjan numero 35177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Löytyi monia kirjoituksia, joissa mainitaan Srivijayan toiminta 7. vuosisadalla. Kedukan Bukit -kirjoitus on vanhin Indonesian sotahistoriaa koskeva merkintä, ja siinä mainitaan </w:t>
      </w:r>
      <w:r>
        <w:rPr>
          <w:color w:val="A9A9A9"/>
        </w:rPr>
        <w:t xml:space="preserve">7. vuosisadan </w:t>
      </w:r>
      <w:r>
        <w:rPr/>
        <w:t xml:space="preserve">Srivijaya n siddhayatra-retkikunta, jota johti Dapunta Hyang Sri Jayanasa. Hänen kerrottiin tuoneen mukanaan 20 000 sotilasta, joista 200 oli merimiehiä ja 1312 jalkaväen sotilasta. Telaga Batu -kirjoituksessa mainitaan sotilasnimikkeitä, kuten senāpati (kenraali), cātabhata (sotilas), puhāvam (laivan kapteeni) ja vāsīkarana (seppä/aseentekijä). Se paljasti, että valtakunnassa oli erikoistuneita sotilasyksiköitä ja virallisia sotilasammatteja. Kota Kapurin kirjoituksessa mainitaan Srivijayan meriretki Bhumi Jaavaa vastaan, ja se ajoittuu ajanjaksolle, joka osuu samaan aikaan kuin Tarumanagaran ja Kalinggan kuningaskuntien kukistuminen Jaavalla.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Indonesian hallinto, joka muodostaa sotilaallisen miehityksen?</w:t>
      </w:r>
    </w:p>
    <w:p>
      <w:pPr>
        <w:pStyle w:val="TextBody"/>
        <w:bidi w:val="0"/>
        <w:jc w:val="left"/>
        <w:rPr>
          <w:b/>
          <w:u w:val="single"/>
          <w:shd w:val="clear" w:fill="FFFF00"/>
        </w:rPr>
      </w:pPr>
      <w:r>
        <w:rPr>
          <w:b/>
          <w:u w:val="single"/>
          <w:shd w:val="clear" w:fill="FFFF00"/>
        </w:rPr>
        <w:t xml:space="preserve">Asiakirjan numero 35178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Etiopian vuoden 2007 väestönlaskennan mukaan suurimmat äidinkielet ovat: Somali 4 609 274 eli 6,25 %, tigrinya 4 324 476 eli 5,86 %, Sidamo 2 981 471 eli 4,84 %, Wolaytta 1 627 784 eli 2,21 %, Gurage 1 481 783 eli 2,01 % ja Afar 1 281 278 eli 1,74 %. Etiopian joillakin alueilla puhutaan myös arabiaa, joka myös kuuluu afroaasialaiseen kieliperheeseen. Monet muslimi-etiopialaiset puhuvat myös arabiaa uskonnollisen taustansa vuoksi. Englantia puhutaan eniten vieraana kielenä, ja sitä opetetaan myös monissa kouluissa. </w:t>
      </w:r>
      <w:r>
        <w:rPr>
          <w:color w:val="A9A9A9"/>
        </w:rPr>
        <w:t xml:space="preserve">Amharan kieli </w:t>
      </w:r>
      <w:r>
        <w:rPr/>
        <w:t xml:space="preserve">on virallinen työkieli, jolla kaikki liittovaltion lait julkaistaan, ja sitä puhuvat miljoonat etiopialaiset toisena kielenä. Useimmilla alueilla se on ensisijainen toinen kieli koulujen opetussuunnitelmassa.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kieli, jolla on virallinen nimi Etiopiassa</w:t>
      </w:r>
    </w:p>
    <w:p>
      <w:pPr>
        <w:pStyle w:val="TextBody"/>
        <w:bidi w:val="0"/>
        <w:jc w:val="left"/>
        <w:rPr>
          <w:b/>
          <w:u w:val="single"/>
          <w:shd w:val="clear" w:fill="FFFF00"/>
        </w:rPr>
      </w:pPr>
      <w:r>
        <w:rPr>
          <w:b/>
          <w:u w:val="single"/>
          <w:shd w:val="clear" w:fill="FFFF00"/>
        </w:rPr>
        <w:t xml:space="preserve">Asiakirjan numero 35179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Facebookin tykkää-painike on sosiaalisen verkostoitumissivuston Facebookin ominaisuus. Se otettiin </w:t>
      </w:r>
      <w:r>
        <w:rPr/>
        <w:t xml:space="preserve">käyttöön ensimmäisen kerran </w:t>
      </w:r>
      <w:r>
        <w:rPr>
          <w:color w:val="A9A9A9"/>
        </w:rPr>
        <w:t xml:space="preserve">9. helmikuuta 2009</w:t>
      </w:r>
      <w:r>
        <w:rPr/>
        <w:t xml:space="preserve">. Tykkää-painikkeen avulla käyttäjät voivat helposti olla vuorovaikutuksessa tilapäivitysten, kommenttien, valokuvien, ystävien jakamien linkkien ja mainosten kanssa. Kun käyttäjä on klikannut tykkäämispainiketta, kyseinen sisältö näkyy kyseisen käyttäjän ystävien uutisvirrassa, ja painike näyttää myös niiden muiden käyttäjien määrän, jotka ovat tykänneet sisällöstä, sekä täydellisen tai osittaisen luettelon näistä käyttäjistä. Tykkää-painike laajennettiin kommentteihin kesäkuussa 2010. Laajan testauksen ja vuosien ajan yleisöltä tulleiden kysymysten jälkeen, oliko Facebookilla aikomus sisällyttää tykkäämispainike, Facebook otti 24. helmikuuta 2016 virallisesti käyttöön "Reaktiot" käyttäjille maailmanlaajuisesti, jolloin käyttäjät voivat tykkäämispainiketta pitkään painamalla valita yhden viidestä ennalta määritellystä tunteesta, kuten "rakkaus", "haha", "vau", "suru" tai "viha". Toukokuussa 2017 reaktiot ulotettiin myös kommentteihin.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tykkää-painike otettiin käyttöön facebookissa</w:t>
      </w:r>
    </w:p>
    <w:p>
      <w:pPr>
        <w:pStyle w:val="TextBody"/>
        <w:bidi w:val="0"/>
        <w:jc w:val="left"/>
        <w:rPr>
          <w:b/>
          <w:u w:val="single"/>
          <w:shd w:val="clear" w:fill="FFFF00"/>
        </w:rPr>
      </w:pPr>
      <w:r>
        <w:rPr>
          <w:b/>
          <w:u w:val="single"/>
          <w:shd w:val="clear" w:fill="FFFF00"/>
        </w:rPr>
        <w:t xml:space="preserve">Asiakirjan numero 35180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Ainoat kemialliset alkuaineet, jotka muodostavat stabiileja kaksiatomisia homoydinmolekyylejä vakiolämpötilassa ja -paineessa (STP) (tai tyypillisissä laboratorio-olosuhteissa, joissa lämpötila on 1 bar ja lämpötila 25 °C), ovat kaasut </w:t>
      </w:r>
      <w:r>
        <w:rPr>
          <w:color w:val="A9A9A9"/>
        </w:rPr>
        <w:t xml:space="preserve">vety (H)</w:t>
      </w:r>
      <w:r>
        <w:rPr/>
        <w:t xml:space="preserve">, </w:t>
      </w:r>
      <w:r>
        <w:rPr>
          <w:color w:val="DCDCDC"/>
        </w:rPr>
        <w:t xml:space="preserve">typpi (N)</w:t>
      </w:r>
      <w:r>
        <w:rPr/>
        <w:t xml:space="preserve">, </w:t>
      </w:r>
      <w:r>
        <w:rPr>
          <w:color w:val="2F4F4F"/>
        </w:rPr>
        <w:t xml:space="preserve">happi (O)</w:t>
      </w:r>
      <w:r>
        <w:rPr/>
        <w:t xml:space="preserve">, </w:t>
      </w:r>
      <w:r>
        <w:rPr>
          <w:color w:val="556B2F"/>
        </w:rPr>
        <w:t xml:space="preserve">fluori (F) </w:t>
      </w:r>
      <w:r>
        <w:rPr/>
        <w:t xml:space="preserve">ja </w:t>
      </w:r>
      <w:r>
        <w:rPr>
          <w:color w:val="6B8E23"/>
        </w:rPr>
        <w:t xml:space="preserve">kloori (Cl)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kaksi atomia edustaa samaa alkua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alkuaine esiintyy kaksiatomisena molekyylinä stp:ssä?</w:t>
      </w:r>
    </w:p>
    <w:p>
      <w:pPr>
        <w:pStyle w:val="TextBody"/>
        <w:bidi w:val="0"/>
        <w:jc w:val="left"/>
        <w:rPr>
          <w:b/>
          <w:u w:val="single"/>
          <w:shd w:val="clear" w:fill="FFFF00"/>
        </w:rPr>
      </w:pPr>
      <w:r>
        <w:rPr>
          <w:b/>
          <w:u w:val="single"/>
          <w:shd w:val="clear" w:fill="FFFF00"/>
        </w:rPr>
        <w:t xml:space="preserve">Asiakirjan numero 35181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"Hooverville" oli hökkelikylä, jonka </w:t>
      </w:r>
      <w:r>
        <w:rPr>
          <w:color w:val="A9A9A9"/>
        </w:rPr>
        <w:t xml:space="preserve">kodittomat </w:t>
      </w:r>
      <w:r>
        <w:rPr/>
        <w:t xml:space="preserve">rakensivat suuren laman aikana </w:t>
      </w:r>
      <w:r>
        <w:rPr/>
        <w:t xml:space="preserve">Yhdysvalloissa. Ne nimettiin Herbert Hooverin mukaan, joka oli Yhdysvaltain presidentti laman puhjetessa ja jota syytettiin laajalti lamasta. Termin keksi Charles Michelson, demokraattien kansalliskomitean julkisuuspäällikkö. Hoovervillejä oli 1930-luvulla satoja eri puolilla maata, ja näissä slummeissa asui satojatuhansia ihmisiä.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kodittomia kutsuttiin suuren laman aikana?</w:t>
      </w:r>
    </w:p>
    <w:p>
      <w:pPr>
        <w:pStyle w:val="TextBody"/>
        <w:bidi w:val="0"/>
        <w:jc w:val="left"/>
        <w:rPr>
          <w:b/>
          <w:u w:val="single"/>
          <w:shd w:val="clear" w:fill="FFFF00"/>
        </w:rPr>
      </w:pPr>
      <w:r>
        <w:rPr>
          <w:b/>
          <w:u w:val="single"/>
          <w:shd w:val="clear" w:fill="FFFF00"/>
        </w:rPr>
        <w:t xml:space="preserve">Asiakirjan numero 35182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pitkään käytössä olleissa spektreissä on oikea ja vasen siipi, jotka viittasivat alun perin Ranskan parlamentin istumajärjestykseen vallankumouksen jälkeen (1789-1799). Yksinkertaisimman vasemmisto-oikea -akselin mukaan kommunismia ja sosialismia pidetään kansainvälisesti yleensä vasemmalla, kun taas konservatismi ja kapitalismi ovat </w:t>
      </w:r>
      <w:r>
        <w:rPr>
          <w:color w:val="A9A9A9"/>
        </w:rPr>
        <w:t xml:space="preserve">oikealla</w:t>
      </w:r>
      <w:r>
        <w:rPr/>
        <w:t xml:space="preserve">. Liberalismi voi tarkoittaa eri yhteyksissä eri asioita, joskus vasemmalla (sosiaaliliberalismi), joskus liberalismin sisällä (klassinen liberalismi). Ne, joilla on välimaastossa oleva näkemys, luokitellaan keskustalaisiksi tai maltillisiksi. Politiikkaa, joka hylkää perinteisen vasemmisto - oikeisto -spektrin, kutsutaan synkretistiseksi politiikaksi.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poliittista kirjoa kapitalismi sijoittuu</w:t>
      </w:r>
    </w:p>
    <w:p>
      <w:pPr>
        <w:pStyle w:val="TextBody"/>
        <w:bidi w:val="0"/>
        <w:jc w:val="left"/>
        <w:rPr>
          <w:b/>
          <w:u w:val="single"/>
          <w:shd w:val="clear" w:fill="FFFF00"/>
        </w:rPr>
      </w:pPr>
      <w:r>
        <w:rPr>
          <w:b/>
          <w:u w:val="single"/>
          <w:shd w:val="clear" w:fill="FFFF00"/>
        </w:rPr>
        <w:t xml:space="preserve">Asiakirjan numero 35183</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07"/>
        </w:tabs>
        <w:bidi w:val="0"/>
        <w:spacing w:before="0" w:after="0"/>
        <w:ind w:start="707" w:hanging="283"/>
        <w:jc w:val="left"/>
        <w:rPr/>
      </w:pPr>
      <w:r>
        <w:rPr/>
        <w:t xml:space="preserve">Intohimo (tunne) </w:t>
      </w:r>
    </w:p>
    <w:p>
      <w:pPr>
        <w:pStyle w:val="TextBody"/>
        <w:numPr>
          <w:ilvl w:val="0"/>
          <w:numId w:val="32"/>
        </w:numPr>
        <w:tabs>
          <w:tab w:val="clear" w:pos="1134"/>
          <w:tab w:val="left" w:leader="none" w:pos="707"/>
        </w:tabs>
        <w:bidi w:val="0"/>
        <w:spacing w:before="0" w:after="0"/>
        <w:ind w:start="707" w:hanging="283"/>
        <w:jc w:val="left"/>
        <w:rPr/>
      </w:pPr>
      <w:r>
        <w:rPr/>
        <w:t xml:space="preserve">``Heat of the Moment'' (</w:t>
      </w:r>
      <w:r>
        <w:rPr/>
        <w:t xml:space="preserve">Asia-kappale), 1982 </w:t>
      </w:r>
    </w:p>
    <w:p>
      <w:pPr>
        <w:pStyle w:val="TextBody"/>
        <w:numPr>
          <w:ilvl w:val="0"/>
          <w:numId w:val="32"/>
        </w:numPr>
        <w:tabs>
          <w:tab w:val="clear" w:pos="1134"/>
          <w:tab w:val="left" w:leader="none" w:pos="707"/>
        </w:tabs>
        <w:bidi w:val="0"/>
        <w:ind w:start="707" w:hanging="283"/>
        <w:jc w:val="left"/>
        <w:rPr/>
      </w:pPr>
      <w:r>
        <w:rPr/>
        <w:t xml:space="preserve">``Heat of the Moment'' (</w:t>
      </w:r>
      <w:r>
        <w:rPr>
          <w:color w:val="DCDCDC"/>
        </w:rPr>
        <w:t xml:space="preserve">After 7 </w:t>
      </w:r>
      <w:r>
        <w:rPr/>
        <w:t xml:space="preserve">-kappale),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heat of the moment</w:t>
      </w:r>
    </w:p>
    <w:p>
      <w:pPr>
        <w:pStyle w:val="TextBody"/>
        <w:bidi w:val="0"/>
        <w:jc w:val="left"/>
        <w:rPr>
          <w:b/>
          <w:u w:val="single"/>
          <w:shd w:val="clear" w:fill="FFFF00"/>
        </w:rPr>
      </w:pPr>
      <w:r>
        <w:rPr>
          <w:b/>
          <w:u w:val="single"/>
          <w:shd w:val="clear" w:fill="FFFF00"/>
        </w:rPr>
        <w:t xml:space="preserve">Asiakirjan numero 35184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valtuus on olemassa </w:t>
      </w:r>
      <w:r>
        <w:rPr>
          <w:color w:val="A9A9A9"/>
        </w:rPr>
        <w:t xml:space="preserve">kiireellisiä tai poikkeuksellisia tilanteita </w:t>
      </w:r>
      <w:r>
        <w:rPr/>
        <w:t xml:space="preserve">varten</w:t>
      </w:r>
      <w:r>
        <w:rPr>
          <w:color w:val="A9A9A9"/>
        </w:rPr>
        <w:t xml:space="preserve">, jotka edellyttävät kongressin toimia kongressin ollessa keskeytyksissä</w:t>
      </w:r>
      <w:r>
        <w:rPr/>
        <w:t xml:space="preserve">. Presidentit ovat käyttäneet tätä valtaa 46 kertaa kutsuakseen takaisin vain senaatin ja 28 kertaa kutsuakseen takaisin kongressin molemmat kamarit, viimeksi Harry Truman vuonna 1948.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presidentti voi kutsua kongressin erityisistunnon koolle?</w:t>
      </w:r>
    </w:p>
    <w:p>
      <w:pPr>
        <w:pStyle w:val="TextBody"/>
        <w:bidi w:val="0"/>
        <w:jc w:val="left"/>
        <w:rPr>
          <w:b/>
          <w:u w:val="single"/>
          <w:shd w:val="clear" w:fill="FFFF00"/>
        </w:rPr>
      </w:pPr>
      <w:r>
        <w:rPr>
          <w:b/>
          <w:u w:val="single"/>
          <w:shd w:val="clear" w:fill="FFFF00"/>
        </w:rPr>
        <w:t xml:space="preserve">Asiakirjan numero 35185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Cola-juoman tärkeimmät nykyaikaiset makuaineet ovat sokeri, sitrusöljyt (appelsiinin, limetin tai sitruunan kuoresta), kaneli, vanilja ja hapan aromiaine. Cola-juomien valmistajat lisäävät pieniä ainesosia luodakseen kullekin tuotemerkille omanlaisensa maun. Jälkimakuja voivat olla muskottipähkinä ja monenlaisia ainesosia, mutta perusaromit, jotka useimmat ihmiset tunnistavat kolan maun, ovat edelleen vanilja ja kaneli. Happamuus saadaan usein </w:t>
      </w:r>
      <w:r>
        <w:rPr>
          <w:color w:val="A9A9A9"/>
        </w:rPr>
        <w:t xml:space="preserve">fosforihaposta</w:t>
      </w:r>
      <w:r>
        <w:rPr/>
        <w:t xml:space="preserve">, joskus myös </w:t>
      </w:r>
      <w:r>
        <w:rPr>
          <w:color w:val="DCDCDC"/>
        </w:rPr>
        <w:t xml:space="preserve">sitruunahaposta </w:t>
      </w:r>
      <w:r>
        <w:rPr/>
        <w:t xml:space="preserve">tai </w:t>
      </w:r>
      <w:r>
        <w:rPr>
          <w:color w:val="2F4F4F"/>
        </w:rPr>
        <w:t xml:space="preserve">muista eristetyistä hapoista</w:t>
      </w:r>
      <w:r>
        <w:rPr/>
        <w:t xml:space="preserve">. Coca-Colan resepti pidetään liikesalaisuutena.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happoa coca cola sisältää</w:t>
      </w:r>
    </w:p>
    <w:p>
      <w:pPr>
        <w:pStyle w:val="TextBody"/>
        <w:bidi w:val="0"/>
        <w:jc w:val="left"/>
        <w:rPr>
          <w:b/>
          <w:u w:val="single"/>
          <w:shd w:val="clear" w:fill="FFFF00"/>
        </w:rPr>
      </w:pPr>
      <w:r>
        <w:rPr>
          <w:b/>
          <w:u w:val="single"/>
          <w:shd w:val="clear" w:fill="FFFF00"/>
        </w:rPr>
        <w:t xml:space="preserve">Asiakirjan numero 35186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722 eaa.</w:t>
      </w:r>
      <w:r>
        <w:rPr/>
        <w:t xml:space="preserve">, lähes kymmenen tai kaksikymmentä vuotta ensimmäisten karkotusten jälkeen, Sargon II valloitti viimein Israelin pohjoisen kuningaskunnan hallitsevan kaupungin Samarian, kun Salmaneser V oli aloittanut kolmen vuoden piirityksen.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eaa. assyrian valtakunta tuhosi Israelin pohjoisen valtakunnan.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Vangitseminen alkoi </w:t>
      </w:r>
      <w:r>
        <w:rPr>
          <w:color w:val="A9A9A9"/>
        </w:rPr>
        <w:t xml:space="preserve">noin </w:t>
      </w:r>
      <w:r>
        <w:rPr/>
        <w:t xml:space="preserve">vuonna </w:t>
      </w:r>
      <w:r>
        <w:rPr>
          <w:color w:val="A9A9A9"/>
        </w:rPr>
        <w:t xml:space="preserve">740 eKr. </w:t>
      </w:r>
      <w:r>
        <w:rPr/>
        <w:t xml:space="preserve">(tai muiden lähteiden mukaan 733/2 eKr.).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Israelin eteläinen valtakunta otettiin vangiksi</w:t>
      </w:r>
    </w:p>
    <w:p>
      <w:pPr>
        <w:pStyle w:val="TextBody"/>
        <w:bidi w:val="0"/>
        <w:jc w:val="left"/>
        <w:rPr>
          <w:b/>
          <w:u w:val="single"/>
          <w:shd w:val="clear" w:fill="FFFF00"/>
        </w:rPr>
      </w:pPr>
      <w:r>
        <w:rPr>
          <w:b/>
          <w:u w:val="single"/>
          <w:shd w:val="clear" w:fill="FFFF00"/>
        </w:rPr>
        <w:t xml:space="preserve">Asiakirjan numero 35187</w:t>
      </w:r>
    </w:p>
    <w:p>
      <w:pPr>
        <w:pStyle w:val="TextBody"/>
        <w:bidi w:val="0"/>
        <w:jc w:val="left"/>
        <w:rPr>
          <w:b/>
          <w:shd w:val="clear" w:fill="FFFF00"/>
        </w:rPr>
      </w:pPr>
      <w:r>
        <w:rPr>
          <w:b/>
          <w:shd w:val="clear" w:fill="FFFF00"/>
        </w:rPr>
        <w:t xml:space="preserve">Tekstin numero 0</w:t>
      </w:r>
    </w:p>
    <w:tbl>
      <w:tblPr>
        <w:tblW w:w="12387" w:type="dxa"/>
        <w:jc w:val="left"/>
        <w:tblInd w:w="0" w:type="dxa"/>
        <w:tblLayout w:type="fixed"/>
        <w:tblCellMar>
          <w:top w:w="28" w:type="dxa"/>
          <w:left w:w="28" w:type="dxa"/>
          <w:bottom w:w="28" w:type="dxa"/>
          <w:right w:w="28" w:type="dxa"/>
        </w:tblCellMar>
      </w:tblPr>
      <w:tblGrid>
        <w:gridCol w:w="1081"/>
        <w:gridCol w:w="1111"/>
        <w:gridCol w:w="1216"/>
        <w:gridCol w:w="1111"/>
        <w:gridCol w:w="871"/>
        <w:gridCol w:w="1036"/>
        <w:gridCol w:w="616"/>
        <w:gridCol w:w="946"/>
        <w:gridCol w:w="1096"/>
        <w:gridCol w:w="1096"/>
        <w:gridCol w:w="1366"/>
        <w:gridCol w:w="841"/>
      </w:tblGrid>
      <w:tr>
        <w:trPr/>
        <w:tc>
          <w:tcPr>
            <w:tcW w:w="1081" w:type="dxa"/>
            <w:tcBorders/>
            <w:vAlign w:val="center"/>
          </w:tcPr>
          <w:p>
            <w:pPr>
              <w:pStyle w:val="TableHeading"/>
              <w:suppressLineNumbers/>
              <w:bidi w:val="0"/>
              <w:spacing w:before="0" w:after="283"/>
              <w:jc w:val="center"/>
              <w:rPr/>
            </w:pPr>
            <w:r>
              <w:rPr/>
              <w:t xml:space="preserve">Numero </w:t>
            </w:r>
          </w:p>
        </w:tc>
        <w:tc>
          <w:tcPr>
            <w:tcW w:w="1111" w:type="dxa"/>
            <w:tcBorders/>
            <w:vAlign w:val="center"/>
          </w:tcPr>
          <w:p>
            <w:pPr>
              <w:pStyle w:val="TableHeading"/>
              <w:suppressLineNumbers/>
              <w:bidi w:val="0"/>
              <w:spacing w:before="0" w:after="283"/>
              <w:jc w:val="center"/>
              <w:rPr/>
            </w:pPr>
            <w:r>
              <w:rPr/>
              <w:t xml:space="preserve">Täytäntöönpanopäivä </w:t>
            </w:r>
          </w:p>
        </w:tc>
        <w:tc>
          <w:tcPr>
            <w:tcW w:w="1216" w:type="dxa"/>
            <w:tcBorders/>
            <w:vAlign w:val="center"/>
          </w:tcPr>
          <w:p>
            <w:pPr>
              <w:pStyle w:val="TableHeading"/>
              <w:suppressLineNumbers/>
              <w:bidi w:val="0"/>
              <w:spacing w:before="0" w:after="283"/>
              <w:jc w:val="center"/>
              <w:rPr/>
            </w:pPr>
            <w:r>
              <w:rPr/>
              <w:t xml:space="preserve">Nimi </w:t>
            </w:r>
          </w:p>
        </w:tc>
        <w:tc>
          <w:tcPr>
            <w:tcW w:w="1111" w:type="dxa"/>
            <w:tcBorders/>
            <w:vAlign w:val="center"/>
          </w:tcPr>
          <w:p>
            <w:pPr>
              <w:pStyle w:val="TableHeading"/>
              <w:suppressLineNumbers/>
              <w:bidi w:val="0"/>
              <w:spacing w:before="0" w:after="283"/>
              <w:jc w:val="center"/>
              <w:rPr/>
            </w:pPr>
            <w:r>
              <w:rPr/>
              <w:t xml:space="preserve">Syntymäaika Rikoksentekijän ikä </w:t>
            </w:r>
          </w:p>
        </w:tc>
        <w:tc>
          <w:tcPr>
            <w:tcW w:w="871" w:type="dxa"/>
            <w:tcBorders/>
            <w:vAlign w:val="center"/>
          </w:tcPr>
          <w:p>
            <w:pPr>
              <w:pStyle w:val="TableHeading"/>
              <w:suppressLineNumbers/>
              <w:bidi w:val="0"/>
              <w:spacing w:before="0" w:after="283"/>
              <w:jc w:val="center"/>
              <w:rPr/>
            </w:pPr>
            <w:r>
              <w:rPr/>
              <w:t xml:space="preserve">Sukupuoli </w:t>
            </w:r>
          </w:p>
        </w:tc>
        <w:tc>
          <w:tcPr>
            <w:tcW w:w="1036" w:type="dxa"/>
            <w:tcBorders/>
            <w:vAlign w:val="center"/>
          </w:tcPr>
          <w:p>
            <w:pPr>
              <w:pStyle w:val="TableHeading"/>
              <w:suppressLineNumbers/>
              <w:bidi w:val="0"/>
              <w:spacing w:before="0" w:after="283"/>
              <w:jc w:val="center"/>
              <w:rPr/>
            </w:pPr>
            <w:r>
              <w:rPr/>
              <w:t xml:space="preserve">Etnisyys </w:t>
            </w:r>
          </w:p>
        </w:tc>
        <w:tc>
          <w:tcPr>
            <w:tcW w:w="616" w:type="dxa"/>
            <w:tcBorders/>
            <w:vAlign w:val="center"/>
          </w:tcPr>
          <w:p>
            <w:pPr>
              <w:pStyle w:val="TableHeading"/>
              <w:suppressLineNumbers/>
              <w:bidi w:val="0"/>
              <w:spacing w:before="0" w:after="283"/>
              <w:jc w:val="center"/>
              <w:rPr/>
            </w:pPr>
            <w:r>
              <w:rPr/>
              <w:t xml:space="preserve">Valtio </w:t>
            </w:r>
          </w:p>
        </w:tc>
        <w:tc>
          <w:tcPr>
            <w:tcW w:w="946" w:type="dxa"/>
            <w:tcBorders/>
            <w:vAlign w:val="center"/>
          </w:tcPr>
          <w:p>
            <w:pPr>
              <w:pStyle w:val="TableHeading"/>
              <w:suppressLineNumbers/>
              <w:bidi w:val="0"/>
              <w:spacing w:before="0" w:after="283"/>
              <w:jc w:val="center"/>
              <w:rPr/>
            </w:pPr>
            <w:r>
              <w:rPr/>
              <w:t xml:space="preserve">Menetelmä </w:t>
            </w:r>
          </w:p>
        </w:tc>
        <w:tc>
          <w:tcPr>
            <w:tcW w:w="1096" w:type="dxa"/>
            <w:tcBorders/>
            <w:vAlign w:val="center"/>
          </w:tcPr>
          <w:p>
            <w:pPr>
              <w:pStyle w:val="TableHeading"/>
              <w:suppressLineNumbers/>
              <w:bidi w:val="0"/>
              <w:spacing w:before="0" w:after="283"/>
              <w:jc w:val="center"/>
              <w:rPr/>
            </w:pPr>
            <w:r>
              <w:rPr/>
              <w:t xml:space="preserve">Lähde </w:t>
            </w:r>
          </w:p>
        </w:tc>
        <w:tc>
          <w:tcPr>
            <w:tcW w:w="109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Täytäntöönpanossa </w:t>
            </w:r>
          </w:p>
        </w:tc>
        <w:tc>
          <w:tcPr>
            <w:tcW w:w="1111" w:type="dxa"/>
            <w:tcBorders/>
            <w:vAlign w:val="center"/>
          </w:tcPr>
          <w:p>
            <w:pPr>
              <w:pStyle w:val="TableHeading"/>
              <w:suppressLineNumbers/>
              <w:bidi w:val="0"/>
              <w:spacing w:before="0" w:after="283"/>
              <w:jc w:val="center"/>
              <w:rPr/>
            </w:pPr>
            <w:r>
              <w:rPr/>
              <w:t xml:space="preserve">Hyökkäyksessä </w:t>
            </w:r>
          </w:p>
        </w:tc>
        <w:tc>
          <w:tcPr>
            <w:tcW w:w="1216" w:type="dxa"/>
            <w:tcBorders/>
            <w:vAlign w:val="center"/>
          </w:tcPr>
          <w:p>
            <w:pPr>
              <w:pStyle w:val="TableHeading"/>
              <w:suppressLineNumbers/>
              <w:bidi w:val="0"/>
              <w:spacing w:before="0" w:after="283"/>
              <w:jc w:val="center"/>
              <w:rPr/>
            </w:pPr>
            <w:r>
              <w:rPr/>
              <w:t xml:space="preserve">Ikäero </w:t>
            </w:r>
          </w:p>
        </w:tc>
        <w:tc>
          <w:tcPr>
            <w:tcW w:w="5676" w:type="dxa"/>
            <w:gridSpan w:val="6"/>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marraskuu 1, 2018 </w:t>
            </w:r>
          </w:p>
        </w:tc>
        <w:tc>
          <w:tcPr>
            <w:tcW w:w="1216" w:type="dxa"/>
            <w:tcBorders/>
            <w:vAlign w:val="center"/>
          </w:tcPr>
          <w:p>
            <w:pPr>
              <w:pStyle w:val="TableContents"/>
              <w:bidi w:val="0"/>
              <w:spacing w:before="0" w:after="283"/>
              <w:jc w:val="left"/>
              <w:rPr/>
            </w:pPr>
            <w:r>
              <w:rPr/>
              <w:t xml:space="preserve">Edmund George Zagorski </w:t>
            </w:r>
          </w:p>
        </w:tc>
        <w:tc>
          <w:tcPr>
            <w:tcW w:w="1111" w:type="dxa"/>
            <w:tcBorders/>
            <w:vAlign w:val="center"/>
          </w:tcPr>
          <w:p>
            <w:pPr>
              <w:pStyle w:val="TableContents"/>
              <w:bidi w:val="0"/>
              <w:spacing w:before="0" w:after="283"/>
              <w:jc w:val="left"/>
              <w:rPr/>
            </w:pPr>
            <w:r>
              <w:rPr/>
              <w:t xml:space="preserve">27. joulukuuta 1954 </w:t>
            </w:r>
          </w:p>
        </w:tc>
        <w:tc>
          <w:tcPr>
            <w:tcW w:w="871" w:type="dxa"/>
            <w:tcBorders/>
            <w:vAlign w:val="center"/>
          </w:tcPr>
          <w:p>
            <w:pPr>
              <w:pStyle w:val="TableContents"/>
              <w:bidi w:val="0"/>
              <w:spacing w:before="0" w:after="283"/>
              <w:jc w:val="left"/>
              <w:rPr/>
            </w:pPr>
            <w:r>
              <w:rPr/>
              <w:t xml:space="preserve">63 </w:t>
            </w:r>
          </w:p>
        </w:tc>
        <w:tc>
          <w:tcPr>
            <w:tcW w:w="1036"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pPr>
            <w:r>
              <w:rPr/>
              <w:t xml:space="preserve">35 </w:t>
            </w:r>
          </w:p>
        </w:tc>
        <w:tc>
          <w:tcPr>
            <w:tcW w:w="946" w:type="dxa"/>
            <w:tcBorders/>
            <w:vAlign w:val="center"/>
          </w:tcPr>
          <w:p>
            <w:pPr>
              <w:pStyle w:val="TableContents"/>
              <w:bidi w:val="0"/>
              <w:spacing w:before="0" w:after="283"/>
              <w:jc w:val="left"/>
              <w:rPr/>
            </w:pPr>
            <w:r>
              <w:rPr/>
              <w:t xml:space="preserve">Mies </w:t>
            </w:r>
          </w:p>
        </w:tc>
        <w:tc>
          <w:tcPr>
            <w:tcW w:w="1096" w:type="dxa"/>
            <w:tcBorders/>
            <w:vAlign w:val="center"/>
          </w:tcPr>
          <w:p>
            <w:pPr>
              <w:pStyle w:val="TableContents"/>
              <w:bidi w:val="0"/>
              <w:spacing w:before="0" w:after="283"/>
              <w:jc w:val="left"/>
              <w:rPr/>
            </w:pPr>
            <w:r>
              <w:rPr/>
              <w:t xml:space="preserve">Valkoinen </w:t>
            </w:r>
          </w:p>
        </w:tc>
        <w:tc>
          <w:tcPr>
            <w:tcW w:w="1096" w:type="dxa"/>
            <w:tcBorders/>
            <w:vAlign w:val="center"/>
          </w:tcPr>
          <w:p>
            <w:pPr>
              <w:pStyle w:val="TableContents"/>
              <w:bidi w:val="0"/>
              <w:spacing w:before="0" w:after="283"/>
              <w:jc w:val="left"/>
              <w:rPr/>
            </w:pPr>
            <w:r>
              <w:rPr/>
              <w:t xml:space="preserve">Tennessee </w:t>
            </w:r>
          </w:p>
        </w:tc>
        <w:tc>
          <w:tcPr>
            <w:tcW w:w="1366" w:type="dxa"/>
            <w:tcBorders/>
            <w:vAlign w:val="center"/>
          </w:tcPr>
          <w:p>
            <w:pPr>
              <w:pStyle w:val="TableContents"/>
              <w:bidi w:val="0"/>
              <w:spacing w:before="0" w:after="283"/>
              <w:jc w:val="left"/>
              <w:rPr/>
            </w:pPr>
            <w:r>
              <w:rPr/>
              <w:t xml:space="preserve">Sähköisku </w:t>
            </w:r>
          </w:p>
        </w:tc>
        <w:tc>
          <w:tcPr>
            <w:tcW w:w="841" w:type="dxa"/>
            <w:tcBorders/>
            <w:vAlign w:val="center"/>
          </w:tcPr>
          <w:p>
            <w:pPr>
              <w:pStyle w:val="TableContents"/>
              <w:bidi w:val="0"/>
              <w:spacing w:before="0" w:after="283"/>
              <w:jc w:val="left"/>
              <w:rPr/>
            </w:pPr>
            <w:r>
              <w:rPr/>
              <w:t xml:space="preserve">Profiili: (1)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marraskuu 14, 2018 </w:t>
            </w:r>
          </w:p>
        </w:tc>
        <w:tc>
          <w:tcPr>
            <w:tcW w:w="1216" w:type="dxa"/>
            <w:tcBorders/>
            <w:vAlign w:val="center"/>
          </w:tcPr>
          <w:p>
            <w:pPr>
              <w:pStyle w:val="TableContents"/>
              <w:bidi w:val="0"/>
              <w:spacing w:before="0" w:after="283"/>
              <w:jc w:val="left"/>
              <w:rPr/>
            </w:pPr>
            <w:r>
              <w:rPr>
                <w:color w:val="A9A9A9"/>
              </w:rPr>
              <w:t xml:space="preserve">Robert Moreno Ramos </w:t>
            </w:r>
          </w:p>
        </w:tc>
        <w:tc>
          <w:tcPr>
            <w:tcW w:w="1111" w:type="dxa"/>
            <w:tcBorders/>
            <w:vAlign w:val="center"/>
          </w:tcPr>
          <w:p>
            <w:pPr>
              <w:pStyle w:val="TableContents"/>
              <w:bidi w:val="0"/>
              <w:spacing w:before="0" w:after="283"/>
              <w:jc w:val="left"/>
              <w:rPr/>
            </w:pPr>
            <w:r>
              <w:rPr/>
              <w:t xml:space="preserve">23. toukokuuta 1954 </w:t>
            </w:r>
          </w:p>
        </w:tc>
        <w:tc>
          <w:tcPr>
            <w:tcW w:w="871" w:type="dxa"/>
            <w:tcBorders/>
            <w:vAlign w:val="center"/>
          </w:tcPr>
          <w:p>
            <w:pPr>
              <w:pStyle w:val="TableContents"/>
              <w:bidi w:val="0"/>
              <w:spacing w:before="0" w:after="283"/>
              <w:jc w:val="left"/>
              <w:rPr/>
            </w:pPr>
            <w:r>
              <w:rPr/>
              <w:t xml:space="preserve">64 </w:t>
            </w:r>
          </w:p>
        </w:tc>
        <w:tc>
          <w:tcPr>
            <w:tcW w:w="1036"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pPr>
            <w:r>
              <w:rPr/>
              <w:t xml:space="preserve">27 </w:t>
            </w:r>
          </w:p>
        </w:tc>
        <w:tc>
          <w:tcPr>
            <w:tcW w:w="946" w:type="dxa"/>
            <w:tcBorders/>
            <w:vAlign w:val="center"/>
          </w:tcPr>
          <w:p>
            <w:pPr>
              <w:pStyle w:val="TableContents"/>
              <w:bidi w:val="0"/>
              <w:spacing w:before="0" w:after="283"/>
              <w:jc w:val="left"/>
              <w:rPr/>
            </w:pPr>
            <w:r>
              <w:rPr/>
              <w:t xml:space="preserve">Hispanic </w:t>
            </w:r>
          </w:p>
        </w:tc>
        <w:tc>
          <w:tcPr>
            <w:tcW w:w="1096" w:type="dxa"/>
            <w:tcBorders/>
            <w:vAlign w:val="center"/>
          </w:tcPr>
          <w:p>
            <w:pPr>
              <w:pStyle w:val="TableContents"/>
              <w:bidi w:val="0"/>
              <w:spacing w:before="0" w:after="283"/>
              <w:jc w:val="left"/>
              <w:rPr/>
            </w:pPr>
            <w:r>
              <w:rPr/>
              <w:t xml:space="preserve">Texas </w:t>
            </w:r>
          </w:p>
        </w:tc>
        <w:tc>
          <w:tcPr>
            <w:tcW w:w="1096" w:type="dxa"/>
            <w:tcBorders/>
            <w:vAlign w:val="center"/>
          </w:tcPr>
          <w:p>
            <w:pPr>
              <w:pStyle w:val="TableContents"/>
              <w:bidi w:val="0"/>
              <w:spacing w:before="0" w:after="283"/>
              <w:jc w:val="left"/>
              <w:rPr/>
            </w:pPr>
            <w:r>
              <w:rPr/>
              <w:t xml:space="preserve">Tappava injektio </w:t>
            </w:r>
          </w:p>
        </w:tc>
        <w:tc>
          <w:tcPr>
            <w:tcW w:w="1366" w:type="dxa"/>
            <w:tcBorders/>
            <w:vAlign w:val="center"/>
          </w:tcPr>
          <w:p>
            <w:pPr>
              <w:pStyle w:val="TableContents"/>
              <w:bidi w:val="0"/>
              <w:spacing w:before="0" w:after="283"/>
              <w:jc w:val="left"/>
              <w:rPr/>
            </w:pPr>
            <w:r>
              <w:rPr/>
              <w:t xml:space="preserve">Profiili: (2) </w:t>
            </w:r>
          </w:p>
        </w:tc>
        <w:tc>
          <w:tcPr>
            <w:tcW w:w="841"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marraskuu 28, 2018 </w:t>
            </w:r>
          </w:p>
        </w:tc>
        <w:tc>
          <w:tcPr>
            <w:tcW w:w="1216" w:type="dxa"/>
            <w:tcBorders/>
            <w:vAlign w:val="center"/>
          </w:tcPr>
          <w:p>
            <w:pPr>
              <w:pStyle w:val="TableContents"/>
              <w:bidi w:val="0"/>
              <w:spacing w:before="0" w:after="283"/>
              <w:jc w:val="left"/>
              <w:rPr/>
            </w:pPr>
            <w:r>
              <w:rPr/>
              <w:t xml:space="preserve">Sedrick Clayton </w:t>
            </w:r>
          </w:p>
        </w:tc>
        <w:tc>
          <w:tcPr>
            <w:tcW w:w="1111" w:type="dxa"/>
            <w:tcBorders/>
            <w:vAlign w:val="center"/>
          </w:tcPr>
          <w:p>
            <w:pPr>
              <w:pStyle w:val="TableContents"/>
              <w:bidi w:val="0"/>
              <w:spacing w:before="0" w:after="283"/>
              <w:jc w:val="left"/>
              <w:rPr/>
            </w:pPr>
            <w:r>
              <w:rPr/>
              <w:t xml:space="preserve">15. toukokuuta 1983 </w:t>
            </w:r>
          </w:p>
        </w:tc>
        <w:tc>
          <w:tcPr>
            <w:tcW w:w="871" w:type="dxa"/>
            <w:tcBorders/>
            <w:vAlign w:val="center"/>
          </w:tcPr>
          <w:p>
            <w:pPr>
              <w:pStyle w:val="TableContents"/>
              <w:bidi w:val="0"/>
              <w:spacing w:before="0" w:after="283"/>
              <w:jc w:val="left"/>
              <w:rPr/>
            </w:pPr>
            <w:r>
              <w:rPr/>
              <w:t xml:space="preserve">35 </w:t>
            </w:r>
          </w:p>
        </w:tc>
        <w:tc>
          <w:tcPr>
            <w:tcW w:w="1036"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pPr>
            <w:r>
              <w:rPr/>
              <w:t xml:space="preserve">7 </w:t>
            </w:r>
          </w:p>
        </w:tc>
        <w:tc>
          <w:tcPr>
            <w:tcW w:w="946" w:type="dxa"/>
            <w:tcBorders/>
            <w:vAlign w:val="center"/>
          </w:tcPr>
          <w:p>
            <w:pPr>
              <w:pStyle w:val="TableContents"/>
              <w:bidi w:val="0"/>
              <w:spacing w:before="0" w:after="283"/>
              <w:jc w:val="left"/>
              <w:rPr/>
            </w:pPr>
            <w:r>
              <w:rPr/>
              <w:t xml:space="preserve">Musta </w:t>
            </w:r>
          </w:p>
        </w:tc>
        <w:tc>
          <w:tcPr>
            <w:tcW w:w="1096" w:type="dxa"/>
            <w:tcBorders/>
            <w:vAlign w:val="center"/>
          </w:tcPr>
          <w:p>
            <w:pPr>
              <w:pStyle w:val="TableContents"/>
              <w:bidi w:val="0"/>
              <w:spacing w:before="0" w:after="283"/>
              <w:jc w:val="left"/>
              <w:rPr/>
            </w:pPr>
            <w:r>
              <w:rPr/>
              <w:t xml:space="preserve">Tennessee </w:t>
            </w:r>
          </w:p>
        </w:tc>
        <w:tc>
          <w:tcPr>
            <w:tcW w:w="1096" w:type="dxa"/>
            <w:tcBorders/>
            <w:vAlign w:val="center"/>
          </w:tcPr>
          <w:p>
            <w:pPr>
              <w:pStyle w:val="TableContents"/>
              <w:bidi w:val="0"/>
              <w:spacing w:before="0" w:after="283"/>
              <w:jc w:val="left"/>
              <w:rPr/>
            </w:pPr>
            <w:r>
              <w:rPr/>
              <w:t xml:space="preserve">Profiili: (3) </w:t>
            </w:r>
          </w:p>
        </w:tc>
        <w:tc>
          <w:tcPr>
            <w:tcW w:w="2207"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joulukuu 4, 2018 </w:t>
            </w:r>
          </w:p>
        </w:tc>
        <w:tc>
          <w:tcPr>
            <w:tcW w:w="1216" w:type="dxa"/>
            <w:tcBorders/>
            <w:vAlign w:val="center"/>
          </w:tcPr>
          <w:p>
            <w:pPr>
              <w:pStyle w:val="TableContents"/>
              <w:bidi w:val="0"/>
              <w:spacing w:before="0" w:after="283"/>
              <w:jc w:val="left"/>
              <w:rPr/>
            </w:pPr>
            <w:r>
              <w:rPr/>
              <w:t xml:space="preserve">Joseph Christopher Garcia </w:t>
            </w:r>
          </w:p>
        </w:tc>
        <w:tc>
          <w:tcPr>
            <w:tcW w:w="1111" w:type="dxa"/>
            <w:tcBorders/>
            <w:vAlign w:val="center"/>
          </w:tcPr>
          <w:p>
            <w:pPr>
              <w:pStyle w:val="TableContents"/>
              <w:bidi w:val="0"/>
              <w:spacing w:before="0" w:after="283"/>
              <w:jc w:val="left"/>
              <w:rPr/>
            </w:pPr>
            <w:r>
              <w:rPr/>
              <w:t xml:space="preserve">6. marraskuuta 1971 </w:t>
            </w:r>
          </w:p>
        </w:tc>
        <w:tc>
          <w:tcPr>
            <w:tcW w:w="871" w:type="dxa"/>
            <w:tcBorders/>
            <w:vAlign w:val="center"/>
          </w:tcPr>
          <w:p>
            <w:pPr>
              <w:pStyle w:val="TableContents"/>
              <w:bidi w:val="0"/>
              <w:spacing w:before="0" w:after="283"/>
              <w:jc w:val="left"/>
              <w:rPr/>
            </w:pPr>
            <w:r>
              <w:rPr/>
              <w:t xml:space="preserve">47 </w:t>
            </w:r>
          </w:p>
        </w:tc>
        <w:tc>
          <w:tcPr>
            <w:tcW w:w="1036"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18 </w:t>
            </w:r>
          </w:p>
        </w:tc>
        <w:tc>
          <w:tcPr>
            <w:tcW w:w="946" w:type="dxa"/>
            <w:tcBorders/>
            <w:vAlign w:val="center"/>
          </w:tcPr>
          <w:p>
            <w:pPr>
              <w:pStyle w:val="TableContents"/>
              <w:bidi w:val="0"/>
              <w:spacing w:before="0" w:after="283"/>
              <w:jc w:val="left"/>
              <w:rPr/>
            </w:pPr>
            <w:r>
              <w:rPr/>
              <w:t xml:space="preserve">Hispanic </w:t>
            </w:r>
          </w:p>
        </w:tc>
        <w:tc>
          <w:tcPr>
            <w:tcW w:w="1096" w:type="dxa"/>
            <w:tcBorders/>
            <w:vAlign w:val="center"/>
          </w:tcPr>
          <w:p>
            <w:pPr>
              <w:pStyle w:val="TableContents"/>
              <w:bidi w:val="0"/>
              <w:spacing w:before="0" w:after="283"/>
              <w:jc w:val="left"/>
              <w:rPr/>
            </w:pPr>
            <w:r>
              <w:rPr/>
              <w:t xml:space="preserve">Texas </w:t>
            </w:r>
          </w:p>
        </w:tc>
        <w:tc>
          <w:tcPr>
            <w:tcW w:w="1096" w:type="dxa"/>
            <w:tcBorders/>
            <w:vAlign w:val="center"/>
          </w:tcPr>
          <w:p>
            <w:pPr>
              <w:pStyle w:val="TableContents"/>
              <w:bidi w:val="0"/>
              <w:spacing w:before="0" w:after="283"/>
              <w:jc w:val="left"/>
              <w:rPr/>
            </w:pPr>
            <w:r>
              <w:rPr/>
              <w:t xml:space="preserve">Profiili: (4) </w:t>
            </w:r>
          </w:p>
        </w:tc>
        <w:tc>
          <w:tcPr>
            <w:tcW w:w="2207"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5 </w:t>
            </w:r>
          </w:p>
        </w:tc>
        <w:tc>
          <w:tcPr>
            <w:tcW w:w="1111" w:type="dxa"/>
            <w:tcBorders/>
            <w:vAlign w:val="center"/>
          </w:tcPr>
          <w:p>
            <w:pPr>
              <w:pStyle w:val="TableContents"/>
              <w:bidi w:val="0"/>
              <w:spacing w:before="0" w:after="283"/>
              <w:jc w:val="left"/>
              <w:rPr/>
            </w:pPr>
            <w:r>
              <w:rPr/>
              <w:t xml:space="preserve">joulukuu 6, 2018 </w:t>
            </w:r>
          </w:p>
        </w:tc>
        <w:tc>
          <w:tcPr>
            <w:tcW w:w="1216" w:type="dxa"/>
            <w:tcBorders/>
            <w:vAlign w:val="center"/>
          </w:tcPr>
          <w:p>
            <w:pPr>
              <w:pStyle w:val="TableContents"/>
              <w:bidi w:val="0"/>
              <w:spacing w:before="0" w:after="283"/>
              <w:jc w:val="left"/>
              <w:rPr/>
            </w:pPr>
            <w:r>
              <w:rPr/>
              <w:t xml:space="preserve">David Earl Miller </w:t>
            </w:r>
          </w:p>
        </w:tc>
        <w:tc>
          <w:tcPr>
            <w:tcW w:w="1111" w:type="dxa"/>
            <w:tcBorders/>
            <w:vAlign w:val="center"/>
          </w:tcPr>
          <w:p>
            <w:pPr>
              <w:pStyle w:val="TableContents"/>
              <w:bidi w:val="0"/>
              <w:spacing w:before="0" w:after="283"/>
              <w:jc w:val="left"/>
              <w:rPr/>
            </w:pPr>
            <w:r>
              <w:rPr/>
              <w:t xml:space="preserve">16. heinäkuuta 1957 </w:t>
            </w:r>
          </w:p>
        </w:tc>
        <w:tc>
          <w:tcPr>
            <w:tcW w:w="871" w:type="dxa"/>
            <w:tcBorders/>
            <w:vAlign w:val="center"/>
          </w:tcPr>
          <w:p>
            <w:pPr>
              <w:pStyle w:val="TableContents"/>
              <w:bidi w:val="0"/>
              <w:spacing w:before="0" w:after="283"/>
              <w:jc w:val="left"/>
              <w:rPr/>
            </w:pPr>
            <w:r>
              <w:rPr/>
              <w:t xml:space="preserve">61 </w:t>
            </w:r>
          </w:p>
        </w:tc>
        <w:tc>
          <w:tcPr>
            <w:tcW w:w="1036"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pPr>
            <w:r>
              <w:rPr/>
              <w:t xml:space="preserve">38 </w:t>
            </w:r>
          </w:p>
        </w:tc>
        <w:tc>
          <w:tcPr>
            <w:tcW w:w="946" w:type="dxa"/>
            <w:tcBorders/>
            <w:vAlign w:val="center"/>
          </w:tcPr>
          <w:p>
            <w:pPr>
              <w:pStyle w:val="TableContents"/>
              <w:bidi w:val="0"/>
              <w:spacing w:before="0" w:after="283"/>
              <w:jc w:val="left"/>
              <w:rPr/>
            </w:pPr>
            <w:r>
              <w:rPr/>
              <w:t xml:space="preserve">Valkoinen </w:t>
            </w:r>
          </w:p>
        </w:tc>
        <w:tc>
          <w:tcPr>
            <w:tcW w:w="1096" w:type="dxa"/>
            <w:tcBorders/>
            <w:vAlign w:val="center"/>
          </w:tcPr>
          <w:p>
            <w:pPr>
              <w:pStyle w:val="TableContents"/>
              <w:bidi w:val="0"/>
              <w:spacing w:before="0" w:after="283"/>
              <w:jc w:val="left"/>
              <w:rPr/>
            </w:pPr>
            <w:r>
              <w:rPr/>
              <w:t xml:space="preserve">Tennessee </w:t>
            </w:r>
          </w:p>
        </w:tc>
        <w:tc>
          <w:tcPr>
            <w:tcW w:w="1096" w:type="dxa"/>
            <w:tcBorders/>
            <w:vAlign w:val="center"/>
          </w:tcPr>
          <w:p>
            <w:pPr>
              <w:pStyle w:val="TableContents"/>
              <w:bidi w:val="0"/>
              <w:spacing w:before="0" w:after="283"/>
              <w:jc w:val="left"/>
              <w:rPr/>
            </w:pPr>
            <w:r>
              <w:rPr/>
              <w:t xml:space="preserve">Profiili: (5) </w:t>
            </w:r>
          </w:p>
        </w:tc>
        <w:tc>
          <w:tcPr>
            <w:tcW w:w="2207"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6 </w:t>
            </w:r>
          </w:p>
        </w:tc>
        <w:tc>
          <w:tcPr>
            <w:tcW w:w="1111" w:type="dxa"/>
            <w:tcBorders/>
            <w:vAlign w:val="center"/>
          </w:tcPr>
          <w:p>
            <w:pPr>
              <w:pStyle w:val="TableContents"/>
              <w:bidi w:val="0"/>
              <w:spacing w:before="0" w:after="283"/>
              <w:jc w:val="left"/>
              <w:rPr/>
            </w:pPr>
            <w:r>
              <w:rPr/>
              <w:t xml:space="preserve">joulukuu 11, 2018 </w:t>
            </w:r>
          </w:p>
        </w:tc>
        <w:tc>
          <w:tcPr>
            <w:tcW w:w="1216" w:type="dxa"/>
            <w:tcBorders/>
            <w:vAlign w:val="center"/>
          </w:tcPr>
          <w:p>
            <w:pPr>
              <w:pStyle w:val="TableContents"/>
              <w:bidi w:val="0"/>
              <w:spacing w:before="0" w:after="283"/>
              <w:jc w:val="left"/>
              <w:rPr/>
            </w:pPr>
            <w:r>
              <w:rPr/>
              <w:t xml:space="preserve">Alvin Avon Braziel, Jr. </w:t>
            </w:r>
          </w:p>
        </w:tc>
        <w:tc>
          <w:tcPr>
            <w:tcW w:w="1111" w:type="dxa"/>
            <w:tcBorders/>
            <w:vAlign w:val="center"/>
          </w:tcPr>
          <w:p>
            <w:pPr>
              <w:pStyle w:val="TableContents"/>
              <w:bidi w:val="0"/>
              <w:spacing w:before="0" w:after="283"/>
              <w:jc w:val="left"/>
              <w:rPr/>
            </w:pPr>
            <w:r>
              <w:rPr/>
              <w:t xml:space="preserve">16. maaliskuuta 1975 </w:t>
            </w:r>
          </w:p>
        </w:tc>
        <w:tc>
          <w:tcPr>
            <w:tcW w:w="871" w:type="dxa"/>
            <w:tcBorders/>
            <w:vAlign w:val="center"/>
          </w:tcPr>
          <w:p>
            <w:pPr>
              <w:pStyle w:val="TableContents"/>
              <w:bidi w:val="0"/>
              <w:spacing w:before="0" w:after="283"/>
              <w:jc w:val="left"/>
              <w:rPr/>
            </w:pPr>
            <w:r>
              <w:rPr/>
              <w:t xml:space="preserve">43 </w:t>
            </w:r>
          </w:p>
        </w:tc>
        <w:tc>
          <w:tcPr>
            <w:tcW w:w="1036"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25 </w:t>
            </w:r>
          </w:p>
        </w:tc>
        <w:tc>
          <w:tcPr>
            <w:tcW w:w="946" w:type="dxa"/>
            <w:tcBorders/>
            <w:vAlign w:val="center"/>
          </w:tcPr>
          <w:p>
            <w:pPr>
              <w:pStyle w:val="TableContents"/>
              <w:bidi w:val="0"/>
              <w:spacing w:before="0" w:after="283"/>
              <w:jc w:val="left"/>
              <w:rPr/>
            </w:pPr>
            <w:r>
              <w:rPr/>
              <w:t xml:space="preserve">Musta </w:t>
            </w:r>
          </w:p>
        </w:tc>
        <w:tc>
          <w:tcPr>
            <w:tcW w:w="1096" w:type="dxa"/>
            <w:tcBorders/>
            <w:vAlign w:val="center"/>
          </w:tcPr>
          <w:p>
            <w:pPr>
              <w:pStyle w:val="TableContents"/>
              <w:bidi w:val="0"/>
              <w:spacing w:before="0" w:after="283"/>
              <w:jc w:val="left"/>
              <w:rPr/>
            </w:pPr>
            <w:r>
              <w:rPr/>
              <w:t xml:space="preserve">Texas </w:t>
            </w:r>
          </w:p>
        </w:tc>
        <w:tc>
          <w:tcPr>
            <w:tcW w:w="1096" w:type="dxa"/>
            <w:tcBorders/>
            <w:vAlign w:val="center"/>
          </w:tcPr>
          <w:p>
            <w:pPr>
              <w:pStyle w:val="TableContents"/>
              <w:bidi w:val="0"/>
              <w:spacing w:before="0" w:after="283"/>
              <w:jc w:val="left"/>
              <w:rPr/>
            </w:pPr>
            <w:r>
              <w:rPr/>
              <w:t xml:space="preserve">Profiili: (6) </w:t>
            </w:r>
          </w:p>
        </w:tc>
        <w:tc>
          <w:tcPr>
            <w:tcW w:w="220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seuraava Yhdysvalloissa teloitettava henkilö?</w:t>
      </w:r>
    </w:p>
    <w:p>
      <w:pPr>
        <w:pStyle w:val="TextBody"/>
        <w:bidi w:val="0"/>
        <w:jc w:val="left"/>
        <w:rPr>
          <w:b/>
          <w:shd w:val="clear" w:fill="FFFF00"/>
        </w:rPr>
      </w:pPr>
      <w:r>
        <w:rPr>
          <w:b/>
          <w:shd w:val="clear" w:fill="FFFF00"/>
        </w:rPr>
        <w:t xml:space="preserve">Teksti numero 1</w:t>
      </w:r>
    </w:p>
    <w:tbl>
      <w:tblPr>
        <w:tblW w:w="11235" w:type="dxa"/>
        <w:jc w:val="left"/>
        <w:tblInd w:w="0" w:type="dxa"/>
        <w:tblLayout w:type="fixed"/>
        <w:tblCellMar>
          <w:top w:w="28" w:type="dxa"/>
          <w:left w:w="28" w:type="dxa"/>
          <w:bottom w:w="28" w:type="dxa"/>
          <w:right w:w="28" w:type="dxa"/>
        </w:tblCellMar>
      </w:tblPr>
      <w:tblGrid>
        <w:gridCol w:w="1081"/>
        <w:gridCol w:w="1111"/>
        <w:gridCol w:w="1216"/>
        <w:gridCol w:w="1111"/>
        <w:gridCol w:w="871"/>
        <w:gridCol w:w="1036"/>
        <w:gridCol w:w="1096"/>
        <w:gridCol w:w="1006"/>
        <w:gridCol w:w="961"/>
        <w:gridCol w:w="676"/>
        <w:gridCol w:w="916"/>
        <w:gridCol w:w="154"/>
      </w:tblGrid>
      <w:tr>
        <w:trPr/>
        <w:tc>
          <w:tcPr>
            <w:tcW w:w="1081" w:type="dxa"/>
            <w:tcBorders/>
            <w:vAlign w:val="center"/>
          </w:tcPr>
          <w:p>
            <w:pPr>
              <w:pStyle w:val="TableHeading"/>
              <w:suppressLineNumbers/>
              <w:bidi w:val="0"/>
              <w:spacing w:before="0" w:after="283"/>
              <w:jc w:val="center"/>
              <w:rPr/>
            </w:pPr>
            <w:r>
              <w:rPr/>
              <w:t xml:space="preserve">Numero </w:t>
            </w:r>
          </w:p>
        </w:tc>
        <w:tc>
          <w:tcPr>
            <w:tcW w:w="1111" w:type="dxa"/>
            <w:tcBorders/>
            <w:vAlign w:val="center"/>
          </w:tcPr>
          <w:p>
            <w:pPr>
              <w:pStyle w:val="TableHeading"/>
              <w:suppressLineNumbers/>
              <w:bidi w:val="0"/>
              <w:spacing w:before="0" w:after="283"/>
              <w:jc w:val="center"/>
              <w:rPr/>
            </w:pPr>
            <w:r>
              <w:rPr/>
              <w:t xml:space="preserve">Täytäntöönpanopäivä </w:t>
            </w:r>
          </w:p>
        </w:tc>
        <w:tc>
          <w:tcPr>
            <w:tcW w:w="1216" w:type="dxa"/>
            <w:tcBorders/>
            <w:vAlign w:val="center"/>
          </w:tcPr>
          <w:p>
            <w:pPr>
              <w:pStyle w:val="TableHeading"/>
              <w:suppressLineNumbers/>
              <w:bidi w:val="0"/>
              <w:spacing w:before="0" w:after="283"/>
              <w:jc w:val="center"/>
              <w:rPr/>
            </w:pPr>
            <w:r>
              <w:rPr/>
              <w:t xml:space="preserve">Nimi </w:t>
            </w:r>
          </w:p>
        </w:tc>
        <w:tc>
          <w:tcPr>
            <w:tcW w:w="1111" w:type="dxa"/>
            <w:tcBorders/>
            <w:vAlign w:val="center"/>
          </w:tcPr>
          <w:p>
            <w:pPr>
              <w:pStyle w:val="TableHeading"/>
              <w:suppressLineNumbers/>
              <w:bidi w:val="0"/>
              <w:spacing w:before="0" w:after="283"/>
              <w:jc w:val="center"/>
              <w:rPr/>
            </w:pPr>
            <w:r>
              <w:rPr/>
              <w:t xml:space="preserve">Syntymäaika Rikoksentekijän ikä </w:t>
            </w:r>
          </w:p>
        </w:tc>
        <w:tc>
          <w:tcPr>
            <w:tcW w:w="871" w:type="dxa"/>
            <w:tcBorders/>
            <w:vAlign w:val="center"/>
          </w:tcPr>
          <w:p>
            <w:pPr>
              <w:pStyle w:val="TableHeading"/>
              <w:suppressLineNumbers/>
              <w:bidi w:val="0"/>
              <w:spacing w:before="0" w:after="283"/>
              <w:jc w:val="center"/>
              <w:rPr/>
            </w:pPr>
            <w:r>
              <w:rPr/>
              <w:t xml:space="preserve">Sukupuoli </w:t>
            </w:r>
          </w:p>
        </w:tc>
        <w:tc>
          <w:tcPr>
            <w:tcW w:w="1036" w:type="dxa"/>
            <w:tcBorders/>
            <w:vAlign w:val="center"/>
          </w:tcPr>
          <w:p>
            <w:pPr>
              <w:pStyle w:val="TableHeading"/>
              <w:suppressLineNumbers/>
              <w:bidi w:val="0"/>
              <w:spacing w:before="0" w:after="283"/>
              <w:jc w:val="center"/>
              <w:rPr/>
            </w:pPr>
            <w:r>
              <w:rPr/>
              <w:t xml:space="preserve">Etnisyys </w:t>
            </w:r>
          </w:p>
        </w:tc>
        <w:tc>
          <w:tcPr>
            <w:tcW w:w="1096" w:type="dxa"/>
            <w:tcBorders/>
            <w:vAlign w:val="center"/>
          </w:tcPr>
          <w:p>
            <w:pPr>
              <w:pStyle w:val="TableHeading"/>
              <w:suppressLineNumbers/>
              <w:bidi w:val="0"/>
              <w:spacing w:before="0" w:after="283"/>
              <w:jc w:val="center"/>
              <w:rPr/>
            </w:pPr>
            <w:r>
              <w:rPr/>
              <w:t xml:space="preserve">Valtio </w:t>
            </w:r>
          </w:p>
        </w:tc>
        <w:tc>
          <w:tcPr>
            <w:tcW w:w="1006" w:type="dxa"/>
            <w:tcBorders/>
            <w:vAlign w:val="center"/>
          </w:tcPr>
          <w:p>
            <w:pPr>
              <w:pStyle w:val="TableHeading"/>
              <w:suppressLineNumbers/>
              <w:bidi w:val="0"/>
              <w:spacing w:before="0" w:after="283"/>
              <w:jc w:val="center"/>
              <w:rPr/>
            </w:pPr>
            <w:r>
              <w:rPr/>
              <w:t xml:space="preserve">Menetelmä </w:t>
            </w:r>
          </w:p>
        </w:tc>
        <w:tc>
          <w:tcPr>
            <w:tcW w:w="961" w:type="dxa"/>
            <w:tcBorders/>
            <w:vAlign w:val="center"/>
          </w:tcPr>
          <w:p>
            <w:pPr>
              <w:pStyle w:val="TableHeading"/>
              <w:suppressLineNumbers/>
              <w:bidi w:val="0"/>
              <w:spacing w:before="0" w:after="283"/>
              <w:jc w:val="center"/>
              <w:rPr/>
            </w:pPr>
            <w:r>
              <w:rPr/>
              <w:t xml:space="preserve">Lähde </w:t>
            </w:r>
          </w:p>
        </w:tc>
        <w:tc>
          <w:tcPr>
            <w:tcW w:w="676"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Täytäntöönpanossa </w:t>
            </w:r>
          </w:p>
        </w:tc>
        <w:tc>
          <w:tcPr>
            <w:tcW w:w="1111" w:type="dxa"/>
            <w:tcBorders/>
            <w:vAlign w:val="center"/>
          </w:tcPr>
          <w:p>
            <w:pPr>
              <w:pStyle w:val="TableHeading"/>
              <w:suppressLineNumbers/>
              <w:bidi w:val="0"/>
              <w:spacing w:before="0" w:after="283"/>
              <w:jc w:val="center"/>
              <w:rPr/>
            </w:pPr>
            <w:r>
              <w:rPr/>
              <w:t xml:space="preserve">Hyökkäyksessä </w:t>
            </w:r>
          </w:p>
        </w:tc>
        <w:tc>
          <w:tcPr>
            <w:tcW w:w="1216" w:type="dxa"/>
            <w:tcBorders/>
            <w:vAlign w:val="center"/>
          </w:tcPr>
          <w:p>
            <w:pPr>
              <w:pStyle w:val="TableHeading"/>
              <w:suppressLineNumbers/>
              <w:bidi w:val="0"/>
              <w:spacing w:before="0" w:after="283"/>
              <w:jc w:val="center"/>
              <w:rPr/>
            </w:pPr>
            <w:r>
              <w:rPr/>
              <w:t xml:space="preserve">Ikäero </w:t>
            </w:r>
          </w:p>
        </w:tc>
        <w:tc>
          <w:tcPr>
            <w:tcW w:w="6081" w:type="dxa"/>
            <w:gridSpan w:val="6"/>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tammikuu 18, 2018 </w:t>
            </w:r>
          </w:p>
        </w:tc>
        <w:tc>
          <w:tcPr>
            <w:tcW w:w="1216" w:type="dxa"/>
            <w:tcBorders/>
            <w:vAlign w:val="center"/>
          </w:tcPr>
          <w:p>
            <w:pPr>
              <w:pStyle w:val="TableContents"/>
              <w:bidi w:val="0"/>
              <w:spacing w:before="0" w:after="283"/>
              <w:jc w:val="left"/>
              <w:rPr/>
            </w:pPr>
            <w:r>
              <w:rPr/>
              <w:t xml:space="preserve">Anthony Allen Shore </w:t>
            </w:r>
          </w:p>
        </w:tc>
        <w:tc>
          <w:tcPr>
            <w:tcW w:w="1111" w:type="dxa"/>
            <w:tcBorders/>
            <w:vAlign w:val="center"/>
          </w:tcPr>
          <w:p>
            <w:pPr>
              <w:pStyle w:val="TableContents"/>
              <w:bidi w:val="0"/>
              <w:spacing w:before="0" w:after="283"/>
              <w:jc w:val="left"/>
              <w:rPr/>
            </w:pPr>
            <w:r>
              <w:rPr/>
              <w:t xml:space="preserve">25. kesäkuuta 1962 </w:t>
            </w:r>
          </w:p>
        </w:tc>
        <w:tc>
          <w:tcPr>
            <w:tcW w:w="871" w:type="dxa"/>
            <w:tcBorders/>
            <w:vAlign w:val="center"/>
          </w:tcPr>
          <w:p>
            <w:pPr>
              <w:pStyle w:val="TableContents"/>
              <w:bidi w:val="0"/>
              <w:spacing w:before="0" w:after="283"/>
              <w:jc w:val="left"/>
              <w:rPr/>
            </w:pPr>
            <w:r>
              <w:rPr/>
              <w:t xml:space="preserve">55 </w:t>
            </w:r>
          </w:p>
        </w:tc>
        <w:tc>
          <w:tcPr>
            <w:tcW w:w="1036" w:type="dxa"/>
            <w:tcBorders/>
            <w:vAlign w:val="center"/>
          </w:tcPr>
          <w:p>
            <w:pPr>
              <w:pStyle w:val="TableContents"/>
              <w:bidi w:val="0"/>
              <w:spacing w:before="0" w:after="283"/>
              <w:jc w:val="left"/>
              <w:rPr/>
            </w:pPr>
            <w:r>
              <w:rPr/>
              <w:t xml:space="preserve">24 -- 33 </w:t>
            </w:r>
          </w:p>
        </w:tc>
        <w:tc>
          <w:tcPr>
            <w:tcW w:w="1096" w:type="dxa"/>
            <w:tcBorders/>
            <w:vAlign w:val="center"/>
          </w:tcPr>
          <w:p>
            <w:pPr>
              <w:pStyle w:val="TableContents"/>
              <w:bidi w:val="0"/>
              <w:spacing w:before="0" w:after="283"/>
              <w:jc w:val="left"/>
              <w:rPr/>
            </w:pPr>
            <w:r>
              <w:rPr/>
              <w:t xml:space="preserve">22 -- 31 </w:t>
            </w:r>
          </w:p>
        </w:tc>
        <w:tc>
          <w:tcPr>
            <w:tcW w:w="1006" w:type="dxa"/>
            <w:tcBorders/>
            <w:vAlign w:val="center"/>
          </w:tcPr>
          <w:p>
            <w:pPr>
              <w:pStyle w:val="TableContents"/>
              <w:bidi w:val="0"/>
              <w:spacing w:before="0" w:after="283"/>
              <w:jc w:val="left"/>
              <w:rPr/>
            </w:pPr>
            <w:r>
              <w:rPr/>
              <w:t xml:space="preserve">Mies </w:t>
            </w:r>
          </w:p>
        </w:tc>
        <w:tc>
          <w:tcPr>
            <w:tcW w:w="961" w:type="dxa"/>
            <w:tcBorders/>
            <w:vAlign w:val="center"/>
          </w:tcPr>
          <w:p>
            <w:pPr>
              <w:pStyle w:val="TableContents"/>
              <w:bidi w:val="0"/>
              <w:spacing w:before="0" w:after="283"/>
              <w:jc w:val="left"/>
              <w:rPr/>
            </w:pPr>
            <w:r>
              <w:rPr/>
              <w:t xml:space="preserve">Valkoinen </w:t>
            </w:r>
          </w:p>
        </w:tc>
        <w:tc>
          <w:tcPr>
            <w:tcW w:w="676"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pPr>
            <w:r>
              <w:rPr/>
              <w:t xml:space="preserve">Tappava injektio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tammikuu 30, 2018 </w:t>
            </w:r>
          </w:p>
        </w:tc>
        <w:tc>
          <w:tcPr>
            <w:tcW w:w="1216" w:type="dxa"/>
            <w:tcBorders/>
            <w:vAlign w:val="center"/>
          </w:tcPr>
          <w:p>
            <w:pPr>
              <w:pStyle w:val="TableContents"/>
              <w:bidi w:val="0"/>
              <w:spacing w:before="0" w:after="283"/>
              <w:jc w:val="left"/>
              <w:rPr/>
            </w:pPr>
            <w:r>
              <w:rPr/>
              <w:t xml:space="preserve">William Earl Rayford </w:t>
            </w:r>
          </w:p>
        </w:tc>
        <w:tc>
          <w:tcPr>
            <w:tcW w:w="1111" w:type="dxa"/>
            <w:tcBorders/>
            <w:vAlign w:val="center"/>
          </w:tcPr>
          <w:p>
            <w:pPr>
              <w:pStyle w:val="TableContents"/>
              <w:bidi w:val="0"/>
              <w:spacing w:before="0" w:after="283"/>
              <w:jc w:val="left"/>
              <w:rPr/>
            </w:pPr>
            <w:r>
              <w:rPr/>
              <w:t xml:space="preserve">21. toukokuuta 1953 </w:t>
            </w:r>
          </w:p>
        </w:tc>
        <w:tc>
          <w:tcPr>
            <w:tcW w:w="871" w:type="dxa"/>
            <w:tcBorders/>
            <w:vAlign w:val="center"/>
          </w:tcPr>
          <w:p>
            <w:pPr>
              <w:pStyle w:val="TableContents"/>
              <w:bidi w:val="0"/>
              <w:spacing w:before="0" w:after="283"/>
              <w:jc w:val="left"/>
              <w:rPr/>
            </w:pPr>
            <w:r>
              <w:rPr/>
              <w:t xml:space="preserve">64 </w:t>
            </w:r>
          </w:p>
        </w:tc>
        <w:tc>
          <w:tcPr>
            <w:tcW w:w="1036" w:type="dxa"/>
            <w:tcBorders/>
            <w:vAlign w:val="center"/>
          </w:tcPr>
          <w:p>
            <w:pPr>
              <w:pStyle w:val="TableContents"/>
              <w:bidi w:val="0"/>
              <w:spacing w:before="0" w:after="283"/>
              <w:jc w:val="left"/>
              <w:rPr/>
            </w:pPr>
            <w:r>
              <w:rPr/>
              <w:t xml:space="preserve">46 </w:t>
            </w:r>
          </w:p>
        </w:tc>
        <w:tc>
          <w:tcPr>
            <w:tcW w:w="1096" w:type="dxa"/>
            <w:tcBorders/>
            <w:vAlign w:val="center"/>
          </w:tcPr>
          <w:p>
            <w:pPr>
              <w:pStyle w:val="TableContents"/>
              <w:bidi w:val="0"/>
              <w:spacing w:before="0" w:after="283"/>
              <w:jc w:val="left"/>
              <w:rPr/>
            </w:pPr>
            <w:r>
              <w:rPr/>
              <w:t xml:space="preserve">18 </w:t>
            </w:r>
          </w:p>
        </w:tc>
        <w:tc>
          <w:tcPr>
            <w:tcW w:w="1006" w:type="dxa"/>
            <w:tcBorders/>
            <w:vAlign w:val="center"/>
          </w:tcPr>
          <w:p>
            <w:pPr>
              <w:pStyle w:val="TableContents"/>
              <w:bidi w:val="0"/>
              <w:spacing w:before="0" w:after="283"/>
              <w:jc w:val="left"/>
              <w:rPr/>
            </w:pPr>
            <w:r>
              <w:rPr/>
              <w:t xml:space="preserve">Musta </w:t>
            </w:r>
          </w:p>
        </w:tc>
        <w:tc>
          <w:tcPr>
            <w:tcW w:w="96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helmikuu 1, 2018 </w:t>
            </w:r>
          </w:p>
        </w:tc>
        <w:tc>
          <w:tcPr>
            <w:tcW w:w="1216" w:type="dxa"/>
            <w:tcBorders/>
            <w:vAlign w:val="center"/>
          </w:tcPr>
          <w:p>
            <w:pPr>
              <w:pStyle w:val="TableContents"/>
              <w:bidi w:val="0"/>
              <w:spacing w:before="0" w:after="283"/>
              <w:jc w:val="left"/>
              <w:rPr/>
            </w:pPr>
            <w:r>
              <w:rPr/>
              <w:t xml:space="preserve">John David Battaglia </w:t>
            </w:r>
          </w:p>
        </w:tc>
        <w:tc>
          <w:tcPr>
            <w:tcW w:w="1111" w:type="dxa"/>
            <w:tcBorders/>
            <w:vAlign w:val="center"/>
          </w:tcPr>
          <w:p>
            <w:pPr>
              <w:pStyle w:val="TableContents"/>
              <w:bidi w:val="0"/>
              <w:spacing w:before="0" w:after="283"/>
              <w:jc w:val="left"/>
              <w:rPr/>
            </w:pPr>
            <w:r>
              <w:rPr/>
              <w:t xml:space="preserve">2. elokuuta 1955 </w:t>
            </w:r>
          </w:p>
        </w:tc>
        <w:tc>
          <w:tcPr>
            <w:tcW w:w="871" w:type="dxa"/>
            <w:tcBorders/>
            <w:vAlign w:val="center"/>
          </w:tcPr>
          <w:p>
            <w:pPr>
              <w:pStyle w:val="TableContents"/>
              <w:bidi w:val="0"/>
              <w:spacing w:before="0" w:after="283"/>
              <w:jc w:val="left"/>
              <w:rPr/>
            </w:pPr>
            <w:r>
              <w:rPr/>
              <w:t xml:space="preserve">62 </w:t>
            </w:r>
          </w:p>
        </w:tc>
        <w:tc>
          <w:tcPr>
            <w:tcW w:w="1036" w:type="dxa"/>
            <w:tcBorders/>
            <w:vAlign w:val="center"/>
          </w:tcPr>
          <w:p>
            <w:pPr>
              <w:pStyle w:val="TableContents"/>
              <w:bidi w:val="0"/>
              <w:spacing w:before="0" w:after="283"/>
              <w:jc w:val="left"/>
              <w:rPr/>
            </w:pPr>
            <w:r>
              <w:rPr/>
              <w:t xml:space="preserve">45 </w:t>
            </w:r>
          </w:p>
        </w:tc>
        <w:tc>
          <w:tcPr>
            <w:tcW w:w="1096" w:type="dxa"/>
            <w:tcBorders/>
            <w:vAlign w:val="center"/>
          </w:tcPr>
          <w:p>
            <w:pPr>
              <w:pStyle w:val="TableContents"/>
              <w:bidi w:val="0"/>
              <w:spacing w:before="0" w:after="283"/>
              <w:jc w:val="left"/>
              <w:rPr/>
            </w:pPr>
            <w:r>
              <w:rPr/>
              <w:t xml:space="preserve">17 </w:t>
            </w:r>
          </w:p>
        </w:tc>
        <w:tc>
          <w:tcPr>
            <w:tcW w:w="1006" w:type="dxa"/>
            <w:tcBorders/>
            <w:vAlign w:val="center"/>
          </w:tcPr>
          <w:p>
            <w:pPr>
              <w:pStyle w:val="TableContents"/>
              <w:bidi w:val="0"/>
              <w:spacing w:before="0" w:after="283"/>
              <w:jc w:val="left"/>
              <w:rPr/>
            </w:pPr>
            <w:r>
              <w:rPr/>
              <w:t xml:space="preserve">Valkoinen </w:t>
            </w:r>
          </w:p>
        </w:tc>
        <w:tc>
          <w:tcPr>
            <w:tcW w:w="96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helmikuu 22, 2018 </w:t>
            </w:r>
          </w:p>
        </w:tc>
        <w:tc>
          <w:tcPr>
            <w:tcW w:w="1216" w:type="dxa"/>
            <w:tcBorders/>
            <w:vAlign w:val="center"/>
          </w:tcPr>
          <w:p>
            <w:pPr>
              <w:pStyle w:val="TableContents"/>
              <w:bidi w:val="0"/>
              <w:spacing w:before="0" w:after="283"/>
              <w:jc w:val="left"/>
              <w:rPr/>
            </w:pPr>
            <w:r>
              <w:rPr/>
              <w:t xml:space="preserve">Eric Scott Branch </w:t>
            </w:r>
          </w:p>
        </w:tc>
        <w:tc>
          <w:tcPr>
            <w:tcW w:w="1111" w:type="dxa"/>
            <w:tcBorders/>
            <w:vAlign w:val="center"/>
          </w:tcPr>
          <w:p>
            <w:pPr>
              <w:pStyle w:val="TableContents"/>
              <w:bidi w:val="0"/>
              <w:spacing w:before="0" w:after="283"/>
              <w:jc w:val="left"/>
              <w:rPr/>
            </w:pPr>
            <w:r>
              <w:rPr/>
              <w:t xml:space="preserve">7. helmikuuta 1971 </w:t>
            </w:r>
          </w:p>
        </w:tc>
        <w:tc>
          <w:tcPr>
            <w:tcW w:w="871" w:type="dxa"/>
            <w:tcBorders/>
            <w:vAlign w:val="center"/>
          </w:tcPr>
          <w:p>
            <w:pPr>
              <w:pStyle w:val="TableContents"/>
              <w:bidi w:val="0"/>
              <w:spacing w:before="0" w:after="283"/>
              <w:jc w:val="left"/>
              <w:rPr/>
            </w:pPr>
            <w:r>
              <w:rPr/>
              <w:t xml:space="preserve">47 </w:t>
            </w:r>
          </w:p>
        </w:tc>
        <w:tc>
          <w:tcPr>
            <w:tcW w:w="1036" w:type="dxa"/>
            <w:tcBorders/>
            <w:vAlign w:val="center"/>
          </w:tcPr>
          <w:p>
            <w:pPr>
              <w:pStyle w:val="TableContents"/>
              <w:bidi w:val="0"/>
              <w:spacing w:before="0" w:after="283"/>
              <w:jc w:val="left"/>
              <w:rPr/>
            </w:pPr>
            <w:r>
              <w:rPr/>
              <w:t xml:space="preserve">21 </w:t>
            </w:r>
          </w:p>
        </w:tc>
        <w:tc>
          <w:tcPr>
            <w:tcW w:w="1096" w:type="dxa"/>
            <w:tcBorders/>
            <w:vAlign w:val="center"/>
          </w:tcPr>
          <w:p>
            <w:pPr>
              <w:pStyle w:val="TableContents"/>
              <w:bidi w:val="0"/>
              <w:spacing w:before="0" w:after="283"/>
              <w:jc w:val="left"/>
              <w:rPr/>
            </w:pPr>
            <w:r>
              <w:rPr/>
              <w:t xml:space="preserve">26 </w:t>
            </w:r>
          </w:p>
        </w:tc>
        <w:tc>
          <w:tcPr>
            <w:tcW w:w="1006" w:type="dxa"/>
            <w:tcBorders/>
            <w:vAlign w:val="center"/>
          </w:tcPr>
          <w:p>
            <w:pPr>
              <w:pStyle w:val="TableContents"/>
              <w:bidi w:val="0"/>
              <w:spacing w:before="0" w:after="283"/>
              <w:jc w:val="left"/>
              <w:rPr/>
            </w:pPr>
            <w:r>
              <w:rPr/>
              <w:t xml:space="preserve">Florida </w:t>
            </w:r>
          </w:p>
        </w:tc>
        <w:tc>
          <w:tcPr>
            <w:tcW w:w="96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5 </w:t>
            </w:r>
          </w:p>
        </w:tc>
        <w:tc>
          <w:tcPr>
            <w:tcW w:w="1111" w:type="dxa"/>
            <w:tcBorders/>
            <w:vAlign w:val="center"/>
          </w:tcPr>
          <w:p>
            <w:pPr>
              <w:pStyle w:val="TableContents"/>
              <w:bidi w:val="0"/>
              <w:spacing w:before="0" w:after="283"/>
              <w:jc w:val="left"/>
              <w:rPr/>
            </w:pPr>
            <w:r>
              <w:rPr/>
              <w:t xml:space="preserve">maaliskuu 15, 2018 </w:t>
            </w:r>
          </w:p>
        </w:tc>
        <w:tc>
          <w:tcPr>
            <w:tcW w:w="1216" w:type="dxa"/>
            <w:tcBorders/>
            <w:vAlign w:val="center"/>
          </w:tcPr>
          <w:p>
            <w:pPr>
              <w:pStyle w:val="TableContents"/>
              <w:bidi w:val="0"/>
              <w:spacing w:before="0" w:after="283"/>
              <w:jc w:val="left"/>
              <w:rPr/>
            </w:pPr>
            <w:r>
              <w:rPr/>
              <w:t xml:space="preserve">Michael Wayne Eggers </w:t>
            </w:r>
          </w:p>
        </w:tc>
        <w:tc>
          <w:tcPr>
            <w:tcW w:w="1111" w:type="dxa"/>
            <w:tcBorders/>
            <w:vAlign w:val="center"/>
          </w:tcPr>
          <w:p>
            <w:pPr>
              <w:pStyle w:val="TableContents"/>
              <w:bidi w:val="0"/>
              <w:spacing w:before="0" w:after="283"/>
              <w:jc w:val="left"/>
              <w:rPr/>
            </w:pPr>
            <w:r>
              <w:rPr/>
              <w:t xml:space="preserve">24. maaliskuuta 1967 </w:t>
            </w:r>
          </w:p>
        </w:tc>
        <w:tc>
          <w:tcPr>
            <w:tcW w:w="871" w:type="dxa"/>
            <w:tcBorders/>
            <w:vAlign w:val="center"/>
          </w:tcPr>
          <w:p>
            <w:pPr>
              <w:pStyle w:val="TableContents"/>
              <w:bidi w:val="0"/>
              <w:spacing w:before="0" w:after="283"/>
              <w:jc w:val="left"/>
              <w:rPr/>
            </w:pPr>
            <w:r>
              <w:rPr/>
              <w:t xml:space="preserve">50 </w:t>
            </w:r>
          </w:p>
        </w:tc>
        <w:tc>
          <w:tcPr>
            <w:tcW w:w="1036" w:type="dxa"/>
            <w:tcBorders/>
            <w:vAlign w:val="center"/>
          </w:tcPr>
          <w:p>
            <w:pPr>
              <w:pStyle w:val="TableContents"/>
              <w:bidi w:val="0"/>
              <w:spacing w:before="0" w:after="283"/>
              <w:jc w:val="left"/>
              <w:rPr/>
            </w:pPr>
            <w:r>
              <w:rPr/>
              <w:t xml:space="preserve">33 </w:t>
            </w:r>
          </w:p>
        </w:tc>
        <w:tc>
          <w:tcPr>
            <w:tcW w:w="1096" w:type="dxa"/>
            <w:tcBorders/>
            <w:vAlign w:val="center"/>
          </w:tcPr>
          <w:p>
            <w:pPr>
              <w:pStyle w:val="TableContents"/>
              <w:bidi w:val="0"/>
              <w:spacing w:before="0" w:after="283"/>
              <w:jc w:val="left"/>
              <w:rPr/>
            </w:pPr>
            <w:r>
              <w:rPr/>
              <w:t xml:space="preserve">17 </w:t>
            </w:r>
          </w:p>
        </w:tc>
        <w:tc>
          <w:tcPr>
            <w:tcW w:w="1006"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6 </w:t>
            </w:r>
          </w:p>
        </w:tc>
        <w:tc>
          <w:tcPr>
            <w:tcW w:w="1111" w:type="dxa"/>
            <w:tcBorders/>
            <w:vAlign w:val="center"/>
          </w:tcPr>
          <w:p>
            <w:pPr>
              <w:pStyle w:val="TableContents"/>
              <w:bidi w:val="0"/>
              <w:spacing w:before="0" w:after="283"/>
              <w:jc w:val="left"/>
              <w:rPr/>
            </w:pPr>
            <w:r>
              <w:rPr/>
              <w:t xml:space="preserve">Carlton Michael Gary </w:t>
            </w:r>
          </w:p>
        </w:tc>
        <w:tc>
          <w:tcPr>
            <w:tcW w:w="1216" w:type="dxa"/>
            <w:tcBorders/>
            <w:vAlign w:val="center"/>
          </w:tcPr>
          <w:p>
            <w:pPr>
              <w:pStyle w:val="TableContents"/>
              <w:bidi w:val="0"/>
              <w:spacing w:before="0" w:after="283"/>
              <w:jc w:val="left"/>
              <w:rPr/>
            </w:pPr>
            <w:r>
              <w:rPr/>
              <w:t xml:space="preserve">24. syyskuuta 1950 </w:t>
            </w:r>
          </w:p>
        </w:tc>
        <w:tc>
          <w:tcPr>
            <w:tcW w:w="1111" w:type="dxa"/>
            <w:tcBorders/>
            <w:vAlign w:val="center"/>
          </w:tcPr>
          <w:p>
            <w:pPr>
              <w:pStyle w:val="TableContents"/>
              <w:bidi w:val="0"/>
              <w:spacing w:before="0" w:after="283"/>
              <w:jc w:val="left"/>
              <w:rPr/>
            </w:pPr>
            <w:r>
              <w:rPr/>
              <w:t xml:space="preserve">67 </w:t>
            </w:r>
          </w:p>
        </w:tc>
        <w:tc>
          <w:tcPr>
            <w:tcW w:w="871" w:type="dxa"/>
            <w:tcBorders/>
            <w:vAlign w:val="center"/>
          </w:tcPr>
          <w:p>
            <w:pPr>
              <w:pStyle w:val="TableContents"/>
              <w:bidi w:val="0"/>
              <w:spacing w:before="0" w:after="283"/>
              <w:jc w:val="left"/>
              <w:rPr/>
            </w:pPr>
            <w:r>
              <w:rPr/>
              <w:t xml:space="preserve">26 -- 27 </w:t>
            </w:r>
          </w:p>
        </w:tc>
        <w:tc>
          <w:tcPr>
            <w:tcW w:w="1036" w:type="dxa"/>
            <w:tcBorders/>
            <w:vAlign w:val="center"/>
          </w:tcPr>
          <w:p>
            <w:pPr>
              <w:pStyle w:val="TableContents"/>
              <w:bidi w:val="0"/>
              <w:spacing w:before="0" w:after="283"/>
              <w:jc w:val="left"/>
              <w:rPr/>
            </w:pPr>
            <w:r>
              <w:rPr/>
              <w:t xml:space="preserve">40 -- 41 </w:t>
            </w:r>
          </w:p>
        </w:tc>
        <w:tc>
          <w:tcPr>
            <w:tcW w:w="1096" w:type="dxa"/>
            <w:tcBorders/>
            <w:vAlign w:val="center"/>
          </w:tcPr>
          <w:p>
            <w:pPr>
              <w:pStyle w:val="TableContents"/>
              <w:bidi w:val="0"/>
              <w:spacing w:before="0" w:after="283"/>
              <w:jc w:val="left"/>
              <w:rPr/>
            </w:pPr>
            <w:r>
              <w:rPr/>
              <w:t xml:space="preserve">Musta </w:t>
            </w:r>
          </w:p>
        </w:tc>
        <w:tc>
          <w:tcPr>
            <w:tcW w:w="1006"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7 </w:t>
            </w:r>
          </w:p>
        </w:tc>
        <w:tc>
          <w:tcPr>
            <w:tcW w:w="1111" w:type="dxa"/>
            <w:tcBorders/>
            <w:vAlign w:val="center"/>
          </w:tcPr>
          <w:p>
            <w:pPr>
              <w:pStyle w:val="TableContents"/>
              <w:bidi w:val="0"/>
              <w:spacing w:before="0" w:after="283"/>
              <w:jc w:val="left"/>
              <w:rPr/>
            </w:pPr>
            <w:r>
              <w:rPr/>
              <w:t xml:space="preserve">maaliskuu 27, 2018 </w:t>
            </w:r>
          </w:p>
        </w:tc>
        <w:tc>
          <w:tcPr>
            <w:tcW w:w="1216" w:type="dxa"/>
            <w:tcBorders/>
            <w:vAlign w:val="center"/>
          </w:tcPr>
          <w:p>
            <w:pPr>
              <w:pStyle w:val="TableContents"/>
              <w:bidi w:val="0"/>
              <w:spacing w:before="0" w:after="283"/>
              <w:jc w:val="left"/>
              <w:rPr/>
            </w:pPr>
            <w:r>
              <w:rPr/>
              <w:t xml:space="preserve">Rosendo Rodriguez III </w:t>
            </w:r>
          </w:p>
        </w:tc>
        <w:tc>
          <w:tcPr>
            <w:tcW w:w="1111" w:type="dxa"/>
            <w:tcBorders/>
            <w:vAlign w:val="center"/>
          </w:tcPr>
          <w:p>
            <w:pPr>
              <w:pStyle w:val="TableContents"/>
              <w:bidi w:val="0"/>
              <w:spacing w:before="0" w:after="283"/>
              <w:jc w:val="left"/>
              <w:rPr/>
            </w:pPr>
            <w:r>
              <w:rPr/>
              <w:t xml:space="preserve">26. maaliskuuta 1980 </w:t>
            </w:r>
          </w:p>
        </w:tc>
        <w:tc>
          <w:tcPr>
            <w:tcW w:w="871" w:type="dxa"/>
            <w:tcBorders/>
            <w:vAlign w:val="center"/>
          </w:tcPr>
          <w:p>
            <w:pPr>
              <w:pStyle w:val="TableContents"/>
              <w:bidi w:val="0"/>
              <w:spacing w:before="0" w:after="283"/>
              <w:jc w:val="left"/>
              <w:rPr/>
            </w:pPr>
            <w:r>
              <w:rPr/>
              <w:t xml:space="preserve">38 </w:t>
            </w:r>
          </w:p>
        </w:tc>
        <w:tc>
          <w:tcPr>
            <w:tcW w:w="1036" w:type="dxa"/>
            <w:tcBorders/>
            <w:vAlign w:val="center"/>
          </w:tcPr>
          <w:p>
            <w:pPr>
              <w:pStyle w:val="TableContents"/>
              <w:bidi w:val="0"/>
              <w:spacing w:before="0" w:after="283"/>
              <w:jc w:val="left"/>
              <w:rPr/>
            </w:pPr>
            <w:r>
              <w:rPr/>
              <w:t xml:space="preserve">25 </w:t>
            </w:r>
          </w:p>
        </w:tc>
        <w:tc>
          <w:tcPr>
            <w:tcW w:w="1096" w:type="dxa"/>
            <w:tcBorders/>
            <w:vAlign w:val="center"/>
          </w:tcPr>
          <w:p>
            <w:pPr>
              <w:pStyle w:val="TableContents"/>
              <w:bidi w:val="0"/>
              <w:spacing w:before="0" w:after="283"/>
              <w:jc w:val="left"/>
              <w:rPr/>
            </w:pPr>
            <w:r>
              <w:rPr/>
              <w:t xml:space="preserve">13 </w:t>
            </w:r>
          </w:p>
        </w:tc>
        <w:tc>
          <w:tcPr>
            <w:tcW w:w="1006" w:type="dxa"/>
            <w:tcBorders/>
            <w:vAlign w:val="center"/>
          </w:tcPr>
          <w:p>
            <w:pPr>
              <w:pStyle w:val="TableContents"/>
              <w:bidi w:val="0"/>
              <w:spacing w:before="0" w:after="283"/>
              <w:jc w:val="left"/>
              <w:rPr/>
            </w:pPr>
            <w:r>
              <w:rPr/>
              <w:t xml:space="preserve">Hispanic </w:t>
            </w:r>
          </w:p>
        </w:tc>
        <w:tc>
          <w:tcPr>
            <w:tcW w:w="961" w:type="dxa"/>
            <w:tcBorders/>
            <w:vAlign w:val="center"/>
          </w:tcPr>
          <w:p>
            <w:pPr>
              <w:pStyle w:val="TableContents"/>
              <w:bidi w:val="0"/>
              <w:spacing w:before="0" w:after="283"/>
              <w:jc w:val="left"/>
              <w:rPr/>
            </w:pPr>
            <w:r>
              <w:rPr/>
              <w:t xml:space="preserve">Texas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huhtikuu 19, 2018 </w:t>
            </w:r>
          </w:p>
        </w:tc>
        <w:tc>
          <w:tcPr>
            <w:tcW w:w="1216" w:type="dxa"/>
            <w:tcBorders/>
            <w:vAlign w:val="center"/>
          </w:tcPr>
          <w:p>
            <w:pPr>
              <w:pStyle w:val="TableContents"/>
              <w:bidi w:val="0"/>
              <w:spacing w:before="0" w:after="283"/>
              <w:jc w:val="left"/>
              <w:rPr/>
            </w:pPr>
            <w:r>
              <w:rPr/>
              <w:t xml:space="preserve">Walter Leroy Moody, Jr. </w:t>
            </w:r>
          </w:p>
        </w:tc>
        <w:tc>
          <w:tcPr>
            <w:tcW w:w="1111" w:type="dxa"/>
            <w:tcBorders/>
            <w:vAlign w:val="center"/>
          </w:tcPr>
          <w:p>
            <w:pPr>
              <w:pStyle w:val="TableContents"/>
              <w:bidi w:val="0"/>
              <w:spacing w:before="0" w:after="283"/>
              <w:jc w:val="left"/>
              <w:rPr/>
            </w:pPr>
            <w:r>
              <w:rPr/>
              <w:t xml:space="preserve">24. maaliskuuta 1935 </w:t>
            </w:r>
          </w:p>
        </w:tc>
        <w:tc>
          <w:tcPr>
            <w:tcW w:w="871" w:type="dxa"/>
            <w:tcBorders/>
            <w:vAlign w:val="center"/>
          </w:tcPr>
          <w:p>
            <w:pPr>
              <w:pStyle w:val="TableContents"/>
              <w:bidi w:val="0"/>
              <w:spacing w:before="0" w:after="283"/>
              <w:jc w:val="left"/>
              <w:rPr/>
            </w:pPr>
            <w:r>
              <w:rPr/>
              <w:t xml:space="preserve">83 </w:t>
            </w:r>
          </w:p>
        </w:tc>
        <w:tc>
          <w:tcPr>
            <w:tcW w:w="1036" w:type="dxa"/>
            <w:tcBorders/>
            <w:vAlign w:val="center"/>
          </w:tcPr>
          <w:p>
            <w:pPr>
              <w:pStyle w:val="TableContents"/>
              <w:bidi w:val="0"/>
              <w:spacing w:before="0" w:after="283"/>
              <w:jc w:val="left"/>
              <w:rPr/>
            </w:pPr>
            <w:r>
              <w:rPr/>
              <w:t xml:space="preserve">54 </w:t>
            </w:r>
          </w:p>
        </w:tc>
        <w:tc>
          <w:tcPr>
            <w:tcW w:w="1096" w:type="dxa"/>
            <w:tcBorders/>
            <w:vAlign w:val="center"/>
          </w:tcPr>
          <w:p>
            <w:pPr>
              <w:pStyle w:val="TableContents"/>
              <w:bidi w:val="0"/>
              <w:spacing w:before="0" w:after="283"/>
              <w:jc w:val="left"/>
              <w:rPr/>
            </w:pPr>
            <w:r>
              <w:rPr/>
              <w:t xml:space="preserve">29 </w:t>
            </w:r>
          </w:p>
        </w:tc>
        <w:tc>
          <w:tcPr>
            <w:tcW w:w="1006" w:type="dxa"/>
            <w:tcBorders/>
            <w:vAlign w:val="center"/>
          </w:tcPr>
          <w:p>
            <w:pPr>
              <w:pStyle w:val="TableContents"/>
              <w:bidi w:val="0"/>
              <w:spacing w:before="0" w:after="283"/>
              <w:jc w:val="left"/>
              <w:rPr/>
            </w:pPr>
            <w:r>
              <w:rPr/>
              <w:t xml:space="preserve">Valkoinen </w:t>
            </w:r>
          </w:p>
        </w:tc>
        <w:tc>
          <w:tcPr>
            <w:tcW w:w="961" w:type="dxa"/>
            <w:tcBorders/>
            <w:vAlign w:val="center"/>
          </w:tcPr>
          <w:p>
            <w:pPr>
              <w:pStyle w:val="TableContents"/>
              <w:bidi w:val="0"/>
              <w:spacing w:before="0" w:after="283"/>
              <w:jc w:val="left"/>
              <w:rPr/>
            </w:pPr>
            <w:r>
              <w:rPr/>
              <w:t xml:space="preserve">Alabama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huhtikuu 25, 2018 </w:t>
            </w:r>
          </w:p>
        </w:tc>
        <w:tc>
          <w:tcPr>
            <w:tcW w:w="1216" w:type="dxa"/>
            <w:tcBorders/>
            <w:vAlign w:val="center"/>
          </w:tcPr>
          <w:p>
            <w:pPr>
              <w:pStyle w:val="TableContents"/>
              <w:bidi w:val="0"/>
              <w:spacing w:before="0" w:after="283"/>
              <w:jc w:val="left"/>
              <w:rPr/>
            </w:pPr>
            <w:r>
              <w:rPr/>
              <w:t xml:space="preserve">Erick Daniel Davila </w:t>
            </w:r>
          </w:p>
        </w:tc>
        <w:tc>
          <w:tcPr>
            <w:tcW w:w="1111" w:type="dxa"/>
            <w:tcBorders/>
            <w:vAlign w:val="center"/>
          </w:tcPr>
          <w:p>
            <w:pPr>
              <w:pStyle w:val="TableContents"/>
              <w:bidi w:val="0"/>
              <w:spacing w:before="0" w:after="283"/>
              <w:jc w:val="left"/>
              <w:rPr/>
            </w:pPr>
            <w:r>
              <w:rPr/>
              <w:t xml:space="preserve">4. huhtikuuta 1987 </w:t>
            </w:r>
          </w:p>
        </w:tc>
        <w:tc>
          <w:tcPr>
            <w:tcW w:w="871" w:type="dxa"/>
            <w:tcBorders/>
            <w:vAlign w:val="center"/>
          </w:tcPr>
          <w:p>
            <w:pPr>
              <w:pStyle w:val="TableContents"/>
              <w:bidi w:val="0"/>
              <w:spacing w:before="0" w:after="283"/>
              <w:jc w:val="left"/>
              <w:rPr/>
            </w:pPr>
            <w:r>
              <w:rPr/>
              <w:t xml:space="preserve">31 </w:t>
            </w:r>
          </w:p>
        </w:tc>
        <w:tc>
          <w:tcPr>
            <w:tcW w:w="1036" w:type="dxa"/>
            <w:tcBorders/>
            <w:vAlign w:val="center"/>
          </w:tcPr>
          <w:p>
            <w:pPr>
              <w:pStyle w:val="TableContents"/>
              <w:bidi w:val="0"/>
              <w:spacing w:before="0" w:after="283"/>
              <w:jc w:val="left"/>
              <w:rPr/>
            </w:pPr>
            <w:r>
              <w:rPr/>
              <w:t xml:space="preserve">21 </w:t>
            </w:r>
          </w:p>
        </w:tc>
        <w:tc>
          <w:tcPr>
            <w:tcW w:w="1096" w:type="dxa"/>
            <w:tcBorders/>
            <w:vAlign w:val="center"/>
          </w:tcPr>
          <w:p>
            <w:pPr>
              <w:pStyle w:val="TableContents"/>
              <w:bidi w:val="0"/>
              <w:spacing w:before="0" w:after="283"/>
              <w:jc w:val="left"/>
              <w:rPr/>
            </w:pPr>
            <w:r>
              <w:rPr/>
              <w:t xml:space="preserve">10 </w:t>
            </w:r>
          </w:p>
        </w:tc>
        <w:tc>
          <w:tcPr>
            <w:tcW w:w="1006" w:type="dxa"/>
            <w:tcBorders/>
            <w:vAlign w:val="center"/>
          </w:tcPr>
          <w:p>
            <w:pPr>
              <w:pStyle w:val="TableContents"/>
              <w:bidi w:val="0"/>
              <w:spacing w:before="0" w:after="283"/>
              <w:jc w:val="left"/>
              <w:rPr/>
            </w:pPr>
            <w:r>
              <w:rPr/>
              <w:t xml:space="preserve">Musta </w:t>
            </w:r>
          </w:p>
        </w:tc>
        <w:tc>
          <w:tcPr>
            <w:tcW w:w="961" w:type="dxa"/>
            <w:tcBorders/>
            <w:vAlign w:val="center"/>
          </w:tcPr>
          <w:p>
            <w:pPr>
              <w:pStyle w:val="TableContents"/>
              <w:bidi w:val="0"/>
              <w:spacing w:before="0" w:after="283"/>
              <w:jc w:val="left"/>
              <w:rPr/>
            </w:pPr>
            <w:r>
              <w:rPr/>
              <w:t xml:space="preserve">Texas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pPr>
            <w:r>
              <w:rPr/>
              <w:t xml:space="preserve">toukokuu 4, 2018 </w:t>
            </w:r>
          </w:p>
        </w:tc>
        <w:tc>
          <w:tcPr>
            <w:tcW w:w="1216" w:type="dxa"/>
            <w:tcBorders/>
            <w:vAlign w:val="center"/>
          </w:tcPr>
          <w:p>
            <w:pPr>
              <w:pStyle w:val="TableContents"/>
              <w:bidi w:val="0"/>
              <w:spacing w:before="0" w:after="283"/>
              <w:jc w:val="left"/>
              <w:rPr/>
            </w:pPr>
            <w:r>
              <w:rPr/>
              <w:t xml:space="preserve">Robert Earl Butts, Jr. </w:t>
            </w:r>
          </w:p>
        </w:tc>
        <w:tc>
          <w:tcPr>
            <w:tcW w:w="1111" w:type="dxa"/>
            <w:tcBorders/>
            <w:vAlign w:val="center"/>
          </w:tcPr>
          <w:p>
            <w:pPr>
              <w:pStyle w:val="TableContents"/>
              <w:bidi w:val="0"/>
              <w:spacing w:before="0" w:after="283"/>
              <w:jc w:val="left"/>
              <w:rPr/>
            </w:pPr>
            <w:r>
              <w:rPr/>
              <w:t xml:space="preserve">14. toukokuuta 1977 </w:t>
            </w:r>
          </w:p>
        </w:tc>
        <w:tc>
          <w:tcPr>
            <w:tcW w:w="871" w:type="dxa"/>
            <w:tcBorders/>
            <w:vAlign w:val="center"/>
          </w:tcPr>
          <w:p>
            <w:pPr>
              <w:pStyle w:val="TableContents"/>
              <w:bidi w:val="0"/>
              <w:spacing w:before="0" w:after="283"/>
              <w:jc w:val="left"/>
              <w:rPr/>
            </w:pPr>
            <w:r>
              <w:rPr/>
              <w:t xml:space="preserve">40 </w:t>
            </w:r>
          </w:p>
        </w:tc>
        <w:tc>
          <w:tcPr>
            <w:tcW w:w="1036" w:type="dxa"/>
            <w:tcBorders/>
            <w:vAlign w:val="center"/>
          </w:tcPr>
          <w:p>
            <w:pPr>
              <w:pStyle w:val="TableContents"/>
              <w:bidi w:val="0"/>
              <w:spacing w:before="0" w:after="283"/>
              <w:jc w:val="left"/>
              <w:rPr/>
            </w:pPr>
            <w:r>
              <w:rPr/>
              <w:t xml:space="preserve">18 </w:t>
            </w:r>
          </w:p>
        </w:tc>
        <w:tc>
          <w:tcPr>
            <w:tcW w:w="1096" w:type="dxa"/>
            <w:tcBorders/>
            <w:vAlign w:val="center"/>
          </w:tcPr>
          <w:p>
            <w:pPr>
              <w:pStyle w:val="TableContents"/>
              <w:bidi w:val="0"/>
              <w:spacing w:before="0" w:after="283"/>
              <w:jc w:val="left"/>
              <w:rPr/>
            </w:pPr>
            <w:r>
              <w:rPr/>
              <w:t xml:space="preserve">22 </w:t>
            </w:r>
          </w:p>
        </w:tc>
        <w:tc>
          <w:tcPr>
            <w:tcW w:w="1006"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11 </w:t>
            </w:r>
          </w:p>
        </w:tc>
        <w:tc>
          <w:tcPr>
            <w:tcW w:w="1111" w:type="dxa"/>
            <w:tcBorders/>
            <w:vAlign w:val="center"/>
          </w:tcPr>
          <w:p>
            <w:pPr>
              <w:pStyle w:val="TableContents"/>
              <w:bidi w:val="0"/>
              <w:spacing w:before="0" w:after="283"/>
              <w:jc w:val="left"/>
              <w:rPr/>
            </w:pPr>
            <w:r>
              <w:rPr/>
              <w:t xml:space="preserve">toukokuu 16, 2018 </w:t>
            </w:r>
          </w:p>
        </w:tc>
        <w:tc>
          <w:tcPr>
            <w:tcW w:w="1216" w:type="dxa"/>
            <w:tcBorders/>
            <w:vAlign w:val="center"/>
          </w:tcPr>
          <w:p>
            <w:pPr>
              <w:pStyle w:val="TableContents"/>
              <w:bidi w:val="0"/>
              <w:spacing w:before="0" w:after="283"/>
              <w:jc w:val="left"/>
              <w:rPr/>
            </w:pPr>
            <w:r>
              <w:rPr/>
              <w:t xml:space="preserve">Juan Edward Castillo </w:t>
            </w:r>
          </w:p>
        </w:tc>
        <w:tc>
          <w:tcPr>
            <w:tcW w:w="1111" w:type="dxa"/>
            <w:tcBorders/>
            <w:vAlign w:val="center"/>
          </w:tcPr>
          <w:p>
            <w:pPr>
              <w:pStyle w:val="TableContents"/>
              <w:bidi w:val="0"/>
              <w:spacing w:before="0" w:after="283"/>
              <w:jc w:val="left"/>
              <w:rPr/>
            </w:pPr>
            <w:r>
              <w:rPr/>
              <w:t xml:space="preserve">3. huhtikuuta 1981 </w:t>
            </w:r>
          </w:p>
        </w:tc>
        <w:tc>
          <w:tcPr>
            <w:tcW w:w="871" w:type="dxa"/>
            <w:tcBorders/>
            <w:vAlign w:val="center"/>
          </w:tcPr>
          <w:p>
            <w:pPr>
              <w:pStyle w:val="TableContents"/>
              <w:bidi w:val="0"/>
              <w:spacing w:before="0" w:after="283"/>
              <w:jc w:val="left"/>
              <w:rPr/>
            </w:pPr>
            <w:r>
              <w:rPr/>
              <w:t xml:space="preserve">37 </w:t>
            </w:r>
          </w:p>
        </w:tc>
        <w:tc>
          <w:tcPr>
            <w:tcW w:w="1036" w:type="dxa"/>
            <w:tcBorders/>
            <w:vAlign w:val="center"/>
          </w:tcPr>
          <w:p>
            <w:pPr>
              <w:pStyle w:val="TableContents"/>
              <w:bidi w:val="0"/>
              <w:spacing w:before="0" w:after="283"/>
              <w:jc w:val="left"/>
              <w:rPr/>
            </w:pPr>
            <w:r>
              <w:rPr/>
              <w:t xml:space="preserve">22 </w:t>
            </w:r>
          </w:p>
        </w:tc>
        <w:tc>
          <w:tcPr>
            <w:tcW w:w="1096" w:type="dxa"/>
            <w:tcBorders/>
            <w:vAlign w:val="center"/>
          </w:tcPr>
          <w:p>
            <w:pPr>
              <w:pStyle w:val="TableContents"/>
              <w:bidi w:val="0"/>
              <w:spacing w:before="0" w:after="283"/>
              <w:jc w:val="left"/>
              <w:rPr/>
            </w:pPr>
            <w:r>
              <w:rPr/>
              <w:t xml:space="preserve">15 </w:t>
            </w:r>
          </w:p>
        </w:tc>
        <w:tc>
          <w:tcPr>
            <w:tcW w:w="1006" w:type="dxa"/>
            <w:tcBorders/>
            <w:vAlign w:val="center"/>
          </w:tcPr>
          <w:p>
            <w:pPr>
              <w:pStyle w:val="TableContents"/>
              <w:bidi w:val="0"/>
              <w:spacing w:before="0" w:after="283"/>
              <w:jc w:val="left"/>
              <w:rPr/>
            </w:pPr>
            <w:r>
              <w:rPr/>
              <w:t xml:space="preserve">Hispanic </w:t>
            </w:r>
          </w:p>
        </w:tc>
        <w:tc>
          <w:tcPr>
            <w:tcW w:w="961" w:type="dxa"/>
            <w:tcBorders/>
            <w:vAlign w:val="center"/>
          </w:tcPr>
          <w:p>
            <w:pPr>
              <w:pStyle w:val="TableContents"/>
              <w:bidi w:val="0"/>
              <w:spacing w:before="0" w:after="283"/>
              <w:jc w:val="left"/>
              <w:rPr/>
            </w:pPr>
            <w:r>
              <w:rPr/>
              <w:t xml:space="preserve">Texas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12 </w:t>
            </w:r>
          </w:p>
        </w:tc>
        <w:tc>
          <w:tcPr>
            <w:tcW w:w="1111" w:type="dxa"/>
            <w:tcBorders/>
            <w:vAlign w:val="center"/>
          </w:tcPr>
          <w:p>
            <w:pPr>
              <w:pStyle w:val="TableContents"/>
              <w:bidi w:val="0"/>
              <w:spacing w:before="0" w:after="283"/>
              <w:jc w:val="left"/>
              <w:rPr/>
            </w:pPr>
            <w:r>
              <w:rPr/>
              <w:t xml:space="preserve">kesäkuu 27, 2018 </w:t>
            </w:r>
          </w:p>
        </w:tc>
        <w:tc>
          <w:tcPr>
            <w:tcW w:w="1216" w:type="dxa"/>
            <w:tcBorders/>
            <w:vAlign w:val="center"/>
          </w:tcPr>
          <w:p>
            <w:pPr>
              <w:pStyle w:val="TableContents"/>
              <w:bidi w:val="0"/>
              <w:spacing w:before="0" w:after="283"/>
              <w:jc w:val="left"/>
              <w:rPr/>
            </w:pPr>
            <w:r>
              <w:rPr/>
              <w:t xml:space="preserve">Daniel Paul ``Danny'' Raamattu </w:t>
            </w:r>
          </w:p>
        </w:tc>
        <w:tc>
          <w:tcPr>
            <w:tcW w:w="1111" w:type="dxa"/>
            <w:tcBorders/>
            <w:vAlign w:val="center"/>
          </w:tcPr>
          <w:p>
            <w:pPr>
              <w:pStyle w:val="TableContents"/>
              <w:bidi w:val="0"/>
              <w:spacing w:before="0" w:after="283"/>
              <w:jc w:val="left"/>
              <w:rPr/>
            </w:pPr>
            <w:r>
              <w:rPr/>
              <w:t xml:space="preserve">28. elokuuta 1951 </w:t>
            </w:r>
          </w:p>
        </w:tc>
        <w:tc>
          <w:tcPr>
            <w:tcW w:w="871" w:type="dxa"/>
            <w:tcBorders/>
            <w:vAlign w:val="center"/>
          </w:tcPr>
          <w:p>
            <w:pPr>
              <w:pStyle w:val="TableContents"/>
              <w:bidi w:val="0"/>
              <w:spacing w:before="0" w:after="283"/>
              <w:jc w:val="left"/>
              <w:rPr/>
            </w:pPr>
            <w:r>
              <w:rPr/>
              <w:t xml:space="preserve">66 </w:t>
            </w:r>
          </w:p>
        </w:tc>
        <w:tc>
          <w:tcPr>
            <w:tcW w:w="1036" w:type="dxa"/>
            <w:tcBorders/>
            <w:vAlign w:val="center"/>
          </w:tcPr>
          <w:p>
            <w:pPr>
              <w:pStyle w:val="TableContents"/>
              <w:bidi w:val="0"/>
              <w:spacing w:before="0" w:after="283"/>
              <w:jc w:val="left"/>
              <w:rPr/>
            </w:pPr>
            <w:r>
              <w:rPr/>
              <w:t xml:space="preserve">27-31 </w:t>
            </w:r>
          </w:p>
        </w:tc>
        <w:tc>
          <w:tcPr>
            <w:tcW w:w="1096" w:type="dxa"/>
            <w:tcBorders/>
            <w:vAlign w:val="center"/>
          </w:tcPr>
          <w:p>
            <w:pPr>
              <w:pStyle w:val="TableContents"/>
              <w:bidi w:val="0"/>
              <w:spacing w:before="0" w:after="283"/>
              <w:jc w:val="left"/>
              <w:rPr/>
            </w:pPr>
            <w:r>
              <w:rPr/>
              <w:t xml:space="preserve">35-39 </w:t>
            </w:r>
          </w:p>
        </w:tc>
        <w:tc>
          <w:tcPr>
            <w:tcW w:w="1006" w:type="dxa"/>
            <w:tcBorders/>
            <w:vAlign w:val="center"/>
          </w:tcPr>
          <w:p>
            <w:pPr>
              <w:pStyle w:val="TableContents"/>
              <w:bidi w:val="0"/>
              <w:spacing w:before="0" w:after="283"/>
              <w:jc w:val="left"/>
              <w:rPr/>
            </w:pPr>
            <w:r>
              <w:rPr/>
              <w:t xml:space="preserve">Valkoinen </w:t>
            </w:r>
          </w:p>
        </w:tc>
        <w:tc>
          <w:tcPr>
            <w:tcW w:w="96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13 </w:t>
            </w:r>
          </w:p>
        </w:tc>
        <w:tc>
          <w:tcPr>
            <w:tcW w:w="1111" w:type="dxa"/>
            <w:tcBorders/>
            <w:vAlign w:val="center"/>
          </w:tcPr>
          <w:p>
            <w:pPr>
              <w:pStyle w:val="TableContents"/>
              <w:bidi w:val="0"/>
              <w:spacing w:before="0" w:after="283"/>
              <w:jc w:val="left"/>
              <w:rPr/>
            </w:pPr>
            <w:r>
              <w:rPr/>
              <w:t xml:space="preserve">heinäkuu 17, 2018 </w:t>
            </w:r>
          </w:p>
        </w:tc>
        <w:tc>
          <w:tcPr>
            <w:tcW w:w="1216" w:type="dxa"/>
            <w:tcBorders/>
            <w:vAlign w:val="center"/>
          </w:tcPr>
          <w:p>
            <w:pPr>
              <w:pStyle w:val="TableContents"/>
              <w:bidi w:val="0"/>
              <w:spacing w:before="0" w:after="283"/>
              <w:jc w:val="left"/>
              <w:rPr/>
            </w:pPr>
            <w:r>
              <w:rPr/>
              <w:t xml:space="preserve">Christopher Anthony Young </w:t>
            </w:r>
          </w:p>
        </w:tc>
        <w:tc>
          <w:tcPr>
            <w:tcW w:w="1111" w:type="dxa"/>
            <w:tcBorders/>
            <w:vAlign w:val="center"/>
          </w:tcPr>
          <w:p>
            <w:pPr>
              <w:pStyle w:val="TableContents"/>
              <w:bidi w:val="0"/>
              <w:spacing w:before="0" w:after="283"/>
              <w:jc w:val="left"/>
              <w:rPr/>
            </w:pPr>
            <w:r>
              <w:rPr/>
              <w:t xml:space="preserve">24. syyskuuta 1983 </w:t>
            </w:r>
          </w:p>
        </w:tc>
        <w:tc>
          <w:tcPr>
            <w:tcW w:w="871" w:type="dxa"/>
            <w:tcBorders/>
            <w:vAlign w:val="center"/>
          </w:tcPr>
          <w:p>
            <w:pPr>
              <w:pStyle w:val="TableContents"/>
              <w:bidi w:val="0"/>
              <w:spacing w:before="0" w:after="283"/>
              <w:jc w:val="left"/>
              <w:rPr/>
            </w:pPr>
            <w:r>
              <w:rPr/>
              <w:t xml:space="preserve">34 </w:t>
            </w:r>
          </w:p>
        </w:tc>
        <w:tc>
          <w:tcPr>
            <w:tcW w:w="1036" w:type="dxa"/>
            <w:tcBorders/>
            <w:vAlign w:val="center"/>
          </w:tcPr>
          <w:p>
            <w:pPr>
              <w:pStyle w:val="TableContents"/>
              <w:bidi w:val="0"/>
              <w:spacing w:before="0" w:after="283"/>
              <w:jc w:val="left"/>
              <w:rPr/>
            </w:pPr>
            <w:r>
              <w:rPr/>
              <w:t xml:space="preserve">21 </w:t>
            </w:r>
          </w:p>
        </w:tc>
        <w:tc>
          <w:tcPr>
            <w:tcW w:w="1096" w:type="dxa"/>
            <w:tcBorders/>
            <w:vAlign w:val="center"/>
          </w:tcPr>
          <w:p>
            <w:pPr>
              <w:pStyle w:val="TableContents"/>
              <w:bidi w:val="0"/>
              <w:spacing w:before="0" w:after="283"/>
              <w:jc w:val="left"/>
              <w:rPr/>
            </w:pPr>
            <w:r>
              <w:rPr/>
              <w:t xml:space="preserve">13 </w:t>
            </w:r>
          </w:p>
        </w:tc>
        <w:tc>
          <w:tcPr>
            <w:tcW w:w="1006" w:type="dxa"/>
            <w:tcBorders/>
            <w:vAlign w:val="center"/>
          </w:tcPr>
          <w:p>
            <w:pPr>
              <w:pStyle w:val="TableContents"/>
              <w:bidi w:val="0"/>
              <w:spacing w:before="0" w:after="283"/>
              <w:jc w:val="left"/>
              <w:rPr/>
            </w:pPr>
            <w:r>
              <w:rPr/>
              <w:t xml:space="preserve">Musta </w:t>
            </w:r>
          </w:p>
        </w:tc>
        <w:tc>
          <w:tcPr>
            <w:tcW w:w="96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14 </w:t>
            </w:r>
          </w:p>
        </w:tc>
        <w:tc>
          <w:tcPr>
            <w:tcW w:w="1111" w:type="dxa"/>
            <w:tcBorders/>
            <w:vAlign w:val="center"/>
          </w:tcPr>
          <w:p>
            <w:pPr>
              <w:pStyle w:val="TableContents"/>
              <w:bidi w:val="0"/>
              <w:spacing w:before="0" w:after="283"/>
              <w:jc w:val="left"/>
              <w:rPr/>
            </w:pPr>
            <w:r>
              <w:rPr/>
              <w:t xml:space="preserve">heinäkuu 18, 2018 </w:t>
            </w:r>
          </w:p>
        </w:tc>
        <w:tc>
          <w:tcPr>
            <w:tcW w:w="1216" w:type="dxa"/>
            <w:tcBorders/>
            <w:vAlign w:val="center"/>
          </w:tcPr>
          <w:p>
            <w:pPr>
              <w:pStyle w:val="TableContents"/>
              <w:bidi w:val="0"/>
              <w:spacing w:before="0" w:after="283"/>
              <w:jc w:val="left"/>
              <w:rPr/>
            </w:pPr>
            <w:r>
              <w:rPr/>
              <w:t xml:space="preserve">Robert J. van Hook </w:t>
            </w:r>
          </w:p>
        </w:tc>
        <w:tc>
          <w:tcPr>
            <w:tcW w:w="1111" w:type="dxa"/>
            <w:tcBorders/>
            <w:vAlign w:val="center"/>
          </w:tcPr>
          <w:p>
            <w:pPr>
              <w:pStyle w:val="TableContents"/>
              <w:bidi w:val="0"/>
              <w:spacing w:before="0" w:after="283"/>
              <w:jc w:val="left"/>
              <w:rPr/>
            </w:pPr>
            <w:r>
              <w:rPr/>
              <w:t xml:space="preserve">14. tammikuuta 1960 </w:t>
            </w:r>
          </w:p>
        </w:tc>
        <w:tc>
          <w:tcPr>
            <w:tcW w:w="871" w:type="dxa"/>
            <w:tcBorders/>
            <w:vAlign w:val="center"/>
          </w:tcPr>
          <w:p>
            <w:pPr>
              <w:pStyle w:val="TableContents"/>
              <w:bidi w:val="0"/>
              <w:spacing w:before="0" w:after="283"/>
              <w:jc w:val="left"/>
              <w:rPr/>
            </w:pPr>
            <w:r>
              <w:rPr/>
              <w:t xml:space="preserve">58 </w:t>
            </w:r>
          </w:p>
        </w:tc>
        <w:tc>
          <w:tcPr>
            <w:tcW w:w="1036" w:type="dxa"/>
            <w:tcBorders/>
            <w:vAlign w:val="center"/>
          </w:tcPr>
          <w:p>
            <w:pPr>
              <w:pStyle w:val="TableContents"/>
              <w:bidi w:val="0"/>
              <w:spacing w:before="0" w:after="283"/>
              <w:jc w:val="left"/>
              <w:rPr/>
            </w:pPr>
            <w:r>
              <w:rPr/>
              <w:t xml:space="preserve">25 </w:t>
            </w:r>
          </w:p>
        </w:tc>
        <w:tc>
          <w:tcPr>
            <w:tcW w:w="1096" w:type="dxa"/>
            <w:tcBorders/>
            <w:vAlign w:val="center"/>
          </w:tcPr>
          <w:p>
            <w:pPr>
              <w:pStyle w:val="TableContents"/>
              <w:bidi w:val="0"/>
              <w:spacing w:before="0" w:after="283"/>
              <w:jc w:val="left"/>
              <w:rPr/>
            </w:pPr>
            <w:r>
              <w:rPr/>
              <w:t xml:space="preserve">33 </w:t>
            </w:r>
          </w:p>
        </w:tc>
        <w:tc>
          <w:tcPr>
            <w:tcW w:w="1006" w:type="dxa"/>
            <w:tcBorders/>
            <w:vAlign w:val="center"/>
          </w:tcPr>
          <w:p>
            <w:pPr>
              <w:pStyle w:val="TableContents"/>
              <w:bidi w:val="0"/>
              <w:spacing w:before="0" w:after="283"/>
              <w:jc w:val="left"/>
              <w:rPr/>
            </w:pPr>
            <w:r>
              <w:rPr/>
              <w:t xml:space="preserve">Valkoinen </w:t>
            </w:r>
          </w:p>
        </w:tc>
        <w:tc>
          <w:tcPr>
            <w:tcW w:w="961" w:type="dxa"/>
            <w:tcBorders/>
            <w:vAlign w:val="center"/>
          </w:tcPr>
          <w:p>
            <w:pPr>
              <w:pStyle w:val="TableContents"/>
              <w:bidi w:val="0"/>
              <w:spacing w:before="0" w:after="283"/>
              <w:jc w:val="left"/>
              <w:rPr/>
            </w:pPr>
            <w:r>
              <w:rPr/>
              <w:t xml:space="preserve">Ohio </w:t>
            </w:r>
          </w:p>
        </w:tc>
        <w:tc>
          <w:tcPr>
            <w:tcW w:w="676" w:type="dxa"/>
            <w:tcBorders/>
            <w:vAlign w:val="center"/>
          </w:tcPr>
          <w:p>
            <w:pPr>
              <w:pStyle w:val="TableContents"/>
              <w:bidi w:val="0"/>
              <w:spacing w:before="0" w:after="283"/>
              <w:jc w:val="left"/>
              <w:rPr>
                <w:sz w:val="4"/>
                <w:szCs w:val="4"/>
              </w:rPr>
            </w:pPr>
            <w:r>
              <w:rPr>
                <w:sz w:val="4"/>
                <w:szCs w:val="4"/>
              </w:rPr>
            </w:r>
          </w:p>
        </w:tc>
        <w:tc>
          <w:tcPr>
            <w:tcW w:w="1070"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15 </w:t>
            </w:r>
          </w:p>
        </w:tc>
        <w:tc>
          <w:tcPr>
            <w:tcW w:w="1111" w:type="dxa"/>
            <w:tcBorders/>
            <w:vAlign w:val="center"/>
          </w:tcPr>
          <w:p>
            <w:pPr>
              <w:pStyle w:val="TableContents"/>
              <w:bidi w:val="0"/>
              <w:spacing w:before="0" w:after="283"/>
              <w:jc w:val="left"/>
              <w:rPr/>
            </w:pPr>
            <w:r>
              <w:rPr/>
              <w:t xml:space="preserve">elokuu 9, 2018 </w:t>
            </w:r>
          </w:p>
        </w:tc>
        <w:tc>
          <w:tcPr>
            <w:tcW w:w="1216" w:type="dxa"/>
            <w:tcBorders/>
            <w:vAlign w:val="center"/>
          </w:tcPr>
          <w:p>
            <w:pPr>
              <w:pStyle w:val="TableContents"/>
              <w:bidi w:val="0"/>
              <w:spacing w:before="0" w:after="283"/>
              <w:jc w:val="left"/>
              <w:rPr/>
            </w:pPr>
            <w:r>
              <w:rPr/>
              <w:t xml:space="preserve">William Ray ``Billy'' Irick </w:t>
            </w:r>
          </w:p>
        </w:tc>
        <w:tc>
          <w:tcPr>
            <w:tcW w:w="1111" w:type="dxa"/>
            <w:tcBorders/>
            <w:vAlign w:val="center"/>
          </w:tcPr>
          <w:p>
            <w:pPr>
              <w:pStyle w:val="TableContents"/>
              <w:bidi w:val="0"/>
              <w:spacing w:before="0" w:after="283"/>
              <w:jc w:val="left"/>
              <w:rPr/>
            </w:pPr>
            <w:r>
              <w:rPr/>
              <w:t xml:space="preserve">26. elokuuta 1958 </w:t>
            </w:r>
          </w:p>
        </w:tc>
        <w:tc>
          <w:tcPr>
            <w:tcW w:w="871" w:type="dxa"/>
            <w:tcBorders/>
            <w:vAlign w:val="center"/>
          </w:tcPr>
          <w:p>
            <w:pPr>
              <w:pStyle w:val="TableContents"/>
              <w:bidi w:val="0"/>
              <w:spacing w:before="0" w:after="283"/>
              <w:jc w:val="left"/>
              <w:rPr/>
            </w:pPr>
            <w:r>
              <w:rPr/>
              <w:t xml:space="preserve">59 </w:t>
            </w:r>
          </w:p>
        </w:tc>
        <w:tc>
          <w:tcPr>
            <w:tcW w:w="1036" w:type="dxa"/>
            <w:tcBorders/>
            <w:vAlign w:val="center"/>
          </w:tcPr>
          <w:p>
            <w:pPr>
              <w:pStyle w:val="TableContents"/>
              <w:bidi w:val="0"/>
              <w:spacing w:before="0" w:after="283"/>
              <w:jc w:val="left"/>
              <w:rPr/>
            </w:pPr>
            <w:r>
              <w:rPr/>
              <w:t xml:space="preserve">26 </w:t>
            </w:r>
          </w:p>
        </w:tc>
        <w:tc>
          <w:tcPr>
            <w:tcW w:w="1096" w:type="dxa"/>
            <w:tcBorders/>
            <w:vAlign w:val="center"/>
          </w:tcPr>
          <w:p>
            <w:pPr>
              <w:pStyle w:val="TableContents"/>
              <w:bidi w:val="0"/>
              <w:spacing w:before="0" w:after="283"/>
              <w:jc w:val="left"/>
              <w:rPr/>
            </w:pPr>
            <w:r>
              <w:rPr/>
              <w:t xml:space="preserve">Tennessee </w:t>
            </w:r>
          </w:p>
        </w:tc>
        <w:tc>
          <w:tcPr>
            <w:tcW w:w="1006" w:type="dxa"/>
            <w:tcBorders/>
            <w:vAlign w:val="center"/>
          </w:tcPr>
          <w:p>
            <w:pPr>
              <w:pStyle w:val="TableContents"/>
              <w:bidi w:val="0"/>
              <w:spacing w:before="0" w:after="283"/>
              <w:jc w:val="left"/>
              <w:rPr>
                <w:sz w:val="4"/>
                <w:szCs w:val="4"/>
              </w:rPr>
            </w:pPr>
            <w:r>
              <w:rPr>
                <w:sz w:val="4"/>
                <w:szCs w:val="4"/>
              </w:rPr>
            </w:r>
          </w:p>
        </w:tc>
        <w:tc>
          <w:tcPr>
            <w:tcW w:w="2707" w:type="dxa"/>
            <w:gridSpan w:val="4"/>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16 </w:t>
            </w:r>
          </w:p>
        </w:tc>
        <w:tc>
          <w:tcPr>
            <w:tcW w:w="1111" w:type="dxa"/>
            <w:tcBorders/>
            <w:vAlign w:val="center"/>
          </w:tcPr>
          <w:p>
            <w:pPr>
              <w:pStyle w:val="TableContents"/>
              <w:bidi w:val="0"/>
              <w:spacing w:before="0" w:after="283"/>
              <w:jc w:val="left"/>
              <w:rPr/>
            </w:pPr>
            <w:r>
              <w:rPr/>
              <w:t xml:space="preserve">elokuu 14, 2018 </w:t>
            </w:r>
          </w:p>
        </w:tc>
        <w:tc>
          <w:tcPr>
            <w:tcW w:w="1216" w:type="dxa"/>
            <w:tcBorders/>
            <w:vAlign w:val="center"/>
          </w:tcPr>
          <w:p>
            <w:pPr>
              <w:pStyle w:val="TableContents"/>
              <w:bidi w:val="0"/>
              <w:spacing w:before="0" w:after="283"/>
              <w:jc w:val="left"/>
              <w:rPr/>
            </w:pPr>
            <w:r>
              <w:rPr/>
              <w:t xml:space="preserve">Carey Dean Moore </w:t>
            </w:r>
          </w:p>
        </w:tc>
        <w:tc>
          <w:tcPr>
            <w:tcW w:w="1111" w:type="dxa"/>
            <w:tcBorders/>
            <w:vAlign w:val="center"/>
          </w:tcPr>
          <w:p>
            <w:pPr>
              <w:pStyle w:val="TableContents"/>
              <w:bidi w:val="0"/>
              <w:spacing w:before="0" w:after="283"/>
              <w:jc w:val="left"/>
              <w:rPr/>
            </w:pPr>
            <w:r>
              <w:rPr/>
              <w:t xml:space="preserve">26. lokakuuta 1957 </w:t>
            </w:r>
          </w:p>
        </w:tc>
        <w:tc>
          <w:tcPr>
            <w:tcW w:w="871" w:type="dxa"/>
            <w:tcBorders/>
            <w:vAlign w:val="center"/>
          </w:tcPr>
          <w:p>
            <w:pPr>
              <w:pStyle w:val="TableContents"/>
              <w:bidi w:val="0"/>
              <w:spacing w:before="0" w:after="283"/>
              <w:jc w:val="left"/>
              <w:rPr/>
            </w:pPr>
            <w:r>
              <w:rPr/>
              <w:t xml:space="preserve">60 </w:t>
            </w:r>
          </w:p>
        </w:tc>
        <w:tc>
          <w:tcPr>
            <w:tcW w:w="1036" w:type="dxa"/>
            <w:tcBorders/>
            <w:vAlign w:val="center"/>
          </w:tcPr>
          <w:p>
            <w:pPr>
              <w:pStyle w:val="TableContents"/>
              <w:bidi w:val="0"/>
              <w:spacing w:before="0" w:after="283"/>
              <w:jc w:val="left"/>
              <w:rPr/>
            </w:pPr>
            <w:r>
              <w:rPr/>
              <w:t xml:space="preserve">21 </w:t>
            </w:r>
          </w:p>
        </w:tc>
        <w:tc>
          <w:tcPr>
            <w:tcW w:w="1096" w:type="dxa"/>
            <w:tcBorders/>
            <w:vAlign w:val="center"/>
          </w:tcPr>
          <w:p>
            <w:pPr>
              <w:pStyle w:val="TableContents"/>
              <w:bidi w:val="0"/>
              <w:spacing w:before="0" w:after="283"/>
              <w:jc w:val="left"/>
              <w:rPr/>
            </w:pPr>
            <w:r>
              <w:rPr/>
              <w:t xml:space="preserve">39 </w:t>
            </w:r>
          </w:p>
        </w:tc>
        <w:tc>
          <w:tcPr>
            <w:tcW w:w="1006" w:type="dxa"/>
            <w:tcBorders/>
            <w:vAlign w:val="center"/>
          </w:tcPr>
          <w:p>
            <w:pPr>
              <w:pStyle w:val="TableContents"/>
              <w:bidi w:val="0"/>
              <w:spacing w:before="0" w:after="283"/>
              <w:jc w:val="left"/>
              <w:rPr/>
            </w:pPr>
            <w:r>
              <w:rPr/>
              <w:t xml:space="preserve">Nebraska </w:t>
            </w:r>
          </w:p>
        </w:tc>
        <w:tc>
          <w:tcPr>
            <w:tcW w:w="96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17 </w:t>
            </w:r>
          </w:p>
        </w:tc>
        <w:tc>
          <w:tcPr>
            <w:tcW w:w="1111" w:type="dxa"/>
            <w:tcBorders/>
            <w:vAlign w:val="center"/>
          </w:tcPr>
          <w:p>
            <w:pPr>
              <w:pStyle w:val="TableContents"/>
              <w:bidi w:val="0"/>
              <w:spacing w:before="0" w:after="283"/>
              <w:jc w:val="left"/>
              <w:rPr/>
            </w:pPr>
            <w:r>
              <w:rPr/>
              <w:t xml:space="preserve">26. syyskuuta 2018 </w:t>
            </w:r>
          </w:p>
        </w:tc>
        <w:tc>
          <w:tcPr>
            <w:tcW w:w="1216" w:type="dxa"/>
            <w:tcBorders/>
            <w:vAlign w:val="center"/>
          </w:tcPr>
          <w:p>
            <w:pPr>
              <w:pStyle w:val="TableContents"/>
              <w:bidi w:val="0"/>
              <w:spacing w:before="0" w:after="283"/>
              <w:jc w:val="left"/>
              <w:rPr/>
            </w:pPr>
            <w:r>
              <w:rPr/>
              <w:t xml:space="preserve">Troy James Clark </w:t>
            </w:r>
          </w:p>
        </w:tc>
        <w:tc>
          <w:tcPr>
            <w:tcW w:w="1111" w:type="dxa"/>
            <w:tcBorders/>
            <w:vAlign w:val="center"/>
          </w:tcPr>
          <w:p>
            <w:pPr>
              <w:pStyle w:val="TableContents"/>
              <w:bidi w:val="0"/>
              <w:spacing w:before="0" w:after="283"/>
              <w:jc w:val="left"/>
              <w:rPr/>
            </w:pPr>
            <w:r>
              <w:rPr/>
              <w:t xml:space="preserve">2. syyskuuta 1967 </w:t>
            </w:r>
          </w:p>
        </w:tc>
        <w:tc>
          <w:tcPr>
            <w:tcW w:w="871" w:type="dxa"/>
            <w:tcBorders/>
            <w:vAlign w:val="center"/>
          </w:tcPr>
          <w:p>
            <w:pPr>
              <w:pStyle w:val="TableContents"/>
              <w:bidi w:val="0"/>
              <w:spacing w:before="0" w:after="283"/>
              <w:jc w:val="left"/>
              <w:rPr/>
            </w:pPr>
            <w:r>
              <w:rPr/>
              <w:t xml:space="preserve">51 </w:t>
            </w:r>
          </w:p>
        </w:tc>
        <w:tc>
          <w:tcPr>
            <w:tcW w:w="1036" w:type="dxa"/>
            <w:tcBorders/>
            <w:vAlign w:val="center"/>
          </w:tcPr>
          <w:p>
            <w:pPr>
              <w:pStyle w:val="TableContents"/>
              <w:bidi w:val="0"/>
              <w:spacing w:before="0" w:after="283"/>
              <w:jc w:val="left"/>
              <w:rPr/>
            </w:pPr>
            <w:r>
              <w:rPr/>
              <w:t xml:space="preserve">30 </w:t>
            </w:r>
          </w:p>
        </w:tc>
        <w:tc>
          <w:tcPr>
            <w:tcW w:w="1096" w:type="dxa"/>
            <w:tcBorders/>
            <w:vAlign w:val="center"/>
          </w:tcPr>
          <w:p>
            <w:pPr>
              <w:pStyle w:val="TableContents"/>
              <w:bidi w:val="0"/>
              <w:spacing w:before="0" w:after="283"/>
              <w:jc w:val="left"/>
              <w:rPr/>
            </w:pPr>
            <w:r>
              <w:rPr/>
              <w:t xml:space="preserve">21 </w:t>
            </w:r>
          </w:p>
        </w:tc>
        <w:tc>
          <w:tcPr>
            <w:tcW w:w="1006" w:type="dxa"/>
            <w:tcBorders/>
            <w:vAlign w:val="center"/>
          </w:tcPr>
          <w:p>
            <w:pPr>
              <w:pStyle w:val="TableContents"/>
              <w:bidi w:val="0"/>
              <w:spacing w:before="0" w:after="283"/>
              <w:jc w:val="left"/>
              <w:rPr/>
            </w:pPr>
            <w:r>
              <w:rPr/>
              <w:t xml:space="preserve">Texas </w:t>
            </w:r>
          </w:p>
        </w:tc>
        <w:tc>
          <w:tcPr>
            <w:tcW w:w="96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18 </w:t>
            </w:r>
          </w:p>
        </w:tc>
        <w:tc>
          <w:tcPr>
            <w:tcW w:w="1111" w:type="dxa"/>
            <w:tcBorders/>
            <w:vAlign w:val="center"/>
          </w:tcPr>
          <w:p>
            <w:pPr>
              <w:pStyle w:val="TableContents"/>
              <w:bidi w:val="0"/>
              <w:spacing w:before="0" w:after="283"/>
              <w:jc w:val="left"/>
              <w:rPr/>
            </w:pPr>
            <w:r>
              <w:rPr/>
              <w:t xml:space="preserve">Syyskuu 27, 2018 </w:t>
            </w:r>
          </w:p>
        </w:tc>
        <w:tc>
          <w:tcPr>
            <w:tcW w:w="1216" w:type="dxa"/>
            <w:tcBorders/>
            <w:vAlign w:val="center"/>
          </w:tcPr>
          <w:p>
            <w:pPr>
              <w:pStyle w:val="TableContents"/>
              <w:bidi w:val="0"/>
              <w:spacing w:before="0" w:after="283"/>
              <w:jc w:val="left"/>
              <w:rPr/>
            </w:pPr>
            <w:r>
              <w:rPr/>
              <w:t xml:space="preserve">Daniel Clate Acker </w:t>
            </w:r>
          </w:p>
        </w:tc>
        <w:tc>
          <w:tcPr>
            <w:tcW w:w="1111" w:type="dxa"/>
            <w:tcBorders/>
            <w:vAlign w:val="center"/>
          </w:tcPr>
          <w:p>
            <w:pPr>
              <w:pStyle w:val="TableContents"/>
              <w:bidi w:val="0"/>
              <w:spacing w:before="0" w:after="283"/>
              <w:jc w:val="left"/>
              <w:rPr/>
            </w:pPr>
            <w:r>
              <w:rPr/>
              <w:t xml:space="preserve">9. lokakuuta 1971 </w:t>
            </w:r>
          </w:p>
        </w:tc>
        <w:tc>
          <w:tcPr>
            <w:tcW w:w="871" w:type="dxa"/>
            <w:tcBorders/>
            <w:vAlign w:val="center"/>
          </w:tcPr>
          <w:p>
            <w:pPr>
              <w:pStyle w:val="TableContents"/>
              <w:bidi w:val="0"/>
              <w:spacing w:before="0" w:after="283"/>
              <w:jc w:val="left"/>
              <w:rPr/>
            </w:pPr>
            <w:r>
              <w:rPr/>
              <w:t xml:space="preserve">46 </w:t>
            </w:r>
          </w:p>
        </w:tc>
        <w:tc>
          <w:tcPr>
            <w:tcW w:w="1036" w:type="dxa"/>
            <w:tcBorders/>
            <w:vAlign w:val="center"/>
          </w:tcPr>
          <w:p>
            <w:pPr>
              <w:pStyle w:val="TableContents"/>
              <w:bidi w:val="0"/>
              <w:spacing w:before="0" w:after="283"/>
              <w:jc w:val="left"/>
              <w:rPr/>
            </w:pPr>
            <w:r>
              <w:rPr/>
              <w:t xml:space="preserve">28 </w:t>
            </w:r>
          </w:p>
        </w:tc>
        <w:tc>
          <w:tcPr>
            <w:tcW w:w="1096" w:type="dxa"/>
            <w:tcBorders/>
            <w:vAlign w:val="center"/>
          </w:tcPr>
          <w:p>
            <w:pPr>
              <w:pStyle w:val="TableContents"/>
              <w:bidi w:val="0"/>
              <w:spacing w:before="0" w:after="283"/>
              <w:jc w:val="left"/>
              <w:rPr/>
            </w:pPr>
            <w:r>
              <w:rPr/>
              <w:t xml:space="preserve">18 </w:t>
            </w:r>
          </w:p>
        </w:tc>
        <w:tc>
          <w:tcPr>
            <w:tcW w:w="1006" w:type="dxa"/>
            <w:tcBorders/>
            <w:vAlign w:val="center"/>
          </w:tcPr>
          <w:p>
            <w:pPr>
              <w:pStyle w:val="TableContents"/>
              <w:bidi w:val="0"/>
              <w:spacing w:before="0" w:after="283"/>
              <w:jc w:val="left"/>
              <w:rPr>
                <w:sz w:val="4"/>
                <w:szCs w:val="4"/>
              </w:rPr>
            </w:pPr>
            <w:r>
              <w:rPr>
                <w:sz w:val="4"/>
                <w:szCs w:val="4"/>
              </w:rPr>
            </w:r>
          </w:p>
        </w:tc>
        <w:tc>
          <w:tcPr>
            <w:tcW w:w="2707" w:type="dxa"/>
            <w:gridSpan w:val="4"/>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19 </w:t>
            </w:r>
          </w:p>
        </w:tc>
        <w:tc>
          <w:tcPr>
            <w:tcW w:w="1111" w:type="dxa"/>
            <w:tcBorders/>
            <w:vAlign w:val="center"/>
          </w:tcPr>
          <w:p>
            <w:pPr>
              <w:pStyle w:val="TableContents"/>
              <w:bidi w:val="0"/>
              <w:spacing w:before="0" w:after="283"/>
              <w:jc w:val="left"/>
              <w:rPr/>
            </w:pPr>
            <w:r>
              <w:rPr/>
              <w:t xml:space="preserve">lokakuu 29, 2018 </w:t>
            </w:r>
          </w:p>
        </w:tc>
        <w:tc>
          <w:tcPr>
            <w:tcW w:w="1216" w:type="dxa"/>
            <w:tcBorders/>
            <w:vAlign w:val="center"/>
          </w:tcPr>
          <w:p>
            <w:pPr>
              <w:pStyle w:val="TableContents"/>
              <w:bidi w:val="0"/>
              <w:spacing w:before="0" w:after="283"/>
              <w:jc w:val="left"/>
              <w:rPr/>
            </w:pPr>
            <w:r>
              <w:rPr>
                <w:color w:val="A9A9A9"/>
              </w:rPr>
              <w:t xml:space="preserve">Rodney Scott Berget </w:t>
            </w:r>
          </w:p>
        </w:tc>
        <w:tc>
          <w:tcPr>
            <w:tcW w:w="1111" w:type="dxa"/>
            <w:tcBorders/>
            <w:vAlign w:val="center"/>
          </w:tcPr>
          <w:p>
            <w:pPr>
              <w:pStyle w:val="TableContents"/>
              <w:bidi w:val="0"/>
              <w:spacing w:before="0" w:after="283"/>
              <w:jc w:val="left"/>
              <w:rPr/>
            </w:pPr>
            <w:r>
              <w:rPr/>
              <w:t xml:space="preserve">5. toukokuuta 1962 </w:t>
            </w:r>
          </w:p>
        </w:tc>
        <w:tc>
          <w:tcPr>
            <w:tcW w:w="871" w:type="dxa"/>
            <w:tcBorders/>
            <w:vAlign w:val="center"/>
          </w:tcPr>
          <w:p>
            <w:pPr>
              <w:pStyle w:val="TableContents"/>
              <w:bidi w:val="0"/>
              <w:spacing w:before="0" w:after="283"/>
              <w:jc w:val="left"/>
              <w:rPr/>
            </w:pPr>
            <w:r>
              <w:rPr/>
              <w:t xml:space="preserve">56 </w:t>
            </w:r>
          </w:p>
        </w:tc>
        <w:tc>
          <w:tcPr>
            <w:tcW w:w="1036" w:type="dxa"/>
            <w:tcBorders/>
            <w:vAlign w:val="center"/>
          </w:tcPr>
          <w:p>
            <w:pPr>
              <w:pStyle w:val="TableContents"/>
              <w:bidi w:val="0"/>
              <w:spacing w:before="0" w:after="283"/>
              <w:jc w:val="left"/>
              <w:rPr/>
            </w:pPr>
            <w:r>
              <w:rPr/>
              <w:t xml:space="preserve">48 </w:t>
            </w:r>
          </w:p>
        </w:tc>
        <w:tc>
          <w:tcPr>
            <w:tcW w:w="1096" w:type="dxa"/>
            <w:tcBorders/>
            <w:vAlign w:val="center"/>
          </w:tcPr>
          <w:p>
            <w:pPr>
              <w:pStyle w:val="TableContents"/>
              <w:bidi w:val="0"/>
              <w:spacing w:before="0" w:after="283"/>
              <w:jc w:val="left"/>
              <w:rPr/>
            </w:pPr>
            <w:r>
              <w:rPr/>
              <w:t xml:space="preserve">8 </w:t>
            </w:r>
          </w:p>
        </w:tc>
        <w:tc>
          <w:tcPr>
            <w:tcW w:w="1006" w:type="dxa"/>
            <w:tcBorders/>
            <w:vAlign w:val="center"/>
          </w:tcPr>
          <w:p>
            <w:pPr>
              <w:pStyle w:val="TableContents"/>
              <w:bidi w:val="0"/>
              <w:spacing w:before="0" w:after="283"/>
              <w:jc w:val="left"/>
              <w:rPr/>
            </w:pPr>
            <w:r>
              <w:rPr/>
              <w:t xml:space="preserve">Etelä-Dakota </w:t>
            </w:r>
          </w:p>
        </w:tc>
        <w:tc>
          <w:tcPr>
            <w:tcW w:w="961" w:type="dxa"/>
            <w:tcBorders/>
            <w:vAlign w:val="center"/>
          </w:tcPr>
          <w:p>
            <w:pPr>
              <w:pStyle w:val="TableContents"/>
              <w:bidi w:val="0"/>
              <w:spacing w:before="0" w:after="283"/>
              <w:jc w:val="left"/>
              <w:rPr>
                <w:sz w:val="4"/>
                <w:szCs w:val="4"/>
              </w:rPr>
            </w:pPr>
            <w:r>
              <w:rPr>
                <w:sz w:val="4"/>
                <w:szCs w:val="4"/>
              </w:rPr>
            </w:r>
          </w:p>
        </w:tc>
        <w:tc>
          <w:tcPr>
            <w:tcW w:w="174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viimeinen Yhdysvalloissa teloitettu henkilö?</w:t>
      </w:r>
    </w:p>
    <w:p>
      <w:pPr>
        <w:pStyle w:val="TextBody"/>
        <w:bidi w:val="0"/>
        <w:jc w:val="left"/>
        <w:rPr>
          <w:b/>
          <w:u w:val="single"/>
          <w:shd w:val="clear" w:fill="FFFF00"/>
        </w:rPr>
      </w:pPr>
      <w:r>
        <w:rPr>
          <w:b/>
          <w:u w:val="single"/>
          <w:shd w:val="clear" w:fill="FFFF00"/>
        </w:rPr>
        <w:t xml:space="preserve">Asiakirjan numero 35188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hallituksen eettisen toimiston (Office of Government Ethics) mukaan poliittinen nimitetty on "jokainen työntekijä, jonka presidentti, varapresidentti tai viraston johtaja on nimittänyt". Vuodesta </w:t>
      </w:r>
      <w:r>
        <w:rPr/>
        <w:t xml:space="preserve">2016 lähtien tulevan hallinnon on nimitettävä </w:t>
      </w:r>
      <w:r>
        <w:rPr>
          <w:color w:val="A9A9A9"/>
        </w:rPr>
        <w:t xml:space="preserve">noin 4 000 </w:t>
      </w:r>
      <w:r>
        <w:rPr/>
        <w:t xml:space="preserve">uutta työntekijää, joista noin 1 200 tarvitsee senaatin hyväksynnän.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presidentin käytettävissä olevien poliittisten nimitysten määrä</w:t>
      </w:r>
    </w:p>
    <w:p>
      <w:pPr>
        <w:pStyle w:val="TextBody"/>
        <w:bidi w:val="0"/>
        <w:jc w:val="left"/>
        <w:rPr>
          <w:b/>
          <w:u w:val="single"/>
          <w:shd w:val="clear" w:fill="FFFF00"/>
        </w:rPr>
      </w:pPr>
      <w:r>
        <w:rPr>
          <w:b/>
          <w:u w:val="single"/>
          <w:shd w:val="clear" w:fill="FFFF00"/>
        </w:rPr>
        <w:t xml:space="preserve">Asiakirjan numero 35189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Zuma Rock on Nigerin osavaltiossa Nigeriassa sijaitseva suuri monoliitti, joka on gabrosta ja granodioriitista koostuva magmaattinen intruusio. Se kohoaa näyttävästi </w:t>
      </w:r>
      <w:r>
        <w:rPr>
          <w:color w:val="A9A9A9"/>
        </w:rPr>
        <w:t xml:space="preserve">välittömästi Nigerian pääkaupungin Abujan länsipuolella, Madalan kohdalla sijaitsevan Abujan ja Kadunan välisen päätien varrella, </w:t>
      </w:r>
      <w:r>
        <w:rPr/>
        <w:t xml:space="preserve">ja sitä kutsutaan joskus "portiksi Sulejasta Abujaan". Zuma Rock kohoaa 725 metriä ympäristönsä yläpuolelle.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Zuma Rock sijaitsee Nigerin osavaltiossa?</w:t>
      </w:r>
    </w:p>
    <w:p>
      <w:pPr>
        <w:pStyle w:val="TextBody"/>
        <w:bidi w:val="0"/>
        <w:jc w:val="left"/>
        <w:rPr>
          <w:b/>
          <w:u w:val="single"/>
          <w:shd w:val="clear" w:fill="FFFF00"/>
        </w:rPr>
      </w:pPr>
      <w:r>
        <w:rPr>
          <w:b/>
          <w:u w:val="single"/>
          <w:shd w:val="clear" w:fill="FFFF00"/>
        </w:rPr>
        <w:t xml:space="preserve">Asiakirjan numero 35190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Ballad of Buster Scruggs Elokuvan juliste </w:t>
      </w:r>
    </w:p>
    <w:tbl>
      <w:tblPr>
        <w:tblW w:w="8059" w:type="dxa"/>
        <w:jc w:val="left"/>
        <w:tblInd w:w="0" w:type="dxa"/>
        <w:tblLayout w:type="fixed"/>
        <w:tblCellMar>
          <w:top w:w="28" w:type="dxa"/>
          <w:left w:w="28" w:type="dxa"/>
          <w:bottom w:w="28" w:type="dxa"/>
          <w:right w:w="28" w:type="dxa"/>
        </w:tblCellMar>
      </w:tblPr>
      <w:tblGrid>
        <w:gridCol w:w="2446"/>
        <w:gridCol w:w="5613"/>
      </w:tblGrid>
      <w:tr>
        <w:trPr/>
        <w:tc>
          <w:tcPr>
            <w:tcW w:w="2446"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bidi w:val="0"/>
              <w:spacing w:before="0" w:after="283"/>
              <w:jc w:val="left"/>
              <w:rPr/>
            </w:pPr>
            <w:r>
              <w:rPr/>
              <w:t xml:space="preserve">Joel Coen Ethan Coen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Joel Coen </w:t>
            </w:r>
          </w:p>
          <w:p>
            <w:pPr>
              <w:pStyle w:val="TableContents"/>
              <w:numPr>
                <w:ilvl w:val="0"/>
                <w:numId w:val="33"/>
              </w:numPr>
              <w:tabs>
                <w:tab w:val="clear" w:pos="1134"/>
                <w:tab w:val="left" w:leader="none" w:pos="707"/>
              </w:tabs>
              <w:bidi w:val="0"/>
              <w:spacing w:before="0" w:after="0"/>
              <w:ind w:start="707" w:hanging="283"/>
              <w:jc w:val="left"/>
              <w:rPr/>
            </w:pPr>
            <w:r>
              <w:rPr/>
              <w:t xml:space="preserve">Ethan Coen </w:t>
            </w:r>
          </w:p>
          <w:p>
            <w:pPr>
              <w:pStyle w:val="TableContents"/>
              <w:numPr>
                <w:ilvl w:val="0"/>
                <w:numId w:val="33"/>
              </w:numPr>
              <w:tabs>
                <w:tab w:val="clear" w:pos="1134"/>
                <w:tab w:val="left" w:leader="none" w:pos="707"/>
              </w:tabs>
              <w:bidi w:val="0"/>
              <w:spacing w:before="0" w:after="0"/>
              <w:ind w:start="707" w:hanging="283"/>
              <w:jc w:val="left"/>
              <w:rPr/>
            </w:pPr>
            <w:r>
              <w:rPr/>
              <w:t xml:space="preserve">Megan Ellison </w:t>
            </w:r>
          </w:p>
          <w:p>
            <w:pPr>
              <w:pStyle w:val="TableContents"/>
              <w:numPr>
                <w:ilvl w:val="0"/>
                <w:numId w:val="33"/>
              </w:numPr>
              <w:tabs>
                <w:tab w:val="clear" w:pos="1134"/>
                <w:tab w:val="left" w:leader="none" w:pos="707"/>
              </w:tabs>
              <w:bidi w:val="0"/>
              <w:spacing w:before="0" w:after="0"/>
              <w:ind w:start="707" w:hanging="283"/>
              <w:jc w:val="left"/>
              <w:rPr/>
            </w:pPr>
            <w:r>
              <w:rPr/>
              <w:t xml:space="preserve">Sue Naegle </w:t>
            </w:r>
          </w:p>
          <w:p>
            <w:pPr>
              <w:pStyle w:val="TableContents"/>
              <w:numPr>
                <w:ilvl w:val="0"/>
                <w:numId w:val="33"/>
              </w:numPr>
              <w:tabs>
                <w:tab w:val="clear" w:pos="1134"/>
                <w:tab w:val="left" w:leader="none" w:pos="707"/>
              </w:tabs>
              <w:bidi w:val="0"/>
              <w:spacing w:before="0" w:after="283"/>
              <w:ind w:start="707" w:hanging="283"/>
              <w:jc w:val="left"/>
              <w:rPr/>
            </w:pPr>
            <w:r>
              <w:rPr/>
              <w:t xml:space="preserve">Robert Graf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561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Joel Coen </w:t>
            </w:r>
          </w:p>
          <w:p>
            <w:pPr>
              <w:pStyle w:val="TableContents"/>
              <w:numPr>
                <w:ilvl w:val="0"/>
                <w:numId w:val="34"/>
              </w:numPr>
              <w:tabs>
                <w:tab w:val="clear" w:pos="1134"/>
                <w:tab w:val="left" w:leader="none" w:pos="707"/>
              </w:tabs>
              <w:bidi w:val="0"/>
              <w:spacing w:before="0" w:after="283"/>
              <w:ind w:start="707" w:hanging="283"/>
              <w:jc w:val="left"/>
              <w:rPr/>
            </w:pPr>
            <w:r>
              <w:rPr/>
              <w:t xml:space="preserve">Ethan Coen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James Franco </w:t>
            </w:r>
          </w:p>
          <w:p>
            <w:pPr>
              <w:pStyle w:val="TableContents"/>
              <w:numPr>
                <w:ilvl w:val="0"/>
                <w:numId w:val="35"/>
              </w:numPr>
              <w:tabs>
                <w:tab w:val="clear" w:pos="1134"/>
                <w:tab w:val="left" w:leader="none" w:pos="707"/>
              </w:tabs>
              <w:bidi w:val="0"/>
              <w:spacing w:before="0" w:after="0"/>
              <w:ind w:start="707" w:hanging="283"/>
              <w:jc w:val="left"/>
              <w:rPr/>
            </w:pPr>
            <w:r>
              <w:rPr/>
              <w:t xml:space="preserve">Brendan Gleeson </w:t>
            </w:r>
          </w:p>
          <w:p>
            <w:pPr>
              <w:pStyle w:val="TableContents"/>
              <w:numPr>
                <w:ilvl w:val="0"/>
                <w:numId w:val="35"/>
              </w:numPr>
              <w:tabs>
                <w:tab w:val="clear" w:pos="1134"/>
                <w:tab w:val="left" w:leader="none" w:pos="707"/>
              </w:tabs>
              <w:bidi w:val="0"/>
              <w:spacing w:before="0" w:after="0"/>
              <w:ind w:start="707" w:hanging="283"/>
              <w:jc w:val="left"/>
              <w:rPr/>
            </w:pPr>
            <w:r>
              <w:rPr/>
              <w:t xml:space="preserve">Zoe Kazan </w:t>
            </w:r>
          </w:p>
          <w:p>
            <w:pPr>
              <w:pStyle w:val="TableContents"/>
              <w:numPr>
                <w:ilvl w:val="0"/>
                <w:numId w:val="35"/>
              </w:numPr>
              <w:tabs>
                <w:tab w:val="clear" w:pos="1134"/>
                <w:tab w:val="left" w:leader="none" w:pos="707"/>
              </w:tabs>
              <w:bidi w:val="0"/>
              <w:spacing w:before="0" w:after="0"/>
              <w:ind w:start="707" w:hanging="283"/>
              <w:jc w:val="left"/>
              <w:rPr/>
            </w:pPr>
            <w:r>
              <w:rPr/>
              <w:t xml:space="preserve">Liam Neeson </w:t>
            </w:r>
          </w:p>
          <w:p>
            <w:pPr>
              <w:pStyle w:val="TableContents"/>
              <w:numPr>
                <w:ilvl w:val="0"/>
                <w:numId w:val="35"/>
              </w:numPr>
              <w:tabs>
                <w:tab w:val="clear" w:pos="1134"/>
                <w:tab w:val="left" w:leader="none" w:pos="707"/>
              </w:tabs>
              <w:bidi w:val="0"/>
              <w:spacing w:before="0" w:after="0"/>
              <w:ind w:start="707" w:hanging="283"/>
              <w:jc w:val="left"/>
              <w:rPr/>
            </w:pPr>
            <w:r>
              <w:rPr/>
              <w:t xml:space="preserve">Tim Blake Nelson </w:t>
            </w:r>
          </w:p>
          <w:p>
            <w:pPr>
              <w:pStyle w:val="TableContents"/>
              <w:numPr>
                <w:ilvl w:val="0"/>
                <w:numId w:val="35"/>
              </w:numPr>
              <w:tabs>
                <w:tab w:val="clear" w:pos="1134"/>
                <w:tab w:val="left" w:leader="none" w:pos="707"/>
              </w:tabs>
              <w:bidi w:val="0"/>
              <w:spacing w:before="0" w:after="283"/>
              <w:ind w:start="707" w:hanging="283"/>
              <w:jc w:val="left"/>
              <w:rPr/>
            </w:pPr>
            <w:r>
              <w:rPr/>
              <w:t xml:space="preserve">Tom Waits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613" w:type="dxa"/>
            <w:tcBorders/>
            <w:vAlign w:val="center"/>
          </w:tcPr>
          <w:p>
            <w:pPr>
              <w:pStyle w:val="TableContents"/>
              <w:bidi w:val="0"/>
              <w:spacing w:before="0" w:after="283"/>
              <w:jc w:val="left"/>
              <w:rPr/>
            </w:pPr>
            <w:r>
              <w:rPr/>
              <w:t xml:space="preserve">Carter Burwell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Bruno Delbonnel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bidi w:val="0"/>
              <w:spacing w:before="0" w:after="283"/>
              <w:jc w:val="left"/>
              <w:rPr/>
            </w:pPr>
            <w:r>
              <w:rPr/>
              <w:t xml:space="preserve">Roderick Jaynes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613" w:type="dxa"/>
            <w:tcBorders/>
            <w:vAlign w:val="center"/>
          </w:tcPr>
          <w:p>
            <w:pPr>
              <w:pStyle w:val="TableContents"/>
              <w:bidi w:val="0"/>
              <w:spacing w:before="0" w:after="283"/>
              <w:jc w:val="left"/>
              <w:rPr/>
            </w:pPr>
            <w:r>
              <w:rPr/>
              <w:t xml:space="preserve">Annapurna Pictures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bidi w:val="0"/>
              <w:spacing w:before="0" w:after="283"/>
              <w:jc w:val="left"/>
              <w:rPr/>
            </w:pPr>
            <w:r>
              <w:rPr/>
              <w:t xml:space="preserve">Netflix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31. elokuuta 2018 (2018-08-31) (Venetsia) </w:t>
            </w:r>
          </w:p>
          <w:p>
            <w:pPr>
              <w:pStyle w:val="TableContents"/>
              <w:numPr>
                <w:ilvl w:val="0"/>
                <w:numId w:val="36"/>
              </w:numPr>
              <w:tabs>
                <w:tab w:val="clear" w:pos="1134"/>
                <w:tab w:val="left" w:leader="none" w:pos="707"/>
              </w:tabs>
              <w:bidi w:val="0"/>
              <w:spacing w:before="0" w:after="0"/>
              <w:ind w:start="707" w:hanging="283"/>
              <w:jc w:val="left"/>
              <w:rPr/>
            </w:pPr>
            <w:r>
              <w:rPr>
                <w:color w:val="A9A9A9"/>
              </w:rPr>
              <w:t xml:space="preserve">16. marraskuuta 2018 </w:t>
            </w:r>
            <w:r>
              <w:rPr/>
              <w:t xml:space="preserve">(2018-11-16) (Yhdysvallat) </w:t>
            </w:r>
          </w:p>
          <w:p>
            <w:pPr>
              <w:pStyle w:val="TableContents"/>
              <w:numPr>
                <w:ilvl w:val="0"/>
                <w:numId w:val="36"/>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132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Buster Scruggsin balladi ilmestyy?</w:t>
      </w:r>
    </w:p>
    <w:p>
      <w:pPr>
        <w:pStyle w:val="TextBody"/>
        <w:bidi w:val="0"/>
        <w:jc w:val="left"/>
        <w:rPr>
          <w:b/>
          <w:u w:val="single"/>
          <w:shd w:val="clear" w:fill="FFFF00"/>
        </w:rPr>
      </w:pPr>
      <w:r>
        <w:rPr>
          <w:b/>
          <w:u w:val="single"/>
          <w:shd w:val="clear" w:fill="FFFF00"/>
        </w:rPr>
        <w:t xml:space="preserve">Asiakirjan numero 35191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Quintanilla Jr. kunnosti vanhan linja-auton, jonka hän nimesi "Big Berthaksi", ja perhe käytti sitä kiertuebussinaan. Ensimmäisinä kiertuevuosina perhe lauloi ruokaa varten, ja rahat riittivät hädin tuskin bensaan. Vuonna </w:t>
      </w:r>
      <w:r>
        <w:rPr>
          <w:color w:val="A9A9A9"/>
        </w:rPr>
        <w:t xml:space="preserve">1984 </w:t>
      </w:r>
      <w:r>
        <w:rPr/>
        <w:t xml:space="preserve">Selena levytti ensimmäisen LP-levynsä, Selena y Los Dinos, Freddie Recordsille. Vaikka Selena halusi levyttää englanninkielisiä kappaleita, hän levytti tejanomusiikin sävellyksiä; Yhdysvalloissa asuvien meksikolaisten popularisoima miesvaltainen, espanjankielinen genre, jossa on saksalaisia vaikutteita polkasta, jazzista ja kantrimusiikista. Quintanilla Jr. uskoi, että Selenan tulisi levyttää perintöönsä liittyviä sävellyksiä. Levyn nauhoitussessioiden aikana Selenan oli opeteltava espanjaa foneettisesti isänsä opastuksella. Vuonna 1985 Selena esiintyi levyn mainostamiseksi Johnny Canales Show'ssa, suositussa espanjankielisessä radio-ohjelmassa, jossa hän esiintyi useita vuosia. Selenan löysi muusikko Rick Trevino, Tejano Music Awards -kilpailun perustaja, jossa hän voitti vuoden naislaulaja -palkinnon vuonna 1987 ja sen jälkeen yhdeksänä peräkkäisenä vuonna. Teksasilaiset musiikkipaikat hylkäsivät yhtyeen usein jäsenten iän vuoksi ja siksi, että Selena oli yhtyeen laulaja. Järjestäjät sanoivat hänen isälleen usein, että Selena ei koskaan menestyisi, koska hän oli nainen historiallisesti miesten hallitsemassa genressä. Vuoteen 1988 mennessä Selena oli julkaissut viisi muuta LP-levyä: Alpha (1986), Munequito de Trapo (1987), And the Winner is ... (1987), Preciosa (1988) ja Dulce Amor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Selena Quintanilla levytti ensimmäisen albuminsa?</w:t>
      </w:r>
    </w:p>
    <w:p>
      <w:pPr>
        <w:pStyle w:val="TextBody"/>
        <w:bidi w:val="0"/>
        <w:jc w:val="left"/>
        <w:rPr>
          <w:b/>
          <w:u w:val="single"/>
          <w:shd w:val="clear" w:fill="FFFF00"/>
        </w:rPr>
      </w:pPr>
      <w:r>
        <w:rPr>
          <w:b/>
          <w:u w:val="single"/>
          <w:shd w:val="clear" w:fill="FFFF00"/>
        </w:rPr>
        <w:t xml:space="preserve">Asiakirjan numero 35192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Lake Erie Crushers on baseball-ammattilaisjoukkue, jonka kotipaikka on Avon, Ohio, kaupunki Erie-järven etelärannalla. Se kuuluu itsenäiseen </w:t>
      </w:r>
      <w:r>
        <w:rPr>
          <w:color w:val="A9A9A9"/>
        </w:rPr>
        <w:t xml:space="preserve">Frontier League -liigaan, </w:t>
      </w:r>
      <w:r>
        <w:rPr/>
        <w:t xml:space="preserve">joka ei kuulu Major League Baseballiin.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Lake Erie Crushers -yhdistyksen jäsenet</w:t>
      </w:r>
    </w:p>
    <w:p>
      <w:pPr>
        <w:pStyle w:val="TextBody"/>
        <w:bidi w:val="0"/>
        <w:jc w:val="left"/>
        <w:rPr>
          <w:b/>
          <w:u w:val="single"/>
          <w:shd w:val="clear" w:fill="FFFF00"/>
        </w:rPr>
      </w:pPr>
      <w:r>
        <w:rPr>
          <w:b/>
          <w:u w:val="single"/>
          <w:shd w:val="clear" w:fill="FFFF00"/>
        </w:rPr>
        <w:t xml:space="preserve">Asiakirjan numero 35193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Santa Rosa Beach on yhdyskunta </w:t>
      </w:r>
      <w:r>
        <w:rPr>
          <w:color w:val="A9A9A9"/>
        </w:rPr>
        <w:t xml:space="preserve">Waltonin piirikunnassa </w:t>
      </w:r>
      <w:r>
        <w:rPr/>
        <w:t xml:space="preserve">Floridassa, Yhdysvalloissa. Se kuuluu Fort Walton Beach-Crestview-Destin, Florida Metropolitan Statistical Area -alueeseen.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läänissä on Santa Rosa Beach Fl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Santa Rosa Beach sijaitsee </w:t>
      </w:r>
      <w:r>
        <w:rPr>
          <w:color w:val="A9A9A9"/>
        </w:rPr>
        <w:t xml:space="preserve">Emerald Coastilla Laguna Beachin ja Destinin välissä</w:t>
      </w:r>
      <w:r>
        <w:rPr/>
        <w:t xml:space="preserve">. Se sijaitsee U.S. Route 98:n pohjoispuolella, Choctawhatchee Bayn etelärannalla, tarkemmin sanottuna Hogtown Bayoun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Santa Rosan ranta sijaitsee Floridassa?</w:t>
      </w:r>
    </w:p>
    <w:p>
      <w:pPr>
        <w:pStyle w:val="TextBody"/>
        <w:bidi w:val="0"/>
        <w:jc w:val="left"/>
        <w:rPr>
          <w:b/>
          <w:u w:val="single"/>
          <w:shd w:val="clear" w:fill="FFFF00"/>
        </w:rPr>
      </w:pPr>
      <w:r>
        <w:rPr>
          <w:b/>
          <w:u w:val="single"/>
          <w:shd w:val="clear" w:fill="FFFF00"/>
        </w:rPr>
        <w:t xml:space="preserve">Asiakirjan numero 35194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jc w:val="left"/>
              <w:rPr/>
            </w:pPr>
            <w:r>
              <w:rPr/>
              <w:t xml:space="preserve">O) Orgaaninen aines: Suhteellisen hajoamattomassa muodossa olevien kasvijäämien karikekerros. </w:t>
            </w:r>
          </w:p>
          <w:p>
            <w:pPr>
              <w:pStyle w:val="TableContents"/>
              <w:bidi w:val="0"/>
              <w:jc w:val="left"/>
              <w:rPr/>
            </w:pPr>
            <w:r>
              <w:rPr/>
              <w:t xml:space="preserve">A) Pintamaa: Kivennäismaan kerros, johon on kerääntynyt eniten orgaanista ainesta ja jossa on eniten maaperän elämää. Tästä kerroksesta poistuu rautaa, savea, alumiinia, orgaanisia yhdisteitä ja muita liukoisia ainesosia. Kun eluviaatio on voimakasta, "A"-horisontin pohjalla näkyy vaaleampi "E"-horisontti. A-horisontit voivat myös olla seurausta maaperän bioturboitumisen ja pintaprosessien yhdistelmästä, jotka siivilöivät hienoja hiukkasia biologisesti kasautuneesta pintamaasta. Tällöin A-horisonttia pidetään ``biomantelina''. </w:t>
            </w:r>
          </w:p>
          <w:p>
            <w:pPr>
              <w:pStyle w:val="TableContents"/>
              <w:bidi w:val="0"/>
              <w:jc w:val="left"/>
              <w:rPr/>
            </w:pPr>
            <w:r>
              <w:rPr/>
              <w:t xml:space="preserve">B) Pohjamaa: Tähän kerrokseen kerääntyy rautaa, savea, alumiinia ja orgaanisia yhdisteitä, ja tätä prosessia kutsutaan illuviaatioiksi. </w:t>
            </w:r>
          </w:p>
          <w:p>
            <w:pPr>
              <w:pStyle w:val="TableContents"/>
              <w:bidi w:val="0"/>
              <w:jc w:val="left"/>
              <w:rPr/>
            </w:pPr>
            <w:r>
              <w:rPr/>
              <w:t xml:space="preserve">C) Vanhempien kivi: Suurten ehjien kivien kerros. Tähän kerrokseen voi kertyä liukoisempia yhdisteitä. </w:t>
            </w:r>
          </w:p>
          <w:p>
            <w:pPr>
              <w:pStyle w:val="TableContents"/>
              <w:bidi w:val="0"/>
              <w:spacing w:before="0" w:after="283"/>
              <w:jc w:val="left"/>
              <w:rPr/>
            </w:pPr>
            <w:r>
              <w:rPr>
                <w:color w:val="A9A9A9"/>
              </w:rPr>
              <w:t xml:space="preserve">R</w:t>
            </w:r>
            <w:r>
              <w:rPr/>
              <w:t xml:space="preserve">) kallioperä: R-horisontit kuvaavat osittain sään vaikutuksesta muuttunutta kallioperää, joka on maaperäprofiilin pohjalla. Toisin kuin edellä mainitut kerrokset, R-horisontit koostuvat suurelta osin jatkuvista kovien kivien massoista (toisin kuin lohkareista), joita ei voida kaivaa käsin. Paikan päällä muodostuneet maaperät ovat hyvin samankaltaisia kuin tämä kalliokerros.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on kallioperän nimitys a. o b. a c. r d. c</w:t>
      </w:r>
    </w:p>
    <w:p>
      <w:pPr>
        <w:pStyle w:val="TextBody"/>
        <w:bidi w:val="0"/>
        <w:jc w:val="left"/>
        <w:rPr>
          <w:b/>
          <w:u w:val="single"/>
          <w:shd w:val="clear" w:fill="FFFF00"/>
        </w:rPr>
      </w:pPr>
      <w:r>
        <w:rPr>
          <w:b/>
          <w:u w:val="single"/>
          <w:shd w:val="clear" w:fill="FFFF00"/>
        </w:rPr>
        <w:t xml:space="preserve">Asiakirjan numero 35195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Is It oli Michael Jacksonin suunnittelema residenssi, jonka oli määrä alkaa </w:t>
      </w:r>
      <w:r>
        <w:rPr>
          <w:color w:val="A9A9A9"/>
        </w:rPr>
        <w:t xml:space="preserve">heinäkuussa 2009 </w:t>
      </w:r>
      <w:r>
        <w:rPr/>
        <w:t xml:space="preserve">ja päättyä 29. syyskuuta 2009, ja toinen osa oli määrä kestää tammikuusta 2010 maaliskuuhun 2010 ja sisältää yhteensä 50 esitystä. Jackson ilmoitti This Is It -residenssistä lehdistötilaisuudessa O2-areenalla ja totesi, että se olisi hänen viimeinen konserttisarjansa Lontoossa. Konsertin promoottori AEG Live julkaisi mainosvideon, joka vei koko mainoskatkon, mikä oli ITV:n ennätys. Alun perin ilmoitettiin vain 10 konsertista, mutta yleisön pyynnöstä konsertteja lisättiin 40. Lipunmyynti rikkoi useita ennätyksiä, ja Jacksonin levymyynti kasvoi ilmoituksen jälkeen; AEG Live arvioi, että pelkästään ensimmäiset 10 konserttia olisivat tuottaneet Jacksonille noin 50 miljoonaa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This is it -kiertueen piti alkaa?</w:t>
      </w:r>
    </w:p>
    <w:p>
      <w:pPr>
        <w:pStyle w:val="TextBody"/>
        <w:bidi w:val="0"/>
        <w:jc w:val="left"/>
        <w:rPr>
          <w:b/>
          <w:u w:val="single"/>
          <w:shd w:val="clear" w:fill="FFFF00"/>
        </w:rPr>
      </w:pPr>
      <w:r>
        <w:rPr>
          <w:b/>
          <w:u w:val="single"/>
          <w:shd w:val="clear" w:fill="FFFF00"/>
        </w:rPr>
        <w:t xml:space="preserve">Asiakirjan numero 35196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Cesar Chavez (</w:t>
      </w:r>
      <w:r>
        <w:rPr/>
        <w:t xml:space="preserve">syntynyt César Estrada Chávez, paikallisesti (ˈsesaɾ esˈtɾaða ˈtʃaβes); 31. maaliskuuta 1927 - 23. huhtikuuta 1993) oli yhdysvaltalainen työläisjohtaja ja kansalaisoikeusaktivisti, joka perusti yhdessä Dolores Huertan kanssa National Farm Workers Associationin (myöhemmin United Farm Workers Union, UFW) vuonna 1962. Alun perin meksikolaisamerikkalaisesta maataloustyöläisestä Chavezista tuli tunnetuin latinoamerikkalainen kansalaisoikeusaktivisti, ja amerikkalainen työväenliike, joka halusi innokkaasti liittää mukaan latinalaisamerikkalaisia jäseniä, edisti häntä voimakkaasti. Chavezin lähestymistapa ammattiyhdistystoimintaan ja aggressiivinen mutta väkivallaton taktiikka tekivät maataloustyöntekijöiden taistelusta moraalisen asian, jolla oli valtakunnallista tukea. Hänen taktiikkansa oli 1970-luvun lopulla pakottanut viljelijät tunnustamaan UFW:n Kalifornian ja Floridan 50 000 peltotyöläisen neuvottelujärjestöksi.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taisteli maatyöläisten järjestäytymisen puolesta Kaliforniassa</w:t>
      </w:r>
    </w:p>
    <w:p>
      <w:pPr>
        <w:pStyle w:val="TextBody"/>
        <w:bidi w:val="0"/>
        <w:jc w:val="left"/>
        <w:rPr>
          <w:b/>
          <w:u w:val="single"/>
          <w:shd w:val="clear" w:fill="FFFF00"/>
        </w:rPr>
      </w:pPr>
      <w:r>
        <w:rPr>
          <w:b/>
          <w:u w:val="single"/>
          <w:shd w:val="clear" w:fill="FFFF00"/>
        </w:rPr>
        <w:t xml:space="preserve">Asiakirjan numero 35197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Jotta teos voidaan suojata tekijänoikeudella, sen on kuuluttava johonkin seuraavista teosluokista: </w:t>
      </w:r>
      <w:r>
        <w:rPr>
          <w:color w:val="A9A9A9"/>
        </w:rPr>
        <w:t xml:space="preserve">kirjallinen teos, draamallinen teos, musiikkiteos, taiteellinen teos, elokuva, äänitallenne, lähetys ja julkaistujen painosten typografinen järjestely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1988 tekijänoikeus-, malli- ja patenttilaki mitä se kattaa</w:t>
      </w:r>
    </w:p>
    <w:p>
      <w:pPr>
        <w:pStyle w:val="TextBody"/>
        <w:bidi w:val="0"/>
        <w:jc w:val="left"/>
        <w:rPr>
          <w:b/>
          <w:u w:val="single"/>
          <w:shd w:val="clear" w:fill="FFFF00"/>
        </w:rPr>
      </w:pPr>
      <w:r>
        <w:rPr>
          <w:b/>
          <w:u w:val="single"/>
          <w:shd w:val="clear" w:fill="FFFF00"/>
        </w:rPr>
        <w:t xml:space="preserve">Asiakirjan numero 35198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Patrol on saatavilla Australiassa, Keski- ja Etelä-Amerikassa, Etelä-Afrikassa, osassa Kaakkois-Aasiaa ja Länsi-Eurooppaa sekä Iranissa ja Lähi-idässä, lukuun ottamatta Pohjois-Amerikkaa, jossa vuodesta 2016 alkaen on myyty muunneltua versiota </w:t>
      </w:r>
      <w:r>
        <w:rPr>
          <w:color w:val="A9A9A9"/>
        </w:rPr>
        <w:t xml:space="preserve">Nissan Armada </w:t>
      </w:r>
      <w:r>
        <w:rPr/>
        <w:t xml:space="preserve">-nimellä. Mallivuodeksi 2011 se tuli saataville Pohjois-Amerikassa kalliina Infiniti QX 56 -mallina.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Nissan Patrolin nimi Yhdysvalloissa?</w:t>
      </w:r>
    </w:p>
    <w:p>
      <w:pPr>
        <w:pStyle w:val="TextBody"/>
        <w:bidi w:val="0"/>
        <w:jc w:val="left"/>
        <w:rPr>
          <w:b/>
          <w:u w:val="single"/>
          <w:shd w:val="clear" w:fill="FFFF00"/>
        </w:rPr>
      </w:pPr>
      <w:r>
        <w:rPr>
          <w:b/>
          <w:u w:val="single"/>
          <w:shd w:val="clear" w:fill="FFFF00"/>
        </w:rPr>
        <w:t xml:space="preserve">Asiakirjan numero 35199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Martsolf </w:t>
      </w:r>
      <w:r>
        <w:rPr/>
        <w:t xml:space="preserve">(s. 27. heinäkuuta 1971) on yhdysvaltalainen tv-näyttelijä ja laulaja, joka tunnetaan parhaiten roolistaan Ethan Winthropina NBC:n saippuaoopperassa Passions vuosina 2002-2008. Marraskuusta 2008 lähtien hän on näytellyt Brady Blackia NBC:n sarjassa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Bradya Elämämme päivinä -ohjelmassa</w:t>
      </w:r>
    </w:p>
    <w:p>
      <w:pPr>
        <w:pStyle w:val="TextBody"/>
        <w:bidi w:val="0"/>
        <w:jc w:val="left"/>
        <w:rPr>
          <w:b/>
          <w:u w:val="single"/>
          <w:shd w:val="clear" w:fill="FFFF00"/>
        </w:rPr>
      </w:pPr>
      <w:r>
        <w:rPr>
          <w:b/>
          <w:u w:val="single"/>
          <w:shd w:val="clear" w:fill="FFFF00"/>
        </w:rPr>
        <w:t xml:space="preserve">Asiakirjan numero 35200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cantina on yksinkertaisesti lounaistyylinen tai meksikolainen taverna, jossa tarjoillaan perinteisiä meksikolaisia alkoholijuomia. 1890-luvulla cantina tuli amerikkalaiseen englannin kieleen espanjan kielestä Lounais-Yhdysvalloissa merkityksessä "</w:t>
      </w:r>
      <w:r>
        <w:rPr>
          <w:color w:val="A9A9A9"/>
        </w:rPr>
        <w:t xml:space="preserve">baarihuone</w:t>
      </w:r>
      <w:r>
        <w:rPr/>
        <w:t xml:space="preserve">, </w:t>
      </w:r>
      <w:r>
        <w:rPr>
          <w:color w:val="DCDCDC"/>
        </w:rPr>
        <w:t xml:space="preserve">saluuna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cantina tarkoittaa espanjasta englanniksi cantina suomeksi</w:t>
      </w:r>
    </w:p>
    <w:p>
      <w:pPr>
        <w:pStyle w:val="TextBody"/>
        <w:bidi w:val="0"/>
        <w:jc w:val="left"/>
        <w:rPr>
          <w:b/>
          <w:u w:val="single"/>
          <w:shd w:val="clear" w:fill="FFFF00"/>
        </w:rPr>
      </w:pPr>
      <w:r>
        <w:rPr>
          <w:b/>
          <w:u w:val="single"/>
          <w:shd w:val="clear" w:fill="FFFF00"/>
        </w:rPr>
        <w:t xml:space="preserve">Asiakirjan numero 35201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8- ja 51⁄4-tuumaiset levykkeet sisältävät </w:t>
      </w:r>
      <w:r>
        <w:rPr>
          <w:color w:val="A9A9A9"/>
        </w:rPr>
        <w:t xml:space="preserve">magneettipinnoitetun pyöreän muovilevyn, jonka keskellä on suuri pyöreä reikä aseman karaa varten</w:t>
      </w:r>
      <w:r>
        <w:rPr/>
        <w:t xml:space="preserve">. Tietoväline on neliönmuotoisessa muovisuojuksessa, jonka molemmilla sivuilla on pieni pitkulainen aukko, jotta aseman päät voivat lukea ja kirjoittaa tietoja, ja suuri reikä keskellä, jotta magneettinen tietoväline pääsee pyörimään pyörittämällä sitä keskimmäisestä reiästä.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tiedot tallennetaan levykkeelle?</w:t>
      </w:r>
    </w:p>
    <w:p>
      <w:pPr>
        <w:pStyle w:val="TextBody"/>
        <w:bidi w:val="0"/>
        <w:jc w:val="left"/>
        <w:rPr>
          <w:b/>
          <w:u w:val="single"/>
          <w:shd w:val="clear" w:fill="FFFF00"/>
        </w:rPr>
      </w:pPr>
      <w:r>
        <w:rPr>
          <w:b/>
          <w:u w:val="single"/>
          <w:shd w:val="clear" w:fill="FFFF00"/>
        </w:rPr>
        <w:t xml:space="preserve">Asiakirjan numero 35202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All the Boys I 've Loved Before on Susan Johnsonin ohjaama tuleva amerikkalainen teiniromanssielokuva, joka perustuu Jenny Hanin samannimiseen romaaniin vuodelta 2014. Elokuvan pääosissa nähdään Lana Condor, Janel Parrish, Anna Cathcart, Noah Centineo, Israel Broussard ja John Corbett. Netflix julkaisee sen </w:t>
      </w:r>
      <w:r>
        <w:rPr>
          <w:color w:val="A9A9A9"/>
        </w:rPr>
        <w:t xml:space="preserve">17.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kaikki pojat, joita olen rakastanut aiemmin, tulevat ulos?</w:t>
      </w:r>
    </w:p>
    <w:p>
      <w:pPr>
        <w:pStyle w:val="TextBody"/>
        <w:bidi w:val="0"/>
        <w:jc w:val="left"/>
        <w:rPr>
          <w:b/>
          <w:u w:val="single"/>
          <w:shd w:val="clear" w:fill="FFFF00"/>
        </w:rPr>
      </w:pPr>
      <w:r>
        <w:rPr>
          <w:b/>
          <w:u w:val="single"/>
          <w:shd w:val="clear" w:fill="FFFF00"/>
        </w:rPr>
        <w:t xml:space="preserve">Asiakirjan numero 35203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Pohjois-Koreassa, Kiinassa, Japanissa, Vietnamissa sekä kiinan- ja vietnaminkielisillä alueilla </w:t>
      </w:r>
      <w:r>
        <w:rPr>
          <w:color w:val="A9A9A9"/>
        </w:rPr>
        <w:t xml:space="preserve">Koreasta kokonaisuudessaan </w:t>
      </w:r>
      <w:r>
        <w:rPr/>
        <w:t xml:space="preserve">käytetään nimitystä Chosŏn </w:t>
      </w:r>
      <w:r>
        <w:rPr/>
        <w:t xml:space="preserve">(</w:t>
      </w:r>
      <w:r>
        <w:rPr/>
        <w:t xml:space="preserve">조선, Joseon, (tɕoshʌn),,, </w:t>
      </w:r>
      <w:r>
        <w:rPr/>
        <w:t xml:space="preserve">(</w:t>
      </w:r>
      <w:r>
        <w:rPr/>
        <w:t xml:space="preserve">朝鲜), Cháoxiǎn, </w:t>
      </w:r>
      <w:r>
        <w:rPr/>
        <w:t xml:space="preserve">(</w:t>
      </w:r>
      <w:r>
        <w:rPr/>
        <w:t xml:space="preserve">朝鮮), Chōsen, Triều Tiên </w:t>
      </w:r>
      <w:r>
        <w:rPr/>
        <w:t xml:space="preserve">(</w:t>
      </w:r>
      <w:r>
        <w:rPr/>
        <w:t xml:space="preserve">朝鮮) lit. ``(Aamurauhan maa'')). ``Suuri Joseon'' oli Joseon-dynastian hallitseman valtakunnan nimi vuodesta 1393 siihen asti, kun se julistautui lyhytikäiseksi Suur-Korean valtakunnaksi vuonna 1897. Kuningas Taejo oli nimennyt ne aiempien Kojoseonien </w:t>
      </w:r>
      <w:r>
        <w:rPr/>
        <w:t xml:space="preserve">(고조선</w:t>
      </w:r>
      <w:r>
        <w:rPr/>
        <w:t xml:space="preserve">) mukaan, </w:t>
      </w:r>
      <w:r>
        <w:rPr/>
        <w:t xml:space="preserve">jotka hallitsivat Pohjois-Koreaa sen legendaarisesta esihistoriasta siihen asti, kunnes Kiinan Han-valtakunta valloitti ne vuonna 108 eaa. Tämä go on hanja </w:t>
      </w:r>
      <w:r>
        <w:rPr/>
        <w:t xml:space="preserve">古 </w:t>
      </w:r>
      <w:r>
        <w:rPr/>
        <w:t xml:space="preserve">ja tarkoittaa yksinkertaisesti ``vanhaa'' tai ``vanhaa''; se on nykyaikainen käyttö erottamaan muinaisen Joseonin myöhemmästä dynastiasta. Joseon itsessään on Hanja </w:t>
      </w:r>
      <w:r>
        <w:rPr/>
        <w:t xml:space="preserve">朝鮮</w:t>
      </w:r>
      <w:r>
        <w:rPr/>
        <w:t xml:space="preserve">:n nykyaikainen korealainen ääntämys</w:t>
      </w:r>
      <w:r>
        <w:rPr/>
        <w:t xml:space="preserve">, mutta on epäselvää, oliko kyseessä alkuperäisen korealaisen nimen transkriptio (OC * T (r) awser, MC Trjewsjen) vai osittainen käännös kiinaksi Korean pääkaupungista Asadal </w:t>
      </w:r>
      <w:r>
        <w:rPr/>
        <w:t xml:space="preserve">(아사달), </w:t>
      </w:r>
      <w:r>
        <w:rPr/>
        <w:t xml:space="preserve">jonka merkitys on rekonstruoitu ``Aamumaaksi'' tai ``Vuoreksi''.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kansakunta tunnetaan nimellä aamurauhan maa</w:t>
      </w:r>
    </w:p>
    <w:p>
      <w:pPr>
        <w:pStyle w:val="TextBody"/>
        <w:bidi w:val="0"/>
        <w:jc w:val="left"/>
        <w:rPr>
          <w:b/>
          <w:u w:val="single"/>
          <w:shd w:val="clear" w:fill="FFFF00"/>
        </w:rPr>
      </w:pPr>
      <w:r>
        <w:rPr>
          <w:b/>
          <w:u w:val="single"/>
          <w:shd w:val="clear" w:fill="FFFF00"/>
        </w:rPr>
        <w:t xml:space="preserve">Asiakirjan numero 35204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Carolin lento peruuntuu sään vuoksi, ja hän kiirehtii takaisin toimistolle, kun hän kuulee juhlista Uber-kuskiltaan, joka vei ihmisiä juhliin. Vaikka Carol on aluksi vaikuttunut Walterin liiketoiminnan vastaanottamisesta, Walter loukkaa itsensä yrittäessään kiikkua parvekkeelta Clayn kanssa käymänsä keskustelun jälkeen, ja myöhemmin selviää, että hänet on erotettu yrityksestään, mikä mitätöi kaikki sopimukset eikä näin ollen enää tuo uutta rahaa Zenotekille. Carol päättää siinä vaiheessa sulkea toimipisteen. Loukkaantumisen kukkuraksi hän muistuttaa Joshia työtarjouksesta ääneen kaikille, erityisesti Claylle. Vaikka Josh sanoo kieltäytyneensä, ympäröivät työntekijät jättävät hänet vihaisesti huomiotta ja karttavat häntä. Tracey paljastaa, että hänelle annettiin sama tarjous, mutta hän kieltäytyi siitä nimenomaisesti siinä missä Josh piti sen auki. Clay tuntee itsensä petetyksi siitä, mitä hän kuuli Carolilta, ja ryntää Savannahin emotionaalisesti epävakaan parittajan Trinan (</w:t>
      </w:r>
      <w:r>
        <w:rPr>
          <w:color w:val="A9A9A9"/>
        </w:rPr>
        <w:t xml:space="preserve">Jillian Bell) </w:t>
      </w:r>
      <w:r>
        <w:rPr/>
        <w:t xml:space="preserve">kanssa </w:t>
      </w:r>
      <w:r>
        <w:rPr/>
        <w:t xml:space="preserve">juhlimaan muualle, vaikka Trina onkin kiinnostuneempi ryöstämään Claylta hänen varallisuutensa, jota hän itse asiassa pitää itsellään. Josh, Tracey, Mary ja Carol ryntäävät pelastamaan Clayn.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sutenööriä toimiston joulujuhlissa?</w:t>
      </w:r>
    </w:p>
    <w:p>
      <w:pPr>
        <w:pStyle w:val="TextBody"/>
        <w:bidi w:val="0"/>
        <w:jc w:val="left"/>
        <w:rPr>
          <w:b/>
          <w:u w:val="single"/>
          <w:shd w:val="clear" w:fill="FFFF00"/>
        </w:rPr>
      </w:pPr>
      <w:r>
        <w:rPr>
          <w:b/>
          <w:u w:val="single"/>
          <w:shd w:val="clear" w:fill="FFFF00"/>
        </w:rPr>
        <w:t xml:space="preserve">Asiakirjan numero 35205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Livre </w:t>
      </w:r>
      <w:r>
        <w:rPr/>
        <w:t xml:space="preserve">(englanniksi: punta) oli Ranskan kuningaskunnan ja sen edeltäjän Länsi-Francian valtion valuutta vuosina 781-1794. Livrejä oli useita erilaisia, osittain samanaikaisesti. Livre oli sekä laskentayksiköiden että kolikoiden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Ranskan valuutta, joka lakkautettiin vuonna 1794.</w:t>
      </w:r>
    </w:p>
    <w:p>
      <w:pPr>
        <w:pStyle w:val="TextBody"/>
        <w:bidi w:val="0"/>
        <w:jc w:val="left"/>
        <w:rPr>
          <w:b/>
          <w:u w:val="single"/>
          <w:shd w:val="clear" w:fill="FFFF00"/>
        </w:rPr>
      </w:pPr>
      <w:r>
        <w:rPr>
          <w:b/>
          <w:u w:val="single"/>
          <w:shd w:val="clear" w:fill="FFFF00"/>
        </w:rPr>
        <w:t xml:space="preserve">Asiakirjan numero 35206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Näkymätön mies Ensimmäinen painos </w:t>
      </w:r>
    </w:p>
    <w:tbl>
      <w:tblPr>
        <w:tblW w:w="5359" w:type="dxa"/>
        <w:jc w:val="left"/>
        <w:tblInd w:w="0" w:type="dxa"/>
        <w:tblLayout w:type="fixed"/>
        <w:tblCellMar>
          <w:top w:w="28" w:type="dxa"/>
          <w:left w:w="28" w:type="dxa"/>
          <w:bottom w:w="28" w:type="dxa"/>
          <w:right w:w="28" w:type="dxa"/>
        </w:tblCellMar>
      </w:tblPr>
      <w:tblGrid>
        <w:gridCol w:w="1831"/>
        <w:gridCol w:w="3528"/>
      </w:tblGrid>
      <w:tr>
        <w:trPr/>
        <w:tc>
          <w:tcPr>
            <w:tcW w:w="1831" w:type="dxa"/>
            <w:tcBorders/>
            <w:vAlign w:val="center"/>
          </w:tcPr>
          <w:p>
            <w:pPr>
              <w:pStyle w:val="TableHeading"/>
              <w:suppressLineNumbers/>
              <w:bidi w:val="0"/>
              <w:spacing w:before="0" w:after="283"/>
              <w:jc w:val="center"/>
              <w:rPr/>
            </w:pPr>
            <w:r>
              <w:rPr/>
              <w:t xml:space="preserve">Kirjoittaja </w:t>
            </w:r>
          </w:p>
        </w:tc>
        <w:tc>
          <w:tcPr>
            <w:tcW w:w="3528" w:type="dxa"/>
            <w:tcBorders/>
            <w:vAlign w:val="center"/>
          </w:tcPr>
          <w:p>
            <w:pPr>
              <w:pStyle w:val="TableContents"/>
              <w:bidi w:val="0"/>
              <w:spacing w:before="0" w:after="283"/>
              <w:jc w:val="left"/>
              <w:rPr/>
            </w:pPr>
            <w:r>
              <w:rPr/>
              <w:t xml:space="preserve">Ralph Ellison </w:t>
            </w:r>
          </w:p>
        </w:tc>
      </w:tr>
      <w:tr>
        <w:trPr/>
        <w:tc>
          <w:tcPr>
            <w:tcW w:w="1831" w:type="dxa"/>
            <w:tcBorders/>
            <w:vAlign w:val="center"/>
          </w:tcPr>
          <w:p>
            <w:pPr>
              <w:pStyle w:val="TableHeading"/>
              <w:suppressLineNumbers/>
              <w:bidi w:val="0"/>
              <w:spacing w:before="0" w:after="283"/>
              <w:jc w:val="center"/>
              <w:rPr/>
            </w:pPr>
            <w:r>
              <w:rPr/>
              <w:t xml:space="preserve">Maa </w:t>
            </w:r>
          </w:p>
        </w:tc>
        <w:tc>
          <w:tcPr>
            <w:tcW w:w="3528"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3528"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528"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Bildungsroman </w:t>
            </w:r>
          </w:p>
          <w:p>
            <w:pPr>
              <w:pStyle w:val="TableContents"/>
              <w:numPr>
                <w:ilvl w:val="0"/>
                <w:numId w:val="37"/>
              </w:numPr>
              <w:tabs>
                <w:tab w:val="clear" w:pos="1134"/>
                <w:tab w:val="left" w:leader="none" w:pos="707"/>
              </w:tabs>
              <w:bidi w:val="0"/>
              <w:spacing w:before="0" w:after="0"/>
              <w:ind w:start="707" w:hanging="283"/>
              <w:jc w:val="left"/>
              <w:rPr/>
            </w:pPr>
            <w:r>
              <w:rPr/>
              <w:t xml:space="preserve">Afroamerikkalainen kirjallisuus </w:t>
            </w:r>
          </w:p>
          <w:p>
            <w:pPr>
              <w:pStyle w:val="TableContents"/>
              <w:numPr>
                <w:ilvl w:val="0"/>
                <w:numId w:val="37"/>
              </w:numPr>
              <w:tabs>
                <w:tab w:val="clear" w:pos="1134"/>
                <w:tab w:val="left" w:leader="none" w:pos="707"/>
              </w:tabs>
              <w:bidi w:val="0"/>
              <w:spacing w:before="0" w:after="283"/>
              <w:ind w:start="707" w:hanging="283"/>
              <w:jc w:val="left"/>
              <w:rPr/>
            </w:pPr>
            <w:r>
              <w:rPr/>
              <w:t xml:space="preserve">sosiaalinen kommentaari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528" w:type="dxa"/>
            <w:tcBorders/>
            <w:vAlign w:val="center"/>
          </w:tcPr>
          <w:p>
            <w:pPr>
              <w:pStyle w:val="TableContents"/>
              <w:bidi w:val="0"/>
              <w:spacing w:before="0" w:after="283"/>
              <w:jc w:val="left"/>
              <w:rPr/>
            </w:pPr>
            <w:r>
              <w:rPr/>
              <w:t xml:space="preserve">Random House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528" w:type="dxa"/>
            <w:tcBorders/>
            <w:vAlign w:val="center"/>
          </w:tcPr>
          <w:p>
            <w:pPr>
              <w:pStyle w:val="TableContents"/>
              <w:bidi w:val="0"/>
              <w:spacing w:before="0" w:after="283"/>
              <w:jc w:val="left"/>
              <w:rPr/>
            </w:pPr>
            <w:r>
              <w:rPr/>
              <w:t xml:space="preserve">1952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528" w:type="dxa"/>
            <w:tcBorders/>
            <w:vAlign w:val="center"/>
          </w:tcPr>
          <w:p>
            <w:pPr>
              <w:pStyle w:val="TableContents"/>
              <w:bidi w:val="0"/>
              <w:spacing w:before="0" w:after="283"/>
              <w:jc w:val="left"/>
              <w:rPr/>
            </w:pPr>
            <w:r>
              <w:rPr/>
              <w:t xml:space="preserve">Painettu (kovakantinen ja pehmeäkantinen)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528" w:type="dxa"/>
            <w:tcBorders/>
            <w:vAlign w:val="center"/>
          </w:tcPr>
          <w:p>
            <w:pPr>
              <w:pStyle w:val="TableContents"/>
              <w:bidi w:val="0"/>
              <w:spacing w:before="0" w:after="283"/>
              <w:jc w:val="left"/>
              <w:rPr/>
            </w:pPr>
            <w:r>
              <w:rPr>
                <w:color w:val="A9A9A9"/>
              </w:rPr>
              <w:t xml:space="preserve">581 (toinen painos</w:t>
            </w:r>
            <w:r>
              <w:rPr/>
              <w:t xml:space="preserve">) </w:t>
            </w:r>
          </w:p>
        </w:tc>
      </w:tr>
      <w:tr>
        <w:trPr/>
        <w:tc>
          <w:tcPr>
            <w:tcW w:w="1831" w:type="dxa"/>
            <w:tcBorders/>
            <w:vAlign w:val="center"/>
          </w:tcPr>
          <w:p>
            <w:pPr>
              <w:pStyle w:val="TableHeading"/>
              <w:suppressLineNumbers/>
              <w:bidi w:val="0"/>
              <w:spacing w:before="0" w:after="283"/>
              <w:jc w:val="center"/>
              <w:rPr/>
            </w:pPr>
            <w:r>
              <w:rPr/>
              <w:t xml:space="preserve">ISBN </w:t>
            </w:r>
          </w:p>
        </w:tc>
        <w:tc>
          <w:tcPr>
            <w:tcW w:w="3528" w:type="dxa"/>
            <w:tcBorders/>
            <w:vAlign w:val="center"/>
          </w:tcPr>
          <w:p>
            <w:pPr>
              <w:pStyle w:val="TableContents"/>
              <w:bidi w:val="0"/>
              <w:spacing w:before="0" w:after="283"/>
              <w:jc w:val="left"/>
              <w:rPr/>
            </w:pPr>
            <w:r>
              <w:rPr/>
              <w:t xml:space="preserve">978-0-679-60139-5 </w:t>
            </w:r>
          </w:p>
        </w:tc>
      </w:tr>
      <w:tr>
        <w:trPr/>
        <w:tc>
          <w:tcPr>
            <w:tcW w:w="1831" w:type="dxa"/>
            <w:tcBorders/>
            <w:vAlign w:val="center"/>
          </w:tcPr>
          <w:p>
            <w:pPr>
              <w:pStyle w:val="TableHeading"/>
              <w:suppressLineNumbers/>
              <w:bidi w:val="0"/>
              <w:spacing w:before="0" w:after="283"/>
              <w:jc w:val="center"/>
              <w:rPr/>
            </w:pPr>
            <w:r>
              <w:rPr/>
              <w:t xml:space="preserve">OCLC </w:t>
            </w:r>
          </w:p>
        </w:tc>
        <w:tc>
          <w:tcPr>
            <w:tcW w:w="3528" w:type="dxa"/>
            <w:tcBorders/>
            <w:vAlign w:val="center"/>
          </w:tcPr>
          <w:p>
            <w:pPr>
              <w:pStyle w:val="TableContents"/>
              <w:bidi w:val="0"/>
              <w:spacing w:before="0" w:after="283"/>
              <w:jc w:val="left"/>
              <w:rPr/>
            </w:pPr>
            <w:r>
              <w:rPr/>
              <w:t xml:space="preserve">30780333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3528" w:type="dxa"/>
            <w:tcBorders/>
            <w:vAlign w:val="center"/>
          </w:tcPr>
          <w:p>
            <w:pPr>
              <w:pStyle w:val="TableContents"/>
              <w:bidi w:val="0"/>
              <w:spacing w:before="0" w:after="283"/>
              <w:jc w:val="left"/>
              <w:rPr/>
            </w:pPr>
            <w:r>
              <w:rPr/>
              <w:t xml:space="preserve">813 /. 54 20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3528" w:type="dxa"/>
            <w:tcBorders/>
            <w:vAlign w:val="center"/>
          </w:tcPr>
          <w:p>
            <w:pPr>
              <w:pStyle w:val="TableContents"/>
              <w:bidi w:val="0"/>
              <w:spacing w:before="0" w:after="283"/>
              <w:jc w:val="left"/>
              <w:rPr/>
            </w:pPr>
            <w:r>
              <w:rPr/>
              <w:t xml:space="preserve">PS3555. L625 I5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sivua on ralph ellisonin kirjoittama näkymätön mies?</w:t>
      </w:r>
    </w:p>
    <w:p>
      <w:pPr>
        <w:pStyle w:val="TextBody"/>
        <w:bidi w:val="0"/>
        <w:jc w:val="left"/>
        <w:rPr>
          <w:b/>
          <w:u w:val="single"/>
          <w:shd w:val="clear" w:fill="FFFF00"/>
        </w:rPr>
      </w:pPr>
      <w:r>
        <w:rPr>
          <w:b/>
          <w:u w:val="single"/>
          <w:shd w:val="clear" w:fill="FFFF00"/>
        </w:rPr>
        <w:t xml:space="preserve">Asiakirjan numero 35207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2015 Houston Astros ilmoitti, että Tal's Hill poistetaan osana omistajan Jim Cranen pyytämää organisaation arviointia. Se oli tarkoitus korvata uudella istumapaikalla ja myyntikojuilla. Poistamisen oli määrä tapahtua Major League Baseball -kauden 2015 lopussa; Astros pääsi kuitenkin postseasoniin, mikä lykkäsi töitä kauden 2016 jälkeiseen aikaan. Poistamisen pohjanavaus tapahtui </w:t>
      </w:r>
      <w:r>
        <w:rPr>
          <w:color w:val="A9A9A9"/>
        </w:rPr>
        <w:t xml:space="preserve">10. lokakuuta 2016</w:t>
      </w:r>
      <w:r>
        <w:rPr/>
        <w:t xml:space="preserve">. Tal's Hillin poistamista pidettiin esimerkkinä siitä, että MLB:n pallokenttien vaihtelua poistettiin taloudellisen hyödyn saamiseksi ja myös MLB:n pallokenttien pelikenttien yhtenäisyyden tavoittelemiseksi.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Houston Astros hankkiutui eroon Hillistä?</w:t>
      </w:r>
    </w:p>
    <w:p>
      <w:pPr>
        <w:pStyle w:val="TextBody"/>
        <w:bidi w:val="0"/>
        <w:jc w:val="left"/>
        <w:rPr>
          <w:b/>
          <w:u w:val="single"/>
          <w:shd w:val="clear" w:fill="FFFF00"/>
        </w:rPr>
      </w:pPr>
      <w:r>
        <w:rPr>
          <w:b/>
          <w:u w:val="single"/>
          <w:shd w:val="clear" w:fill="FFFF00"/>
        </w:rPr>
        <w:t xml:space="preserve">Asiakirjan numero 35208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nimikin kertoo, kirja on näennäisesti Tristramin kertomus hänen elämäntarinastaan. Yksi romaanin keskeisistä vitseistä on kuitenkin se, että Tristram ei voi selittää mitään yksinkertaisesti, vaan hänen on tehtävä selittäviä harhautuksia lisätäkseen tarinaansa kontekstia ja väriä, jopa siinä määrin, että Tristramin omaan syntymään päästään vasta </w:t>
      </w:r>
      <w:r>
        <w:rPr>
          <w:color w:val="A9A9A9"/>
        </w:rPr>
        <w:t xml:space="preserve">kolmannessa 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Tristam Shandy kertoo vihdoinkin syntymästään.</w:t>
      </w:r>
    </w:p>
    <w:p>
      <w:pPr>
        <w:pStyle w:val="TextBody"/>
        <w:bidi w:val="0"/>
        <w:jc w:val="left"/>
        <w:rPr>
          <w:b/>
          <w:u w:val="single"/>
          <w:shd w:val="clear" w:fill="FFFF00"/>
        </w:rPr>
      </w:pPr>
      <w:r>
        <w:rPr>
          <w:b/>
          <w:u w:val="single"/>
          <w:shd w:val="clear" w:fill="FFFF00"/>
        </w:rPr>
        <w:t xml:space="preserve">Asiakirjan numero 35209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Crown Estate on kokoelma maita ja tiloja Yhdistyneessä kuningaskunnassa, jotka kuuluvat Britannian monarkille, joka on yksinomainen yhtiö, mikä tekee siitä "hallitsijan julkisen omaisuuden", joka ei ole valtion omaisuutta eikä osa monarkin yksityisomaisuutta. Tämän järjestelyn seurauksena hallitsija ei osallistu omaisuuden johtamiseen tai hallinnointiin, ja hän valvoo sen asioita vain hyvin rajoitetusti. Sen sijaan kartanon laajaa salkkua valvoo puoliksi riippumaton, yhtiöitetty julkinen elin, jota johtaa Crown Estate Commissioners, joka käyttää kartanon "omistusoikeutta", vaikkei olekaan "omistaja omasta puolestaan". Monarkki on antanut näiden perinnöllisten omistusten tulot Hänen Majesteettinsa hallituksen käyttöön vastineeksi siitä, että se on vapautettu siviilihallituksen rahoitusvastuusta, ja ne menevät näin ollen suoraan </w:t>
      </w:r>
      <w:r>
        <w:rPr>
          <w:color w:val="A9A9A9"/>
        </w:rPr>
        <w:t xml:space="preserve">Hänen Majesteettinsa valtiovarainministeriöön Britannian kansakunnan hyväksi</w:t>
      </w:r>
      <w:r>
        <w:rPr/>
        <w:t xml:space="preserve">. Kruunun omaisuus on virallisesti tilivelvollinen Yhdistyneen kuningaskunnan parlamentille, jossa sillä on lakisääteinen velvollisuus laatia hallitsijalle vuosikertomus, jonka jäljennös toimitetaan parlamentin alahuoneelle.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kruunun omaisuuden voitot menevät</w:t>
      </w:r>
    </w:p>
    <w:p>
      <w:pPr>
        <w:pStyle w:val="TextBody"/>
        <w:bidi w:val="0"/>
        <w:jc w:val="left"/>
        <w:rPr>
          <w:b/>
          <w:u w:val="single"/>
          <w:shd w:val="clear" w:fill="FFFF00"/>
        </w:rPr>
      </w:pPr>
      <w:r>
        <w:rPr>
          <w:b/>
          <w:u w:val="single"/>
          <w:shd w:val="clear" w:fill="FFFF00"/>
        </w:rPr>
        <w:t xml:space="preserve">Asiakirjan numero 35210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Financial Services Compensation Scheme (FSCS) on Yhdistyneen kuningaskunnan lakisääteinen talletusvakuutus- ja sijoittajien korvausjärjestelmä, joka koskee toimiluvan saaneiden rahoituspalveluyritysten asiakkaita. Tämä tarkoittaa, että FSCS voi </w:t>
      </w:r>
      <w:r>
        <w:rPr>
          <w:color w:val="A9A9A9"/>
        </w:rPr>
        <w:t xml:space="preserve">maksaa korvauksia, jos yritys ei kykene tai todennäköisesti kykene maksamaan sille esitettyjä vaatimuksia</w:t>
      </w:r>
      <w:r>
        <w:rPr/>
        <w:t xml:space="preserve">. FSCS on riippumaton elin, joka on perustettu vuoden 2000 rahoituspalvelu- ja rahoitusmarkkinalain (Financial Services and Markets Act 2000, FSMA) nojalla ja jota rahoitetaan "valtuutetuilta rahoituspalveluyrityksiltä" perittävällä maksulla. Järjestelmä kattaa talletukset, vakuutukset, vakuutusten välityksen, sijoitukset, asuntolainat ja asuntolainajärjestelyt.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rahoituspalvelujen korvausjärjestelmän päätehtävä?</w:t>
      </w:r>
    </w:p>
    <w:p>
      <w:pPr>
        <w:pStyle w:val="TextBody"/>
        <w:bidi w:val="0"/>
        <w:jc w:val="left"/>
        <w:rPr>
          <w:b/>
          <w:u w:val="single"/>
          <w:shd w:val="clear" w:fill="FFFF00"/>
        </w:rPr>
      </w:pPr>
      <w:r>
        <w:rPr>
          <w:b/>
          <w:u w:val="single"/>
          <w:shd w:val="clear" w:fill="FFFF00"/>
        </w:rPr>
        <w:t xml:space="preserve">Asiakirjan numero 35211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Alias Grace </w:t>
      </w:r>
    </w:p>
    <w:tbl>
      <w:tblPr>
        <w:tblW w:w="10205" w:type="dxa"/>
        <w:jc w:val="left"/>
        <w:tblInd w:w="0" w:type="dxa"/>
        <w:tblLayout w:type="fixed"/>
        <w:tblCellMar>
          <w:top w:w="28" w:type="dxa"/>
          <w:left w:w="28" w:type="dxa"/>
          <w:bottom w:w="28" w:type="dxa"/>
          <w:right w:w="28" w:type="dxa"/>
        </w:tblCellMar>
      </w:tblPr>
      <w:tblGrid>
        <w:gridCol w:w="1817"/>
        <w:gridCol w:w="8388"/>
      </w:tblGrid>
      <w:tr>
        <w:trPr/>
        <w:tc>
          <w:tcPr>
            <w:tcW w:w="1817" w:type="dxa"/>
            <w:tcBorders/>
            <w:vAlign w:val="center"/>
          </w:tcPr>
          <w:p>
            <w:pPr>
              <w:pStyle w:val="TableHeading"/>
              <w:suppressLineNumbers/>
              <w:bidi w:val="0"/>
              <w:spacing w:before="0" w:after="283"/>
              <w:jc w:val="center"/>
              <w:rPr/>
            </w:pPr>
            <w:r>
              <w:rPr/>
              <w:t xml:space="preserve">Genre </w:t>
            </w:r>
          </w:p>
        </w:tc>
        <w:tc>
          <w:tcPr>
            <w:tcW w:w="8388" w:type="dxa"/>
            <w:tcBorders/>
            <w:vAlign w:val="center"/>
          </w:tcPr>
          <w:p>
            <w:pPr>
              <w:pStyle w:val="TableContents"/>
              <w:bidi w:val="0"/>
              <w:spacing w:before="0" w:after="283"/>
              <w:jc w:val="left"/>
              <w:rPr/>
            </w:pPr>
            <w:r>
              <w:rPr/>
              <w:t xml:space="preserve">Draama </w:t>
            </w:r>
          </w:p>
        </w:tc>
      </w:tr>
      <w:tr>
        <w:trPr/>
        <w:tc>
          <w:tcPr>
            <w:tcW w:w="1817" w:type="dxa"/>
            <w:tcBorders/>
            <w:vAlign w:val="center"/>
          </w:tcPr>
          <w:p>
            <w:pPr>
              <w:pStyle w:val="TableHeading"/>
              <w:suppressLineNumbers/>
              <w:bidi w:val="0"/>
              <w:spacing w:before="0" w:after="283"/>
              <w:jc w:val="center"/>
              <w:rPr/>
            </w:pPr>
            <w:r>
              <w:rPr/>
              <w:t xml:space="preserve">Perustuu </w:t>
            </w:r>
          </w:p>
        </w:tc>
        <w:tc>
          <w:tcPr>
            <w:tcW w:w="8388" w:type="dxa"/>
            <w:tcBorders/>
            <w:vAlign w:val="center"/>
          </w:tcPr>
          <w:p>
            <w:pPr>
              <w:pStyle w:val="TableContents"/>
              <w:bidi w:val="0"/>
              <w:spacing w:before="0" w:after="283"/>
              <w:jc w:val="left"/>
              <w:rPr/>
            </w:pPr>
            <w:r>
              <w:rPr/>
              <w:t xml:space="preserve">Margaret Atwoodin Alias Grace </w:t>
            </w:r>
          </w:p>
        </w:tc>
      </w:tr>
      <w:tr>
        <w:trPr/>
        <w:tc>
          <w:tcPr>
            <w:tcW w:w="1817" w:type="dxa"/>
            <w:tcBorders/>
            <w:vAlign w:val="center"/>
          </w:tcPr>
          <w:p>
            <w:pPr>
              <w:pStyle w:val="TableHeading"/>
              <w:suppressLineNumbers/>
              <w:bidi w:val="0"/>
              <w:spacing w:before="0" w:after="283"/>
              <w:jc w:val="center"/>
              <w:rPr/>
            </w:pPr>
            <w:r>
              <w:rPr/>
              <w:t xml:space="preserve">Kirjoittanut </w:t>
            </w:r>
          </w:p>
        </w:tc>
        <w:tc>
          <w:tcPr>
            <w:tcW w:w="8388" w:type="dxa"/>
            <w:tcBorders/>
            <w:vAlign w:val="center"/>
          </w:tcPr>
          <w:p>
            <w:pPr>
              <w:pStyle w:val="TableContents"/>
              <w:bidi w:val="0"/>
              <w:spacing w:before="0" w:after="283"/>
              <w:jc w:val="left"/>
              <w:rPr/>
            </w:pPr>
            <w:r>
              <w:rPr/>
              <w:t xml:space="preserve">Sarah Polley </w:t>
            </w:r>
          </w:p>
        </w:tc>
      </w:tr>
      <w:tr>
        <w:trPr/>
        <w:tc>
          <w:tcPr>
            <w:tcW w:w="1817" w:type="dxa"/>
            <w:tcBorders/>
            <w:vAlign w:val="center"/>
          </w:tcPr>
          <w:p>
            <w:pPr>
              <w:pStyle w:val="TableHeading"/>
              <w:suppressLineNumbers/>
              <w:bidi w:val="0"/>
              <w:spacing w:before="0" w:after="283"/>
              <w:jc w:val="center"/>
              <w:rPr/>
            </w:pPr>
            <w:r>
              <w:rPr/>
              <w:t xml:space="preserve">Ohjaaja </w:t>
            </w:r>
          </w:p>
        </w:tc>
        <w:tc>
          <w:tcPr>
            <w:tcW w:w="8388" w:type="dxa"/>
            <w:tcBorders/>
            <w:vAlign w:val="center"/>
          </w:tcPr>
          <w:p>
            <w:pPr>
              <w:pStyle w:val="TableContents"/>
              <w:bidi w:val="0"/>
              <w:spacing w:before="0" w:after="283"/>
              <w:jc w:val="left"/>
              <w:rPr/>
            </w:pPr>
            <w:r>
              <w:rPr/>
              <w:t xml:space="preserve">Mary Harron </w:t>
            </w:r>
          </w:p>
        </w:tc>
      </w:tr>
      <w:tr>
        <w:trPr/>
        <w:tc>
          <w:tcPr>
            <w:tcW w:w="1817" w:type="dxa"/>
            <w:tcBorders/>
            <w:vAlign w:val="center"/>
          </w:tcPr>
          <w:p>
            <w:pPr>
              <w:pStyle w:val="TableHeading"/>
              <w:suppressLineNumbers/>
              <w:bidi w:val="0"/>
              <w:spacing w:before="0" w:after="283"/>
              <w:jc w:val="center"/>
              <w:rPr/>
            </w:pPr>
            <w:r>
              <w:rPr/>
              <w:t xml:space="preserve">Pääosissa </w:t>
            </w:r>
          </w:p>
        </w:tc>
        <w:tc>
          <w:tcPr>
            <w:tcW w:w="8388" w:type="dxa"/>
            <w:tcBorders/>
            <w:vAlign w:val="center"/>
          </w:tcPr>
          <w:p>
            <w:pPr>
              <w:pStyle w:val="TableContents"/>
              <w:numPr>
                <w:ilvl w:val="0"/>
                <w:numId w:val="38"/>
              </w:numPr>
              <w:tabs>
                <w:tab w:val="clear" w:pos="1134"/>
                <w:tab w:val="left" w:leader="none" w:pos="707"/>
              </w:tabs>
              <w:bidi w:val="0"/>
              <w:spacing w:before="0" w:after="283"/>
              <w:ind w:start="707" w:hanging="283"/>
              <w:jc w:val="left"/>
              <w:rPr/>
            </w:pPr>
            <w:r>
              <w:rPr/>
              <w:t xml:space="preserve">Sarah Gadon Edward Holcroft Rebecca Liddiard Zachary Levi Kerr Logan David Cronenberg Paul Gross Anna Paquin Anna Paquin </w:t>
            </w:r>
          </w:p>
        </w:tc>
      </w:tr>
      <w:tr>
        <w:trPr/>
        <w:tc>
          <w:tcPr>
            <w:tcW w:w="1817" w:type="dxa"/>
            <w:tcBorders/>
            <w:vAlign w:val="center"/>
          </w:tcPr>
          <w:p>
            <w:pPr>
              <w:pStyle w:val="TableHeading"/>
              <w:suppressLineNumbers/>
              <w:bidi w:val="0"/>
              <w:spacing w:before="0" w:after="283"/>
              <w:jc w:val="center"/>
              <w:rPr/>
            </w:pPr>
            <w:r>
              <w:rPr/>
              <w:t xml:space="preserve">Lopputeema </w:t>
            </w:r>
          </w:p>
        </w:tc>
        <w:tc>
          <w:tcPr>
            <w:tcW w:w="8388" w:type="dxa"/>
            <w:tcBorders/>
            <w:vAlign w:val="center"/>
          </w:tcPr>
          <w:p>
            <w:pPr>
              <w:pStyle w:val="TableContents"/>
              <w:bidi w:val="0"/>
              <w:spacing w:before="0" w:after="283"/>
              <w:jc w:val="left"/>
              <w:rPr/>
            </w:pPr>
            <w:r>
              <w:rPr/>
              <w:t xml:space="preserve">Anne Briggsin kirjoittama ``Let No Man Steal Your Thyme'' (Älköön kukaan varastako timjamiasi) </w:t>
            </w:r>
          </w:p>
        </w:tc>
      </w:tr>
      <w:tr>
        <w:trPr/>
        <w:tc>
          <w:tcPr>
            <w:tcW w:w="1817" w:type="dxa"/>
            <w:tcBorders/>
            <w:vAlign w:val="center"/>
          </w:tcPr>
          <w:p>
            <w:pPr>
              <w:pStyle w:val="TableHeading"/>
              <w:suppressLineNumbers/>
              <w:bidi w:val="0"/>
              <w:spacing w:before="0" w:after="283"/>
              <w:jc w:val="center"/>
              <w:rPr/>
            </w:pPr>
            <w:r>
              <w:rPr/>
              <w:t xml:space="preserve">Alkuperämaa </w:t>
            </w:r>
          </w:p>
        </w:tc>
        <w:tc>
          <w:tcPr>
            <w:tcW w:w="8388" w:type="dxa"/>
            <w:tcBorders/>
            <w:vAlign w:val="center"/>
          </w:tcPr>
          <w:p>
            <w:pPr>
              <w:pStyle w:val="TableContents"/>
              <w:bidi w:val="0"/>
              <w:spacing w:before="0" w:after="283"/>
              <w:jc w:val="left"/>
              <w:rPr/>
            </w:pPr>
            <w:r>
              <w:rPr/>
              <w:t xml:space="preserve">Kanada Yhdysvallat </w:t>
            </w:r>
          </w:p>
        </w:tc>
      </w:tr>
      <w:tr>
        <w:trPr/>
        <w:tc>
          <w:tcPr>
            <w:tcW w:w="1817" w:type="dxa"/>
            <w:tcBorders/>
            <w:vAlign w:val="center"/>
          </w:tcPr>
          <w:p>
            <w:pPr>
              <w:pStyle w:val="TableHeading"/>
              <w:suppressLineNumbers/>
              <w:bidi w:val="0"/>
              <w:spacing w:before="0" w:after="283"/>
              <w:jc w:val="center"/>
              <w:rPr/>
            </w:pPr>
            <w:r>
              <w:rPr/>
              <w:t xml:space="preserve">Alkuperäinen kieli (kielet) </w:t>
            </w:r>
          </w:p>
        </w:tc>
        <w:tc>
          <w:tcPr>
            <w:tcW w:w="8388" w:type="dxa"/>
            <w:tcBorders/>
            <w:vAlign w:val="center"/>
          </w:tcPr>
          <w:p>
            <w:pPr>
              <w:pStyle w:val="TableContents"/>
              <w:bidi w:val="0"/>
              <w:spacing w:before="0" w:after="283"/>
              <w:jc w:val="left"/>
              <w:rPr/>
            </w:pPr>
            <w:r>
              <w:rPr/>
              <w:t xml:space="preserve">Englanti </w:t>
            </w:r>
          </w:p>
        </w:tc>
      </w:tr>
      <w:tr>
        <w:trPr/>
        <w:tc>
          <w:tcPr>
            <w:tcW w:w="1817" w:type="dxa"/>
            <w:tcBorders/>
            <w:vAlign w:val="center"/>
          </w:tcPr>
          <w:p>
            <w:pPr>
              <w:pStyle w:val="TableHeading"/>
              <w:suppressLineNumbers/>
              <w:bidi w:val="0"/>
              <w:spacing w:before="0" w:after="283"/>
              <w:jc w:val="center"/>
              <w:rPr/>
            </w:pPr>
            <w:r>
              <w:rPr/>
              <w:t xml:space="preserve">Jaksojen lukumäärä </w:t>
            </w:r>
          </w:p>
        </w:tc>
        <w:tc>
          <w:tcPr>
            <w:tcW w:w="8388" w:type="dxa"/>
            <w:tcBorders/>
            <w:vAlign w:val="center"/>
          </w:tcPr>
          <w:p>
            <w:pPr>
              <w:pStyle w:val="TableContents"/>
              <w:bidi w:val="0"/>
              <w:spacing w:before="0" w:after="283"/>
              <w:jc w:val="left"/>
              <w:rPr/>
            </w:pPr>
            <w:r>
              <w:rPr>
                <w:color w:val="A9A9A9"/>
              </w:rPr>
              <w:t xml:space="preserve">6 </w:t>
            </w:r>
            <w:r>
              <w:rPr/>
              <w:t xml:space="preserve">Vapauta </w:t>
            </w:r>
          </w:p>
        </w:tc>
      </w:tr>
      <w:tr>
        <w:trPr/>
        <w:tc>
          <w:tcPr>
            <w:tcW w:w="1817" w:type="dxa"/>
            <w:tcBorders/>
            <w:vAlign w:val="center"/>
          </w:tcPr>
          <w:p>
            <w:pPr>
              <w:pStyle w:val="TableHeading"/>
              <w:suppressLineNumbers/>
              <w:bidi w:val="0"/>
              <w:spacing w:before="0" w:after="283"/>
              <w:jc w:val="center"/>
              <w:rPr/>
            </w:pPr>
            <w:r>
              <w:rPr/>
              <w:t xml:space="preserve">Alkuperäinen verkko </w:t>
            </w:r>
          </w:p>
        </w:tc>
        <w:tc>
          <w:tcPr>
            <w:tcW w:w="8388" w:type="dxa"/>
            <w:tcBorders/>
            <w:vAlign w:val="center"/>
          </w:tcPr>
          <w:p>
            <w:pPr>
              <w:pStyle w:val="TableContents"/>
              <w:bidi w:val="0"/>
              <w:spacing w:before="0" w:after="283"/>
              <w:jc w:val="left"/>
              <w:rPr/>
            </w:pPr>
            <w:r>
              <w:rPr/>
              <w:t xml:space="preserve">CBC Television (Kanada) Netflix (kansainvälinen) </w:t>
            </w:r>
          </w:p>
        </w:tc>
      </w:tr>
      <w:tr>
        <w:trPr/>
        <w:tc>
          <w:tcPr>
            <w:tcW w:w="1817" w:type="dxa"/>
            <w:tcBorders/>
            <w:vAlign w:val="center"/>
          </w:tcPr>
          <w:p>
            <w:pPr>
              <w:pStyle w:val="TableHeading"/>
              <w:suppressLineNumbers/>
              <w:bidi w:val="0"/>
              <w:spacing w:before="0" w:after="283"/>
              <w:jc w:val="center"/>
              <w:rPr/>
            </w:pPr>
            <w:r>
              <w:rPr/>
              <w:t xml:space="preserve">Alkuperäinen julkaisu </w:t>
            </w:r>
          </w:p>
        </w:tc>
        <w:tc>
          <w:tcPr>
            <w:tcW w:w="8388" w:type="dxa"/>
            <w:tcBorders/>
            <w:vAlign w:val="center"/>
          </w:tcPr>
          <w:p>
            <w:pPr>
              <w:pStyle w:val="TableContents"/>
              <w:bidi w:val="0"/>
              <w:spacing w:before="0" w:after="283"/>
              <w:jc w:val="left"/>
              <w:rPr/>
            </w:pPr>
            <w:r>
              <w:rPr/>
              <w:t xml:space="preserve">25. syyskuuta (2017-09-25) -- 30. lokakuuta 2017 (2017-10-30) Ulkoiset linkit www.cbc.ca/aliasgrace/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Alias Grace -ohjelmassa?</w:t>
      </w:r>
    </w:p>
    <w:p>
      <w:pPr>
        <w:pStyle w:val="TextBody"/>
        <w:bidi w:val="0"/>
        <w:jc w:val="left"/>
        <w:rPr>
          <w:b/>
          <w:u w:val="single"/>
          <w:shd w:val="clear" w:fill="FFFF00"/>
        </w:rPr>
      </w:pPr>
      <w:r>
        <w:rPr>
          <w:b/>
          <w:u w:val="single"/>
          <w:shd w:val="clear" w:fill="FFFF00"/>
        </w:rPr>
        <w:t xml:space="preserve">Asiakirjan numero 35212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Tähdenlento on yleinen nimitys meteoroidin näkyvälle reitille, kun se astuu ilmakehään ja muuttuu </w:t>
      </w:r>
      <w:r>
        <w:rPr>
          <w:color w:val="A9A9A9"/>
        </w:rPr>
        <w:t xml:space="preserve">meteoriksi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tähdenlento, joka tunnetaan myös nimellä</w:t>
      </w:r>
    </w:p>
    <w:p>
      <w:pPr>
        <w:pStyle w:val="TextBody"/>
        <w:bidi w:val="0"/>
        <w:jc w:val="left"/>
        <w:rPr>
          <w:b/>
          <w:u w:val="single"/>
          <w:shd w:val="clear" w:fill="FFFF00"/>
        </w:rPr>
      </w:pPr>
      <w:r>
        <w:rPr>
          <w:b/>
          <w:u w:val="single"/>
          <w:shd w:val="clear" w:fill="FFFF00"/>
        </w:rPr>
        <w:t xml:space="preserve">Asiakirjan numero 35213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w:t>
      </w:r>
      <w:r>
        <w:rPr>
          <w:color w:val="A9A9A9"/>
        </w:rPr>
        <w:t xml:space="preserve">Where's Wally? </w:t>
      </w:r>
      <w:r>
        <w:rPr/>
        <w:t xml:space="preserve">-kirja julkaistiin 21. syyskuuta 1987. Missä on Wally? -kirjoja julkaisi Yhdistyneessä kuningaskunnassa Walker Books ja Yhdysvalloissa nimellä Missä on Waldo? aluksi Little, Brown and Company ennen kuin Candlewick Press (Walker Booksin amerikkalainen tytäryhtiö) otti ne käyttöönsä. Neljä ensimmäistä teosta painettiin alun perin Italiassa, mutta myöhemmin ne painettiin uudelleen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where wally vai where waldo</w:t>
      </w:r>
    </w:p>
    <w:p>
      <w:pPr>
        <w:pStyle w:val="TextBody"/>
        <w:bidi w:val="0"/>
        <w:jc w:val="left"/>
        <w:rPr>
          <w:b/>
          <w:u w:val="single"/>
          <w:shd w:val="clear" w:fill="FFFF00"/>
        </w:rPr>
      </w:pPr>
      <w:r>
        <w:rPr>
          <w:b/>
          <w:u w:val="single"/>
          <w:shd w:val="clear" w:fill="FFFF00"/>
        </w:rPr>
        <w:t xml:space="preserve">Asiakirjan numero 35214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Ejakulaation </w:t>
      </w:r>
      <w:r>
        <w:rPr/>
        <w:t xml:space="preserve">aikana siemenjohtimen seinämien sileä lihas supistuu refleksinomaisesti, jolloin siittiöitä kuljetetaan eteenpäin. Tätä kutsutaan myös peristaltiikaksi. Siittiöt siirtyvät siemenjohtimesta virtsaputkeen, johon kerätään eritteitä miehen lisäsukupuolirauhasista, kuten siemennesteen rakkuloista, eturauhasesta ja bulbourethral-rauhasista, jotka muodostavat suurimman osan siemennesteestä.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siittiöitä kuljetetaan siemennesteen siemenjohtimesta vatsan virtsaputkeen?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Vas deferens (latinaksi: ``kantava alus''; monikko: vasa deferentia), jota kutsutaan myös ductus deferensiksi (latinaksi: ``kantava kanava''; monikko: ductus deferentes), on osa monien selkärankaisten urospuolisten sukuelinten järjestelmää; nämä verisuonet </w:t>
      </w:r>
      <w:r>
        <w:rPr>
          <w:color w:val="A9A9A9"/>
        </w:rPr>
        <w:t xml:space="preserve">kuljettavat siemennestettä lisäkiveksistä siemensyöksyä edeltäviin siemensyöksykanaviin</w:t>
      </w:r>
      <w:r>
        <w:rPr/>
        <w:t xml:space="preserve">. Se on osittain kierteinen putki, joka nousee vatsaan nivuskanavan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ensisijaista tehtävää miehen siemenjohtimet palvelevat?</w:t>
      </w:r>
    </w:p>
    <w:p>
      <w:pPr>
        <w:pStyle w:val="TextBody"/>
        <w:bidi w:val="0"/>
        <w:jc w:val="left"/>
        <w:rPr>
          <w:b/>
          <w:u w:val="single"/>
          <w:shd w:val="clear" w:fill="FFFF00"/>
        </w:rPr>
      </w:pPr>
      <w:r>
        <w:rPr>
          <w:b/>
          <w:u w:val="single"/>
          <w:shd w:val="clear" w:fill="FFFF00"/>
        </w:rPr>
        <w:t xml:space="preserve">Asiakirjan numero 35215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Foeben (kreikankielinen Φοίβη) oli ensimmäisen vuosisadan kristitty nainen, jonka apostoli Paavali mainitsee </w:t>
      </w:r>
      <w:r>
        <w:rPr>
          <w:color w:val="A9A9A9"/>
        </w:rPr>
        <w:t xml:space="preserve">Roomalaiskirjeen jakeissa 16:1-2</w:t>
      </w:r>
      <w:r>
        <w:rPr/>
        <w:t xml:space="preserve">. Hän oli merkittävä nainen Kenkrean seurakunnassa, ja Paavali luotti häneen kirjeensä välittämistä roomalaisille. Paavali viittaa häneen sekä diakonina (gk. diakonon) että monien apuna tai suojelijana (gk. prostatis). Tämä on ainoa paikka Uudessa testamentissa, jossa naiseen viitataan nimenomaan näillä kahdella erottelulla. Paavali esittelee Foeben lähettiläänäänsä Rooman seurakunnalle, ja koska seurakunta ei tunne häntä, Paavali antaa heille hänen valtakirjansa.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esiintyy nimi Phoebe?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Foeben (kreikankielinen Φοίβη) oli ensimmäisen vuosisadan kristitty nainen, jonka apostoli Paavali mainitsee </w:t>
      </w:r>
      <w:r>
        <w:rPr>
          <w:color w:val="A9A9A9"/>
        </w:rPr>
        <w:t xml:space="preserve">Roomalaiskirjeen jakeissa 16:1-2</w:t>
      </w:r>
      <w:r>
        <w:rPr/>
        <w:t xml:space="preserve">. Hän oli merkittävä nainen Kenkrean seurakunnassa, ja Paavali luotti häneen kirjeensä toimittamista roomalaisille. Kirjoittaessaan seurakunnalle, joka lähes varmasti kokoontui hänen kotonaan, Paavali viittaa häneen sekä diakonina (gk. diakonon) että monien auttajana tai suojelijana (gk. prostatis). Tämä on ainoa paikka Uudessa testamentissa, jossa naiseen viitataan nimenomaan näillä kahdella erottelulla. Paavali esittelee Foeben lähettiläänäänsä Rooman seurakunnalle, ja koska seurakunta ei tunne häntä, Paavali antaa heille hänen valtakirjansa.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esiintyy nimi Phoebe?</w:t>
      </w:r>
    </w:p>
    <w:p>
      <w:pPr>
        <w:pStyle w:val="TextBody"/>
        <w:bidi w:val="0"/>
        <w:jc w:val="left"/>
        <w:rPr>
          <w:b/>
          <w:u w:val="single"/>
          <w:shd w:val="clear" w:fill="FFFF00"/>
        </w:rPr>
      </w:pPr>
      <w:r>
        <w:rPr>
          <w:b/>
          <w:u w:val="single"/>
          <w:shd w:val="clear" w:fill="FFFF00"/>
        </w:rPr>
        <w:t xml:space="preserve">Asiakirjan numero 35216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 School for the Blind and Visually Impaired (TSBVI) on teksasilainen julkinen erityiskoulu, joka kuuluu näkövammaisille oppilaille tarkoitettujen osavaltion laajuisten koulujen joukkoon. Sitä pidetään osavaltion laajuisena resurssina näiden lasten vanhemmille ja heitä palveleville ammattilaisille. </w:t>
      </w:r>
      <w:r>
        <w:rPr/>
        <w:t xml:space="preserve">TSBVI:n palveluihin voivat hakeutua </w:t>
      </w:r>
      <w:r>
        <w:rPr>
          <w:color w:val="A9A9A9"/>
        </w:rPr>
        <w:t xml:space="preserve">6-21-vuotiaat sokeat, kuurosokeat tai näkövammaiset oppilaat, myös ne, joilla on muita vammoja.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Texasin sokeainkoulun palveluksessa.</w:t>
      </w:r>
    </w:p>
    <w:p>
      <w:pPr>
        <w:pStyle w:val="TextBody"/>
        <w:bidi w:val="0"/>
        <w:jc w:val="left"/>
        <w:rPr>
          <w:b/>
          <w:u w:val="single"/>
          <w:shd w:val="clear" w:fill="FFFF00"/>
        </w:rPr>
      </w:pPr>
      <w:r>
        <w:rPr>
          <w:b/>
          <w:u w:val="single"/>
          <w:shd w:val="clear" w:fill="FFFF00"/>
        </w:rPr>
        <w:t xml:space="preserve">Asiakirjan numero 35217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Australian krikettijoukkue Englannissa vuonna 2018 </w:t>
      </w:r>
    </w:p>
    <w:tbl>
      <w:tblPr>
        <w:tblW w:w="10205" w:type="dxa"/>
        <w:jc w:val="left"/>
        <w:tblInd w:w="0" w:type="dxa"/>
        <w:tblLayout w:type="fixed"/>
        <w:tblCellMar>
          <w:top w:w="28" w:type="dxa"/>
          <w:left w:w="28" w:type="dxa"/>
          <w:bottom w:w="28" w:type="dxa"/>
          <w:right w:w="28" w:type="dxa"/>
        </w:tblCellMar>
      </w:tblPr>
      <w:tblGrid>
        <w:gridCol w:w="4245"/>
        <w:gridCol w:w="1909"/>
        <w:gridCol w:w="4051"/>
      </w:tblGrid>
      <w:tr>
        <w:trPr/>
        <w:tc>
          <w:tcPr>
            <w:tcW w:w="4245" w:type="dxa"/>
            <w:tcBorders/>
            <w:vAlign w:val="center"/>
          </w:tcPr>
          <w:p>
            <w:pPr>
              <w:pStyle w:val="TableHeading"/>
              <w:bidi w:val="0"/>
              <w:spacing w:before="0" w:after="283"/>
              <w:rPr>
                <w:sz w:val="4"/>
                <w:szCs w:val="4"/>
              </w:rPr>
            </w:pPr>
            <w:r>
              <w:rPr>
                <w:sz w:val="4"/>
                <w:szCs w:val="4"/>
              </w:rPr>
            </w:r>
          </w:p>
        </w:tc>
        <w:tc>
          <w:tcPr>
            <w:tcW w:w="1909" w:type="dxa"/>
            <w:tcBorders/>
            <w:vAlign w:val="center"/>
          </w:tcPr>
          <w:p>
            <w:pPr>
              <w:pStyle w:val="TableContents"/>
              <w:bidi w:val="0"/>
              <w:spacing w:before="0" w:after="283"/>
              <w:jc w:val="left"/>
              <w:rPr>
                <w:sz w:val="4"/>
                <w:szCs w:val="4"/>
              </w:rPr>
            </w:pPr>
            <w:r>
              <w:rPr>
                <w:sz w:val="4"/>
                <w:szCs w:val="4"/>
              </w:rPr>
            </w:r>
          </w:p>
        </w:tc>
        <w:tc>
          <w:tcPr>
            <w:tcW w:w="4051" w:type="dxa"/>
            <w:tcBorders/>
            <w:vAlign w:val="center"/>
          </w:tcPr>
          <w:p>
            <w:pPr>
              <w:pStyle w:val="TableContents"/>
              <w:bidi w:val="0"/>
              <w:spacing w:before="0" w:after="283"/>
              <w:jc w:val="left"/>
              <w:rPr>
                <w:sz w:val="4"/>
                <w:szCs w:val="4"/>
              </w:rPr>
            </w:pPr>
            <w:r>
              <w:rPr>
                <w:sz w:val="4"/>
                <w:szCs w:val="4"/>
              </w:rPr>
            </w:r>
          </w:p>
        </w:tc>
      </w:tr>
      <w:tr>
        <w:trPr/>
        <w:tc>
          <w:tcPr>
            <w:tcW w:w="4245" w:type="dxa"/>
            <w:tcBorders/>
            <w:vAlign w:val="center"/>
          </w:tcPr>
          <w:p>
            <w:pPr>
              <w:pStyle w:val="TableHeading"/>
              <w:bidi w:val="0"/>
              <w:spacing w:before="0" w:after="283"/>
              <w:rPr>
                <w:sz w:val="4"/>
                <w:szCs w:val="4"/>
              </w:rPr>
            </w:pPr>
            <w:r>
              <w:rPr>
                <w:sz w:val="4"/>
                <w:szCs w:val="4"/>
              </w:rPr>
            </w:r>
          </w:p>
        </w:tc>
        <w:tc>
          <w:tcPr>
            <w:tcW w:w="1909" w:type="dxa"/>
            <w:tcBorders/>
            <w:vAlign w:val="center"/>
          </w:tcPr>
          <w:p>
            <w:pPr>
              <w:pStyle w:val="TableContents"/>
              <w:bidi w:val="0"/>
              <w:spacing w:before="0" w:after="283"/>
              <w:jc w:val="left"/>
              <w:rPr/>
            </w:pPr>
            <w:r>
              <w:rPr/>
              <w:t xml:space="preserve">Englanti </w:t>
            </w:r>
          </w:p>
        </w:tc>
        <w:tc>
          <w:tcPr>
            <w:tcW w:w="4051" w:type="dxa"/>
            <w:tcBorders/>
            <w:vAlign w:val="center"/>
          </w:tcPr>
          <w:p>
            <w:pPr>
              <w:pStyle w:val="TableContents"/>
              <w:bidi w:val="0"/>
              <w:spacing w:before="0" w:after="283"/>
              <w:jc w:val="left"/>
              <w:rPr/>
            </w:pPr>
            <w:r>
              <w:rPr/>
              <w:t xml:space="preserve">Australia </w:t>
            </w:r>
          </w:p>
        </w:tc>
      </w:tr>
      <w:tr>
        <w:trPr/>
        <w:tc>
          <w:tcPr>
            <w:tcW w:w="4245" w:type="dxa"/>
            <w:tcBorders/>
            <w:vAlign w:val="center"/>
          </w:tcPr>
          <w:p>
            <w:pPr>
              <w:pStyle w:val="TableHeading"/>
              <w:suppressLineNumbers/>
              <w:bidi w:val="0"/>
              <w:spacing w:before="0" w:after="283"/>
              <w:jc w:val="center"/>
              <w:rPr/>
            </w:pPr>
            <w:r>
              <w:rPr/>
              <w:t xml:space="preserve">Päivämäärät 7 -- 27 kesäkuuta 2018 </w:t>
            </w:r>
          </w:p>
        </w:tc>
        <w:tc>
          <w:tcPr>
            <w:tcW w:w="5960" w:type="dxa"/>
            <w:gridSpan w:val="2"/>
            <w:tcBorders/>
          </w:tcPr>
          <w:p>
            <w:pPr>
              <w:pStyle w:val="TableContents"/>
              <w:bidi w:val="0"/>
              <w:spacing w:before="0" w:after="283"/>
              <w:jc w:val="left"/>
              <w:rPr>
                <w:sz w:val="4"/>
                <w:szCs w:val="4"/>
              </w:rPr>
            </w:pPr>
            <w:r>
              <w:rPr>
                <w:sz w:val="4"/>
                <w:szCs w:val="4"/>
              </w:rPr>
            </w:r>
          </w:p>
        </w:tc>
      </w:tr>
      <w:tr>
        <w:trPr/>
        <w:tc>
          <w:tcPr>
            <w:tcW w:w="4245" w:type="dxa"/>
            <w:tcBorders/>
            <w:vAlign w:val="center"/>
          </w:tcPr>
          <w:p>
            <w:pPr>
              <w:pStyle w:val="TableHeading"/>
              <w:suppressLineNumbers/>
              <w:bidi w:val="0"/>
              <w:spacing w:before="0" w:after="283"/>
              <w:jc w:val="center"/>
              <w:rPr/>
            </w:pPr>
            <w:r>
              <w:rPr/>
              <w:t xml:space="preserve">Kapteenit </w:t>
            </w:r>
          </w:p>
        </w:tc>
        <w:tc>
          <w:tcPr>
            <w:tcW w:w="1909" w:type="dxa"/>
            <w:tcBorders/>
            <w:vAlign w:val="center"/>
          </w:tcPr>
          <w:p>
            <w:pPr>
              <w:pStyle w:val="TableContents"/>
              <w:bidi w:val="0"/>
              <w:spacing w:before="0" w:after="283"/>
              <w:jc w:val="left"/>
              <w:rPr/>
            </w:pPr>
            <w:r>
              <w:rPr/>
              <w:t xml:space="preserve">Eoin Morgan </w:t>
            </w:r>
          </w:p>
        </w:tc>
        <w:tc>
          <w:tcPr>
            <w:tcW w:w="4051" w:type="dxa"/>
            <w:tcBorders/>
            <w:vAlign w:val="center"/>
          </w:tcPr>
          <w:p>
            <w:pPr>
              <w:pStyle w:val="TableContents"/>
              <w:bidi w:val="0"/>
              <w:spacing w:before="0" w:after="283"/>
              <w:jc w:val="left"/>
              <w:rPr/>
            </w:pPr>
            <w:r>
              <w:rPr/>
              <w:t xml:space="preserve">Tim Paine (ODI) Aaron Finch (T20Is) One Day International -sarja </w:t>
            </w:r>
          </w:p>
        </w:tc>
      </w:tr>
      <w:tr>
        <w:trPr/>
        <w:tc>
          <w:tcPr>
            <w:tcW w:w="4245" w:type="dxa"/>
            <w:tcBorders/>
            <w:vAlign w:val="center"/>
          </w:tcPr>
          <w:p>
            <w:pPr>
              <w:pStyle w:val="TableHeading"/>
              <w:suppressLineNumbers/>
              <w:bidi w:val="0"/>
              <w:spacing w:before="0" w:after="283"/>
              <w:jc w:val="center"/>
              <w:rPr/>
            </w:pPr>
            <w:r>
              <w:rPr/>
              <w:t xml:space="preserve">Tulokset Englanti voitti 5 ottelun sarjan 5 -- 0. </w:t>
            </w:r>
          </w:p>
        </w:tc>
        <w:tc>
          <w:tcPr>
            <w:tcW w:w="5960" w:type="dxa"/>
            <w:gridSpan w:val="2"/>
            <w:tcBorders/>
          </w:tcPr>
          <w:p>
            <w:pPr>
              <w:pStyle w:val="TableContents"/>
              <w:bidi w:val="0"/>
              <w:spacing w:before="0" w:after="283"/>
              <w:jc w:val="left"/>
              <w:rPr>
                <w:sz w:val="4"/>
                <w:szCs w:val="4"/>
              </w:rPr>
            </w:pPr>
            <w:r>
              <w:rPr>
                <w:sz w:val="4"/>
                <w:szCs w:val="4"/>
              </w:rPr>
            </w:r>
          </w:p>
        </w:tc>
      </w:tr>
      <w:tr>
        <w:trPr/>
        <w:tc>
          <w:tcPr>
            <w:tcW w:w="4245" w:type="dxa"/>
            <w:tcBorders/>
            <w:vAlign w:val="center"/>
          </w:tcPr>
          <w:p>
            <w:pPr>
              <w:pStyle w:val="TableHeading"/>
              <w:suppressLineNumbers/>
              <w:bidi w:val="0"/>
              <w:spacing w:before="0" w:after="283"/>
              <w:jc w:val="center"/>
              <w:rPr/>
            </w:pPr>
            <w:r>
              <w:rPr/>
              <w:t xml:space="preserve">Eniten juoksuja </w:t>
            </w:r>
          </w:p>
        </w:tc>
        <w:tc>
          <w:tcPr>
            <w:tcW w:w="1909" w:type="dxa"/>
            <w:tcBorders/>
            <w:vAlign w:val="center"/>
          </w:tcPr>
          <w:p>
            <w:pPr>
              <w:pStyle w:val="TableContents"/>
              <w:bidi w:val="0"/>
              <w:spacing w:before="0" w:after="283"/>
              <w:jc w:val="left"/>
              <w:rPr/>
            </w:pPr>
            <w:r>
              <w:rPr/>
              <w:t xml:space="preserve">Jason Roy (304) </w:t>
            </w:r>
          </w:p>
        </w:tc>
        <w:tc>
          <w:tcPr>
            <w:tcW w:w="4051" w:type="dxa"/>
            <w:tcBorders/>
            <w:vAlign w:val="center"/>
          </w:tcPr>
          <w:p>
            <w:pPr>
              <w:pStyle w:val="TableContents"/>
              <w:bidi w:val="0"/>
              <w:spacing w:before="0" w:after="283"/>
              <w:jc w:val="left"/>
              <w:rPr/>
            </w:pPr>
            <w:r>
              <w:rPr/>
              <w:t xml:space="preserve">Shaun Marsh (288) </w:t>
            </w:r>
          </w:p>
        </w:tc>
      </w:tr>
      <w:tr>
        <w:trPr/>
        <w:tc>
          <w:tcPr>
            <w:tcW w:w="4245" w:type="dxa"/>
            <w:tcBorders/>
            <w:vAlign w:val="center"/>
          </w:tcPr>
          <w:p>
            <w:pPr>
              <w:pStyle w:val="TableHeading"/>
              <w:suppressLineNumbers/>
              <w:bidi w:val="0"/>
              <w:spacing w:before="0" w:after="283"/>
              <w:jc w:val="center"/>
              <w:rPr/>
            </w:pPr>
            <w:r>
              <w:rPr/>
              <w:t xml:space="preserve">Eniten wickets </w:t>
            </w:r>
          </w:p>
        </w:tc>
        <w:tc>
          <w:tcPr>
            <w:tcW w:w="1909" w:type="dxa"/>
            <w:tcBorders/>
            <w:vAlign w:val="center"/>
          </w:tcPr>
          <w:p>
            <w:pPr>
              <w:pStyle w:val="TableContents"/>
              <w:bidi w:val="0"/>
              <w:spacing w:before="0" w:after="283"/>
              <w:jc w:val="left"/>
              <w:rPr/>
            </w:pPr>
            <w:r>
              <w:rPr/>
              <w:t xml:space="preserve">Moeen Ali Adil Rashid (12) </w:t>
            </w:r>
          </w:p>
        </w:tc>
        <w:tc>
          <w:tcPr>
            <w:tcW w:w="4051" w:type="dxa"/>
            <w:tcBorders/>
            <w:vAlign w:val="center"/>
          </w:tcPr>
          <w:p>
            <w:pPr>
              <w:pStyle w:val="TableContents"/>
              <w:bidi w:val="0"/>
              <w:spacing w:before="0" w:after="283"/>
              <w:jc w:val="left"/>
              <w:rPr/>
            </w:pPr>
            <w:r>
              <w:rPr/>
              <w:t xml:space="preserve">Kane Richardson Billy Stanlake (6) </w:t>
            </w:r>
          </w:p>
        </w:tc>
      </w:tr>
      <w:tr>
        <w:trPr/>
        <w:tc>
          <w:tcPr>
            <w:tcW w:w="4245" w:type="dxa"/>
            <w:tcBorders/>
            <w:vAlign w:val="center"/>
          </w:tcPr>
          <w:p>
            <w:pPr>
              <w:pStyle w:val="TableHeading"/>
              <w:suppressLineNumbers/>
              <w:bidi w:val="0"/>
              <w:spacing w:before="0" w:after="283"/>
              <w:jc w:val="center"/>
              <w:rPr/>
            </w:pPr>
            <w:r>
              <w:rPr/>
              <w:t xml:space="preserve">Sarjan pelaaja Jos Buttler (Eng) Twenty20 International-sarja </w:t>
            </w:r>
          </w:p>
        </w:tc>
        <w:tc>
          <w:tcPr>
            <w:tcW w:w="5960" w:type="dxa"/>
            <w:gridSpan w:val="2"/>
            <w:tcBorders/>
          </w:tcPr>
          <w:p>
            <w:pPr>
              <w:pStyle w:val="TableContents"/>
              <w:bidi w:val="0"/>
              <w:spacing w:before="0" w:after="283"/>
              <w:jc w:val="left"/>
              <w:rPr>
                <w:sz w:val="4"/>
                <w:szCs w:val="4"/>
              </w:rPr>
            </w:pPr>
            <w:r>
              <w:rPr>
                <w:sz w:val="4"/>
                <w:szCs w:val="4"/>
              </w:rPr>
            </w:r>
          </w:p>
        </w:tc>
      </w:tr>
      <w:tr>
        <w:trPr/>
        <w:tc>
          <w:tcPr>
            <w:tcW w:w="4245" w:type="dxa"/>
            <w:tcBorders/>
            <w:vAlign w:val="center"/>
          </w:tcPr>
          <w:p>
            <w:pPr>
              <w:pStyle w:val="TableHeading"/>
              <w:suppressLineNumbers/>
              <w:bidi w:val="0"/>
              <w:spacing w:before="0" w:after="283"/>
              <w:jc w:val="center"/>
              <w:rPr/>
            </w:pPr>
            <w:r>
              <w:rPr/>
              <w:t xml:space="preserve">Tulokset Englanti voitti 1 ottelun sarjan 1 -- 0 </w:t>
            </w:r>
          </w:p>
        </w:tc>
        <w:tc>
          <w:tcPr>
            <w:tcW w:w="5960" w:type="dxa"/>
            <w:gridSpan w:val="2"/>
            <w:tcBorders/>
          </w:tcPr>
          <w:p>
            <w:pPr>
              <w:pStyle w:val="TableContents"/>
              <w:bidi w:val="0"/>
              <w:spacing w:before="0" w:after="283"/>
              <w:jc w:val="left"/>
              <w:rPr>
                <w:sz w:val="4"/>
                <w:szCs w:val="4"/>
              </w:rPr>
            </w:pPr>
            <w:r>
              <w:rPr>
                <w:sz w:val="4"/>
                <w:szCs w:val="4"/>
              </w:rPr>
            </w:r>
          </w:p>
        </w:tc>
      </w:tr>
      <w:tr>
        <w:trPr/>
        <w:tc>
          <w:tcPr>
            <w:tcW w:w="4245" w:type="dxa"/>
            <w:tcBorders/>
            <w:vAlign w:val="center"/>
          </w:tcPr>
          <w:p>
            <w:pPr>
              <w:pStyle w:val="TableHeading"/>
              <w:suppressLineNumbers/>
              <w:bidi w:val="0"/>
              <w:spacing w:before="0" w:after="283"/>
              <w:jc w:val="center"/>
              <w:rPr/>
            </w:pPr>
            <w:r>
              <w:rPr/>
              <w:t xml:space="preserve">Eniten juoksuja </w:t>
            </w:r>
          </w:p>
        </w:tc>
        <w:tc>
          <w:tcPr>
            <w:tcW w:w="1909" w:type="dxa"/>
            <w:tcBorders/>
            <w:vAlign w:val="center"/>
          </w:tcPr>
          <w:p>
            <w:pPr>
              <w:pStyle w:val="TableContents"/>
              <w:bidi w:val="0"/>
              <w:spacing w:before="0" w:after="283"/>
              <w:jc w:val="left"/>
              <w:rPr/>
            </w:pPr>
            <w:r>
              <w:rPr/>
              <w:t xml:space="preserve">Jos Buttler (61) </w:t>
            </w:r>
          </w:p>
        </w:tc>
        <w:tc>
          <w:tcPr>
            <w:tcW w:w="4051" w:type="dxa"/>
            <w:tcBorders/>
            <w:vAlign w:val="center"/>
          </w:tcPr>
          <w:p>
            <w:pPr>
              <w:pStyle w:val="TableContents"/>
              <w:bidi w:val="0"/>
              <w:spacing w:before="0" w:after="283"/>
              <w:jc w:val="left"/>
              <w:rPr/>
            </w:pPr>
            <w:r>
              <w:rPr>
                <w:color w:val="A9A9A9"/>
              </w:rPr>
              <w:t xml:space="preserve">Aaron Finch (84</w:t>
            </w:r>
            <w:r>
              <w:rPr/>
              <w:t xml:space="preserve">) </w:t>
            </w:r>
          </w:p>
        </w:tc>
      </w:tr>
      <w:tr>
        <w:trPr/>
        <w:tc>
          <w:tcPr>
            <w:tcW w:w="4245" w:type="dxa"/>
            <w:tcBorders/>
            <w:vAlign w:val="center"/>
          </w:tcPr>
          <w:p>
            <w:pPr>
              <w:pStyle w:val="TableHeading"/>
              <w:suppressLineNumbers/>
              <w:bidi w:val="0"/>
              <w:spacing w:before="0" w:after="283"/>
              <w:jc w:val="center"/>
              <w:rPr/>
            </w:pPr>
            <w:r>
              <w:rPr/>
              <w:t xml:space="preserve">Eniten wickets </w:t>
            </w:r>
          </w:p>
        </w:tc>
        <w:tc>
          <w:tcPr>
            <w:tcW w:w="1909" w:type="dxa"/>
            <w:tcBorders/>
            <w:vAlign w:val="center"/>
          </w:tcPr>
          <w:p>
            <w:pPr>
              <w:pStyle w:val="TableContents"/>
              <w:bidi w:val="0"/>
              <w:spacing w:before="0" w:after="283"/>
              <w:jc w:val="left"/>
              <w:rPr/>
            </w:pPr>
            <w:r>
              <w:rPr/>
              <w:t xml:space="preserve">Chris Jordan Adil Rashid (3) </w:t>
            </w:r>
          </w:p>
        </w:tc>
        <w:tc>
          <w:tcPr>
            <w:tcW w:w="4051" w:type="dxa"/>
            <w:tcBorders/>
            <w:vAlign w:val="center"/>
          </w:tcPr>
          <w:p>
            <w:pPr>
              <w:pStyle w:val="TableContents"/>
              <w:bidi w:val="0"/>
              <w:spacing w:before="0" w:after="283"/>
              <w:jc w:val="left"/>
              <w:rPr/>
            </w:pPr>
            <w:r>
              <w:rPr/>
              <w:t xml:space="preserve">Mitchell Swepson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juoksuja englanti vs australia sarjassa 2018</w:t>
      </w:r>
    </w:p>
    <w:p>
      <w:pPr>
        <w:pStyle w:val="TextBody"/>
        <w:bidi w:val="0"/>
        <w:jc w:val="left"/>
        <w:rPr>
          <w:b/>
          <w:u w:val="single"/>
          <w:shd w:val="clear" w:fill="FFFF00"/>
        </w:rPr>
      </w:pPr>
      <w:r>
        <w:rPr>
          <w:b/>
          <w:u w:val="single"/>
          <w:shd w:val="clear" w:fill="FFFF00"/>
        </w:rPr>
        <w:t xml:space="preserve">Asiakirjan numero 35218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Furlong on etäisyyden mitta englannin kruunun yksiköissä ja Yhdysvaltain tavanomaisissa yksiköissä, joka vastaa </w:t>
      </w:r>
      <w:r>
        <w:rPr>
          <w:color w:val="A9A9A9"/>
        </w:rPr>
        <w:t xml:space="preserve">yhtä kahdeksasosaa mailista</w:t>
      </w:r>
      <w:r>
        <w:rPr/>
        <w:t xml:space="preserve">, mikä vastaa </w:t>
      </w:r>
      <w:r>
        <w:rPr>
          <w:color w:val="DCDCDC"/>
        </w:rPr>
        <w:t xml:space="preserve">660 jalkaa</w:t>
      </w:r>
      <w:r>
        <w:rPr/>
        <w:t xml:space="preserve">, </w:t>
      </w:r>
      <w:r>
        <w:rPr>
          <w:color w:val="2F4F4F"/>
        </w:rPr>
        <w:t xml:space="preserve">220 jaardia</w:t>
      </w:r>
      <w:r>
        <w:rPr/>
        <w:t xml:space="preserve">, 40 tankoa tai 10 ketjua.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kahdeksan furlongia on yhtä pitkä kuin mikä standardipituus.</w:t>
      </w:r>
    </w:p>
    <w:p>
      <w:pPr>
        <w:pStyle w:val="TextBody"/>
        <w:bidi w:val="0"/>
        <w:jc w:val="left"/>
        <w:rPr>
          <w:b/>
          <w:u w:val="single"/>
          <w:shd w:val="clear" w:fill="FFFF00"/>
        </w:rPr>
      </w:pPr>
      <w:r>
        <w:rPr>
          <w:b/>
          <w:u w:val="single"/>
          <w:shd w:val="clear" w:fill="FFFF00"/>
        </w:rPr>
        <w:t xml:space="preserve">Asiakirjan numero 35219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Tada ei koskaan rakastu Avain visuaalinen </w:t>
      </w:r>
      <w:r>
        <w:rPr/>
        <w:t xml:space="preserve">多田 くん は 恋 を しない </w:t>
      </w:r>
      <w:r>
        <w:rPr/>
        <w:t xml:space="preserve">(Tada-kun wa Koi wo Shinai) </w:t>
      </w:r>
    </w:p>
    <w:tbl>
      <w:tblPr>
        <w:tblW w:w="8402" w:type="dxa"/>
        <w:jc w:val="left"/>
        <w:tblInd w:w="0" w:type="dxa"/>
        <w:tblLayout w:type="fixed"/>
        <w:tblCellMar>
          <w:top w:w="28" w:type="dxa"/>
          <w:left w:w="28" w:type="dxa"/>
          <w:bottom w:w="28" w:type="dxa"/>
          <w:right w:w="28" w:type="dxa"/>
        </w:tblCellMar>
      </w:tblPr>
      <w:tblGrid>
        <w:gridCol w:w="1936"/>
        <w:gridCol w:w="6466"/>
      </w:tblGrid>
      <w:tr>
        <w:trPr/>
        <w:tc>
          <w:tcPr>
            <w:tcW w:w="1936"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bidi w:val="0"/>
              <w:spacing w:before="0" w:after="283"/>
              <w:jc w:val="left"/>
              <w:rPr/>
            </w:pPr>
            <w:r>
              <w:rPr/>
              <w:t xml:space="preserve">Romanttinen komedia Anime-televisiosarja </w:t>
            </w:r>
          </w:p>
        </w:tc>
      </w:tr>
      <w:tr>
        <w:trPr/>
        <w:tc>
          <w:tcPr>
            <w:tcW w:w="1936" w:type="dxa"/>
            <w:tcBorders/>
            <w:vAlign w:val="center"/>
          </w:tcPr>
          <w:p>
            <w:pPr>
              <w:pStyle w:val="TableHeading"/>
              <w:suppressLineNumbers/>
              <w:bidi w:val="0"/>
              <w:spacing w:before="0" w:after="283"/>
              <w:jc w:val="center"/>
              <w:rPr/>
            </w:pPr>
            <w:r>
              <w:rPr/>
              <w:t xml:space="preserve">Ohjaaja </w:t>
            </w:r>
          </w:p>
        </w:tc>
        <w:tc>
          <w:tcPr>
            <w:tcW w:w="6466" w:type="dxa"/>
            <w:tcBorders/>
            <w:vAlign w:val="center"/>
          </w:tcPr>
          <w:p>
            <w:pPr>
              <w:pStyle w:val="TableContents"/>
              <w:bidi w:val="0"/>
              <w:spacing w:before="0" w:after="283"/>
              <w:jc w:val="left"/>
              <w:rPr/>
            </w:pPr>
            <w:r>
              <w:rPr/>
              <w:t xml:space="preserve">Mitsue Yamazaki </w:t>
            </w:r>
          </w:p>
        </w:tc>
      </w:tr>
      <w:tr>
        <w:trPr/>
        <w:tc>
          <w:tcPr>
            <w:tcW w:w="1936" w:type="dxa"/>
            <w:tcBorders/>
            <w:vAlign w:val="center"/>
          </w:tcPr>
          <w:p>
            <w:pPr>
              <w:pStyle w:val="TableHeading"/>
              <w:suppressLineNumbers/>
              <w:bidi w:val="0"/>
              <w:spacing w:before="0" w:after="283"/>
              <w:jc w:val="center"/>
              <w:rPr/>
            </w:pPr>
            <w:r>
              <w:rPr/>
              <w:t xml:space="preserve">Kirjoittanut </w:t>
            </w:r>
          </w:p>
        </w:tc>
        <w:tc>
          <w:tcPr>
            <w:tcW w:w="6466" w:type="dxa"/>
            <w:tcBorders/>
            <w:vAlign w:val="center"/>
          </w:tcPr>
          <w:p>
            <w:pPr>
              <w:pStyle w:val="TableContents"/>
              <w:bidi w:val="0"/>
              <w:spacing w:before="0" w:after="283"/>
              <w:jc w:val="left"/>
              <w:rPr/>
            </w:pPr>
            <w:r>
              <w:rPr/>
              <w:t xml:space="preserve">Yoshiko Nakamura </w:t>
            </w:r>
          </w:p>
        </w:tc>
      </w:tr>
      <w:tr>
        <w:trPr/>
        <w:tc>
          <w:tcPr>
            <w:tcW w:w="1936" w:type="dxa"/>
            <w:tcBorders/>
            <w:vAlign w:val="center"/>
          </w:tcPr>
          <w:p>
            <w:pPr>
              <w:pStyle w:val="TableHeading"/>
              <w:suppressLineNumbers/>
              <w:bidi w:val="0"/>
              <w:spacing w:before="0" w:after="283"/>
              <w:jc w:val="center"/>
              <w:rPr/>
            </w:pPr>
            <w:r>
              <w:rPr/>
              <w:t xml:space="preserve">Musiikki </w:t>
            </w:r>
          </w:p>
        </w:tc>
        <w:tc>
          <w:tcPr>
            <w:tcW w:w="6466" w:type="dxa"/>
            <w:tcBorders/>
            <w:vAlign w:val="center"/>
          </w:tcPr>
          <w:p>
            <w:pPr>
              <w:pStyle w:val="TableContents"/>
              <w:bidi w:val="0"/>
              <w:spacing w:before="0" w:after="283"/>
              <w:jc w:val="left"/>
              <w:rPr/>
            </w:pPr>
            <w:r>
              <w:rPr/>
              <w:t xml:space="preserve">Yukari Hashimoto </w:t>
            </w:r>
          </w:p>
        </w:tc>
      </w:tr>
      <w:tr>
        <w:trPr/>
        <w:tc>
          <w:tcPr>
            <w:tcW w:w="1936" w:type="dxa"/>
            <w:tcBorders/>
            <w:vAlign w:val="center"/>
          </w:tcPr>
          <w:p>
            <w:pPr>
              <w:pStyle w:val="TableHeading"/>
              <w:suppressLineNumbers/>
              <w:bidi w:val="0"/>
              <w:spacing w:before="0" w:after="283"/>
              <w:jc w:val="center"/>
              <w:rPr/>
            </w:pPr>
            <w:r>
              <w:rPr/>
              <w:t xml:space="preserve">Studio </w:t>
            </w:r>
          </w:p>
        </w:tc>
        <w:tc>
          <w:tcPr>
            <w:tcW w:w="6466" w:type="dxa"/>
            <w:tcBorders/>
            <w:vAlign w:val="center"/>
          </w:tcPr>
          <w:p>
            <w:pPr>
              <w:pStyle w:val="TableContents"/>
              <w:bidi w:val="0"/>
              <w:spacing w:before="0" w:after="283"/>
              <w:jc w:val="left"/>
              <w:rPr/>
            </w:pPr>
            <w:r>
              <w:rPr/>
              <w:t xml:space="preserve">Doga Kobo </w:t>
            </w:r>
          </w:p>
        </w:tc>
      </w:tr>
      <w:tr>
        <w:trPr/>
        <w:tc>
          <w:tcPr>
            <w:tcW w:w="1936" w:type="dxa"/>
            <w:tcBorders/>
            <w:vAlign w:val="center"/>
          </w:tcPr>
          <w:p>
            <w:pPr>
              <w:pStyle w:val="TableHeading"/>
              <w:suppressLineNumbers/>
              <w:bidi w:val="0"/>
              <w:spacing w:before="0" w:after="283"/>
              <w:jc w:val="center"/>
              <w:rPr/>
            </w:pPr>
            <w:r>
              <w:rPr/>
              <w:t xml:space="preserve">Lisensoitu </w:t>
            </w:r>
          </w:p>
        </w:tc>
        <w:tc>
          <w:tcPr>
            <w:tcW w:w="6466" w:type="dxa"/>
            <w:tcBorders/>
            <w:vAlign w:val="center"/>
          </w:tcPr>
          <w:p>
            <w:pPr>
              <w:pStyle w:val="TableContents"/>
              <w:bidi w:val="0"/>
              <w:spacing w:before="0" w:after="283"/>
              <w:jc w:val="left"/>
              <w:rPr/>
            </w:pPr>
            <w:r>
              <w:rPr/>
              <w:t xml:space="preserve">Sentai Filmworks </w:t>
            </w:r>
          </w:p>
        </w:tc>
      </w:tr>
      <w:tr>
        <w:trPr/>
        <w:tc>
          <w:tcPr>
            <w:tcW w:w="1936"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AT-X, Tokyo MX, TV Aichi, KBS Kioto, Sun TV, TVQ, BS11. </w:t>
            </w:r>
          </w:p>
        </w:tc>
      </w:tr>
      <w:tr>
        <w:trPr/>
        <w:tc>
          <w:tcPr>
            <w:tcW w:w="1936" w:type="dxa"/>
            <w:tcBorders/>
            <w:vAlign w:val="center"/>
          </w:tcPr>
          <w:p>
            <w:pPr>
              <w:pStyle w:val="TableHeading"/>
              <w:suppressLineNumbers/>
              <w:bidi w:val="0"/>
              <w:spacing w:before="0" w:after="283"/>
              <w:jc w:val="center"/>
              <w:rPr/>
            </w:pPr>
            <w:r>
              <w:rPr/>
              <w:t xml:space="preserve">Alkuperäinen juoksu </w:t>
            </w:r>
          </w:p>
        </w:tc>
        <w:tc>
          <w:tcPr>
            <w:tcW w:w="6466" w:type="dxa"/>
            <w:tcBorders/>
            <w:vAlign w:val="center"/>
          </w:tcPr>
          <w:p>
            <w:pPr>
              <w:pStyle w:val="TableContents"/>
              <w:bidi w:val="0"/>
              <w:spacing w:before="0" w:after="283"/>
              <w:jc w:val="left"/>
              <w:rPr/>
            </w:pPr>
            <w:r>
              <w:rPr/>
              <w:t xml:space="preserve">5. huhtikuuta 2018 -- 28. kesäkuuta 2018 </w:t>
            </w:r>
          </w:p>
        </w:tc>
      </w:tr>
      <w:tr>
        <w:trPr/>
        <w:tc>
          <w:tcPr>
            <w:tcW w:w="1936" w:type="dxa"/>
            <w:tcBorders/>
            <w:vAlign w:val="center"/>
          </w:tcPr>
          <w:p>
            <w:pPr>
              <w:pStyle w:val="TableHeading"/>
              <w:suppressLineNumbers/>
              <w:bidi w:val="0"/>
              <w:spacing w:before="0" w:after="283"/>
              <w:jc w:val="center"/>
              <w:rPr/>
            </w:pPr>
            <w:r>
              <w:rPr/>
              <w:t xml:space="preserve">Jaksot </w:t>
            </w:r>
          </w:p>
        </w:tc>
        <w:tc>
          <w:tcPr>
            <w:tcW w:w="6466" w:type="dxa"/>
            <w:tcBorders/>
            <w:vAlign w:val="center"/>
          </w:tcPr>
          <w:p>
            <w:pPr>
              <w:pStyle w:val="TableContents"/>
              <w:bidi w:val="0"/>
              <w:spacing w:before="0" w:after="283"/>
              <w:jc w:val="left"/>
              <w:rPr/>
            </w:pPr>
            <w:r>
              <w:rPr>
                <w:color w:val="A9A9A9"/>
              </w:rPr>
              <w:t xml:space="preserve">13 </w:t>
            </w:r>
            <w:r>
              <w:rPr/>
              <w:t xml:space="preserve">(Luettelo jaksoista) 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Tada ei koskaan rakastu on</w:t>
      </w:r>
    </w:p>
    <w:p>
      <w:pPr>
        <w:pStyle w:val="TextBody"/>
        <w:bidi w:val="0"/>
        <w:jc w:val="left"/>
        <w:rPr>
          <w:b/>
          <w:u w:val="single"/>
          <w:shd w:val="clear" w:fill="FFFF00"/>
        </w:rPr>
      </w:pPr>
      <w:r>
        <w:rPr>
          <w:b/>
          <w:u w:val="single"/>
          <w:shd w:val="clear" w:fill="FFFF00"/>
        </w:rPr>
        <w:t xml:space="preserve">Asiakirjan numero 35220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Daniel Faraday on fiktiivinen hahmo ABC:n televisiosarjassa Lost, jota näyttelee Jeremy Davies. Faraday esitellään 4. kauden ensi-illassa fysiikkatutkijana Oxfordin yliopiston Queen's Collegesta. Hän kärsii lyhytaikaisesta muistinmenetyksestä, joka johtuu mahdollisesti hänen radioaktiivisuuskokeistaan. Hän on mukana tiimissä, joka on saaren edustalla olevalla rahtialus Kahanalla. Faradaylla on koko sarjan ajan tärkeä rooli jakamalla tietämystään aikamatkustamisesta. Matkattuaan ajassa vuoteen 1977 Faradayn ampuu Eloise Hawking (</w:t>
      </w:r>
      <w:r>
        <w:rPr>
          <w:color w:val="A9A9A9"/>
        </w:rPr>
        <w:t xml:space="preserve">Alice Evans), </w:t>
      </w:r>
      <w:r>
        <w:rPr/>
        <w:t xml:space="preserve">joka ei tiedä, että Faraday on hänen poikansa.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Daniel Faradayn äitiä Lostissa.</w:t>
      </w:r>
    </w:p>
    <w:p>
      <w:pPr>
        <w:pStyle w:val="TextBody"/>
        <w:bidi w:val="0"/>
        <w:jc w:val="left"/>
        <w:rPr>
          <w:b/>
          <w:u w:val="single"/>
          <w:shd w:val="clear" w:fill="FFFF00"/>
        </w:rPr>
      </w:pPr>
      <w:r>
        <w:rPr>
          <w:b/>
          <w:u w:val="single"/>
          <w:shd w:val="clear" w:fill="FFFF00"/>
        </w:rPr>
        <w:t xml:space="preserve">Asiakirjan numero 35221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Royal Mint on valtion omistama rahapaja, joka valmistaa kolikoita Yhdistyneelle kuningaskunnalle. Royal Mint Ltd -nimellä toimiva rahapaja on osakeyhtiö, jonka omistaa kokonaan Hänen Majesteettinsa valtiovarainministeriö, ja sillä on yksinoikeussopimus, jonka mukaan se toimittaa kaikki maan kolikot. Sen lisäksi, että rahapaja lyö kiertäviä kolikoita kotimaiseen ja kansainväliseen käyttöön, se valmistaa myös planchetteja, juhlarahoja, erilaisia mitaleja ja jalometalliharkkoja. Rahapaja vie vuosittain keskimäärin 60 maahan, mikä on 70 prosenttia sen kokonaismyynnistä. Rahapaja perustettiin yli 1100 vuotta sitten, ja se oli historiallisesti osa useita rahapajoja, jotka keskitettiin tuottamaan kolikoita Englannin kuningaskunnalle, koko Isolle-Britannialle ja lopulta suurimmalle osalle brittiläistä imperiumia. Alkuperäinen Lontoon rahapaja, josta Royal Mint on jatkoa, perustettiin vuonna 886 jKr. ja se toimi Lontoon Towerissa noin 800 vuoden ajan ennen kuin se muutti nykyiseen Royal Mint Court -nimiseen paikkaan, jossa se toimi 1960-luvulle asti. Kun </w:t>
      </w:r>
      <w:r>
        <w:rPr/>
        <w:t xml:space="preserve">Iso-Britannia seurasi muuta maailmaa ja alkoi desimaalisoida rahansa, rahapaja muutti </w:t>
      </w:r>
      <w:r>
        <w:rPr>
          <w:color w:val="A9A9A9"/>
        </w:rPr>
        <w:t xml:space="preserve">Lontoosta </w:t>
      </w:r>
      <w:r>
        <w:rPr/>
        <w:t xml:space="preserve">uuteen 38 hehtaarin (15 hehtaarin) suuruiseen laitokseen Llantrisantissa, Walesissa, jossa se on toiminut siitä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kuninkaallinen rahapaja ennen kuin se muutti Walesiin?</w:t>
      </w:r>
    </w:p>
    <w:p>
      <w:pPr>
        <w:pStyle w:val="TextBody"/>
        <w:bidi w:val="0"/>
        <w:jc w:val="left"/>
        <w:rPr>
          <w:b/>
          <w:u w:val="single"/>
          <w:shd w:val="clear" w:fill="FFFF00"/>
        </w:rPr>
      </w:pPr>
      <w:r>
        <w:rPr>
          <w:b/>
          <w:u w:val="single"/>
          <w:shd w:val="clear" w:fill="FFFF00"/>
        </w:rPr>
        <w:t xml:space="preserve">Asiakirjan numero 35222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Pride &amp; Prejudice (Music from the Motion Picture) on </w:t>
      </w:r>
      <w:r>
        <w:rPr>
          <w:color w:val="A9A9A9"/>
        </w:rPr>
        <w:t xml:space="preserve">Dario Marianellin säveltämä ja Jean-Yves Thibaudet'n (piano) ja English Chamber Orchestran esittämä </w:t>
      </w:r>
      <w:r>
        <w:rPr/>
        <w:t xml:space="preserve">soundtrack samannimiseen elokuvaan vuodelta 2005</w:t>
      </w:r>
      <w:r>
        <w:rPr/>
        <w:t xml:space="preserve">. Elokuva Ylpeys ja ennakkoluulo on Jane Austenin romaanin Ylpeys ja ennakkoluulo elokuvasovitus.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musiikin Pride and Preview -elokuvaan</w:t>
      </w:r>
    </w:p>
    <w:p>
      <w:pPr>
        <w:pStyle w:val="TextBody"/>
        <w:bidi w:val="0"/>
        <w:jc w:val="left"/>
        <w:rPr>
          <w:b/>
          <w:u w:val="single"/>
          <w:shd w:val="clear" w:fill="FFFF00"/>
        </w:rPr>
      </w:pPr>
      <w:r>
        <w:rPr>
          <w:b/>
          <w:u w:val="single"/>
          <w:shd w:val="clear" w:fill="FFFF00"/>
        </w:rPr>
        <w:t xml:space="preserve">Asiakirjan numero 35223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Amentin mukaan ``State of Love and Trustin'' sanoitukset perustuvat siihen, mitä Vedder otti elokuvan katsomisesta, ja hän lisäsi: ``Luulen, että hän otti luultavasti raskaamman näkökulman elokuvan aiheeseen kuin moni muu, mutta se on Eddie, mikä on hieno asia''. Sinkkuelokuvan ohjaajan Cameron Crowen mukaan kappale kertoo ``taistelusta vaistojesi kanssa rakkaudessa''. Ennen kappaleen esittämistä Pearl Jamin 8. syyskuuta 1998 New Jerseyn East Rutherfordissa Continental Airlines Arenalla pidetyssä keikassa Vedder esitteli kappaleen ``lauluna </w:t>
      </w:r>
      <w:r>
        <w:rPr>
          <w:color w:val="A9A9A9"/>
        </w:rPr>
        <w:t xml:space="preserve">uskollisuudesta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rakkauden ja luottamuksen tila on kyse?</w:t>
      </w:r>
    </w:p>
    <w:p>
      <w:pPr>
        <w:pStyle w:val="TextBody"/>
        <w:bidi w:val="0"/>
        <w:jc w:val="left"/>
        <w:rPr>
          <w:b/>
          <w:u w:val="single"/>
          <w:shd w:val="clear" w:fill="FFFF00"/>
        </w:rPr>
      </w:pPr>
      <w:r>
        <w:rPr>
          <w:b/>
          <w:u w:val="single"/>
          <w:shd w:val="clear" w:fill="FFFF00"/>
        </w:rPr>
        <w:t xml:space="preserve">Asiakirjan numero 35224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w:t>
      </w:r>
      <w:r>
        <w:rPr>
          <w:color w:val="A9A9A9"/>
        </w:rPr>
        <w:t xml:space="preserve">uudelleenkäynnistys </w:t>
      </w:r>
      <w:r>
        <w:rPr/>
        <w:t xml:space="preserve">on prosessi, jossa käynnissä oleva tietokonejärjestelmä käynnistetään uudelleen joko tahallisesti tai tahattomasti. Uudelleenkäynnistykset voivat olla joko kylmäkäynnistyksiä (tunnetaan myös nimellä hard), joissa järjestelmän virta kytketään fyysisesti pois ja takaisin päälle, jolloin kone käynnistyy ensimmäisen kerran, tai lämpimäkäynnistyksiä (tunnetaan myös nimellä soft), joissa järjestelmä käynnistyy uudelleen ilman virran katkaisua. Termiä uudelleenkäynnistys käytetään viittaamaan uudelleenkäynnistykseen, kun käyttöjärjestelmä sulkee kaikki ohjelmat ja viimeistelee kaikki vireillä olevat syöttö- ja tulostustoiminnot ennen pehmeän uudelleenkäynnistyksen aloittamista.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tietokoneen uudelleenkäynnistysprosessi, joka on jo kytketty päälle.</w:t>
      </w:r>
    </w:p>
    <w:p>
      <w:pPr>
        <w:pStyle w:val="TextBody"/>
        <w:bidi w:val="0"/>
        <w:jc w:val="left"/>
        <w:rPr>
          <w:b/>
          <w:u w:val="single"/>
          <w:shd w:val="clear" w:fill="FFFF00"/>
        </w:rPr>
      </w:pPr>
      <w:r>
        <w:rPr>
          <w:b/>
          <w:u w:val="single"/>
          <w:shd w:val="clear" w:fill="FFFF00"/>
        </w:rPr>
        <w:t xml:space="preserve">Asiakirjan numero 35225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Peep and the Big Wide Worldin musiikin ovat säveltäneet Terry Tompkins ja Steve D'Angelo Eggplantista. Avausteeman esittää </w:t>
      </w:r>
      <w:r>
        <w:rPr>
          <w:color w:val="A9A9A9"/>
        </w:rPr>
        <w:t xml:space="preserve">Taj Mahal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Peep and the big wide world -elokuvan tunnussävelmän?</w:t>
      </w:r>
    </w:p>
    <w:p>
      <w:pPr>
        <w:pStyle w:val="TextBody"/>
        <w:bidi w:val="0"/>
        <w:jc w:val="left"/>
        <w:rPr>
          <w:b/>
          <w:shd w:val="clear" w:fill="FFFF00"/>
        </w:rPr>
      </w:pPr>
      <w:r>
        <w:rPr>
          <w:b/>
          <w:shd w:val="clear" w:fill="FFFF00"/>
        </w:rPr>
        <w:t xml:space="preserve">Teksti numero 1</w:t>
      </w:r>
    </w:p>
    <w:p>
      <w:pPr>
        <w:pStyle w:val="TextBody"/>
        <w:numPr>
          <w:ilvl w:val="0"/>
          <w:numId w:val="39"/>
        </w:numPr>
        <w:tabs>
          <w:tab w:val="clear" w:pos="1134"/>
          <w:tab w:val="left" w:leader="none" w:pos="720"/>
        </w:tabs>
        <w:bidi w:val="0"/>
        <w:ind w:start="720" w:hanging="283"/>
        <w:jc w:val="left"/>
        <w:rPr/>
      </w:pPr>
      <w:r>
        <w:rPr/>
        <w:t xml:space="preserve">Kertoja (</w:t>
      </w:r>
      <w:r>
        <w:rPr>
          <w:color w:val="A9A9A9"/>
        </w:rPr>
        <w:t xml:space="preserve">Joan Cusackin</w:t>
      </w:r>
      <w:r>
        <w:rPr/>
        <w:t xml:space="preserve"> ääni</w:t>
      </w:r>
      <w:r>
        <w:rPr/>
        <w:t xml:space="preserve">):</w:t>
      </w:r>
      <w:r>
        <w:rPr/>
        <w:t xml:space="preserve"> Kertoja kertoo jakson tarinan, vaikka hahmot ovat harvoin tekemisissä hänen kanssaan. Jaksoissa ``Kuiva ankka osa 1'' linnut ovat lyhyesti tekemisissä hänen kanssaan ja jaksossa ``Quack Quiets the Universe'' hän ja Quack ovat myös tekemisissä.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Peepistä ja suuresta maailmasta...</w:t>
      </w:r>
    </w:p>
    <w:p>
      <w:pPr>
        <w:pStyle w:val="TextBody"/>
        <w:bidi w:val="0"/>
        <w:jc w:val="left"/>
        <w:rPr>
          <w:b/>
          <w:u w:val="single"/>
          <w:shd w:val="clear" w:fill="FFFF00"/>
        </w:rPr>
      </w:pPr>
      <w:r>
        <w:rPr>
          <w:b/>
          <w:u w:val="single"/>
          <w:shd w:val="clear" w:fill="FFFF00"/>
        </w:rPr>
        <w:t xml:space="preserve">Asiakirjan numero 35226</w:t>
      </w:r>
    </w:p>
    <w:p>
      <w:pPr>
        <w:pStyle w:val="TextBody"/>
        <w:bidi w:val="0"/>
        <w:jc w:val="left"/>
        <w:rPr>
          <w:b/>
          <w:shd w:val="clear" w:fill="FFFF00"/>
        </w:rPr>
      </w:pPr>
      <w:r>
        <w:rPr>
          <w:b/>
          <w:shd w:val="clear" w:fill="FFFF00"/>
        </w:rPr>
        <w:t xml:space="preserve">Tekstin numero 0</w:t>
      </w:r>
    </w:p>
    <w:tbl>
      <w:tblPr>
        <w:tblW w:w="7245" w:type="dxa"/>
        <w:jc w:val="left"/>
        <w:tblInd w:w="0" w:type="dxa"/>
        <w:tblLayout w:type="fixed"/>
        <w:tblCellMar>
          <w:top w:w="28" w:type="dxa"/>
          <w:left w:w="28" w:type="dxa"/>
          <w:bottom w:w="28" w:type="dxa"/>
          <w:right w:w="28" w:type="dxa"/>
        </w:tblCellMar>
      </w:tblPr>
      <w:tblGrid>
        <w:gridCol w:w="2491"/>
        <w:gridCol w:w="1471"/>
        <w:gridCol w:w="976"/>
        <w:gridCol w:w="496"/>
        <w:gridCol w:w="109"/>
        <w:gridCol w:w="526"/>
        <w:gridCol w:w="109"/>
        <w:gridCol w:w="496"/>
        <w:gridCol w:w="571"/>
      </w:tblGrid>
      <w:tr>
        <w:trPr/>
        <w:tc>
          <w:tcPr>
            <w:tcW w:w="2491" w:type="dxa"/>
            <w:tcBorders/>
            <w:vAlign w:val="center"/>
          </w:tcPr>
          <w:p>
            <w:pPr>
              <w:pStyle w:val="TableHeading"/>
              <w:suppressLineNumbers/>
              <w:bidi w:val="0"/>
              <w:spacing w:before="0" w:after="283"/>
              <w:jc w:val="center"/>
              <w:rPr/>
            </w:pPr>
            <w:r>
              <w:rPr/>
              <w:t xml:space="preserve">Vuosi </w:t>
            </w:r>
          </w:p>
        </w:tc>
        <w:tc>
          <w:tcPr>
            <w:tcW w:w="147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109"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491" w:type="dxa"/>
            <w:tcBorders/>
            <w:vAlign w:val="center"/>
          </w:tcPr>
          <w:p>
            <w:pPr>
              <w:pStyle w:val="TableContents"/>
              <w:bidi w:val="0"/>
              <w:spacing w:before="0" w:after="283"/>
              <w:jc w:val="left"/>
              <w:rPr/>
            </w:pPr>
            <w:r>
              <w:rPr/>
              <w:t xml:space="preserve">1930 Ei ilmoitettu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1934 Ei kelpuutettu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1938 </w:t>
            </w:r>
          </w:p>
        </w:tc>
        <w:tc>
          <w:tcPr>
            <w:tcW w:w="147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12 </w:t>
            </w:r>
          </w:p>
        </w:tc>
      </w:tr>
      <w:tr>
        <w:trPr/>
        <w:tc>
          <w:tcPr>
            <w:tcW w:w="2491" w:type="dxa"/>
            <w:tcBorders/>
            <w:vAlign w:val="center"/>
          </w:tcPr>
          <w:p>
            <w:pPr>
              <w:pStyle w:val="TableContents"/>
              <w:bidi w:val="0"/>
              <w:spacing w:before="0" w:after="283"/>
              <w:jc w:val="left"/>
              <w:rPr/>
            </w:pPr>
            <w:r>
              <w:rPr/>
              <w:t xml:space="preserve">1950 Ei kelpuutettu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1954 Merkintää ei hyväksytä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1958 Ei ilmoitettu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1962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1966 Ei kelpuutettu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1970 Merkintää ei hyväksytä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sz w:val="4"/>
                <w:szCs w:val="4"/>
              </w:rPr>
            </w:pPr>
            <w:r>
              <w:rPr>
                <w:sz w:val="4"/>
                <w:szCs w:val="4"/>
              </w:rPr>
              <w:t xml:space="preserve">Ei syöttänyt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1978 Ei kelpuutettu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1982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1986 Ei ilmoitettu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sz w:val="4"/>
                <w:szCs w:val="4"/>
              </w:rPr>
            </w:pPr>
            <w:r>
              <w:rPr>
                <w:sz w:val="4"/>
                <w:szCs w:val="4"/>
              </w:rPr>
              <w:t xml:space="preserve">Ei kelpuutettu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sz w:val="4"/>
                <w:szCs w:val="4"/>
              </w:rPr>
            </w:pPr>
            <w:r>
              <w:rPr>
                <w:sz w:val="4"/>
                <w:szCs w:val="4"/>
              </w:rPr>
              <w:t xml:space="preserve">Peruutti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1998 Ei kelpuutettu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2002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2006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sz w:val="4"/>
                <w:szCs w:val="4"/>
              </w:rPr>
            </w:pPr>
            <w:r>
              <w:rPr>
                <w:sz w:val="4"/>
                <w:szCs w:val="4"/>
              </w:rPr>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2014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2018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2022 Määritellään myöhemmin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2026 </w:t>
            </w:r>
          </w:p>
        </w:tc>
        <w:tc>
          <w:tcPr>
            <w:tcW w:w="4754"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Heading"/>
              <w:suppressLineNumbers/>
              <w:bidi w:val="0"/>
              <w:spacing w:before="0" w:after="283"/>
              <w:jc w:val="center"/>
              <w:rPr/>
            </w:pPr>
            <w:r>
              <w:rPr/>
              <w:t xml:space="preserve">Yhteensä </w:t>
            </w:r>
          </w:p>
        </w:tc>
        <w:tc>
          <w:tcPr>
            <w:tcW w:w="1471" w:type="dxa"/>
            <w:tcBorders/>
            <w:vAlign w:val="center"/>
          </w:tcPr>
          <w:p>
            <w:pPr>
              <w:pStyle w:val="TableHeading"/>
              <w:suppressLineNumbers/>
              <w:bidi w:val="0"/>
              <w:spacing w:before="0" w:after="283"/>
              <w:jc w:val="center"/>
              <w:rPr/>
            </w:pPr>
            <w:r>
              <w:rPr/>
              <w:t xml:space="preserve">1 / 21 </w:t>
            </w:r>
          </w:p>
        </w:tc>
        <w:tc>
          <w:tcPr>
            <w:tcW w:w="976" w:type="dxa"/>
            <w:tcBorders/>
            <w:vAlign w:val="center"/>
          </w:tcPr>
          <w:p>
            <w:pPr>
              <w:pStyle w:val="TableHeading"/>
              <w:suppressLineNumbers/>
              <w:bidi w:val="0"/>
              <w:spacing w:before="0" w:after="283"/>
              <w:jc w:val="center"/>
              <w:rPr/>
            </w:pPr>
            <w:r>
              <w:rPr/>
              <w:t xml:space="preserve">-</w:t>
            </w:r>
          </w:p>
        </w:tc>
        <w:tc>
          <w:tcPr>
            <w:tcW w:w="49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5 </w:t>
            </w:r>
          </w:p>
        </w:tc>
        <w:tc>
          <w:tcPr>
            <w:tcW w:w="571" w:type="dxa"/>
            <w:tcBorders/>
            <w:vAlign w:val="center"/>
          </w:tcPr>
          <w:p>
            <w:pPr>
              <w:pStyle w:val="TableHeading"/>
              <w:suppressLineNumbers/>
              <w:bidi w:val="0"/>
              <w:spacing w:before="0" w:after="283"/>
              <w:jc w:val="center"/>
              <w:rPr/>
            </w:pPr>
            <w:r>
              <w:rPr/>
              <w:t xml:space="preserve">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Kuuba pelasi maailmanmestaruuskilpailuissa</w:t>
      </w:r>
    </w:p>
    <w:p>
      <w:pPr>
        <w:pStyle w:val="TextBody"/>
        <w:bidi w:val="0"/>
        <w:jc w:val="left"/>
        <w:rPr>
          <w:b/>
          <w:u w:val="single"/>
          <w:shd w:val="clear" w:fill="FFFF00"/>
        </w:rPr>
      </w:pPr>
      <w:r>
        <w:rPr>
          <w:b/>
          <w:u w:val="single"/>
          <w:shd w:val="clear" w:fill="FFFF00"/>
        </w:rPr>
        <w:t xml:space="preserve">Asiakirjan numero 35227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``Versace on the Floor'' on yhdysvaltalaisen laulajan ja lauluntekijän </w:t>
      </w:r>
      <w:r>
        <w:rPr>
          <w:color w:val="A9A9A9"/>
        </w:rPr>
        <w:t xml:space="preserve">Bruno Marsin</w:t>
      </w:r>
      <w:r>
        <w:rPr/>
        <w:t xml:space="preserve"> kappale </w:t>
      </w:r>
      <w:r>
        <w:rPr/>
        <w:t xml:space="preserve">hänen kolmannelta studioalbumiltaan 24K Magic (2016). Kappale julkaistiin Hot AC -radioihin 12. kesäkuuta 2017 albumin kolmantena singlenä Yhdysvalloissa. Kappale julkaistiin alun perin Atlantic Recordsin toimesta promosinkkuna 4. marraskuuta 2016 digitaalisesti ladattavaksi ja suoratoistettavaksi. Kappaleen kirjoittivat Mars ja vakituiset yhteistyökumppanit </w:t>
      </w:r>
      <w:r>
        <w:rPr>
          <w:color w:val="DCDCDC"/>
        </w:rPr>
        <w:t xml:space="preserve">Philip Lawrence</w:t>
      </w:r>
      <w:r>
        <w:rPr/>
        <w:t xml:space="preserve">, </w:t>
      </w:r>
      <w:r>
        <w:rPr>
          <w:color w:val="2F4F4F"/>
        </w:rPr>
        <w:t xml:space="preserve">Brody Brown </w:t>
      </w:r>
      <w:r>
        <w:rPr/>
        <w:t xml:space="preserve">ja </w:t>
      </w:r>
      <w:r>
        <w:rPr>
          <w:color w:val="556B2F"/>
        </w:rPr>
        <w:t xml:space="preserve">James Fauntleroy</w:t>
      </w:r>
      <w:r>
        <w:rPr/>
        <w:t xml:space="preserve">, kun taas Shampoo Press &amp; Curl hoiti tuotannon. Kyseessä on R&amp;B-hidas kappale Marsin yhteydestä naisen kanssa, jonka Versace-mekko lepää lattialla heidän nauttiessaan toistensa seurasta. Kesäkuun 27. päivänä 2017 ranskalainen DJ David Guetta julkaisi kappaleesta remix-version.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Versace on the floor</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``Versace on the Floor'' Bruno Marsin single albumilta 24K Magic </w:t>
      </w:r>
    </w:p>
    <w:tbl>
      <w:tblPr>
        <w:tblW w:w="10173" w:type="dxa"/>
        <w:jc w:val="left"/>
        <w:tblInd w:w="0" w:type="dxa"/>
        <w:tblLayout w:type="fixed"/>
        <w:tblCellMar>
          <w:top w:w="28" w:type="dxa"/>
          <w:left w:w="28" w:type="dxa"/>
          <w:bottom w:w="28" w:type="dxa"/>
          <w:right w:w="28" w:type="dxa"/>
        </w:tblCellMar>
      </w:tblPr>
      <w:tblGrid>
        <w:gridCol w:w="2881"/>
        <w:gridCol w:w="5386"/>
        <w:gridCol w:w="1906"/>
      </w:tblGrid>
      <w:tr>
        <w:trPr/>
        <w:tc>
          <w:tcPr>
            <w:tcW w:w="2881" w:type="dxa"/>
            <w:tcBorders/>
            <w:vAlign w:val="center"/>
          </w:tcPr>
          <w:p>
            <w:pPr>
              <w:pStyle w:val="TableHeading"/>
              <w:suppressLineNumbers/>
              <w:bidi w:val="0"/>
              <w:spacing w:before="0" w:after="283"/>
              <w:jc w:val="center"/>
              <w:rPr/>
            </w:pPr>
            <w:r>
              <w:rPr/>
              <w:t xml:space="preserve">Julkaistu </w:t>
            </w:r>
          </w:p>
        </w:tc>
        <w:tc>
          <w:tcPr>
            <w:tcW w:w="5386" w:type="dxa"/>
            <w:tcBorders/>
            <w:vAlign w:val="center"/>
          </w:tcPr>
          <w:p>
            <w:pPr>
              <w:pStyle w:val="TableContents"/>
              <w:bidi w:val="0"/>
              <w:spacing w:before="0" w:after="283"/>
              <w:jc w:val="left"/>
              <w:rPr/>
            </w:pPr>
            <w:r>
              <w:rPr/>
              <w:t xml:space="preserve">12. kesäkuuta 2017 (2017-06-12) </w:t>
            </w:r>
          </w:p>
        </w:tc>
        <w:tc>
          <w:tcPr>
            <w:tcW w:w="1906"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Muotoilu </w:t>
            </w:r>
          </w:p>
        </w:tc>
        <w:tc>
          <w:tcPr>
            <w:tcW w:w="5386"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40"/>
              </w:numPr>
              <w:tabs>
                <w:tab w:val="clear" w:pos="1134"/>
                <w:tab w:val="left" w:leader="none" w:pos="707"/>
              </w:tabs>
              <w:bidi w:val="0"/>
              <w:spacing w:before="0" w:after="283"/>
              <w:ind w:start="707" w:hanging="283"/>
              <w:jc w:val="left"/>
              <w:rPr/>
            </w:pPr>
            <w:r>
              <w:rPr/>
              <w:t xml:space="preserve">streaming </w:t>
            </w:r>
          </w:p>
        </w:tc>
        <w:tc>
          <w:tcPr>
            <w:tcW w:w="1906"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Genre </w:t>
            </w:r>
          </w:p>
        </w:tc>
        <w:tc>
          <w:tcPr>
            <w:tcW w:w="5386" w:type="dxa"/>
            <w:tcBorders/>
            <w:vAlign w:val="center"/>
          </w:tcPr>
          <w:p>
            <w:pPr>
              <w:pStyle w:val="TableContents"/>
              <w:bidi w:val="0"/>
              <w:spacing w:before="0" w:after="283"/>
              <w:jc w:val="left"/>
              <w:rPr/>
            </w:pPr>
            <w:r>
              <w:rPr/>
              <w:t xml:space="preserve">R&amp;B </w:t>
            </w:r>
          </w:p>
        </w:tc>
        <w:tc>
          <w:tcPr>
            <w:tcW w:w="1906"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Pituus </w:t>
            </w:r>
          </w:p>
        </w:tc>
        <w:tc>
          <w:tcPr>
            <w:tcW w:w="5386" w:type="dxa"/>
            <w:tcBorders/>
            <w:vAlign w:val="center"/>
          </w:tcPr>
          <w:p>
            <w:pPr>
              <w:pStyle w:val="TableContents"/>
              <w:bidi w:val="0"/>
              <w:spacing w:before="0" w:after="283"/>
              <w:jc w:val="left"/>
              <w:rPr/>
            </w:pPr>
            <w:r>
              <w:rPr/>
              <w:t xml:space="preserve">4: 21 </w:t>
            </w:r>
          </w:p>
        </w:tc>
        <w:tc>
          <w:tcPr>
            <w:tcW w:w="1906"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Tarra </w:t>
            </w:r>
          </w:p>
        </w:tc>
        <w:tc>
          <w:tcPr>
            <w:tcW w:w="5386" w:type="dxa"/>
            <w:tcBorders/>
            <w:vAlign w:val="center"/>
          </w:tcPr>
          <w:p>
            <w:pPr>
              <w:pStyle w:val="TableContents"/>
              <w:bidi w:val="0"/>
              <w:spacing w:before="0" w:after="283"/>
              <w:jc w:val="left"/>
              <w:rPr/>
            </w:pPr>
            <w:r>
              <w:rPr/>
              <w:t xml:space="preserve">Atlantic </w:t>
            </w:r>
          </w:p>
        </w:tc>
        <w:tc>
          <w:tcPr>
            <w:tcW w:w="1906"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Lauluntekijä (s) </w:t>
            </w:r>
          </w:p>
        </w:tc>
        <w:tc>
          <w:tcPr>
            <w:tcW w:w="538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color w:val="A9A9A9"/>
              </w:rPr>
              <w:t xml:space="preserve">Bruno </w:t>
            </w:r>
            <w:r>
              <w:rPr/>
              <w:t xml:space="preserve">Mars </w:t>
            </w:r>
          </w:p>
          <w:p>
            <w:pPr>
              <w:pStyle w:val="TableContents"/>
              <w:numPr>
                <w:ilvl w:val="0"/>
                <w:numId w:val="41"/>
              </w:numPr>
              <w:tabs>
                <w:tab w:val="clear" w:pos="1134"/>
                <w:tab w:val="left" w:leader="none" w:pos="707"/>
              </w:tabs>
              <w:bidi w:val="0"/>
              <w:spacing w:before="0" w:after="0"/>
              <w:ind w:start="707" w:hanging="283"/>
              <w:jc w:val="left"/>
              <w:rPr/>
            </w:pPr>
            <w:r>
              <w:rPr>
                <w:color w:val="DCDCDC"/>
              </w:rPr>
              <w:t xml:space="preserve">Philip Lawrence </w:t>
            </w:r>
          </w:p>
          <w:p>
            <w:pPr>
              <w:pStyle w:val="TableContents"/>
              <w:numPr>
                <w:ilvl w:val="0"/>
                <w:numId w:val="41"/>
              </w:numPr>
              <w:tabs>
                <w:tab w:val="clear" w:pos="1134"/>
                <w:tab w:val="left" w:leader="none" w:pos="707"/>
              </w:tabs>
              <w:bidi w:val="0"/>
              <w:spacing w:before="0" w:after="0"/>
              <w:ind w:start="707" w:hanging="283"/>
              <w:jc w:val="left"/>
              <w:rPr/>
            </w:pPr>
            <w:r>
              <w:rPr>
                <w:color w:val="2F4F4F"/>
              </w:rPr>
              <w:t xml:space="preserve">Christopher Brody </w:t>
            </w:r>
            <w:r>
              <w:rPr/>
              <w:t xml:space="preserve">Brown </w:t>
            </w:r>
          </w:p>
          <w:p>
            <w:pPr>
              <w:pStyle w:val="TableContents"/>
              <w:numPr>
                <w:ilvl w:val="0"/>
                <w:numId w:val="41"/>
              </w:numPr>
              <w:tabs>
                <w:tab w:val="clear" w:pos="1134"/>
                <w:tab w:val="left" w:leader="none" w:pos="707"/>
              </w:tabs>
              <w:bidi w:val="0"/>
              <w:spacing w:before="0" w:after="283"/>
              <w:ind w:start="707" w:hanging="283"/>
              <w:jc w:val="left"/>
              <w:rPr/>
            </w:pPr>
            <w:r>
              <w:rPr>
                <w:color w:val="556B2F"/>
              </w:rPr>
              <w:t xml:space="preserve">James Fauntleroy </w:t>
            </w:r>
          </w:p>
        </w:tc>
        <w:tc>
          <w:tcPr>
            <w:tcW w:w="1906"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Tuottaja (s) </w:t>
            </w:r>
          </w:p>
        </w:tc>
        <w:tc>
          <w:tcPr>
            <w:tcW w:w="5386" w:type="dxa"/>
            <w:tcBorders/>
            <w:vAlign w:val="center"/>
          </w:tcPr>
          <w:p>
            <w:pPr>
              <w:pStyle w:val="TableContents"/>
              <w:bidi w:val="0"/>
              <w:spacing w:before="0" w:after="283"/>
              <w:jc w:val="left"/>
              <w:rPr/>
            </w:pPr>
            <w:r>
              <w:rPr/>
              <w:t xml:space="preserve">Shampoo Press &amp; Curl Bruno Marsin sinkkujen kronologia </w:t>
            </w:r>
          </w:p>
        </w:tc>
        <w:tc>
          <w:tcPr>
            <w:tcW w:w="1906"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Contents"/>
              <w:bidi w:val="0"/>
              <w:spacing w:before="0" w:after="283"/>
              <w:jc w:val="left"/>
              <w:rPr/>
            </w:pPr>
            <w:r>
              <w:rPr/>
              <w:t xml:space="preserve">``That's What I Like'' (2017) </w:t>
            </w:r>
          </w:p>
        </w:tc>
        <w:tc>
          <w:tcPr>
            <w:tcW w:w="5386" w:type="dxa"/>
            <w:tcBorders/>
            <w:vAlign w:val="center"/>
          </w:tcPr>
          <w:p>
            <w:pPr>
              <w:pStyle w:val="TableContents"/>
              <w:bidi w:val="0"/>
              <w:spacing w:before="0" w:after="283"/>
              <w:jc w:val="left"/>
              <w:rPr/>
            </w:pPr>
            <w:r>
              <w:rPr/>
              <w:t xml:space="preserve">``Versace on the Floor'' (2017) </w:t>
            </w:r>
          </w:p>
        </w:tc>
        <w:tc>
          <w:tcPr>
            <w:tcW w:w="1906" w:type="dxa"/>
            <w:tcBorders/>
            <w:vAlign w:val="center"/>
          </w:tcPr>
          <w:p>
            <w:pPr>
              <w:pStyle w:val="TableContents"/>
              <w:bidi w:val="0"/>
              <w:spacing w:before="0" w:after="283"/>
              <w:jc w:val="left"/>
              <w:rPr/>
            </w:pPr>
            <w:r>
              <w:rPr/>
              <w:t xml:space="preserve">``Chunky'' (2017) </w:t>
            </w:r>
          </w:p>
        </w:tc>
      </w:tr>
    </w:tbl>
    <w:p>
      <w:pPr>
        <w:pStyle w:val="TextBody"/>
        <w:bidi w:val="0"/>
        <w:spacing w:before="0" w:after="283"/>
        <w:jc w:val="left"/>
        <w:rPr/>
      </w:pPr>
      <w:r>
        <w:rPr/>
        <w:t xml:space="preserve">Musiikkivideo ``Versace on the Floor''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bruno mars versace lattialla</w:t>
      </w:r>
    </w:p>
    <w:p>
      <w:pPr>
        <w:pStyle w:val="TextBody"/>
        <w:bidi w:val="0"/>
        <w:jc w:val="left"/>
        <w:rPr>
          <w:b/>
          <w:u w:val="single"/>
          <w:shd w:val="clear" w:fill="FFFF00"/>
        </w:rPr>
      </w:pPr>
      <w:r>
        <w:rPr>
          <w:b/>
          <w:u w:val="single"/>
          <w:shd w:val="clear" w:fill="FFFF00"/>
        </w:rPr>
        <w:t xml:space="preserve">Asiakirjan numero 35228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oli kolmas kerta, kun </w:t>
      </w:r>
      <w:r>
        <w:rPr>
          <w:color w:val="A9A9A9"/>
        </w:rPr>
        <w:t xml:space="preserve">Jeff Chandler </w:t>
      </w:r>
      <w:r>
        <w:rPr/>
        <w:t xml:space="preserve">näytteli Cochisea Broken Arrow'n ja The Battle at Apache Passin jälkeen.</w:t>
      </w:r>
      <w:r>
        <w:rPr/>
        <w:t xml:space="preserve"> Osa elokuvasta kuvattiin Castle Valleyssa, Professor Valleyssa, Sand Flatsissa, Devil's Gardenissa ja Archesin kansallispuistossa Utahissa.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Cochisea elokuvassa Taza Son of Cochise...</w:t>
      </w:r>
    </w:p>
    <w:p>
      <w:pPr>
        <w:pStyle w:val="TextBody"/>
        <w:bidi w:val="0"/>
        <w:jc w:val="left"/>
        <w:rPr>
          <w:b/>
          <w:u w:val="single"/>
          <w:shd w:val="clear" w:fill="FFFF00"/>
        </w:rPr>
      </w:pPr>
      <w:r>
        <w:rPr>
          <w:b/>
          <w:u w:val="single"/>
          <w:shd w:val="clear" w:fill="FFFF00"/>
        </w:rPr>
        <w:t xml:space="preserve">Asiakirjan numero 35229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Mediaalinen meniski on polvinivelen mediaalisesti kattava puoliympyränmuotoinen kuitunivel, joka sijaitsee </w:t>
      </w:r>
      <w:r>
        <w:rPr>
          <w:color w:val="A9A9A9"/>
        </w:rPr>
        <w:t xml:space="preserve">reisiluun mediaalisen kondyylin ja sääriluun mediaalisen kondyylin välissä</w:t>
      </w:r>
      <w:r>
        <w:rPr/>
        <w:t xml:space="preserve">. Siitä käytetään myös nimitystä sisäinen semilunarinen kuitunivel. Mediaalinen meniski on enemmän puolikuun muotoinen, kun taas lateraalinen meniski on pyöreämpi. Molempien meniskien etupuolta yhdistää poikittainen nivelside. Se on yleinen vammakohta, erityisesti jos polvi on vääntynyt.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polven keskimmäinen meniski sijaitsee?</w:t>
      </w:r>
    </w:p>
    <w:p>
      <w:pPr>
        <w:pStyle w:val="TextBody"/>
        <w:bidi w:val="0"/>
        <w:jc w:val="left"/>
        <w:rPr>
          <w:b/>
          <w:u w:val="single"/>
          <w:shd w:val="clear" w:fill="FFFF00"/>
        </w:rPr>
      </w:pPr>
      <w:r>
        <w:rPr>
          <w:b/>
          <w:u w:val="single"/>
          <w:shd w:val="clear" w:fill="FFFF00"/>
        </w:rPr>
        <w:t xml:space="preserve">Asiakirjan numero 35230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kaikki sahrami kasvaa vyöhykkeellä, joka rajoittuu Välimeren alueeseen lännessä ja vuoristoiseen Kashmiriin idässä. Kaikilla muilla mantereilla paitsi Etelämantereella tuotetaan pienempiä määriä. Vuonna 1991 kerättiin vuosittain noin 300 tonnia (300 000 kg) kokonaisia säikeitä ja jauhetta, joista 50 tonnia (50 000 kg) on korkealaatuista sahramia. </w:t>
      </w:r>
      <w:r>
        <w:rPr>
          <w:color w:val="A9A9A9"/>
        </w:rPr>
        <w:t xml:space="preserve">Iran </w:t>
      </w:r>
      <w:r>
        <w:rPr/>
        <w:t xml:space="preserve">on maailman ylivoimaisesti tärkein tuottaja: vuonna 2005 se tuotti noin 230 tonnia (230 000 kg) kuivia säikeitä eli 93,7 prosenttia vuoden kokonaismassasta. Suuri osa Iranin sadosta oli tarkoitettu vientiin. Samana vuonna toiseksi suurin tuotanto oli Kreikassa 5,7 tonnia (5 700,0 kg). Marokko ja Intia Suurin osa alueen sahramista viljellään ilmastollisesti sopivammassa Kashmirin laaksossa, jota hallinnoidaan Intian Jammun ja Kashmirin osavaltiossa; seuraavaksi eniten sahramia tuottavat Kashmirin alueet tuottivat kumpikin 2,3 tonnia (2 300,0 kg). Maailman satoa hallitsevat laskevassa järjestyksessä Iran, Kreikka, Marokko, Intian Kashmirin alue, Azerbaidžan, Espanja ja Italia.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maailman suurin sahramin tuottaja?</w:t>
      </w:r>
    </w:p>
    <w:p>
      <w:pPr>
        <w:pStyle w:val="TextBody"/>
        <w:bidi w:val="0"/>
        <w:jc w:val="left"/>
        <w:rPr>
          <w:b/>
          <w:u w:val="single"/>
          <w:shd w:val="clear" w:fill="FFFF00"/>
        </w:rPr>
      </w:pPr>
      <w:r>
        <w:rPr>
          <w:b/>
          <w:u w:val="single"/>
          <w:shd w:val="clear" w:fill="FFFF00"/>
        </w:rPr>
        <w:t xml:space="preserve">Asiakirjan numero 35231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Fonetiikassa ja fonologiassa puolivokaali tai liukuvokaali, joka tunnetaan myös nimellä ei-syllabinen vokaaliäänne, on äänne, joka on </w:t>
      </w:r>
      <w:r>
        <w:rPr>
          <w:color w:val="A9A9A9"/>
        </w:rPr>
        <w:t xml:space="preserve">foneettisesti samankaltainen kuin vokaaliäänne, mutta joka toimii </w:t>
      </w:r>
      <w:r>
        <w:rPr/>
        <w:t xml:space="preserve">pikemminkin </w:t>
      </w:r>
      <w:r>
        <w:rPr>
          <w:color w:val="A9A9A9"/>
        </w:rPr>
        <w:t xml:space="preserve">tavun rajana </w:t>
      </w:r>
      <w:r>
        <w:rPr/>
        <w:t xml:space="preserve">kuin tavun ytimenä. Esimerkkejä puolivokaaleista englannissa ovat konsonantit y ja w, sanoissa yes ja west. Kirjoitettuna / j w / IPA:ssa, y ja w ovat lähellä vokaaleja ee ja oo sanoissa seen ja moon, kirjoitettuna / iː uː / IPA:ssa.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w:tä ja y:tä kutsutaan puolivokaaleiksi.</w:t>
      </w:r>
    </w:p>
    <w:p>
      <w:pPr>
        <w:pStyle w:val="TextBody"/>
        <w:bidi w:val="0"/>
        <w:jc w:val="left"/>
        <w:rPr>
          <w:b/>
          <w:u w:val="single"/>
          <w:shd w:val="clear" w:fill="FFFF00"/>
        </w:rPr>
      </w:pPr>
      <w:r>
        <w:rPr>
          <w:b/>
          <w:u w:val="single"/>
          <w:shd w:val="clear" w:fill="FFFF00"/>
        </w:rPr>
        <w:t xml:space="preserve">Asiakirjan numero 35232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"Mene töihin kananmunalla" oli mainoslause, jota </w:t>
      </w:r>
      <w:r>
        <w:rPr>
          <w:color w:val="A9A9A9"/>
        </w:rPr>
        <w:t xml:space="preserve">Yhdistyneen kuningaskunnan Egg Marketing Board </w:t>
      </w:r>
      <w:r>
        <w:rPr/>
        <w:t xml:space="preserve">käytti </w:t>
      </w:r>
      <w:r>
        <w:rPr/>
        <w:t xml:space="preserve">1950-luvulla osana yli 12 miljoonan punnan mainoskuluja, joihin kuului myös televisiomainossarja, jossa näyttelivät koomikko Tony Hancock ja näyttelijä Patricia Hayes vuonna 1965. Mainokset loi brittiläinen ohjaaja Len Fulford. Mainosten mukaan kananmunan syöminen aamiaiseksi oli paras tapa aloittaa työpäivä. Kirjailija Fay Weldon auttoi kampanjan luomisessa.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iskulauseen mennä töihin muna</w:t>
      </w:r>
    </w:p>
    <w:p>
      <w:pPr>
        <w:pStyle w:val="TextBody"/>
        <w:bidi w:val="0"/>
        <w:jc w:val="left"/>
        <w:rPr>
          <w:b/>
          <w:u w:val="single"/>
          <w:shd w:val="clear" w:fill="FFFF00"/>
        </w:rPr>
      </w:pPr>
      <w:r>
        <w:rPr>
          <w:b/>
          <w:u w:val="single"/>
          <w:shd w:val="clear" w:fill="FFFF00"/>
        </w:rPr>
        <w:t xml:space="preserve">Asiakirjan numero 35233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Suojatulivuori on tulivuorityyppi, joka on yleensä rakennettu lähes kokonaan </w:t>
      </w:r>
      <w:r>
        <w:rPr>
          <w:color w:val="A9A9A9"/>
        </w:rPr>
        <w:t xml:space="preserve">nestemäisistä </w:t>
      </w:r>
      <w:r>
        <w:rPr/>
        <w:t xml:space="preserve">laavavirroista. Ne on nimetty matalan profiilinsa vuoksi, joka muistuttaa maassa makaavan soturin kilpeä. Tämä johtuu niiden purkautuvasta erittäin nestemäisestä (alhaisen viskositeetin omaavasta) laavasta, joka kulkeutuu kauemmas kuin stratovulkaanien purkautuva laava. Tämä johtaa siihen, että laava kerääntyy tasaisesti leveiksi laavakerroksiksi, jotka muodostavat kilpitulivuoren tunnusomaisen muodon. Kilpitulivuorten muoto johtuu niiden mafisen laavan alhaisesta viskositeetista.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Kilpitulivuorilla on taipumus purkautua minkälaista laavaa?</w:t>
      </w:r>
    </w:p>
    <w:p>
      <w:pPr>
        <w:pStyle w:val="TextBody"/>
        <w:bidi w:val="0"/>
        <w:jc w:val="left"/>
        <w:rPr>
          <w:b/>
          <w:u w:val="single"/>
          <w:shd w:val="clear" w:fill="FFFF00"/>
        </w:rPr>
      </w:pPr>
      <w:r>
        <w:rPr>
          <w:b/>
          <w:u w:val="single"/>
          <w:shd w:val="clear" w:fill="FFFF00"/>
        </w:rPr>
        <w:t xml:space="preserve">Asiakirjan numero 35234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kirjoitettu A-duurin sävellajissa ja sen tempo on 112 lyöntiä minuutissa. Horanin laulu ulottuu kappaleessa D:stä E:hen. Akustinen kappale pohtii </w:t>
      </w:r>
      <w:r>
        <w:rPr>
          <w:color w:val="A9A9A9"/>
        </w:rPr>
        <w:t xml:space="preserve">asioita, joita laulaja ei koskaan saanut sanottua menetetylle rakkaalleen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Niall Horan kirjoitti tämän kaupungin...</w:t>
      </w:r>
    </w:p>
    <w:p>
      <w:pPr>
        <w:pStyle w:val="TextBody"/>
        <w:bidi w:val="0"/>
        <w:jc w:val="left"/>
        <w:rPr>
          <w:b/>
          <w:u w:val="single"/>
          <w:shd w:val="clear" w:fill="FFFF00"/>
        </w:rPr>
      </w:pPr>
      <w:r>
        <w:rPr>
          <w:b/>
          <w:u w:val="single"/>
          <w:shd w:val="clear" w:fill="FFFF00"/>
        </w:rPr>
        <w:t xml:space="preserve">Asiakirjan numero 35235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Emiraatit </w:t>
      </w:r>
      <w:r>
        <w:rPr/>
        <w:t xml:space="preserve">(arabia: </w:t>
      </w:r>
      <w:r>
        <w:rPr>
          <w:rtl w:val="true"/>
        </w:rPr>
        <w:t xml:space="preserve">إماراتي </w:t>
      </w:r>
      <w:r>
        <w:rPr/>
        <w:t xml:space="preserve">) ovat Arabiemiraattien kansalaisia. Suurin keskittymä on Arabiemiraateissa, jossa on 2,1 miljoonaa emiraattia.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olet dubailainen, mikä sinun nimesi on?</w:t>
      </w:r>
    </w:p>
    <w:p>
      <w:pPr>
        <w:pStyle w:val="TextBody"/>
        <w:bidi w:val="0"/>
        <w:jc w:val="left"/>
        <w:rPr>
          <w:b/>
          <w:u w:val="single"/>
          <w:shd w:val="clear" w:fill="FFFF00"/>
        </w:rPr>
      </w:pPr>
      <w:r>
        <w:rPr>
          <w:b/>
          <w:u w:val="single"/>
          <w:shd w:val="clear" w:fill="FFFF00"/>
        </w:rPr>
        <w:t xml:space="preserve">Asiakirjan numero 35236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Syklinen teoria viittaa malliin, jota historioitsija </w:t>
      </w:r>
      <w:r>
        <w:rPr>
          <w:color w:val="A9A9A9"/>
        </w:rPr>
        <w:t xml:space="preserve">Arthur Schlesinger </w:t>
      </w:r>
      <w:r>
        <w:rPr/>
        <w:t xml:space="preserve">käytti </w:t>
      </w:r>
      <w:r>
        <w:rPr/>
        <w:t xml:space="preserve">yrittäessään selittää politiikan vaihteluita Yhdysvaltain historian aikana. Liberalismin ja konservatismin juuret ovat ``kansallisessa mielialassa'', joka osoittaa jatkuvaa siirtymää kansallisessa osallistumisessa julkisen tarkoituksen ja yksityisen edun välillä. Jokaiseen näistä sykleistä sisältyy yleisen edun hallitsevan vaiheen vaihe, siirtymävaihe ja yksityisen edun vallitsevan vaiheen vaihe.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syklisen teorian yhteiskunnallisesta muutoksesta.</w:t>
      </w:r>
    </w:p>
    <w:p>
      <w:pPr>
        <w:pStyle w:val="TextBody"/>
        <w:bidi w:val="0"/>
        <w:jc w:val="left"/>
        <w:rPr>
          <w:b/>
          <w:u w:val="single"/>
          <w:shd w:val="clear" w:fill="FFFF00"/>
        </w:rPr>
      </w:pPr>
      <w:r>
        <w:rPr>
          <w:b/>
          <w:u w:val="single"/>
          <w:shd w:val="clear" w:fill="FFFF00"/>
        </w:rPr>
        <w:t xml:space="preserve">Asiakirjan numero 35237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NORAD Tracks Santa on </w:t>
      </w:r>
      <w:r>
        <w:rPr/>
        <w:t xml:space="preserve">Pohjois-Amerikan ilmatilan puolustusjoukkojen (North American Aerospace Defense Command, NORAD) tuottama vuosittainen jouluaiheinen viihdeohjelma, joka on ollut olemassa vuodesta 1955 lähtien. Joka vuosi jouluaattona NORAD väittää jäljittävänsä joulupukkia, kun tämä lähtee Pohjoisnavalta ja jakaa lahjoja lapsille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järjestö, joka seuraa Santan lentoa jouluaattona</w:t>
      </w:r>
    </w:p>
    <w:p>
      <w:pPr>
        <w:pStyle w:val="TextBody"/>
        <w:bidi w:val="0"/>
        <w:jc w:val="left"/>
        <w:rPr>
          <w:b/>
          <w:u w:val="single"/>
          <w:shd w:val="clear" w:fill="FFFF00"/>
        </w:rPr>
      </w:pPr>
      <w:r>
        <w:rPr>
          <w:b/>
          <w:u w:val="single"/>
          <w:shd w:val="clear" w:fill="FFFF00"/>
        </w:rPr>
        <w:t xml:space="preserve">Asiakirjan numero 35238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Bridgewater on kaupunki Lunenburgin kreivikunnassa, Nova Scotiassa, Kanadassa, LaHave-joen laivaväylällä. </w:t>
      </w:r>
      <w:r>
        <w:rPr/>
        <w:t xml:space="preserve">Bridgewaterin </w:t>
      </w:r>
      <w:r>
        <w:rPr/>
        <w:t xml:space="preserve">väkiluku oli </w:t>
      </w:r>
      <w:r>
        <w:rPr>
          <w:color w:val="A9A9A9"/>
        </w:rPr>
        <w:t xml:space="preserve">8532 vuonna 2016</w:t>
      </w:r>
      <w:r>
        <w:rPr/>
        <w:t xml:space="preserve">, ja se on South Shoren alueen suurin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bridgewater nova scotian väkiluku?</w:t>
      </w:r>
    </w:p>
    <w:p>
      <w:pPr>
        <w:pStyle w:val="TextBody"/>
        <w:bidi w:val="0"/>
        <w:jc w:val="left"/>
        <w:rPr>
          <w:b/>
          <w:u w:val="single"/>
          <w:shd w:val="clear" w:fill="FFFF00"/>
        </w:rPr>
      </w:pPr>
      <w:r>
        <w:rPr>
          <w:b/>
          <w:u w:val="single"/>
          <w:shd w:val="clear" w:fill="FFFF00"/>
        </w:rPr>
        <w:t xml:space="preserve">Asiakirjan numero 35239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551"/>
        <w:gridCol w:w="2186"/>
        <w:gridCol w:w="1208"/>
        <w:gridCol w:w="1476"/>
        <w:gridCol w:w="706"/>
        <w:gridCol w:w="1078"/>
      </w:tblGrid>
      <w:tr>
        <w:trPr/>
        <w:tc>
          <w:tcPr>
            <w:tcW w:w="3551" w:type="dxa"/>
            <w:tcBorders/>
            <w:vAlign w:val="center"/>
          </w:tcPr>
          <w:p>
            <w:pPr>
              <w:pStyle w:val="TableHeading"/>
              <w:suppressLineNumbers/>
              <w:bidi w:val="0"/>
              <w:spacing w:before="0" w:after="283"/>
              <w:jc w:val="center"/>
              <w:rPr/>
            </w:pPr>
            <w:r>
              <w:rPr/>
              <w:t xml:space="preserve">Maa UNESCO </w:t>
            </w:r>
          </w:p>
        </w:tc>
        <w:tc>
          <w:tcPr>
            <w:tcW w:w="2186" w:type="dxa"/>
            <w:tcBorders/>
            <w:vAlign w:val="center"/>
          </w:tcPr>
          <w:p>
            <w:pPr>
              <w:pStyle w:val="TableHeading"/>
              <w:suppressLineNumbers/>
              <w:bidi w:val="0"/>
              <w:spacing w:before="0" w:after="283"/>
              <w:jc w:val="center"/>
              <w:rPr/>
            </w:pPr>
            <w:r>
              <w:rPr/>
              <w:t xml:space="preserve">Lukutaitoaste, joka ei ole Unescon lukutaitoaste </w:t>
            </w:r>
          </w:p>
        </w:tc>
        <w:tc>
          <w:tcPr>
            <w:tcW w:w="1208" w:type="dxa"/>
            <w:tcBorders/>
          </w:tcPr>
          <w:p>
            <w:pPr>
              <w:pStyle w:val="TableContents"/>
              <w:bidi w:val="0"/>
              <w:spacing w:before="0" w:after="283"/>
              <w:jc w:val="left"/>
              <w:rPr>
                <w:sz w:val="4"/>
                <w:szCs w:val="4"/>
              </w:rPr>
            </w:pPr>
            <w:r>
              <w:rPr>
                <w:sz w:val="4"/>
                <w:szCs w:val="4"/>
              </w:rPr>
            </w:r>
          </w:p>
        </w:tc>
        <w:tc>
          <w:tcPr>
            <w:tcW w:w="147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Heading"/>
              <w:suppressLineNumbers/>
              <w:bidi w:val="0"/>
              <w:spacing w:before="0" w:after="283"/>
              <w:jc w:val="center"/>
              <w:rPr/>
            </w:pPr>
            <w:r>
              <w:rPr/>
              <w:t xml:space="preserve">Lukutaitoaste (kaikki) </w:t>
            </w:r>
          </w:p>
        </w:tc>
        <w:tc>
          <w:tcPr>
            <w:tcW w:w="2186" w:type="dxa"/>
            <w:tcBorders/>
            <w:vAlign w:val="center"/>
          </w:tcPr>
          <w:p>
            <w:pPr>
              <w:pStyle w:val="TableHeading"/>
              <w:suppressLineNumbers/>
              <w:bidi w:val="0"/>
              <w:spacing w:before="0" w:after="283"/>
              <w:jc w:val="center"/>
              <w:rPr/>
            </w:pPr>
            <w:r>
              <w:rPr/>
              <w:t xml:space="preserve">Miesten lukutaito </w:t>
            </w:r>
          </w:p>
        </w:tc>
        <w:tc>
          <w:tcPr>
            <w:tcW w:w="1208" w:type="dxa"/>
            <w:tcBorders/>
            <w:vAlign w:val="center"/>
          </w:tcPr>
          <w:p>
            <w:pPr>
              <w:pStyle w:val="TableHeading"/>
              <w:suppressLineNumbers/>
              <w:bidi w:val="0"/>
              <w:spacing w:before="0" w:after="283"/>
              <w:jc w:val="center"/>
              <w:rPr/>
            </w:pPr>
            <w:r>
              <w:rPr/>
              <w:t xml:space="preserve">Naisten lukutaito </w:t>
            </w:r>
          </w:p>
        </w:tc>
        <w:tc>
          <w:tcPr>
            <w:tcW w:w="1476" w:type="dxa"/>
            <w:tcBorders/>
            <w:vAlign w:val="center"/>
          </w:tcPr>
          <w:p>
            <w:pPr>
              <w:pStyle w:val="TableHeading"/>
              <w:suppressLineNumbers/>
              <w:bidi w:val="0"/>
              <w:spacing w:before="0" w:after="283"/>
              <w:jc w:val="center"/>
              <w:rPr/>
            </w:pPr>
            <w:r>
              <w:rPr/>
              <w:t xml:space="preserve">Sukupuolten välinen ero </w:t>
            </w:r>
          </w:p>
        </w:tc>
        <w:tc>
          <w:tcPr>
            <w:tcW w:w="70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Maailma </w:t>
            </w:r>
          </w:p>
        </w:tc>
        <w:tc>
          <w:tcPr>
            <w:tcW w:w="2186" w:type="dxa"/>
            <w:tcBorders/>
            <w:vAlign w:val="center"/>
          </w:tcPr>
          <w:p>
            <w:pPr>
              <w:pStyle w:val="TableContents"/>
              <w:bidi w:val="0"/>
              <w:spacing w:before="0" w:after="283"/>
              <w:jc w:val="left"/>
              <w:rPr/>
            </w:pPr>
            <w:r>
              <w:rPr/>
              <w:t xml:space="preserve">86.3% </w:t>
            </w:r>
          </w:p>
        </w:tc>
        <w:tc>
          <w:tcPr>
            <w:tcW w:w="1208" w:type="dxa"/>
            <w:tcBorders/>
            <w:vAlign w:val="center"/>
          </w:tcPr>
          <w:p>
            <w:pPr>
              <w:pStyle w:val="TableContents"/>
              <w:bidi w:val="0"/>
              <w:spacing w:before="0" w:after="283"/>
              <w:jc w:val="left"/>
              <w:rPr/>
            </w:pPr>
            <w:r>
              <w:rPr/>
              <w:t xml:space="preserve">90.0% </w:t>
            </w:r>
          </w:p>
        </w:tc>
        <w:tc>
          <w:tcPr>
            <w:tcW w:w="1476" w:type="dxa"/>
            <w:tcBorders/>
            <w:vAlign w:val="center"/>
          </w:tcPr>
          <w:p>
            <w:pPr>
              <w:pStyle w:val="TableContents"/>
              <w:bidi w:val="0"/>
              <w:spacing w:before="0" w:after="283"/>
              <w:jc w:val="left"/>
              <w:rPr/>
            </w:pPr>
            <w:r>
              <w:rPr/>
              <w:t xml:space="preserve">82.7% </w:t>
            </w:r>
          </w:p>
        </w:tc>
        <w:tc>
          <w:tcPr>
            <w:tcW w:w="706" w:type="dxa"/>
            <w:tcBorders/>
            <w:vAlign w:val="center"/>
          </w:tcPr>
          <w:p>
            <w:pPr>
              <w:pStyle w:val="TableContents"/>
              <w:bidi w:val="0"/>
              <w:spacing w:before="0" w:after="283"/>
              <w:jc w:val="left"/>
              <w:rPr/>
            </w:pPr>
            <w:r>
              <w:rPr/>
              <w:t xml:space="preserve">7.3%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Afganistan </w:t>
            </w:r>
          </w:p>
        </w:tc>
        <w:tc>
          <w:tcPr>
            <w:tcW w:w="2186" w:type="dxa"/>
            <w:tcBorders/>
            <w:vAlign w:val="center"/>
          </w:tcPr>
          <w:p>
            <w:pPr>
              <w:pStyle w:val="TableContents"/>
              <w:bidi w:val="0"/>
              <w:spacing w:before="0" w:after="283"/>
              <w:jc w:val="left"/>
              <w:rPr/>
            </w:pPr>
            <w:r>
              <w:rPr/>
              <w:t xml:space="preserve">38.2% </w:t>
            </w:r>
          </w:p>
        </w:tc>
        <w:tc>
          <w:tcPr>
            <w:tcW w:w="1208" w:type="dxa"/>
            <w:tcBorders/>
            <w:vAlign w:val="center"/>
          </w:tcPr>
          <w:p>
            <w:pPr>
              <w:pStyle w:val="TableContents"/>
              <w:bidi w:val="0"/>
              <w:spacing w:before="0" w:after="283"/>
              <w:jc w:val="left"/>
              <w:rPr/>
            </w:pPr>
            <w:r>
              <w:rPr/>
              <w:t xml:space="preserve">52.0% </w:t>
            </w:r>
          </w:p>
        </w:tc>
        <w:tc>
          <w:tcPr>
            <w:tcW w:w="1476" w:type="dxa"/>
            <w:tcBorders/>
            <w:vAlign w:val="center"/>
          </w:tcPr>
          <w:p>
            <w:pPr>
              <w:pStyle w:val="TableContents"/>
              <w:bidi w:val="0"/>
              <w:spacing w:before="0" w:after="283"/>
              <w:jc w:val="left"/>
              <w:rPr/>
            </w:pPr>
            <w:r>
              <w:rPr/>
              <w:t xml:space="preserve">24.2% </w:t>
            </w:r>
          </w:p>
        </w:tc>
        <w:tc>
          <w:tcPr>
            <w:tcW w:w="706" w:type="dxa"/>
            <w:tcBorders/>
            <w:vAlign w:val="center"/>
          </w:tcPr>
          <w:p>
            <w:pPr>
              <w:pStyle w:val="TableContents"/>
              <w:bidi w:val="0"/>
              <w:spacing w:before="0" w:after="283"/>
              <w:jc w:val="left"/>
              <w:rPr/>
            </w:pPr>
            <w:r>
              <w:rPr/>
              <w:t xml:space="preserve">27.8%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Albania </w:t>
            </w:r>
          </w:p>
        </w:tc>
        <w:tc>
          <w:tcPr>
            <w:tcW w:w="2186" w:type="dxa"/>
            <w:tcBorders/>
            <w:vAlign w:val="center"/>
          </w:tcPr>
          <w:p>
            <w:pPr>
              <w:pStyle w:val="TableContents"/>
              <w:bidi w:val="0"/>
              <w:spacing w:before="0" w:after="283"/>
              <w:jc w:val="left"/>
              <w:rPr/>
            </w:pPr>
            <w:r>
              <w:rPr/>
              <w:t xml:space="preserve">97.6% </w:t>
            </w:r>
          </w:p>
        </w:tc>
        <w:tc>
          <w:tcPr>
            <w:tcW w:w="1208" w:type="dxa"/>
            <w:tcBorders/>
            <w:vAlign w:val="center"/>
          </w:tcPr>
          <w:p>
            <w:pPr>
              <w:pStyle w:val="TableContents"/>
              <w:bidi w:val="0"/>
              <w:spacing w:before="0" w:after="283"/>
              <w:jc w:val="left"/>
              <w:rPr/>
            </w:pPr>
            <w:r>
              <w:rPr/>
              <w:t xml:space="preserve">98.4% </w:t>
            </w:r>
          </w:p>
        </w:tc>
        <w:tc>
          <w:tcPr>
            <w:tcW w:w="1476" w:type="dxa"/>
            <w:tcBorders/>
            <w:vAlign w:val="center"/>
          </w:tcPr>
          <w:p>
            <w:pPr>
              <w:pStyle w:val="TableContents"/>
              <w:bidi w:val="0"/>
              <w:spacing w:before="0" w:after="283"/>
              <w:jc w:val="left"/>
              <w:rPr/>
            </w:pPr>
            <w:r>
              <w:rPr/>
              <w:t xml:space="preserve">96.8% </w:t>
            </w:r>
          </w:p>
        </w:tc>
        <w:tc>
          <w:tcPr>
            <w:tcW w:w="706" w:type="dxa"/>
            <w:tcBorders/>
            <w:vAlign w:val="center"/>
          </w:tcPr>
          <w:p>
            <w:pPr>
              <w:pStyle w:val="TableContents"/>
              <w:bidi w:val="0"/>
              <w:spacing w:before="0" w:after="283"/>
              <w:jc w:val="left"/>
              <w:rPr/>
            </w:pPr>
            <w:r>
              <w:rPr/>
              <w:t xml:space="preserve">1.6%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Algeria </w:t>
            </w:r>
          </w:p>
        </w:tc>
        <w:tc>
          <w:tcPr>
            <w:tcW w:w="2186" w:type="dxa"/>
            <w:tcBorders/>
            <w:vAlign w:val="center"/>
          </w:tcPr>
          <w:p>
            <w:pPr>
              <w:pStyle w:val="TableContents"/>
              <w:bidi w:val="0"/>
              <w:spacing w:before="0" w:after="283"/>
              <w:jc w:val="left"/>
              <w:rPr/>
            </w:pPr>
            <w:r>
              <w:rPr/>
              <w:t xml:space="preserve">80.2% </w:t>
            </w:r>
          </w:p>
        </w:tc>
        <w:tc>
          <w:tcPr>
            <w:tcW w:w="1208" w:type="dxa"/>
            <w:tcBorders/>
            <w:vAlign w:val="center"/>
          </w:tcPr>
          <w:p>
            <w:pPr>
              <w:pStyle w:val="TableContents"/>
              <w:bidi w:val="0"/>
              <w:spacing w:before="0" w:after="283"/>
              <w:jc w:val="left"/>
              <w:rPr/>
            </w:pPr>
            <w:r>
              <w:rPr/>
              <w:t xml:space="preserve">87.2% </w:t>
            </w:r>
          </w:p>
        </w:tc>
        <w:tc>
          <w:tcPr>
            <w:tcW w:w="1476" w:type="dxa"/>
            <w:tcBorders/>
            <w:vAlign w:val="center"/>
          </w:tcPr>
          <w:p>
            <w:pPr>
              <w:pStyle w:val="TableContents"/>
              <w:bidi w:val="0"/>
              <w:spacing w:before="0" w:after="283"/>
              <w:jc w:val="left"/>
              <w:rPr/>
            </w:pPr>
            <w:r>
              <w:rPr/>
              <w:t xml:space="preserve">73.1% </w:t>
            </w:r>
          </w:p>
        </w:tc>
        <w:tc>
          <w:tcPr>
            <w:tcW w:w="706" w:type="dxa"/>
            <w:tcBorders/>
            <w:vAlign w:val="center"/>
          </w:tcPr>
          <w:p>
            <w:pPr>
              <w:pStyle w:val="TableContents"/>
              <w:bidi w:val="0"/>
              <w:spacing w:before="0" w:after="283"/>
              <w:jc w:val="left"/>
              <w:rPr/>
            </w:pPr>
            <w:r>
              <w:rPr/>
              <w:t xml:space="preserve">14.0% </w:t>
            </w:r>
          </w:p>
        </w:tc>
        <w:tc>
          <w:tcPr>
            <w:tcW w:w="1078" w:type="dxa"/>
            <w:tcBorders/>
            <w:vAlign w:val="center"/>
          </w:tcPr>
          <w:p>
            <w:pPr>
              <w:pStyle w:val="TableContents"/>
              <w:bidi w:val="0"/>
              <w:spacing w:before="0" w:after="283"/>
              <w:jc w:val="left"/>
              <w:rPr/>
            </w:pPr>
            <w:r>
              <w:rPr/>
              <w:t xml:space="preserve">87.7% </w:t>
            </w:r>
          </w:p>
        </w:tc>
      </w:tr>
      <w:tr>
        <w:trPr/>
        <w:tc>
          <w:tcPr>
            <w:tcW w:w="3551" w:type="dxa"/>
            <w:tcBorders/>
            <w:vAlign w:val="center"/>
          </w:tcPr>
          <w:p>
            <w:pPr>
              <w:pStyle w:val="TableContents"/>
              <w:bidi w:val="0"/>
              <w:spacing w:before="0" w:after="283"/>
              <w:jc w:val="left"/>
              <w:rPr/>
            </w:pPr>
            <w:r>
              <w:rPr/>
              <w:t xml:space="preserve">Andorra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Angola </w:t>
            </w:r>
          </w:p>
        </w:tc>
        <w:tc>
          <w:tcPr>
            <w:tcW w:w="2186" w:type="dxa"/>
            <w:tcBorders/>
            <w:vAlign w:val="center"/>
          </w:tcPr>
          <w:p>
            <w:pPr>
              <w:pStyle w:val="TableContents"/>
              <w:bidi w:val="0"/>
              <w:spacing w:before="0" w:after="283"/>
              <w:jc w:val="left"/>
              <w:rPr/>
            </w:pPr>
            <w:r>
              <w:rPr/>
              <w:t xml:space="preserve">71.1% </w:t>
            </w:r>
          </w:p>
        </w:tc>
        <w:tc>
          <w:tcPr>
            <w:tcW w:w="1208" w:type="dxa"/>
            <w:tcBorders/>
            <w:vAlign w:val="center"/>
          </w:tcPr>
          <w:p>
            <w:pPr>
              <w:pStyle w:val="TableContents"/>
              <w:bidi w:val="0"/>
              <w:spacing w:before="0" w:after="283"/>
              <w:jc w:val="left"/>
              <w:rPr/>
            </w:pPr>
            <w:r>
              <w:rPr/>
              <w:t xml:space="preserve">82.0% </w:t>
            </w:r>
          </w:p>
        </w:tc>
        <w:tc>
          <w:tcPr>
            <w:tcW w:w="1476" w:type="dxa"/>
            <w:tcBorders/>
            <w:vAlign w:val="center"/>
          </w:tcPr>
          <w:p>
            <w:pPr>
              <w:pStyle w:val="TableContents"/>
              <w:bidi w:val="0"/>
              <w:spacing w:before="0" w:after="283"/>
              <w:jc w:val="left"/>
              <w:rPr/>
            </w:pPr>
            <w:r>
              <w:rPr/>
              <w:t xml:space="preserve">60.7% </w:t>
            </w:r>
          </w:p>
        </w:tc>
        <w:tc>
          <w:tcPr>
            <w:tcW w:w="706" w:type="dxa"/>
            <w:tcBorders/>
            <w:vAlign w:val="center"/>
          </w:tcPr>
          <w:p>
            <w:pPr>
              <w:pStyle w:val="TableContents"/>
              <w:bidi w:val="0"/>
              <w:spacing w:before="0" w:after="283"/>
              <w:jc w:val="left"/>
              <w:rPr/>
            </w:pPr>
            <w:r>
              <w:rPr/>
              <w:t xml:space="preserve">21.3%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Antigua ja Barbuda ei ole ilmoittanut UNESCO 2015 </w:t>
            </w:r>
          </w:p>
        </w:tc>
        <w:tc>
          <w:tcPr>
            <w:tcW w:w="2186" w:type="dxa"/>
            <w:tcBorders/>
            <w:vAlign w:val="center"/>
          </w:tcPr>
          <w:p>
            <w:pPr>
              <w:pStyle w:val="TableContents"/>
              <w:bidi w:val="0"/>
              <w:spacing w:before="0" w:after="283"/>
              <w:jc w:val="left"/>
              <w:rPr/>
            </w:pPr>
            <w:r>
              <w:rPr/>
              <w:t xml:space="preserve">99.0% (2013) </w:t>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Argentiina </w:t>
            </w:r>
          </w:p>
        </w:tc>
        <w:tc>
          <w:tcPr>
            <w:tcW w:w="2186" w:type="dxa"/>
            <w:tcBorders/>
            <w:vAlign w:val="center"/>
          </w:tcPr>
          <w:p>
            <w:pPr>
              <w:pStyle w:val="TableContents"/>
              <w:bidi w:val="0"/>
              <w:spacing w:before="0" w:after="283"/>
              <w:jc w:val="left"/>
              <w:rPr/>
            </w:pPr>
            <w:r>
              <w:rPr/>
              <w:t xml:space="preserve">98.1% </w:t>
            </w:r>
          </w:p>
        </w:tc>
        <w:tc>
          <w:tcPr>
            <w:tcW w:w="1208" w:type="dxa"/>
            <w:tcBorders/>
            <w:vAlign w:val="center"/>
          </w:tcPr>
          <w:p>
            <w:pPr>
              <w:pStyle w:val="TableContents"/>
              <w:bidi w:val="0"/>
              <w:spacing w:before="0" w:after="283"/>
              <w:jc w:val="left"/>
              <w:rPr/>
            </w:pPr>
            <w:r>
              <w:rPr/>
              <w:t xml:space="preserve">98.0% </w:t>
            </w:r>
          </w:p>
        </w:tc>
        <w:tc>
          <w:tcPr>
            <w:tcW w:w="1476" w:type="dxa"/>
            <w:tcBorders/>
            <w:vAlign w:val="center"/>
          </w:tcPr>
          <w:p>
            <w:pPr>
              <w:pStyle w:val="TableContents"/>
              <w:bidi w:val="0"/>
              <w:spacing w:before="0" w:after="283"/>
              <w:jc w:val="left"/>
              <w:rPr/>
            </w:pPr>
            <w:r>
              <w:rPr/>
              <w:t xml:space="preserve">98.1%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Armenia </w:t>
            </w:r>
          </w:p>
        </w:tc>
        <w:tc>
          <w:tcPr>
            <w:tcW w:w="2186" w:type="dxa"/>
            <w:tcBorders/>
            <w:vAlign w:val="center"/>
          </w:tcPr>
          <w:p>
            <w:pPr>
              <w:pStyle w:val="TableContents"/>
              <w:bidi w:val="0"/>
              <w:spacing w:before="0" w:after="283"/>
              <w:jc w:val="left"/>
              <w:rPr/>
            </w:pPr>
            <w:r>
              <w:rPr/>
              <w:t xml:space="preserve">99.8% </w:t>
            </w:r>
          </w:p>
        </w:tc>
        <w:tc>
          <w:tcPr>
            <w:tcW w:w="1208" w:type="dxa"/>
            <w:tcBorders/>
            <w:vAlign w:val="center"/>
          </w:tcPr>
          <w:p>
            <w:pPr>
              <w:pStyle w:val="TableContents"/>
              <w:bidi w:val="0"/>
              <w:spacing w:before="0" w:after="283"/>
              <w:jc w:val="left"/>
              <w:rPr/>
            </w:pPr>
            <w:r>
              <w:rPr/>
              <w:t xml:space="preserve">99.8% </w:t>
            </w:r>
          </w:p>
        </w:tc>
        <w:tc>
          <w:tcPr>
            <w:tcW w:w="1476" w:type="dxa"/>
            <w:tcBorders/>
            <w:vAlign w:val="center"/>
          </w:tcPr>
          <w:p>
            <w:pPr>
              <w:pStyle w:val="TableContents"/>
              <w:bidi w:val="0"/>
              <w:spacing w:before="0" w:after="283"/>
              <w:jc w:val="left"/>
              <w:rPr/>
            </w:pPr>
            <w:r>
              <w:rPr/>
              <w:t xml:space="preserve">99.7%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Australia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Itävalta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Azerbaidžan </w:t>
            </w:r>
          </w:p>
        </w:tc>
        <w:tc>
          <w:tcPr>
            <w:tcW w:w="2186" w:type="dxa"/>
            <w:tcBorders/>
            <w:vAlign w:val="center"/>
          </w:tcPr>
          <w:p>
            <w:pPr>
              <w:pStyle w:val="TableContents"/>
              <w:bidi w:val="0"/>
              <w:spacing w:before="0" w:after="283"/>
              <w:jc w:val="left"/>
              <w:rPr/>
            </w:pPr>
            <w:r>
              <w:rPr/>
              <w:t xml:space="preserve">99.8% </w:t>
            </w:r>
          </w:p>
        </w:tc>
        <w:tc>
          <w:tcPr>
            <w:tcW w:w="1208" w:type="dxa"/>
            <w:tcBorders/>
            <w:vAlign w:val="center"/>
          </w:tcPr>
          <w:p>
            <w:pPr>
              <w:pStyle w:val="TableContents"/>
              <w:bidi w:val="0"/>
              <w:spacing w:before="0" w:after="283"/>
              <w:jc w:val="left"/>
              <w:rPr/>
            </w:pPr>
            <w:r>
              <w:rPr/>
              <w:t xml:space="preserve">99.9% </w:t>
            </w:r>
          </w:p>
        </w:tc>
        <w:tc>
          <w:tcPr>
            <w:tcW w:w="1476" w:type="dxa"/>
            <w:tcBorders/>
            <w:vAlign w:val="center"/>
          </w:tcPr>
          <w:p>
            <w:pPr>
              <w:pStyle w:val="TableContents"/>
              <w:bidi w:val="0"/>
              <w:spacing w:before="0" w:after="283"/>
              <w:jc w:val="left"/>
              <w:rPr/>
            </w:pPr>
            <w:r>
              <w:rPr/>
              <w:t xml:space="preserve">99.7% </w:t>
            </w:r>
          </w:p>
        </w:tc>
        <w:tc>
          <w:tcPr>
            <w:tcW w:w="706" w:type="dxa"/>
            <w:tcBorders/>
            <w:vAlign w:val="center"/>
          </w:tcPr>
          <w:p>
            <w:pPr>
              <w:pStyle w:val="TableContents"/>
              <w:bidi w:val="0"/>
              <w:spacing w:before="0" w:after="283"/>
              <w:jc w:val="left"/>
              <w:rPr/>
            </w:pPr>
            <w:r>
              <w:rPr/>
              <w:t xml:space="preserve">0.2%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Bahama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Bahrain </w:t>
            </w:r>
          </w:p>
        </w:tc>
        <w:tc>
          <w:tcPr>
            <w:tcW w:w="2186" w:type="dxa"/>
            <w:tcBorders/>
            <w:vAlign w:val="center"/>
          </w:tcPr>
          <w:p>
            <w:pPr>
              <w:pStyle w:val="TableContents"/>
              <w:bidi w:val="0"/>
              <w:spacing w:before="0" w:after="283"/>
              <w:jc w:val="left"/>
              <w:rPr/>
            </w:pPr>
            <w:r>
              <w:rPr/>
              <w:t xml:space="preserve">95.7% </w:t>
            </w:r>
          </w:p>
        </w:tc>
        <w:tc>
          <w:tcPr>
            <w:tcW w:w="1208" w:type="dxa"/>
            <w:tcBorders/>
            <w:vAlign w:val="center"/>
          </w:tcPr>
          <w:p>
            <w:pPr>
              <w:pStyle w:val="TableContents"/>
              <w:bidi w:val="0"/>
              <w:spacing w:before="0" w:after="283"/>
              <w:jc w:val="left"/>
              <w:rPr/>
            </w:pPr>
            <w:r>
              <w:rPr/>
              <w:t xml:space="preserve">96.9% </w:t>
            </w:r>
          </w:p>
        </w:tc>
        <w:tc>
          <w:tcPr>
            <w:tcW w:w="1476" w:type="dxa"/>
            <w:tcBorders/>
            <w:vAlign w:val="center"/>
          </w:tcPr>
          <w:p>
            <w:pPr>
              <w:pStyle w:val="TableContents"/>
              <w:bidi w:val="0"/>
              <w:spacing w:before="0" w:after="283"/>
              <w:jc w:val="left"/>
              <w:rPr/>
            </w:pPr>
            <w:r>
              <w:rPr/>
              <w:t xml:space="preserve">93.5% </w:t>
            </w:r>
          </w:p>
        </w:tc>
        <w:tc>
          <w:tcPr>
            <w:tcW w:w="706" w:type="dxa"/>
            <w:tcBorders/>
            <w:vAlign w:val="center"/>
          </w:tcPr>
          <w:p>
            <w:pPr>
              <w:pStyle w:val="TableContents"/>
              <w:bidi w:val="0"/>
              <w:spacing w:before="0" w:after="283"/>
              <w:jc w:val="left"/>
              <w:rPr/>
            </w:pPr>
            <w:r>
              <w:rPr/>
              <w:t xml:space="preserve">3.5%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Bangladesh </w:t>
            </w:r>
          </w:p>
        </w:tc>
        <w:tc>
          <w:tcPr>
            <w:tcW w:w="2186" w:type="dxa"/>
            <w:tcBorders/>
            <w:vAlign w:val="center"/>
          </w:tcPr>
          <w:p>
            <w:pPr>
              <w:pStyle w:val="TableContents"/>
              <w:bidi w:val="0"/>
              <w:spacing w:before="0" w:after="283"/>
              <w:jc w:val="left"/>
              <w:rPr/>
            </w:pPr>
            <w:r>
              <w:rPr/>
              <w:t xml:space="preserve">72.8% </w:t>
            </w:r>
          </w:p>
        </w:tc>
        <w:tc>
          <w:tcPr>
            <w:tcW w:w="1208" w:type="dxa"/>
            <w:tcBorders/>
            <w:vAlign w:val="center"/>
          </w:tcPr>
          <w:p>
            <w:pPr>
              <w:pStyle w:val="TableContents"/>
              <w:bidi w:val="0"/>
              <w:spacing w:before="0" w:after="283"/>
              <w:jc w:val="left"/>
              <w:rPr/>
            </w:pPr>
            <w:r>
              <w:rPr/>
              <w:t xml:space="preserve">75.6% </w:t>
            </w:r>
          </w:p>
        </w:tc>
        <w:tc>
          <w:tcPr>
            <w:tcW w:w="1476" w:type="dxa"/>
            <w:tcBorders/>
            <w:vAlign w:val="center"/>
          </w:tcPr>
          <w:p>
            <w:pPr>
              <w:pStyle w:val="TableContents"/>
              <w:bidi w:val="0"/>
              <w:spacing w:before="0" w:after="283"/>
              <w:jc w:val="left"/>
              <w:rPr/>
            </w:pPr>
            <w:r>
              <w:rPr/>
              <w:t xml:space="preserve">69.9% </w:t>
            </w:r>
          </w:p>
        </w:tc>
        <w:tc>
          <w:tcPr>
            <w:tcW w:w="706" w:type="dxa"/>
            <w:tcBorders/>
            <w:vAlign w:val="center"/>
          </w:tcPr>
          <w:p>
            <w:pPr>
              <w:pStyle w:val="TableContents"/>
              <w:bidi w:val="0"/>
              <w:spacing w:before="0" w:after="283"/>
              <w:jc w:val="left"/>
              <w:rPr/>
            </w:pPr>
            <w:r>
              <w:rPr/>
              <w:t xml:space="preserve">5.7% </w:t>
            </w:r>
          </w:p>
        </w:tc>
        <w:tc>
          <w:tcPr>
            <w:tcW w:w="1078" w:type="dxa"/>
            <w:tcBorders/>
            <w:vAlign w:val="center"/>
          </w:tcPr>
          <w:p>
            <w:pPr>
              <w:pStyle w:val="TableContents"/>
              <w:bidi w:val="0"/>
              <w:spacing w:before="0" w:after="283"/>
              <w:jc w:val="left"/>
              <w:rPr/>
            </w:pPr>
            <w:r>
              <w:rPr/>
              <w:t xml:space="preserve">71% (2014) </w:t>
            </w:r>
          </w:p>
        </w:tc>
      </w:tr>
      <w:tr>
        <w:trPr/>
        <w:tc>
          <w:tcPr>
            <w:tcW w:w="3551" w:type="dxa"/>
            <w:tcBorders/>
            <w:vAlign w:val="center"/>
          </w:tcPr>
          <w:p>
            <w:pPr>
              <w:pStyle w:val="TableContents"/>
              <w:bidi w:val="0"/>
              <w:spacing w:before="0" w:after="283"/>
              <w:jc w:val="left"/>
              <w:rPr/>
            </w:pPr>
            <w:r>
              <w:rPr/>
              <w:t xml:space="preserve">Barbados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Valko-Venäjä </w:t>
            </w:r>
          </w:p>
        </w:tc>
        <w:tc>
          <w:tcPr>
            <w:tcW w:w="2186" w:type="dxa"/>
            <w:tcBorders/>
            <w:vAlign w:val="center"/>
          </w:tcPr>
          <w:p>
            <w:pPr>
              <w:pStyle w:val="TableContents"/>
              <w:bidi w:val="0"/>
              <w:spacing w:before="0" w:after="283"/>
              <w:jc w:val="left"/>
              <w:rPr/>
            </w:pPr>
            <w:r>
              <w:rPr/>
              <w:t xml:space="preserve">99.7% </w:t>
            </w:r>
          </w:p>
        </w:tc>
        <w:tc>
          <w:tcPr>
            <w:tcW w:w="1208" w:type="dxa"/>
            <w:tcBorders/>
            <w:vAlign w:val="center"/>
          </w:tcPr>
          <w:p>
            <w:pPr>
              <w:pStyle w:val="TableContents"/>
              <w:bidi w:val="0"/>
              <w:spacing w:before="0" w:after="283"/>
              <w:jc w:val="left"/>
              <w:rPr/>
            </w:pPr>
            <w:r>
              <w:rPr/>
              <w:t xml:space="preserve">99.8% </w:t>
            </w:r>
          </w:p>
        </w:tc>
        <w:tc>
          <w:tcPr>
            <w:tcW w:w="1476" w:type="dxa"/>
            <w:tcBorders/>
            <w:vAlign w:val="center"/>
          </w:tcPr>
          <w:p>
            <w:pPr>
              <w:pStyle w:val="TableContents"/>
              <w:bidi w:val="0"/>
              <w:spacing w:before="0" w:after="283"/>
              <w:jc w:val="left"/>
              <w:rPr/>
            </w:pPr>
            <w:r>
              <w:rPr/>
              <w:t xml:space="preserve">99.7%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Belgia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Belize </w:t>
            </w:r>
          </w:p>
        </w:tc>
        <w:tc>
          <w:tcPr>
            <w:tcW w:w="2186" w:type="dxa"/>
            <w:tcBorders/>
            <w:vAlign w:val="center"/>
          </w:tcPr>
          <w:p>
            <w:pPr>
              <w:pStyle w:val="TableContents"/>
              <w:bidi w:val="0"/>
              <w:spacing w:before="0" w:after="283"/>
              <w:jc w:val="left"/>
              <w:rPr/>
            </w:pPr>
            <w:r>
              <w:rPr/>
              <w:t xml:space="preserve">82.7% </w:t>
            </w:r>
          </w:p>
        </w:tc>
        <w:tc>
          <w:tcPr>
            <w:tcW w:w="1208" w:type="dxa"/>
            <w:tcBorders/>
            <w:vAlign w:val="center"/>
          </w:tcPr>
          <w:p>
            <w:pPr>
              <w:pStyle w:val="TableContents"/>
              <w:bidi w:val="0"/>
              <w:spacing w:before="0" w:after="283"/>
              <w:jc w:val="left"/>
              <w:rPr/>
            </w:pPr>
            <w:r>
              <w:rPr/>
              <w:t xml:space="preserve">82.3% </w:t>
            </w:r>
          </w:p>
        </w:tc>
        <w:tc>
          <w:tcPr>
            <w:tcW w:w="1476" w:type="dxa"/>
            <w:tcBorders/>
            <w:vAlign w:val="center"/>
          </w:tcPr>
          <w:p>
            <w:pPr>
              <w:pStyle w:val="TableContents"/>
              <w:bidi w:val="0"/>
              <w:spacing w:before="0" w:after="283"/>
              <w:jc w:val="left"/>
              <w:rPr/>
            </w:pPr>
            <w:r>
              <w:rPr/>
              <w:t xml:space="preserve">83.0% </w:t>
            </w:r>
          </w:p>
        </w:tc>
        <w:tc>
          <w:tcPr>
            <w:tcW w:w="706" w:type="dxa"/>
            <w:tcBorders/>
            <w:vAlign w:val="center"/>
          </w:tcPr>
          <w:p>
            <w:pPr>
              <w:pStyle w:val="TableContents"/>
              <w:bidi w:val="0"/>
              <w:spacing w:before="0" w:after="283"/>
              <w:jc w:val="left"/>
              <w:rPr/>
            </w:pPr>
            <w:r>
              <w:rPr/>
              <w:t xml:space="preserve">-0.7%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Benin </w:t>
            </w:r>
          </w:p>
        </w:tc>
        <w:tc>
          <w:tcPr>
            <w:tcW w:w="2186" w:type="dxa"/>
            <w:tcBorders/>
            <w:vAlign w:val="center"/>
          </w:tcPr>
          <w:p>
            <w:pPr>
              <w:pStyle w:val="TableContents"/>
              <w:bidi w:val="0"/>
              <w:spacing w:before="0" w:after="283"/>
              <w:jc w:val="left"/>
              <w:rPr/>
            </w:pPr>
            <w:r>
              <w:rPr/>
              <w:t xml:space="preserve">38.4% </w:t>
            </w:r>
          </w:p>
        </w:tc>
        <w:tc>
          <w:tcPr>
            <w:tcW w:w="1208" w:type="dxa"/>
            <w:tcBorders/>
            <w:vAlign w:val="center"/>
          </w:tcPr>
          <w:p>
            <w:pPr>
              <w:pStyle w:val="TableContents"/>
              <w:bidi w:val="0"/>
              <w:spacing w:before="0" w:after="283"/>
              <w:jc w:val="left"/>
              <w:rPr/>
            </w:pPr>
            <w:r>
              <w:rPr/>
              <w:t xml:space="preserve">49.9% </w:t>
            </w:r>
          </w:p>
        </w:tc>
        <w:tc>
          <w:tcPr>
            <w:tcW w:w="1476" w:type="dxa"/>
            <w:tcBorders/>
            <w:vAlign w:val="center"/>
          </w:tcPr>
          <w:p>
            <w:pPr>
              <w:pStyle w:val="TableContents"/>
              <w:bidi w:val="0"/>
              <w:spacing w:before="0" w:after="283"/>
              <w:jc w:val="left"/>
              <w:rPr/>
            </w:pPr>
            <w:r>
              <w:rPr/>
              <w:t xml:space="preserve">27.3% </w:t>
            </w:r>
          </w:p>
        </w:tc>
        <w:tc>
          <w:tcPr>
            <w:tcW w:w="706" w:type="dxa"/>
            <w:tcBorders/>
            <w:vAlign w:val="center"/>
          </w:tcPr>
          <w:p>
            <w:pPr>
              <w:pStyle w:val="TableContents"/>
              <w:bidi w:val="0"/>
              <w:spacing w:before="0" w:after="283"/>
              <w:jc w:val="left"/>
              <w:rPr/>
            </w:pPr>
            <w:r>
              <w:rPr/>
              <w:t xml:space="preserve">22.6%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Bhutan </w:t>
            </w:r>
          </w:p>
        </w:tc>
        <w:tc>
          <w:tcPr>
            <w:tcW w:w="2186" w:type="dxa"/>
            <w:tcBorders/>
            <w:vAlign w:val="center"/>
          </w:tcPr>
          <w:p>
            <w:pPr>
              <w:pStyle w:val="TableContents"/>
              <w:bidi w:val="0"/>
              <w:spacing w:before="0" w:after="283"/>
              <w:jc w:val="left"/>
              <w:rPr/>
            </w:pPr>
            <w:r>
              <w:rPr/>
              <w:t xml:space="preserve">64.9% </w:t>
            </w:r>
          </w:p>
        </w:tc>
        <w:tc>
          <w:tcPr>
            <w:tcW w:w="1208" w:type="dxa"/>
            <w:tcBorders/>
            <w:vAlign w:val="center"/>
          </w:tcPr>
          <w:p>
            <w:pPr>
              <w:pStyle w:val="TableContents"/>
              <w:bidi w:val="0"/>
              <w:spacing w:before="0" w:after="283"/>
              <w:jc w:val="left"/>
              <w:rPr/>
            </w:pPr>
            <w:r>
              <w:rPr/>
              <w:t xml:space="preserve">73.1% </w:t>
            </w:r>
          </w:p>
        </w:tc>
        <w:tc>
          <w:tcPr>
            <w:tcW w:w="1476" w:type="dxa"/>
            <w:tcBorders/>
            <w:vAlign w:val="center"/>
          </w:tcPr>
          <w:p>
            <w:pPr>
              <w:pStyle w:val="TableContents"/>
              <w:bidi w:val="0"/>
              <w:spacing w:before="0" w:after="283"/>
              <w:jc w:val="left"/>
              <w:rPr/>
            </w:pPr>
            <w:r>
              <w:rPr/>
              <w:t xml:space="preserve">55.0% </w:t>
            </w:r>
          </w:p>
        </w:tc>
        <w:tc>
          <w:tcPr>
            <w:tcW w:w="706" w:type="dxa"/>
            <w:tcBorders/>
            <w:vAlign w:val="center"/>
          </w:tcPr>
          <w:p>
            <w:pPr>
              <w:pStyle w:val="TableContents"/>
              <w:bidi w:val="0"/>
              <w:spacing w:before="0" w:after="283"/>
              <w:jc w:val="left"/>
              <w:rPr/>
            </w:pPr>
            <w:r>
              <w:rPr/>
              <w:t xml:space="preserve">18.1%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Bolivia </w:t>
            </w:r>
          </w:p>
        </w:tc>
        <w:tc>
          <w:tcPr>
            <w:tcW w:w="2186" w:type="dxa"/>
            <w:tcBorders/>
            <w:vAlign w:val="center"/>
          </w:tcPr>
          <w:p>
            <w:pPr>
              <w:pStyle w:val="TableContents"/>
              <w:bidi w:val="0"/>
              <w:spacing w:before="0" w:after="283"/>
              <w:jc w:val="left"/>
              <w:rPr/>
            </w:pPr>
            <w:r>
              <w:rPr/>
              <w:t xml:space="preserve">95.7% </w:t>
            </w:r>
          </w:p>
        </w:tc>
        <w:tc>
          <w:tcPr>
            <w:tcW w:w="1208" w:type="dxa"/>
            <w:tcBorders/>
            <w:vAlign w:val="center"/>
          </w:tcPr>
          <w:p>
            <w:pPr>
              <w:pStyle w:val="TableContents"/>
              <w:bidi w:val="0"/>
              <w:spacing w:before="0" w:after="283"/>
              <w:jc w:val="left"/>
              <w:rPr/>
            </w:pPr>
            <w:r>
              <w:rPr/>
              <w:t xml:space="preserve">97.8% </w:t>
            </w:r>
          </w:p>
        </w:tc>
        <w:tc>
          <w:tcPr>
            <w:tcW w:w="1476" w:type="dxa"/>
            <w:tcBorders/>
            <w:vAlign w:val="center"/>
          </w:tcPr>
          <w:p>
            <w:pPr>
              <w:pStyle w:val="TableContents"/>
              <w:bidi w:val="0"/>
              <w:spacing w:before="0" w:after="283"/>
              <w:jc w:val="left"/>
              <w:rPr/>
            </w:pPr>
            <w:r>
              <w:rPr/>
              <w:t xml:space="preserve">93.6% </w:t>
            </w:r>
          </w:p>
        </w:tc>
        <w:tc>
          <w:tcPr>
            <w:tcW w:w="706" w:type="dxa"/>
            <w:tcBorders/>
            <w:vAlign w:val="center"/>
          </w:tcPr>
          <w:p>
            <w:pPr>
              <w:pStyle w:val="TableContents"/>
              <w:bidi w:val="0"/>
              <w:spacing w:before="0" w:after="283"/>
              <w:jc w:val="left"/>
              <w:rPr/>
            </w:pPr>
            <w:r>
              <w:rPr/>
              <w:t xml:space="preserve">4.2%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Bosnia ja Hertsegovina </w:t>
            </w:r>
          </w:p>
        </w:tc>
        <w:tc>
          <w:tcPr>
            <w:tcW w:w="2186" w:type="dxa"/>
            <w:tcBorders/>
            <w:vAlign w:val="center"/>
          </w:tcPr>
          <w:p>
            <w:pPr>
              <w:pStyle w:val="TableContents"/>
              <w:bidi w:val="0"/>
              <w:spacing w:before="0" w:after="283"/>
              <w:jc w:val="left"/>
              <w:rPr/>
            </w:pPr>
            <w:r>
              <w:rPr/>
              <w:t xml:space="preserve">98.5% </w:t>
            </w:r>
          </w:p>
        </w:tc>
        <w:tc>
          <w:tcPr>
            <w:tcW w:w="1208" w:type="dxa"/>
            <w:tcBorders/>
            <w:vAlign w:val="center"/>
          </w:tcPr>
          <w:p>
            <w:pPr>
              <w:pStyle w:val="TableContents"/>
              <w:bidi w:val="0"/>
              <w:spacing w:before="0" w:after="283"/>
              <w:jc w:val="left"/>
              <w:rPr/>
            </w:pPr>
            <w:r>
              <w:rPr/>
              <w:t xml:space="preserve">99.5% </w:t>
            </w:r>
          </w:p>
        </w:tc>
        <w:tc>
          <w:tcPr>
            <w:tcW w:w="1476" w:type="dxa"/>
            <w:tcBorders/>
            <w:vAlign w:val="center"/>
          </w:tcPr>
          <w:p>
            <w:pPr>
              <w:pStyle w:val="TableContents"/>
              <w:bidi w:val="0"/>
              <w:spacing w:before="0" w:after="283"/>
              <w:jc w:val="left"/>
              <w:rPr/>
            </w:pPr>
            <w:r>
              <w:rPr/>
              <w:t xml:space="preserve">97.5% </w:t>
            </w:r>
          </w:p>
        </w:tc>
        <w:tc>
          <w:tcPr>
            <w:tcW w:w="706" w:type="dxa"/>
            <w:tcBorders/>
            <w:vAlign w:val="center"/>
          </w:tcPr>
          <w:p>
            <w:pPr>
              <w:pStyle w:val="TableContents"/>
              <w:bidi w:val="0"/>
              <w:spacing w:before="0" w:after="283"/>
              <w:jc w:val="left"/>
              <w:rPr/>
            </w:pPr>
            <w:r>
              <w:rPr/>
              <w:t xml:space="preserve">2.1% </w:t>
            </w:r>
          </w:p>
        </w:tc>
        <w:tc>
          <w:tcPr>
            <w:tcW w:w="1078" w:type="dxa"/>
            <w:tcBorders/>
            <w:vAlign w:val="center"/>
          </w:tcPr>
          <w:p>
            <w:pPr>
              <w:pStyle w:val="TableContents"/>
              <w:bidi w:val="0"/>
              <w:spacing w:before="0" w:after="283"/>
              <w:jc w:val="left"/>
              <w:rPr/>
            </w:pPr>
            <w:r>
              <w:rPr/>
              <w:t xml:space="preserve">97.2% (2013) </w:t>
            </w:r>
          </w:p>
        </w:tc>
      </w:tr>
      <w:tr>
        <w:trPr/>
        <w:tc>
          <w:tcPr>
            <w:tcW w:w="3551" w:type="dxa"/>
            <w:tcBorders/>
            <w:vAlign w:val="center"/>
          </w:tcPr>
          <w:p>
            <w:pPr>
              <w:pStyle w:val="TableContents"/>
              <w:bidi w:val="0"/>
              <w:spacing w:before="0" w:after="283"/>
              <w:jc w:val="left"/>
              <w:rPr/>
            </w:pPr>
            <w:r>
              <w:rPr/>
              <w:t xml:space="preserve">Botswana </w:t>
            </w:r>
          </w:p>
        </w:tc>
        <w:tc>
          <w:tcPr>
            <w:tcW w:w="2186" w:type="dxa"/>
            <w:tcBorders/>
            <w:vAlign w:val="center"/>
          </w:tcPr>
          <w:p>
            <w:pPr>
              <w:pStyle w:val="TableContents"/>
              <w:bidi w:val="0"/>
              <w:spacing w:before="0" w:after="283"/>
              <w:jc w:val="left"/>
              <w:rPr/>
            </w:pPr>
            <w:r>
              <w:rPr/>
              <w:t xml:space="preserve">88.5% </w:t>
            </w:r>
          </w:p>
        </w:tc>
        <w:tc>
          <w:tcPr>
            <w:tcW w:w="1208" w:type="dxa"/>
            <w:tcBorders/>
            <w:vAlign w:val="center"/>
          </w:tcPr>
          <w:p>
            <w:pPr>
              <w:pStyle w:val="TableContents"/>
              <w:bidi w:val="0"/>
              <w:spacing w:before="0" w:after="283"/>
              <w:jc w:val="left"/>
              <w:rPr/>
            </w:pPr>
            <w:r>
              <w:rPr/>
              <w:t xml:space="preserve">88.0% </w:t>
            </w:r>
          </w:p>
        </w:tc>
        <w:tc>
          <w:tcPr>
            <w:tcW w:w="1476" w:type="dxa"/>
            <w:tcBorders/>
            <w:vAlign w:val="center"/>
          </w:tcPr>
          <w:p>
            <w:pPr>
              <w:pStyle w:val="TableContents"/>
              <w:bidi w:val="0"/>
              <w:spacing w:before="0" w:after="283"/>
              <w:jc w:val="left"/>
              <w:rPr/>
            </w:pPr>
            <w:r>
              <w:rPr/>
              <w:t xml:space="preserve">88.9% </w:t>
            </w:r>
          </w:p>
        </w:tc>
        <w:tc>
          <w:tcPr>
            <w:tcW w:w="706" w:type="dxa"/>
            <w:tcBorders/>
            <w:vAlign w:val="center"/>
          </w:tcPr>
          <w:p>
            <w:pPr>
              <w:pStyle w:val="TableContents"/>
              <w:bidi w:val="0"/>
              <w:spacing w:before="0" w:after="283"/>
              <w:jc w:val="left"/>
              <w:rPr/>
            </w:pPr>
            <w:r>
              <w:rPr/>
              <w:t xml:space="preserve">-0.9%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Brasilia </w:t>
            </w:r>
          </w:p>
        </w:tc>
        <w:tc>
          <w:tcPr>
            <w:tcW w:w="2186" w:type="dxa"/>
            <w:tcBorders/>
            <w:vAlign w:val="center"/>
          </w:tcPr>
          <w:p>
            <w:pPr>
              <w:pStyle w:val="TableContents"/>
              <w:bidi w:val="0"/>
              <w:spacing w:before="0" w:after="283"/>
              <w:jc w:val="left"/>
              <w:rPr/>
            </w:pPr>
            <w:r>
              <w:rPr/>
              <w:t xml:space="preserve">91.7% </w:t>
            </w:r>
          </w:p>
        </w:tc>
        <w:tc>
          <w:tcPr>
            <w:tcW w:w="1208" w:type="dxa"/>
            <w:tcBorders/>
            <w:vAlign w:val="center"/>
          </w:tcPr>
          <w:p>
            <w:pPr>
              <w:pStyle w:val="TableContents"/>
              <w:bidi w:val="0"/>
              <w:spacing w:before="0" w:after="283"/>
              <w:jc w:val="left"/>
              <w:rPr/>
            </w:pPr>
            <w:r>
              <w:rPr/>
              <w:t xml:space="preserve">91.4% </w:t>
            </w:r>
          </w:p>
        </w:tc>
        <w:tc>
          <w:tcPr>
            <w:tcW w:w="1476" w:type="dxa"/>
            <w:tcBorders/>
            <w:vAlign w:val="center"/>
          </w:tcPr>
          <w:p>
            <w:pPr>
              <w:pStyle w:val="TableContents"/>
              <w:bidi w:val="0"/>
              <w:spacing w:before="0" w:after="283"/>
              <w:jc w:val="left"/>
              <w:rPr/>
            </w:pPr>
            <w:r>
              <w:rPr/>
              <w:t xml:space="preserve">92.1% </w:t>
            </w:r>
          </w:p>
        </w:tc>
        <w:tc>
          <w:tcPr>
            <w:tcW w:w="706" w:type="dxa"/>
            <w:tcBorders/>
            <w:vAlign w:val="center"/>
          </w:tcPr>
          <w:p>
            <w:pPr>
              <w:pStyle w:val="TableContents"/>
              <w:bidi w:val="0"/>
              <w:spacing w:before="0" w:after="283"/>
              <w:jc w:val="left"/>
              <w:rPr/>
            </w:pPr>
            <w:r>
              <w:rPr/>
              <w:t xml:space="preserve">-0.7%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Brunei </w:t>
            </w:r>
          </w:p>
        </w:tc>
        <w:tc>
          <w:tcPr>
            <w:tcW w:w="2186" w:type="dxa"/>
            <w:tcBorders/>
            <w:vAlign w:val="center"/>
          </w:tcPr>
          <w:p>
            <w:pPr>
              <w:pStyle w:val="TableContents"/>
              <w:bidi w:val="0"/>
              <w:spacing w:before="0" w:after="283"/>
              <w:jc w:val="left"/>
              <w:rPr/>
            </w:pPr>
            <w:r>
              <w:rPr/>
              <w:t xml:space="preserve">96.4% </w:t>
            </w:r>
          </w:p>
        </w:tc>
        <w:tc>
          <w:tcPr>
            <w:tcW w:w="1208" w:type="dxa"/>
            <w:tcBorders/>
            <w:vAlign w:val="center"/>
          </w:tcPr>
          <w:p>
            <w:pPr>
              <w:pStyle w:val="TableContents"/>
              <w:bidi w:val="0"/>
              <w:spacing w:before="0" w:after="283"/>
              <w:jc w:val="left"/>
              <w:rPr/>
            </w:pPr>
            <w:r>
              <w:rPr/>
              <w:t xml:space="preserve">97.7% </w:t>
            </w:r>
          </w:p>
        </w:tc>
        <w:tc>
          <w:tcPr>
            <w:tcW w:w="1476" w:type="dxa"/>
            <w:tcBorders/>
            <w:vAlign w:val="center"/>
          </w:tcPr>
          <w:p>
            <w:pPr>
              <w:pStyle w:val="TableContents"/>
              <w:bidi w:val="0"/>
              <w:spacing w:before="0" w:after="283"/>
              <w:jc w:val="left"/>
              <w:rPr/>
            </w:pPr>
            <w:r>
              <w:rPr/>
              <w:t xml:space="preserve">95.1% </w:t>
            </w:r>
          </w:p>
        </w:tc>
        <w:tc>
          <w:tcPr>
            <w:tcW w:w="706" w:type="dxa"/>
            <w:tcBorders/>
            <w:vAlign w:val="center"/>
          </w:tcPr>
          <w:p>
            <w:pPr>
              <w:pStyle w:val="TableContents"/>
              <w:bidi w:val="0"/>
              <w:spacing w:before="0" w:after="283"/>
              <w:jc w:val="left"/>
              <w:rPr/>
            </w:pPr>
            <w:r>
              <w:rPr/>
              <w:t xml:space="preserve">2.6%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Bulgaria </w:t>
            </w:r>
          </w:p>
        </w:tc>
        <w:tc>
          <w:tcPr>
            <w:tcW w:w="2186" w:type="dxa"/>
            <w:tcBorders/>
            <w:vAlign w:val="center"/>
          </w:tcPr>
          <w:p>
            <w:pPr>
              <w:pStyle w:val="TableContents"/>
              <w:bidi w:val="0"/>
              <w:spacing w:before="0" w:after="283"/>
              <w:jc w:val="left"/>
              <w:rPr/>
            </w:pPr>
            <w:r>
              <w:rPr/>
              <w:t xml:space="preserve">98.4% </w:t>
            </w:r>
          </w:p>
        </w:tc>
        <w:tc>
          <w:tcPr>
            <w:tcW w:w="1208" w:type="dxa"/>
            <w:tcBorders/>
            <w:vAlign w:val="center"/>
          </w:tcPr>
          <w:p>
            <w:pPr>
              <w:pStyle w:val="TableContents"/>
              <w:bidi w:val="0"/>
              <w:spacing w:before="0" w:after="283"/>
              <w:jc w:val="left"/>
              <w:rPr/>
            </w:pPr>
            <w:r>
              <w:rPr/>
              <w:t xml:space="preserve">98.7% </w:t>
            </w:r>
          </w:p>
        </w:tc>
        <w:tc>
          <w:tcPr>
            <w:tcW w:w="1476" w:type="dxa"/>
            <w:tcBorders/>
            <w:vAlign w:val="center"/>
          </w:tcPr>
          <w:p>
            <w:pPr>
              <w:pStyle w:val="TableContents"/>
              <w:bidi w:val="0"/>
              <w:spacing w:before="0" w:after="283"/>
              <w:jc w:val="left"/>
              <w:rPr/>
            </w:pPr>
            <w:r>
              <w:rPr/>
              <w:t xml:space="preserve">98.1% </w:t>
            </w:r>
          </w:p>
        </w:tc>
        <w:tc>
          <w:tcPr>
            <w:tcW w:w="706" w:type="dxa"/>
            <w:tcBorders/>
            <w:vAlign w:val="center"/>
          </w:tcPr>
          <w:p>
            <w:pPr>
              <w:pStyle w:val="TableContents"/>
              <w:bidi w:val="0"/>
              <w:spacing w:before="0" w:after="283"/>
              <w:jc w:val="left"/>
              <w:rPr/>
            </w:pPr>
            <w:r>
              <w:rPr/>
              <w:t xml:space="preserve">0.7%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Burkina Faso </w:t>
            </w:r>
          </w:p>
        </w:tc>
        <w:tc>
          <w:tcPr>
            <w:tcW w:w="2186" w:type="dxa"/>
            <w:tcBorders/>
            <w:vAlign w:val="center"/>
          </w:tcPr>
          <w:p>
            <w:pPr>
              <w:pStyle w:val="TableContents"/>
              <w:bidi w:val="0"/>
              <w:spacing w:before="0" w:after="283"/>
              <w:jc w:val="left"/>
              <w:rPr/>
            </w:pPr>
            <w:r>
              <w:rPr/>
              <w:t xml:space="preserve">36% </w:t>
            </w:r>
          </w:p>
        </w:tc>
        <w:tc>
          <w:tcPr>
            <w:tcW w:w="1208" w:type="dxa"/>
            <w:tcBorders/>
            <w:vAlign w:val="center"/>
          </w:tcPr>
          <w:p>
            <w:pPr>
              <w:pStyle w:val="TableContents"/>
              <w:bidi w:val="0"/>
              <w:spacing w:before="0" w:after="283"/>
              <w:jc w:val="left"/>
              <w:rPr/>
            </w:pPr>
            <w:r>
              <w:rPr/>
              <w:t xml:space="preserve">43.0% </w:t>
            </w:r>
          </w:p>
        </w:tc>
        <w:tc>
          <w:tcPr>
            <w:tcW w:w="1476" w:type="dxa"/>
            <w:tcBorders/>
            <w:vAlign w:val="center"/>
          </w:tcPr>
          <w:p>
            <w:pPr>
              <w:pStyle w:val="TableContents"/>
              <w:bidi w:val="0"/>
              <w:spacing w:before="0" w:after="283"/>
              <w:jc w:val="left"/>
              <w:rPr/>
            </w:pPr>
            <w:r>
              <w:rPr/>
              <w:t xml:space="preserve">29.3% </w:t>
            </w:r>
          </w:p>
        </w:tc>
        <w:tc>
          <w:tcPr>
            <w:tcW w:w="706" w:type="dxa"/>
            <w:tcBorders/>
            <w:vAlign w:val="center"/>
          </w:tcPr>
          <w:p>
            <w:pPr>
              <w:pStyle w:val="TableContents"/>
              <w:bidi w:val="0"/>
              <w:spacing w:before="0" w:after="283"/>
              <w:jc w:val="left"/>
              <w:rPr/>
            </w:pPr>
            <w:r>
              <w:rPr/>
              <w:t xml:space="preserve">13.7%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Burundi </w:t>
            </w:r>
          </w:p>
        </w:tc>
        <w:tc>
          <w:tcPr>
            <w:tcW w:w="2186" w:type="dxa"/>
            <w:tcBorders/>
            <w:vAlign w:val="center"/>
          </w:tcPr>
          <w:p>
            <w:pPr>
              <w:pStyle w:val="TableContents"/>
              <w:bidi w:val="0"/>
              <w:spacing w:before="0" w:after="283"/>
              <w:jc w:val="left"/>
              <w:rPr/>
            </w:pPr>
            <w:r>
              <w:rPr/>
              <w:t xml:space="preserve">85.6% </w:t>
            </w:r>
          </w:p>
        </w:tc>
        <w:tc>
          <w:tcPr>
            <w:tcW w:w="1208" w:type="dxa"/>
            <w:tcBorders/>
            <w:vAlign w:val="center"/>
          </w:tcPr>
          <w:p>
            <w:pPr>
              <w:pStyle w:val="TableContents"/>
              <w:bidi w:val="0"/>
              <w:spacing w:before="0" w:after="283"/>
              <w:jc w:val="left"/>
              <w:rPr/>
            </w:pPr>
            <w:r>
              <w:rPr/>
              <w:t xml:space="preserve">88.2% </w:t>
            </w:r>
          </w:p>
        </w:tc>
        <w:tc>
          <w:tcPr>
            <w:tcW w:w="1476" w:type="dxa"/>
            <w:tcBorders/>
            <w:vAlign w:val="center"/>
          </w:tcPr>
          <w:p>
            <w:pPr>
              <w:pStyle w:val="TableContents"/>
              <w:bidi w:val="0"/>
              <w:spacing w:before="0" w:after="283"/>
              <w:jc w:val="left"/>
              <w:rPr/>
            </w:pPr>
            <w:r>
              <w:rPr/>
              <w:t xml:space="preserve">83.1% </w:t>
            </w:r>
          </w:p>
        </w:tc>
        <w:tc>
          <w:tcPr>
            <w:tcW w:w="706" w:type="dxa"/>
            <w:tcBorders/>
            <w:vAlign w:val="center"/>
          </w:tcPr>
          <w:p>
            <w:pPr>
              <w:pStyle w:val="TableContents"/>
              <w:bidi w:val="0"/>
              <w:spacing w:before="0" w:after="283"/>
              <w:jc w:val="left"/>
              <w:rPr/>
            </w:pPr>
            <w:r>
              <w:rPr/>
              <w:t xml:space="preserve">5.1%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Cabo Verde </w:t>
            </w:r>
          </w:p>
        </w:tc>
        <w:tc>
          <w:tcPr>
            <w:tcW w:w="2186" w:type="dxa"/>
            <w:tcBorders/>
            <w:vAlign w:val="center"/>
          </w:tcPr>
          <w:p>
            <w:pPr>
              <w:pStyle w:val="TableContents"/>
              <w:bidi w:val="0"/>
              <w:spacing w:before="0" w:after="283"/>
              <w:jc w:val="left"/>
              <w:rPr/>
            </w:pPr>
            <w:r>
              <w:rPr/>
              <w:t xml:space="preserve">87.6% </w:t>
            </w:r>
          </w:p>
        </w:tc>
        <w:tc>
          <w:tcPr>
            <w:tcW w:w="1208" w:type="dxa"/>
            <w:tcBorders/>
            <w:vAlign w:val="center"/>
          </w:tcPr>
          <w:p>
            <w:pPr>
              <w:pStyle w:val="TableContents"/>
              <w:bidi w:val="0"/>
              <w:spacing w:before="0" w:after="283"/>
              <w:jc w:val="left"/>
              <w:rPr/>
            </w:pPr>
            <w:r>
              <w:rPr/>
              <w:t xml:space="preserve">92.1% </w:t>
            </w:r>
          </w:p>
        </w:tc>
        <w:tc>
          <w:tcPr>
            <w:tcW w:w="1476" w:type="dxa"/>
            <w:tcBorders/>
            <w:vAlign w:val="center"/>
          </w:tcPr>
          <w:p>
            <w:pPr>
              <w:pStyle w:val="TableContents"/>
              <w:bidi w:val="0"/>
              <w:spacing w:before="0" w:after="283"/>
              <w:jc w:val="left"/>
              <w:rPr/>
            </w:pPr>
            <w:r>
              <w:rPr/>
              <w:t xml:space="preserve">83.1% </w:t>
            </w:r>
          </w:p>
        </w:tc>
        <w:tc>
          <w:tcPr>
            <w:tcW w:w="706" w:type="dxa"/>
            <w:tcBorders/>
            <w:vAlign w:val="center"/>
          </w:tcPr>
          <w:p>
            <w:pPr>
              <w:pStyle w:val="TableContents"/>
              <w:bidi w:val="0"/>
              <w:spacing w:before="0" w:after="283"/>
              <w:jc w:val="left"/>
              <w:rPr/>
            </w:pPr>
            <w:r>
              <w:rPr/>
              <w:t xml:space="preserve">9.0%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Kambodža </w:t>
            </w:r>
          </w:p>
        </w:tc>
        <w:tc>
          <w:tcPr>
            <w:tcW w:w="2186" w:type="dxa"/>
            <w:tcBorders/>
            <w:vAlign w:val="center"/>
          </w:tcPr>
          <w:p>
            <w:pPr>
              <w:pStyle w:val="TableContents"/>
              <w:bidi w:val="0"/>
              <w:spacing w:before="0" w:after="283"/>
              <w:jc w:val="left"/>
              <w:rPr/>
            </w:pPr>
            <w:r>
              <w:rPr/>
              <w:t xml:space="preserve">77.2% </w:t>
            </w:r>
          </w:p>
        </w:tc>
        <w:tc>
          <w:tcPr>
            <w:tcW w:w="1208" w:type="dxa"/>
            <w:tcBorders/>
            <w:vAlign w:val="center"/>
          </w:tcPr>
          <w:p>
            <w:pPr>
              <w:pStyle w:val="TableContents"/>
              <w:bidi w:val="0"/>
              <w:spacing w:before="0" w:after="283"/>
              <w:jc w:val="left"/>
              <w:rPr/>
            </w:pPr>
            <w:r>
              <w:rPr/>
              <w:t xml:space="preserve">84.5% </w:t>
            </w:r>
          </w:p>
        </w:tc>
        <w:tc>
          <w:tcPr>
            <w:tcW w:w="1476" w:type="dxa"/>
            <w:tcBorders/>
            <w:vAlign w:val="center"/>
          </w:tcPr>
          <w:p>
            <w:pPr>
              <w:pStyle w:val="TableContents"/>
              <w:bidi w:val="0"/>
              <w:spacing w:before="0" w:after="283"/>
              <w:jc w:val="left"/>
              <w:rPr/>
            </w:pPr>
            <w:r>
              <w:rPr/>
              <w:t xml:space="preserve">70.5% </w:t>
            </w:r>
          </w:p>
        </w:tc>
        <w:tc>
          <w:tcPr>
            <w:tcW w:w="706" w:type="dxa"/>
            <w:tcBorders/>
            <w:vAlign w:val="center"/>
          </w:tcPr>
          <w:p>
            <w:pPr>
              <w:pStyle w:val="TableContents"/>
              <w:bidi w:val="0"/>
              <w:spacing w:before="0" w:after="283"/>
              <w:jc w:val="left"/>
              <w:rPr/>
            </w:pPr>
            <w:r>
              <w:rPr/>
              <w:t xml:space="preserve">13.9%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Kamerun </w:t>
            </w:r>
          </w:p>
        </w:tc>
        <w:tc>
          <w:tcPr>
            <w:tcW w:w="2186" w:type="dxa"/>
            <w:tcBorders/>
            <w:vAlign w:val="center"/>
          </w:tcPr>
          <w:p>
            <w:pPr>
              <w:pStyle w:val="TableContents"/>
              <w:bidi w:val="0"/>
              <w:spacing w:before="0" w:after="283"/>
              <w:jc w:val="left"/>
              <w:rPr/>
            </w:pPr>
            <w:r>
              <w:rPr/>
              <w:t xml:space="preserve">75% </w:t>
            </w:r>
          </w:p>
        </w:tc>
        <w:tc>
          <w:tcPr>
            <w:tcW w:w="1208" w:type="dxa"/>
            <w:tcBorders/>
            <w:vAlign w:val="center"/>
          </w:tcPr>
          <w:p>
            <w:pPr>
              <w:pStyle w:val="TableContents"/>
              <w:bidi w:val="0"/>
              <w:spacing w:before="0" w:after="283"/>
              <w:jc w:val="left"/>
              <w:rPr/>
            </w:pPr>
            <w:r>
              <w:rPr/>
              <w:t xml:space="preserve">81.2% </w:t>
            </w:r>
          </w:p>
        </w:tc>
        <w:tc>
          <w:tcPr>
            <w:tcW w:w="1476" w:type="dxa"/>
            <w:tcBorders/>
            <w:vAlign w:val="center"/>
          </w:tcPr>
          <w:p>
            <w:pPr>
              <w:pStyle w:val="TableContents"/>
              <w:bidi w:val="0"/>
              <w:spacing w:before="0" w:after="283"/>
              <w:jc w:val="left"/>
              <w:rPr/>
            </w:pPr>
            <w:r>
              <w:rPr/>
              <w:t xml:space="preserve">68.9% </w:t>
            </w:r>
          </w:p>
        </w:tc>
        <w:tc>
          <w:tcPr>
            <w:tcW w:w="706" w:type="dxa"/>
            <w:tcBorders/>
            <w:vAlign w:val="center"/>
          </w:tcPr>
          <w:p>
            <w:pPr>
              <w:pStyle w:val="TableContents"/>
              <w:bidi w:val="0"/>
              <w:spacing w:before="0" w:after="283"/>
              <w:jc w:val="left"/>
              <w:rPr/>
            </w:pPr>
            <w:r>
              <w:rPr/>
              <w:t xml:space="preserve">12.3%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Kanada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Keski-Afrikan tasavalta </w:t>
            </w:r>
          </w:p>
        </w:tc>
        <w:tc>
          <w:tcPr>
            <w:tcW w:w="2186" w:type="dxa"/>
            <w:tcBorders/>
            <w:vAlign w:val="center"/>
          </w:tcPr>
          <w:p>
            <w:pPr>
              <w:pStyle w:val="TableContents"/>
              <w:bidi w:val="0"/>
              <w:spacing w:before="0" w:after="283"/>
              <w:jc w:val="left"/>
              <w:rPr/>
            </w:pPr>
            <w:r>
              <w:rPr/>
              <w:t xml:space="preserve">36.8% </w:t>
            </w:r>
          </w:p>
        </w:tc>
        <w:tc>
          <w:tcPr>
            <w:tcW w:w="1208" w:type="dxa"/>
            <w:tcBorders/>
            <w:vAlign w:val="center"/>
          </w:tcPr>
          <w:p>
            <w:pPr>
              <w:pStyle w:val="TableContents"/>
              <w:bidi w:val="0"/>
              <w:spacing w:before="0" w:after="283"/>
              <w:jc w:val="left"/>
              <w:rPr/>
            </w:pPr>
            <w:r>
              <w:rPr/>
              <w:t xml:space="preserve">50.7% </w:t>
            </w:r>
          </w:p>
        </w:tc>
        <w:tc>
          <w:tcPr>
            <w:tcW w:w="1476" w:type="dxa"/>
            <w:tcBorders/>
            <w:vAlign w:val="center"/>
          </w:tcPr>
          <w:p>
            <w:pPr>
              <w:pStyle w:val="TableContents"/>
              <w:bidi w:val="0"/>
              <w:spacing w:before="0" w:after="283"/>
              <w:jc w:val="left"/>
              <w:rPr/>
            </w:pPr>
            <w:r>
              <w:rPr/>
              <w:t xml:space="preserve">24.4% </w:t>
            </w:r>
          </w:p>
        </w:tc>
        <w:tc>
          <w:tcPr>
            <w:tcW w:w="706" w:type="dxa"/>
            <w:tcBorders/>
            <w:vAlign w:val="center"/>
          </w:tcPr>
          <w:p>
            <w:pPr>
              <w:pStyle w:val="TableContents"/>
              <w:bidi w:val="0"/>
              <w:spacing w:before="0" w:after="283"/>
              <w:jc w:val="left"/>
              <w:rPr/>
            </w:pPr>
            <w:r>
              <w:rPr/>
              <w:t xml:space="preserve">26.4%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Chad </w:t>
            </w:r>
          </w:p>
        </w:tc>
        <w:tc>
          <w:tcPr>
            <w:tcW w:w="2186" w:type="dxa"/>
            <w:tcBorders/>
            <w:vAlign w:val="center"/>
          </w:tcPr>
          <w:p>
            <w:pPr>
              <w:pStyle w:val="TableContents"/>
              <w:bidi w:val="0"/>
              <w:spacing w:before="0" w:after="283"/>
              <w:jc w:val="left"/>
              <w:rPr/>
            </w:pPr>
            <w:r>
              <w:rPr/>
              <w:t xml:space="preserve">40.2% </w:t>
            </w:r>
          </w:p>
        </w:tc>
        <w:tc>
          <w:tcPr>
            <w:tcW w:w="1208" w:type="dxa"/>
            <w:tcBorders/>
            <w:vAlign w:val="center"/>
          </w:tcPr>
          <w:p>
            <w:pPr>
              <w:pStyle w:val="TableContents"/>
              <w:bidi w:val="0"/>
              <w:spacing w:before="0" w:after="283"/>
              <w:jc w:val="left"/>
              <w:rPr/>
            </w:pPr>
            <w:r>
              <w:rPr/>
              <w:t xml:space="preserve">48.5% </w:t>
            </w:r>
          </w:p>
        </w:tc>
        <w:tc>
          <w:tcPr>
            <w:tcW w:w="1476" w:type="dxa"/>
            <w:tcBorders/>
            <w:vAlign w:val="center"/>
          </w:tcPr>
          <w:p>
            <w:pPr>
              <w:pStyle w:val="TableContents"/>
              <w:bidi w:val="0"/>
              <w:spacing w:before="0" w:after="283"/>
              <w:jc w:val="left"/>
              <w:rPr/>
            </w:pPr>
            <w:r>
              <w:rPr/>
              <w:t xml:space="preserve">31.9% </w:t>
            </w:r>
          </w:p>
        </w:tc>
        <w:tc>
          <w:tcPr>
            <w:tcW w:w="706" w:type="dxa"/>
            <w:tcBorders/>
            <w:vAlign w:val="center"/>
          </w:tcPr>
          <w:p>
            <w:pPr>
              <w:pStyle w:val="TableContents"/>
              <w:bidi w:val="0"/>
              <w:spacing w:before="0" w:after="283"/>
              <w:jc w:val="left"/>
              <w:rPr/>
            </w:pPr>
            <w:r>
              <w:rPr/>
              <w:t xml:space="preserve">16.6%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Chile </w:t>
            </w:r>
          </w:p>
        </w:tc>
        <w:tc>
          <w:tcPr>
            <w:tcW w:w="2186" w:type="dxa"/>
            <w:tcBorders/>
            <w:vAlign w:val="center"/>
          </w:tcPr>
          <w:p>
            <w:pPr>
              <w:pStyle w:val="TableContents"/>
              <w:bidi w:val="0"/>
              <w:spacing w:before="0" w:after="283"/>
              <w:jc w:val="left"/>
              <w:rPr/>
            </w:pPr>
            <w:r>
              <w:rPr/>
              <w:t xml:space="preserve">97.3% </w:t>
            </w:r>
          </w:p>
        </w:tc>
        <w:tc>
          <w:tcPr>
            <w:tcW w:w="1208" w:type="dxa"/>
            <w:tcBorders/>
            <w:vAlign w:val="center"/>
          </w:tcPr>
          <w:p>
            <w:pPr>
              <w:pStyle w:val="TableContents"/>
              <w:bidi w:val="0"/>
              <w:spacing w:before="0" w:after="283"/>
              <w:jc w:val="left"/>
              <w:rPr/>
            </w:pPr>
            <w:r>
              <w:rPr/>
              <w:t xml:space="preserve">97.4% </w:t>
            </w:r>
          </w:p>
        </w:tc>
        <w:tc>
          <w:tcPr>
            <w:tcW w:w="1476" w:type="dxa"/>
            <w:tcBorders/>
            <w:vAlign w:val="center"/>
          </w:tcPr>
          <w:p>
            <w:pPr>
              <w:pStyle w:val="TableContents"/>
              <w:bidi w:val="0"/>
              <w:spacing w:before="0" w:after="283"/>
              <w:jc w:val="left"/>
              <w:rPr/>
            </w:pPr>
            <w:r>
              <w:rPr/>
              <w:t xml:space="preserve">97.2% </w:t>
            </w:r>
          </w:p>
        </w:tc>
        <w:tc>
          <w:tcPr>
            <w:tcW w:w="706" w:type="dxa"/>
            <w:tcBorders/>
            <w:vAlign w:val="center"/>
          </w:tcPr>
          <w:p>
            <w:pPr>
              <w:pStyle w:val="TableContents"/>
              <w:bidi w:val="0"/>
              <w:spacing w:before="0" w:after="283"/>
              <w:jc w:val="left"/>
              <w:rPr/>
            </w:pPr>
            <w:r>
              <w:rPr/>
              <w:t xml:space="preserve">0.2%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Kiina </w:t>
            </w:r>
          </w:p>
        </w:tc>
        <w:tc>
          <w:tcPr>
            <w:tcW w:w="2186" w:type="dxa"/>
            <w:tcBorders/>
            <w:vAlign w:val="center"/>
          </w:tcPr>
          <w:p>
            <w:pPr>
              <w:pStyle w:val="TableContents"/>
              <w:bidi w:val="0"/>
              <w:spacing w:before="0" w:after="283"/>
              <w:jc w:val="left"/>
              <w:rPr/>
            </w:pPr>
            <w:r>
              <w:rPr/>
              <w:t xml:space="preserve">96.4% </w:t>
            </w:r>
          </w:p>
        </w:tc>
        <w:tc>
          <w:tcPr>
            <w:tcW w:w="1208" w:type="dxa"/>
            <w:tcBorders/>
            <w:vAlign w:val="center"/>
          </w:tcPr>
          <w:p>
            <w:pPr>
              <w:pStyle w:val="TableContents"/>
              <w:bidi w:val="0"/>
              <w:spacing w:before="0" w:after="283"/>
              <w:jc w:val="left"/>
              <w:rPr/>
            </w:pPr>
            <w:r>
              <w:rPr/>
              <w:t xml:space="preserve">98.2% </w:t>
            </w:r>
          </w:p>
        </w:tc>
        <w:tc>
          <w:tcPr>
            <w:tcW w:w="1476" w:type="dxa"/>
            <w:tcBorders/>
            <w:vAlign w:val="center"/>
          </w:tcPr>
          <w:p>
            <w:pPr>
              <w:pStyle w:val="TableContents"/>
              <w:bidi w:val="0"/>
              <w:spacing w:before="0" w:after="283"/>
              <w:jc w:val="left"/>
              <w:rPr/>
            </w:pPr>
            <w:r>
              <w:rPr/>
              <w:t xml:space="preserve">94.5% </w:t>
            </w:r>
          </w:p>
        </w:tc>
        <w:tc>
          <w:tcPr>
            <w:tcW w:w="706" w:type="dxa"/>
            <w:tcBorders/>
            <w:vAlign w:val="center"/>
          </w:tcPr>
          <w:p>
            <w:pPr>
              <w:pStyle w:val="TableContents"/>
              <w:bidi w:val="0"/>
              <w:spacing w:before="0" w:after="283"/>
              <w:jc w:val="left"/>
              <w:rPr/>
            </w:pPr>
            <w:r>
              <w:rPr/>
              <w:t xml:space="preserve">3.7%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Kolumbia </w:t>
            </w:r>
          </w:p>
        </w:tc>
        <w:tc>
          <w:tcPr>
            <w:tcW w:w="2186" w:type="dxa"/>
            <w:tcBorders/>
            <w:vAlign w:val="center"/>
          </w:tcPr>
          <w:p>
            <w:pPr>
              <w:pStyle w:val="TableContents"/>
              <w:bidi w:val="0"/>
              <w:spacing w:before="0" w:after="283"/>
              <w:jc w:val="left"/>
              <w:rPr/>
            </w:pPr>
            <w:r>
              <w:rPr/>
              <w:t xml:space="preserve">94.7% </w:t>
            </w:r>
          </w:p>
        </w:tc>
        <w:tc>
          <w:tcPr>
            <w:tcW w:w="1208" w:type="dxa"/>
            <w:tcBorders/>
            <w:vAlign w:val="center"/>
          </w:tcPr>
          <w:p>
            <w:pPr>
              <w:pStyle w:val="TableContents"/>
              <w:bidi w:val="0"/>
              <w:spacing w:before="0" w:after="283"/>
              <w:jc w:val="left"/>
              <w:rPr/>
            </w:pPr>
            <w:r>
              <w:rPr/>
              <w:t xml:space="preserve">94.6% </w:t>
            </w:r>
          </w:p>
        </w:tc>
        <w:tc>
          <w:tcPr>
            <w:tcW w:w="1476" w:type="dxa"/>
            <w:tcBorders/>
            <w:vAlign w:val="center"/>
          </w:tcPr>
          <w:p>
            <w:pPr>
              <w:pStyle w:val="TableContents"/>
              <w:bidi w:val="0"/>
              <w:spacing w:before="0" w:after="283"/>
              <w:jc w:val="left"/>
              <w:rPr/>
            </w:pPr>
            <w:r>
              <w:rPr/>
              <w:t xml:space="preserve">94.8% </w:t>
            </w:r>
          </w:p>
        </w:tc>
        <w:tc>
          <w:tcPr>
            <w:tcW w:w="706" w:type="dxa"/>
            <w:tcBorders/>
            <w:vAlign w:val="center"/>
          </w:tcPr>
          <w:p>
            <w:pPr>
              <w:pStyle w:val="TableContents"/>
              <w:bidi w:val="0"/>
              <w:spacing w:before="0" w:after="283"/>
              <w:jc w:val="left"/>
              <w:rPr/>
            </w:pPr>
            <w:r>
              <w:rPr/>
              <w:t xml:space="preserve">-0.2%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Komorit </w:t>
            </w:r>
          </w:p>
        </w:tc>
        <w:tc>
          <w:tcPr>
            <w:tcW w:w="2186" w:type="dxa"/>
            <w:tcBorders/>
            <w:vAlign w:val="center"/>
          </w:tcPr>
          <w:p>
            <w:pPr>
              <w:pStyle w:val="TableContents"/>
              <w:bidi w:val="0"/>
              <w:spacing w:before="0" w:after="283"/>
              <w:jc w:val="left"/>
              <w:rPr/>
            </w:pPr>
            <w:r>
              <w:rPr/>
              <w:t xml:space="preserve">77.8% </w:t>
            </w:r>
          </w:p>
        </w:tc>
        <w:tc>
          <w:tcPr>
            <w:tcW w:w="1208" w:type="dxa"/>
            <w:tcBorders/>
            <w:vAlign w:val="center"/>
          </w:tcPr>
          <w:p>
            <w:pPr>
              <w:pStyle w:val="TableContents"/>
              <w:bidi w:val="0"/>
              <w:spacing w:before="0" w:after="283"/>
              <w:jc w:val="left"/>
              <w:rPr/>
            </w:pPr>
            <w:r>
              <w:rPr/>
              <w:t xml:space="preserve">81.8% </w:t>
            </w:r>
          </w:p>
        </w:tc>
        <w:tc>
          <w:tcPr>
            <w:tcW w:w="1476" w:type="dxa"/>
            <w:tcBorders/>
            <w:vAlign w:val="center"/>
          </w:tcPr>
          <w:p>
            <w:pPr>
              <w:pStyle w:val="TableContents"/>
              <w:bidi w:val="0"/>
              <w:spacing w:before="0" w:after="283"/>
              <w:jc w:val="left"/>
              <w:rPr/>
            </w:pPr>
            <w:r>
              <w:rPr/>
              <w:t xml:space="preserve">73.7% </w:t>
            </w:r>
          </w:p>
        </w:tc>
        <w:tc>
          <w:tcPr>
            <w:tcW w:w="706" w:type="dxa"/>
            <w:tcBorders/>
            <w:vAlign w:val="center"/>
          </w:tcPr>
          <w:p>
            <w:pPr>
              <w:pStyle w:val="TableContents"/>
              <w:bidi w:val="0"/>
              <w:spacing w:before="0" w:after="283"/>
              <w:jc w:val="left"/>
              <w:rPr/>
            </w:pPr>
            <w:r>
              <w:rPr/>
              <w:t xml:space="preserve">8.1%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Kongo </w:t>
            </w:r>
          </w:p>
        </w:tc>
        <w:tc>
          <w:tcPr>
            <w:tcW w:w="2186" w:type="dxa"/>
            <w:tcBorders/>
            <w:vAlign w:val="center"/>
          </w:tcPr>
          <w:p>
            <w:pPr>
              <w:pStyle w:val="TableContents"/>
              <w:bidi w:val="0"/>
              <w:spacing w:before="0" w:after="283"/>
              <w:jc w:val="left"/>
              <w:rPr/>
            </w:pPr>
            <w:r>
              <w:rPr/>
              <w:t xml:space="preserve">79.3% </w:t>
            </w:r>
          </w:p>
        </w:tc>
        <w:tc>
          <w:tcPr>
            <w:tcW w:w="1208" w:type="dxa"/>
            <w:tcBorders/>
            <w:vAlign w:val="center"/>
          </w:tcPr>
          <w:p>
            <w:pPr>
              <w:pStyle w:val="TableContents"/>
              <w:bidi w:val="0"/>
              <w:spacing w:before="0" w:after="283"/>
              <w:jc w:val="left"/>
              <w:rPr/>
            </w:pPr>
            <w:r>
              <w:rPr/>
              <w:t xml:space="preserve">86.4% </w:t>
            </w:r>
          </w:p>
        </w:tc>
        <w:tc>
          <w:tcPr>
            <w:tcW w:w="1476" w:type="dxa"/>
            <w:tcBorders/>
            <w:vAlign w:val="center"/>
          </w:tcPr>
          <w:p>
            <w:pPr>
              <w:pStyle w:val="TableContents"/>
              <w:bidi w:val="0"/>
              <w:spacing w:before="0" w:after="283"/>
              <w:jc w:val="left"/>
              <w:rPr/>
            </w:pPr>
            <w:r>
              <w:rPr/>
              <w:t xml:space="preserve">72.9% </w:t>
            </w:r>
          </w:p>
        </w:tc>
        <w:tc>
          <w:tcPr>
            <w:tcW w:w="706" w:type="dxa"/>
            <w:tcBorders/>
            <w:vAlign w:val="center"/>
          </w:tcPr>
          <w:p>
            <w:pPr>
              <w:pStyle w:val="TableContents"/>
              <w:bidi w:val="0"/>
              <w:spacing w:before="0" w:after="283"/>
              <w:jc w:val="left"/>
              <w:rPr/>
            </w:pPr>
            <w:r>
              <w:rPr/>
              <w:t xml:space="preserve">13.6%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Kongon demokraattinen tasavalta </w:t>
            </w:r>
          </w:p>
        </w:tc>
        <w:tc>
          <w:tcPr>
            <w:tcW w:w="2186" w:type="dxa"/>
            <w:tcBorders/>
            <w:vAlign w:val="center"/>
          </w:tcPr>
          <w:p>
            <w:pPr>
              <w:pStyle w:val="TableContents"/>
              <w:bidi w:val="0"/>
              <w:spacing w:before="0" w:after="283"/>
              <w:jc w:val="left"/>
              <w:rPr/>
            </w:pPr>
            <w:r>
              <w:rPr/>
              <w:t xml:space="preserve">77.3% </w:t>
            </w:r>
          </w:p>
        </w:tc>
        <w:tc>
          <w:tcPr>
            <w:tcW w:w="1208" w:type="dxa"/>
            <w:tcBorders/>
            <w:vAlign w:val="center"/>
          </w:tcPr>
          <w:p>
            <w:pPr>
              <w:pStyle w:val="TableContents"/>
              <w:bidi w:val="0"/>
              <w:spacing w:before="0" w:after="283"/>
              <w:jc w:val="left"/>
              <w:rPr/>
            </w:pPr>
            <w:r>
              <w:rPr/>
              <w:t xml:space="preserve">88.9% </w:t>
            </w:r>
          </w:p>
        </w:tc>
        <w:tc>
          <w:tcPr>
            <w:tcW w:w="1476" w:type="dxa"/>
            <w:tcBorders/>
            <w:vAlign w:val="center"/>
          </w:tcPr>
          <w:p>
            <w:pPr>
              <w:pStyle w:val="TableContents"/>
              <w:bidi w:val="0"/>
              <w:spacing w:before="0" w:after="283"/>
              <w:jc w:val="left"/>
              <w:rPr/>
            </w:pPr>
            <w:r>
              <w:rPr/>
              <w:t xml:space="preserve">66.0% </w:t>
            </w:r>
          </w:p>
        </w:tc>
        <w:tc>
          <w:tcPr>
            <w:tcW w:w="706" w:type="dxa"/>
            <w:tcBorders/>
            <w:vAlign w:val="center"/>
          </w:tcPr>
          <w:p>
            <w:pPr>
              <w:pStyle w:val="TableContents"/>
              <w:bidi w:val="0"/>
              <w:spacing w:before="0" w:after="283"/>
              <w:jc w:val="left"/>
              <w:rPr/>
            </w:pPr>
            <w:r>
              <w:rPr/>
              <w:t xml:space="preserve">22.8%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Costa Rica </w:t>
            </w:r>
          </w:p>
        </w:tc>
        <w:tc>
          <w:tcPr>
            <w:tcW w:w="2186" w:type="dxa"/>
            <w:tcBorders/>
            <w:vAlign w:val="center"/>
          </w:tcPr>
          <w:p>
            <w:pPr>
              <w:pStyle w:val="TableContents"/>
              <w:bidi w:val="0"/>
              <w:spacing w:before="0" w:after="283"/>
              <w:jc w:val="left"/>
              <w:rPr/>
            </w:pPr>
            <w:r>
              <w:rPr/>
              <w:t xml:space="preserve">97.8% </w:t>
            </w:r>
          </w:p>
        </w:tc>
        <w:tc>
          <w:tcPr>
            <w:tcW w:w="1208" w:type="dxa"/>
            <w:tcBorders/>
            <w:vAlign w:val="center"/>
          </w:tcPr>
          <w:p>
            <w:pPr>
              <w:pStyle w:val="TableContents"/>
              <w:bidi w:val="0"/>
              <w:spacing w:before="0" w:after="283"/>
              <w:jc w:val="left"/>
              <w:rPr/>
            </w:pPr>
            <w:r>
              <w:rPr/>
              <w:t xml:space="preserve">97.7% </w:t>
            </w:r>
          </w:p>
        </w:tc>
        <w:tc>
          <w:tcPr>
            <w:tcW w:w="1476" w:type="dxa"/>
            <w:tcBorders/>
            <w:vAlign w:val="center"/>
          </w:tcPr>
          <w:p>
            <w:pPr>
              <w:pStyle w:val="TableContents"/>
              <w:bidi w:val="0"/>
              <w:spacing w:before="0" w:after="283"/>
              <w:jc w:val="left"/>
              <w:rPr/>
            </w:pPr>
            <w:r>
              <w:rPr/>
              <w:t xml:space="preserve">97.8%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Norsunluurannikko </w:t>
            </w:r>
          </w:p>
        </w:tc>
        <w:tc>
          <w:tcPr>
            <w:tcW w:w="2186" w:type="dxa"/>
            <w:tcBorders/>
            <w:vAlign w:val="center"/>
          </w:tcPr>
          <w:p>
            <w:pPr>
              <w:pStyle w:val="TableContents"/>
              <w:bidi w:val="0"/>
              <w:spacing w:before="0" w:after="283"/>
              <w:jc w:val="left"/>
              <w:rPr/>
            </w:pPr>
            <w:r>
              <w:rPr/>
              <w:t xml:space="preserve">43.1% </w:t>
            </w:r>
          </w:p>
        </w:tc>
        <w:tc>
          <w:tcPr>
            <w:tcW w:w="1208" w:type="dxa"/>
            <w:tcBorders/>
            <w:vAlign w:val="center"/>
          </w:tcPr>
          <w:p>
            <w:pPr>
              <w:pStyle w:val="TableContents"/>
              <w:bidi w:val="0"/>
              <w:spacing w:before="0" w:after="283"/>
              <w:jc w:val="left"/>
              <w:rPr/>
            </w:pPr>
            <w:r>
              <w:rPr/>
              <w:t xml:space="preserve">53.1% </w:t>
            </w:r>
          </w:p>
        </w:tc>
        <w:tc>
          <w:tcPr>
            <w:tcW w:w="1476" w:type="dxa"/>
            <w:tcBorders/>
            <w:vAlign w:val="center"/>
          </w:tcPr>
          <w:p>
            <w:pPr>
              <w:pStyle w:val="TableContents"/>
              <w:bidi w:val="0"/>
              <w:spacing w:before="0" w:after="283"/>
              <w:jc w:val="left"/>
              <w:rPr/>
            </w:pPr>
            <w:r>
              <w:rPr/>
              <w:t xml:space="preserve">32.5% </w:t>
            </w:r>
          </w:p>
        </w:tc>
        <w:tc>
          <w:tcPr>
            <w:tcW w:w="706" w:type="dxa"/>
            <w:tcBorders/>
            <w:vAlign w:val="center"/>
          </w:tcPr>
          <w:p>
            <w:pPr>
              <w:pStyle w:val="TableContents"/>
              <w:bidi w:val="0"/>
              <w:spacing w:before="0" w:after="283"/>
              <w:jc w:val="left"/>
              <w:rPr/>
            </w:pPr>
            <w:r>
              <w:rPr/>
              <w:t xml:space="preserve">20.6%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Kroatia </w:t>
            </w:r>
          </w:p>
        </w:tc>
        <w:tc>
          <w:tcPr>
            <w:tcW w:w="2186" w:type="dxa"/>
            <w:tcBorders/>
            <w:vAlign w:val="center"/>
          </w:tcPr>
          <w:p>
            <w:pPr>
              <w:pStyle w:val="TableContents"/>
              <w:bidi w:val="0"/>
              <w:spacing w:before="0" w:after="283"/>
              <w:jc w:val="left"/>
              <w:rPr/>
            </w:pPr>
            <w:r>
              <w:rPr/>
              <w:t xml:space="preserve">99.3% </w:t>
            </w:r>
          </w:p>
        </w:tc>
        <w:tc>
          <w:tcPr>
            <w:tcW w:w="1208" w:type="dxa"/>
            <w:tcBorders/>
            <w:vAlign w:val="center"/>
          </w:tcPr>
          <w:p>
            <w:pPr>
              <w:pStyle w:val="TableContents"/>
              <w:bidi w:val="0"/>
              <w:spacing w:before="0" w:after="283"/>
              <w:jc w:val="left"/>
              <w:rPr/>
            </w:pPr>
            <w:r>
              <w:rPr/>
              <w:t xml:space="preserve">99.7% </w:t>
            </w:r>
          </w:p>
        </w:tc>
        <w:tc>
          <w:tcPr>
            <w:tcW w:w="1476" w:type="dxa"/>
            <w:tcBorders/>
            <w:vAlign w:val="center"/>
          </w:tcPr>
          <w:p>
            <w:pPr>
              <w:pStyle w:val="TableContents"/>
              <w:bidi w:val="0"/>
              <w:spacing w:before="0" w:after="283"/>
              <w:jc w:val="left"/>
              <w:rPr/>
            </w:pPr>
            <w:r>
              <w:rPr/>
              <w:t xml:space="preserve">98.9% </w:t>
            </w:r>
          </w:p>
        </w:tc>
        <w:tc>
          <w:tcPr>
            <w:tcW w:w="706" w:type="dxa"/>
            <w:tcBorders/>
            <w:vAlign w:val="center"/>
          </w:tcPr>
          <w:p>
            <w:pPr>
              <w:pStyle w:val="TableContents"/>
              <w:bidi w:val="0"/>
              <w:spacing w:before="0" w:after="283"/>
              <w:jc w:val="left"/>
              <w:rPr/>
            </w:pPr>
            <w:r>
              <w:rPr/>
              <w:t xml:space="preserve">0.7%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Kuuba </w:t>
            </w:r>
          </w:p>
        </w:tc>
        <w:tc>
          <w:tcPr>
            <w:tcW w:w="2186" w:type="dxa"/>
            <w:tcBorders/>
            <w:vAlign w:val="center"/>
          </w:tcPr>
          <w:p>
            <w:pPr>
              <w:pStyle w:val="TableContents"/>
              <w:bidi w:val="0"/>
              <w:spacing w:before="0" w:after="283"/>
              <w:jc w:val="left"/>
              <w:rPr/>
            </w:pPr>
            <w:r>
              <w:rPr/>
              <w:t xml:space="preserve">99.7% </w:t>
            </w:r>
          </w:p>
        </w:tc>
        <w:tc>
          <w:tcPr>
            <w:tcW w:w="1208" w:type="dxa"/>
            <w:tcBorders/>
            <w:vAlign w:val="center"/>
          </w:tcPr>
          <w:p>
            <w:pPr>
              <w:pStyle w:val="TableContents"/>
              <w:bidi w:val="0"/>
              <w:spacing w:before="0" w:after="283"/>
              <w:jc w:val="left"/>
              <w:rPr/>
            </w:pPr>
            <w:r>
              <w:rPr/>
              <w:t xml:space="preserve">99.7% </w:t>
            </w:r>
          </w:p>
        </w:tc>
        <w:tc>
          <w:tcPr>
            <w:tcW w:w="1476" w:type="dxa"/>
            <w:tcBorders/>
            <w:vAlign w:val="center"/>
          </w:tcPr>
          <w:p>
            <w:pPr>
              <w:pStyle w:val="TableContents"/>
              <w:bidi w:val="0"/>
              <w:spacing w:before="0" w:after="283"/>
              <w:jc w:val="left"/>
              <w:rPr/>
            </w:pPr>
            <w:r>
              <w:rPr/>
              <w:t xml:space="preserve">99.8%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Kypros </w:t>
            </w:r>
          </w:p>
        </w:tc>
        <w:tc>
          <w:tcPr>
            <w:tcW w:w="2186" w:type="dxa"/>
            <w:tcBorders/>
            <w:vAlign w:val="center"/>
          </w:tcPr>
          <w:p>
            <w:pPr>
              <w:pStyle w:val="TableContents"/>
              <w:bidi w:val="0"/>
              <w:spacing w:before="0" w:after="283"/>
              <w:jc w:val="left"/>
              <w:rPr/>
            </w:pPr>
            <w:r>
              <w:rPr/>
              <w:t xml:space="preserve">99.1% </w:t>
            </w:r>
          </w:p>
        </w:tc>
        <w:tc>
          <w:tcPr>
            <w:tcW w:w="1208" w:type="dxa"/>
            <w:tcBorders/>
            <w:vAlign w:val="center"/>
          </w:tcPr>
          <w:p>
            <w:pPr>
              <w:pStyle w:val="TableContents"/>
              <w:bidi w:val="0"/>
              <w:spacing w:before="0" w:after="283"/>
              <w:jc w:val="left"/>
              <w:rPr/>
            </w:pPr>
            <w:r>
              <w:rPr/>
              <w:t xml:space="preserve">99.5% </w:t>
            </w:r>
          </w:p>
        </w:tc>
        <w:tc>
          <w:tcPr>
            <w:tcW w:w="1476" w:type="dxa"/>
            <w:tcBorders/>
            <w:vAlign w:val="center"/>
          </w:tcPr>
          <w:p>
            <w:pPr>
              <w:pStyle w:val="TableContents"/>
              <w:bidi w:val="0"/>
              <w:spacing w:before="0" w:after="283"/>
              <w:jc w:val="left"/>
              <w:rPr/>
            </w:pPr>
            <w:r>
              <w:rPr/>
              <w:t xml:space="preserve">98.7% </w:t>
            </w:r>
          </w:p>
        </w:tc>
        <w:tc>
          <w:tcPr>
            <w:tcW w:w="706" w:type="dxa"/>
            <w:tcBorders/>
            <w:vAlign w:val="center"/>
          </w:tcPr>
          <w:p>
            <w:pPr>
              <w:pStyle w:val="TableContents"/>
              <w:bidi w:val="0"/>
              <w:spacing w:before="0" w:after="283"/>
              <w:jc w:val="left"/>
              <w:rPr/>
            </w:pPr>
            <w:r>
              <w:rPr/>
              <w:t xml:space="preserve">0.8%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Tšekin tasavalta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Tanska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Djibouti ei ole Unescon raportoima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UNESCO ei ole ilmoittanut Dominica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Dominikaaninen tasavalta </w:t>
            </w:r>
          </w:p>
        </w:tc>
        <w:tc>
          <w:tcPr>
            <w:tcW w:w="2186" w:type="dxa"/>
            <w:tcBorders/>
            <w:vAlign w:val="center"/>
          </w:tcPr>
          <w:p>
            <w:pPr>
              <w:pStyle w:val="TableContents"/>
              <w:bidi w:val="0"/>
              <w:spacing w:before="0" w:after="283"/>
              <w:jc w:val="left"/>
              <w:rPr/>
            </w:pPr>
            <w:r>
              <w:rPr>
                <w:color w:val="A9A9A9"/>
              </w:rPr>
              <w:t xml:space="preserve">91.</w:t>
            </w:r>
            <w:r>
              <w:rPr/>
              <w:t xml:space="preserve">8% </w:t>
            </w:r>
          </w:p>
        </w:tc>
        <w:tc>
          <w:tcPr>
            <w:tcW w:w="1208" w:type="dxa"/>
            <w:tcBorders/>
            <w:vAlign w:val="center"/>
          </w:tcPr>
          <w:p>
            <w:pPr>
              <w:pStyle w:val="TableContents"/>
              <w:bidi w:val="0"/>
              <w:spacing w:before="0" w:after="283"/>
              <w:jc w:val="left"/>
              <w:rPr/>
            </w:pPr>
            <w:r>
              <w:rPr/>
              <w:t xml:space="preserve">91.2% </w:t>
            </w:r>
          </w:p>
        </w:tc>
        <w:tc>
          <w:tcPr>
            <w:tcW w:w="1476" w:type="dxa"/>
            <w:tcBorders/>
            <w:vAlign w:val="center"/>
          </w:tcPr>
          <w:p>
            <w:pPr>
              <w:pStyle w:val="TableContents"/>
              <w:bidi w:val="0"/>
              <w:spacing w:before="0" w:after="283"/>
              <w:jc w:val="left"/>
              <w:rPr/>
            </w:pPr>
            <w:r>
              <w:rPr/>
              <w:t xml:space="preserve">92.3% </w:t>
            </w:r>
          </w:p>
        </w:tc>
        <w:tc>
          <w:tcPr>
            <w:tcW w:w="706" w:type="dxa"/>
            <w:tcBorders/>
            <w:vAlign w:val="center"/>
          </w:tcPr>
          <w:p>
            <w:pPr>
              <w:pStyle w:val="TableContents"/>
              <w:bidi w:val="0"/>
              <w:spacing w:before="0" w:after="283"/>
              <w:jc w:val="left"/>
              <w:rPr/>
            </w:pPr>
            <w:r>
              <w:rPr/>
              <w:t xml:space="preserve">-1.1%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Ecuador </w:t>
            </w:r>
          </w:p>
        </w:tc>
        <w:tc>
          <w:tcPr>
            <w:tcW w:w="2186" w:type="dxa"/>
            <w:tcBorders/>
            <w:vAlign w:val="center"/>
          </w:tcPr>
          <w:p>
            <w:pPr>
              <w:pStyle w:val="TableContents"/>
              <w:bidi w:val="0"/>
              <w:spacing w:before="0" w:after="283"/>
              <w:jc w:val="left"/>
              <w:rPr/>
            </w:pPr>
            <w:r>
              <w:rPr/>
              <w:t xml:space="preserve">94.5% </w:t>
            </w:r>
          </w:p>
        </w:tc>
        <w:tc>
          <w:tcPr>
            <w:tcW w:w="1208" w:type="dxa"/>
            <w:tcBorders/>
            <w:vAlign w:val="center"/>
          </w:tcPr>
          <w:p>
            <w:pPr>
              <w:pStyle w:val="TableContents"/>
              <w:bidi w:val="0"/>
              <w:spacing w:before="0" w:after="283"/>
              <w:jc w:val="left"/>
              <w:rPr/>
            </w:pPr>
            <w:r>
              <w:rPr/>
              <w:t xml:space="preserve">95.4% </w:t>
            </w:r>
          </w:p>
        </w:tc>
        <w:tc>
          <w:tcPr>
            <w:tcW w:w="1476" w:type="dxa"/>
            <w:tcBorders/>
            <w:vAlign w:val="center"/>
          </w:tcPr>
          <w:p>
            <w:pPr>
              <w:pStyle w:val="TableContents"/>
              <w:bidi w:val="0"/>
              <w:spacing w:before="0" w:after="283"/>
              <w:jc w:val="left"/>
              <w:rPr/>
            </w:pPr>
            <w:r>
              <w:rPr/>
              <w:t xml:space="preserve">93.5% </w:t>
            </w:r>
          </w:p>
        </w:tc>
        <w:tc>
          <w:tcPr>
            <w:tcW w:w="706" w:type="dxa"/>
            <w:tcBorders/>
            <w:vAlign w:val="center"/>
          </w:tcPr>
          <w:p>
            <w:pPr>
              <w:pStyle w:val="TableContents"/>
              <w:bidi w:val="0"/>
              <w:spacing w:before="0" w:after="283"/>
              <w:jc w:val="left"/>
              <w:rPr/>
            </w:pPr>
            <w:r>
              <w:rPr/>
              <w:t xml:space="preserve">1.8%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Egypti </w:t>
            </w:r>
          </w:p>
        </w:tc>
        <w:tc>
          <w:tcPr>
            <w:tcW w:w="2186" w:type="dxa"/>
            <w:tcBorders/>
            <w:vAlign w:val="center"/>
          </w:tcPr>
          <w:p>
            <w:pPr>
              <w:pStyle w:val="TableContents"/>
              <w:bidi w:val="0"/>
              <w:spacing w:before="0" w:after="283"/>
              <w:jc w:val="left"/>
              <w:rPr/>
            </w:pPr>
            <w:r>
              <w:rPr/>
              <w:t xml:space="preserve">75.2% </w:t>
            </w:r>
          </w:p>
        </w:tc>
        <w:tc>
          <w:tcPr>
            <w:tcW w:w="1208" w:type="dxa"/>
            <w:tcBorders/>
            <w:vAlign w:val="center"/>
          </w:tcPr>
          <w:p>
            <w:pPr>
              <w:pStyle w:val="TableContents"/>
              <w:bidi w:val="0"/>
              <w:spacing w:before="0" w:after="283"/>
              <w:jc w:val="left"/>
              <w:rPr/>
            </w:pPr>
            <w:r>
              <w:rPr/>
              <w:t xml:space="preserve">83.2% </w:t>
            </w:r>
          </w:p>
        </w:tc>
        <w:tc>
          <w:tcPr>
            <w:tcW w:w="1476" w:type="dxa"/>
            <w:tcBorders/>
            <w:vAlign w:val="center"/>
          </w:tcPr>
          <w:p>
            <w:pPr>
              <w:pStyle w:val="TableContents"/>
              <w:bidi w:val="0"/>
              <w:spacing w:before="0" w:after="283"/>
              <w:jc w:val="left"/>
              <w:rPr/>
            </w:pPr>
            <w:r>
              <w:rPr/>
              <w:t xml:space="preserve">67.3% </w:t>
            </w:r>
          </w:p>
        </w:tc>
        <w:tc>
          <w:tcPr>
            <w:tcW w:w="706" w:type="dxa"/>
            <w:tcBorders/>
            <w:vAlign w:val="center"/>
          </w:tcPr>
          <w:p>
            <w:pPr>
              <w:pStyle w:val="TableContents"/>
              <w:bidi w:val="0"/>
              <w:spacing w:before="0" w:after="283"/>
              <w:jc w:val="left"/>
              <w:rPr/>
            </w:pPr>
            <w:r>
              <w:rPr/>
              <w:t xml:space="preserve">16.0%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El Salvador </w:t>
            </w:r>
          </w:p>
        </w:tc>
        <w:tc>
          <w:tcPr>
            <w:tcW w:w="2186" w:type="dxa"/>
            <w:tcBorders/>
            <w:vAlign w:val="center"/>
          </w:tcPr>
          <w:p>
            <w:pPr>
              <w:pStyle w:val="TableContents"/>
              <w:bidi w:val="0"/>
              <w:spacing w:before="0" w:after="283"/>
              <w:jc w:val="left"/>
              <w:rPr/>
            </w:pPr>
            <w:r>
              <w:rPr/>
              <w:t xml:space="preserve">88.4% </w:t>
            </w:r>
          </w:p>
        </w:tc>
        <w:tc>
          <w:tcPr>
            <w:tcW w:w="1208" w:type="dxa"/>
            <w:tcBorders/>
            <w:vAlign w:val="center"/>
          </w:tcPr>
          <w:p>
            <w:pPr>
              <w:pStyle w:val="TableContents"/>
              <w:bidi w:val="0"/>
              <w:spacing w:before="0" w:after="283"/>
              <w:jc w:val="left"/>
              <w:rPr/>
            </w:pPr>
            <w:r>
              <w:rPr/>
              <w:t xml:space="preserve">90.7% </w:t>
            </w:r>
          </w:p>
        </w:tc>
        <w:tc>
          <w:tcPr>
            <w:tcW w:w="1476" w:type="dxa"/>
            <w:tcBorders/>
            <w:vAlign w:val="center"/>
          </w:tcPr>
          <w:p>
            <w:pPr>
              <w:pStyle w:val="TableContents"/>
              <w:bidi w:val="0"/>
              <w:spacing w:before="0" w:after="283"/>
              <w:jc w:val="left"/>
              <w:rPr/>
            </w:pPr>
            <w:r>
              <w:rPr/>
              <w:t xml:space="preserve">86.4% </w:t>
            </w:r>
          </w:p>
        </w:tc>
        <w:tc>
          <w:tcPr>
            <w:tcW w:w="706" w:type="dxa"/>
            <w:tcBorders/>
            <w:vAlign w:val="center"/>
          </w:tcPr>
          <w:p>
            <w:pPr>
              <w:pStyle w:val="TableContents"/>
              <w:bidi w:val="0"/>
              <w:spacing w:before="0" w:after="283"/>
              <w:jc w:val="left"/>
              <w:rPr/>
            </w:pPr>
            <w:r>
              <w:rPr/>
              <w:t xml:space="preserve">4.3%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Päiväntasaajan Guinea </w:t>
            </w:r>
          </w:p>
        </w:tc>
        <w:tc>
          <w:tcPr>
            <w:tcW w:w="2186" w:type="dxa"/>
            <w:tcBorders/>
            <w:vAlign w:val="center"/>
          </w:tcPr>
          <w:p>
            <w:pPr>
              <w:pStyle w:val="TableContents"/>
              <w:bidi w:val="0"/>
              <w:spacing w:before="0" w:after="283"/>
              <w:jc w:val="left"/>
              <w:rPr/>
            </w:pPr>
            <w:r>
              <w:rPr/>
              <w:t xml:space="preserve">95.3% </w:t>
            </w:r>
          </w:p>
        </w:tc>
        <w:tc>
          <w:tcPr>
            <w:tcW w:w="1208" w:type="dxa"/>
            <w:tcBorders/>
            <w:vAlign w:val="center"/>
          </w:tcPr>
          <w:p>
            <w:pPr>
              <w:pStyle w:val="TableContents"/>
              <w:bidi w:val="0"/>
              <w:spacing w:before="0" w:after="283"/>
              <w:jc w:val="left"/>
              <w:rPr/>
            </w:pPr>
            <w:r>
              <w:rPr/>
              <w:t xml:space="preserve">97.4% </w:t>
            </w:r>
          </w:p>
        </w:tc>
        <w:tc>
          <w:tcPr>
            <w:tcW w:w="1476" w:type="dxa"/>
            <w:tcBorders/>
            <w:vAlign w:val="center"/>
          </w:tcPr>
          <w:p>
            <w:pPr>
              <w:pStyle w:val="TableContents"/>
              <w:bidi w:val="0"/>
              <w:spacing w:before="0" w:after="283"/>
              <w:jc w:val="left"/>
              <w:rPr/>
            </w:pPr>
            <w:r>
              <w:rPr/>
              <w:t xml:space="preserve">93.0% </w:t>
            </w:r>
          </w:p>
        </w:tc>
        <w:tc>
          <w:tcPr>
            <w:tcW w:w="706" w:type="dxa"/>
            <w:tcBorders/>
            <w:vAlign w:val="center"/>
          </w:tcPr>
          <w:p>
            <w:pPr>
              <w:pStyle w:val="TableContents"/>
              <w:bidi w:val="0"/>
              <w:spacing w:before="0" w:after="283"/>
              <w:jc w:val="left"/>
              <w:rPr/>
            </w:pPr>
            <w:r>
              <w:rPr/>
              <w:t xml:space="preserve">4.4%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Eritrea </w:t>
            </w:r>
          </w:p>
        </w:tc>
        <w:tc>
          <w:tcPr>
            <w:tcW w:w="2186" w:type="dxa"/>
            <w:tcBorders/>
            <w:vAlign w:val="center"/>
          </w:tcPr>
          <w:p>
            <w:pPr>
              <w:pStyle w:val="TableContents"/>
              <w:bidi w:val="0"/>
              <w:spacing w:before="0" w:after="283"/>
              <w:jc w:val="left"/>
              <w:rPr/>
            </w:pPr>
            <w:r>
              <w:rPr/>
              <w:t xml:space="preserve">73.8% </w:t>
            </w:r>
          </w:p>
        </w:tc>
        <w:tc>
          <w:tcPr>
            <w:tcW w:w="1208" w:type="dxa"/>
            <w:tcBorders/>
            <w:vAlign w:val="center"/>
          </w:tcPr>
          <w:p>
            <w:pPr>
              <w:pStyle w:val="TableContents"/>
              <w:bidi w:val="0"/>
              <w:spacing w:before="0" w:after="283"/>
              <w:jc w:val="left"/>
              <w:rPr/>
            </w:pPr>
            <w:r>
              <w:rPr/>
              <w:t xml:space="preserve">82.4% </w:t>
            </w:r>
          </w:p>
        </w:tc>
        <w:tc>
          <w:tcPr>
            <w:tcW w:w="1476" w:type="dxa"/>
            <w:tcBorders/>
            <w:vAlign w:val="center"/>
          </w:tcPr>
          <w:p>
            <w:pPr>
              <w:pStyle w:val="TableContents"/>
              <w:bidi w:val="0"/>
              <w:spacing w:before="0" w:after="283"/>
              <w:jc w:val="left"/>
              <w:rPr/>
            </w:pPr>
            <w:r>
              <w:rPr/>
              <w:t xml:space="preserve">65.5% </w:t>
            </w:r>
          </w:p>
        </w:tc>
        <w:tc>
          <w:tcPr>
            <w:tcW w:w="706" w:type="dxa"/>
            <w:tcBorders/>
            <w:vAlign w:val="center"/>
          </w:tcPr>
          <w:p>
            <w:pPr>
              <w:pStyle w:val="TableContents"/>
              <w:bidi w:val="0"/>
              <w:spacing w:before="0" w:after="283"/>
              <w:jc w:val="left"/>
              <w:rPr/>
            </w:pPr>
            <w:r>
              <w:rPr/>
              <w:t xml:space="preserve">16.9%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Viro </w:t>
            </w:r>
          </w:p>
        </w:tc>
        <w:tc>
          <w:tcPr>
            <w:tcW w:w="2186" w:type="dxa"/>
            <w:tcBorders/>
            <w:vAlign w:val="center"/>
          </w:tcPr>
          <w:p>
            <w:pPr>
              <w:pStyle w:val="TableContents"/>
              <w:bidi w:val="0"/>
              <w:spacing w:before="0" w:after="283"/>
              <w:jc w:val="left"/>
              <w:rPr/>
            </w:pPr>
            <w:r>
              <w:rPr/>
              <w:t xml:space="preserve">99.8% </w:t>
            </w:r>
          </w:p>
        </w:tc>
        <w:tc>
          <w:tcPr>
            <w:tcW w:w="1208" w:type="dxa"/>
            <w:tcBorders/>
            <w:vAlign w:val="center"/>
          </w:tcPr>
          <w:p>
            <w:pPr>
              <w:pStyle w:val="TableContents"/>
              <w:bidi w:val="0"/>
              <w:spacing w:before="0" w:after="283"/>
              <w:jc w:val="left"/>
              <w:rPr/>
            </w:pPr>
            <w:r>
              <w:rPr/>
              <w:t xml:space="preserve">99.8% </w:t>
            </w:r>
          </w:p>
        </w:tc>
        <w:tc>
          <w:tcPr>
            <w:tcW w:w="1476" w:type="dxa"/>
            <w:tcBorders/>
            <w:vAlign w:val="center"/>
          </w:tcPr>
          <w:p>
            <w:pPr>
              <w:pStyle w:val="TableContents"/>
              <w:bidi w:val="0"/>
              <w:spacing w:before="0" w:after="283"/>
              <w:jc w:val="left"/>
              <w:rPr/>
            </w:pPr>
            <w:r>
              <w:rPr/>
              <w:t xml:space="preserve">99.8% </w:t>
            </w:r>
          </w:p>
        </w:tc>
        <w:tc>
          <w:tcPr>
            <w:tcW w:w="706" w:type="dxa"/>
            <w:tcBorders/>
            <w:vAlign w:val="center"/>
          </w:tcPr>
          <w:p>
            <w:pPr>
              <w:pStyle w:val="TableContents"/>
              <w:bidi w:val="0"/>
              <w:spacing w:before="0" w:after="283"/>
              <w:jc w:val="left"/>
              <w:rPr/>
            </w:pPr>
            <w:r>
              <w:rPr/>
              <w:t xml:space="preserve">0.0%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Etiopia </w:t>
            </w:r>
          </w:p>
        </w:tc>
        <w:tc>
          <w:tcPr>
            <w:tcW w:w="2186" w:type="dxa"/>
            <w:tcBorders/>
            <w:vAlign w:val="center"/>
          </w:tcPr>
          <w:p>
            <w:pPr>
              <w:pStyle w:val="TableContents"/>
              <w:bidi w:val="0"/>
              <w:spacing w:before="0" w:after="283"/>
              <w:jc w:val="left"/>
              <w:rPr/>
            </w:pPr>
            <w:r>
              <w:rPr/>
              <w:t xml:space="preserve">49.1% </w:t>
            </w:r>
          </w:p>
        </w:tc>
        <w:tc>
          <w:tcPr>
            <w:tcW w:w="1208" w:type="dxa"/>
            <w:tcBorders/>
            <w:vAlign w:val="center"/>
          </w:tcPr>
          <w:p>
            <w:pPr>
              <w:pStyle w:val="TableContents"/>
              <w:bidi w:val="0"/>
              <w:spacing w:before="0" w:after="283"/>
              <w:jc w:val="left"/>
              <w:rPr/>
            </w:pPr>
            <w:r>
              <w:rPr/>
              <w:t xml:space="preserve">57.2% </w:t>
            </w:r>
          </w:p>
        </w:tc>
        <w:tc>
          <w:tcPr>
            <w:tcW w:w="1476" w:type="dxa"/>
            <w:tcBorders/>
            <w:vAlign w:val="center"/>
          </w:tcPr>
          <w:p>
            <w:pPr>
              <w:pStyle w:val="TableContents"/>
              <w:bidi w:val="0"/>
              <w:spacing w:before="0" w:after="283"/>
              <w:jc w:val="left"/>
              <w:rPr/>
            </w:pPr>
            <w:r>
              <w:rPr/>
              <w:t xml:space="preserve">41.1% </w:t>
            </w:r>
          </w:p>
        </w:tc>
        <w:tc>
          <w:tcPr>
            <w:tcW w:w="706" w:type="dxa"/>
            <w:tcBorders/>
            <w:vAlign w:val="center"/>
          </w:tcPr>
          <w:p>
            <w:pPr>
              <w:pStyle w:val="TableContents"/>
              <w:bidi w:val="0"/>
              <w:spacing w:before="0" w:after="283"/>
              <w:jc w:val="left"/>
              <w:rPr/>
            </w:pPr>
            <w:r>
              <w:rPr/>
              <w:t xml:space="preserve">16.1%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Unesco ei ole ilmoittanut Fidžistä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Suomi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Ranska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Gabon </w:t>
            </w:r>
          </w:p>
        </w:tc>
        <w:tc>
          <w:tcPr>
            <w:tcW w:w="2186" w:type="dxa"/>
            <w:tcBorders/>
            <w:vAlign w:val="center"/>
          </w:tcPr>
          <w:p>
            <w:pPr>
              <w:pStyle w:val="TableContents"/>
              <w:bidi w:val="0"/>
              <w:spacing w:before="0" w:after="283"/>
              <w:jc w:val="left"/>
              <w:rPr/>
            </w:pPr>
            <w:r>
              <w:rPr/>
              <w:t xml:space="preserve">83.2% </w:t>
            </w:r>
          </w:p>
        </w:tc>
        <w:tc>
          <w:tcPr>
            <w:tcW w:w="1208" w:type="dxa"/>
            <w:tcBorders/>
            <w:vAlign w:val="center"/>
          </w:tcPr>
          <w:p>
            <w:pPr>
              <w:pStyle w:val="TableContents"/>
              <w:bidi w:val="0"/>
              <w:spacing w:before="0" w:after="283"/>
              <w:jc w:val="left"/>
              <w:rPr/>
            </w:pPr>
            <w:r>
              <w:rPr/>
              <w:t xml:space="preserve">85.3% </w:t>
            </w:r>
          </w:p>
        </w:tc>
        <w:tc>
          <w:tcPr>
            <w:tcW w:w="1476" w:type="dxa"/>
            <w:tcBorders/>
            <w:vAlign w:val="center"/>
          </w:tcPr>
          <w:p>
            <w:pPr>
              <w:pStyle w:val="TableContents"/>
              <w:bidi w:val="0"/>
              <w:spacing w:before="0" w:after="283"/>
              <w:jc w:val="left"/>
              <w:rPr/>
            </w:pPr>
            <w:r>
              <w:rPr/>
              <w:t xml:space="preserve">81.0% </w:t>
            </w:r>
          </w:p>
        </w:tc>
        <w:tc>
          <w:tcPr>
            <w:tcW w:w="706" w:type="dxa"/>
            <w:tcBorders/>
            <w:vAlign w:val="center"/>
          </w:tcPr>
          <w:p>
            <w:pPr>
              <w:pStyle w:val="TableContents"/>
              <w:bidi w:val="0"/>
              <w:spacing w:before="0" w:after="283"/>
              <w:jc w:val="left"/>
              <w:rPr/>
            </w:pPr>
            <w:r>
              <w:rPr/>
              <w:t xml:space="preserve">4.3%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Gambia </w:t>
            </w:r>
          </w:p>
        </w:tc>
        <w:tc>
          <w:tcPr>
            <w:tcW w:w="2186" w:type="dxa"/>
            <w:tcBorders/>
            <w:vAlign w:val="center"/>
          </w:tcPr>
          <w:p>
            <w:pPr>
              <w:pStyle w:val="TableContents"/>
              <w:bidi w:val="0"/>
              <w:spacing w:before="0" w:after="283"/>
              <w:jc w:val="left"/>
              <w:rPr/>
            </w:pPr>
            <w:r>
              <w:rPr/>
              <w:t xml:space="preserve">55.5% </w:t>
            </w:r>
          </w:p>
        </w:tc>
        <w:tc>
          <w:tcPr>
            <w:tcW w:w="1208" w:type="dxa"/>
            <w:tcBorders/>
            <w:vAlign w:val="center"/>
          </w:tcPr>
          <w:p>
            <w:pPr>
              <w:pStyle w:val="TableContents"/>
              <w:bidi w:val="0"/>
              <w:spacing w:before="0" w:after="283"/>
              <w:jc w:val="left"/>
              <w:rPr/>
            </w:pPr>
            <w:r>
              <w:rPr/>
              <w:t xml:space="preserve">63.9% </w:t>
            </w:r>
          </w:p>
        </w:tc>
        <w:tc>
          <w:tcPr>
            <w:tcW w:w="1476" w:type="dxa"/>
            <w:tcBorders/>
            <w:vAlign w:val="center"/>
          </w:tcPr>
          <w:p>
            <w:pPr>
              <w:pStyle w:val="TableContents"/>
              <w:bidi w:val="0"/>
              <w:spacing w:before="0" w:after="283"/>
              <w:jc w:val="left"/>
              <w:rPr/>
            </w:pPr>
            <w:r>
              <w:rPr/>
              <w:t xml:space="preserve">47.6% </w:t>
            </w:r>
          </w:p>
        </w:tc>
        <w:tc>
          <w:tcPr>
            <w:tcW w:w="706" w:type="dxa"/>
            <w:tcBorders/>
            <w:vAlign w:val="center"/>
          </w:tcPr>
          <w:p>
            <w:pPr>
              <w:pStyle w:val="TableContents"/>
              <w:bidi w:val="0"/>
              <w:spacing w:before="0" w:after="283"/>
              <w:jc w:val="left"/>
              <w:rPr/>
            </w:pPr>
            <w:r>
              <w:rPr/>
              <w:t xml:space="preserve">16.3%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Georgia </w:t>
            </w:r>
          </w:p>
        </w:tc>
        <w:tc>
          <w:tcPr>
            <w:tcW w:w="2186" w:type="dxa"/>
            <w:tcBorders/>
            <w:vAlign w:val="center"/>
          </w:tcPr>
          <w:p>
            <w:pPr>
              <w:pStyle w:val="TableContents"/>
              <w:bidi w:val="0"/>
              <w:spacing w:before="0" w:after="283"/>
              <w:jc w:val="left"/>
              <w:rPr/>
            </w:pPr>
            <w:r>
              <w:rPr/>
              <w:t xml:space="preserve">99.8% </w:t>
            </w:r>
          </w:p>
        </w:tc>
        <w:tc>
          <w:tcPr>
            <w:tcW w:w="1208" w:type="dxa"/>
            <w:tcBorders/>
            <w:vAlign w:val="center"/>
          </w:tcPr>
          <w:p>
            <w:pPr>
              <w:pStyle w:val="TableContents"/>
              <w:bidi w:val="0"/>
              <w:spacing w:before="0" w:after="283"/>
              <w:jc w:val="left"/>
              <w:rPr/>
            </w:pPr>
            <w:r>
              <w:rPr/>
              <w:t xml:space="preserve">99.8% </w:t>
            </w:r>
          </w:p>
        </w:tc>
        <w:tc>
          <w:tcPr>
            <w:tcW w:w="1476" w:type="dxa"/>
            <w:tcBorders/>
            <w:vAlign w:val="center"/>
          </w:tcPr>
          <w:p>
            <w:pPr>
              <w:pStyle w:val="TableContents"/>
              <w:bidi w:val="0"/>
              <w:spacing w:before="0" w:after="283"/>
              <w:jc w:val="left"/>
              <w:rPr/>
            </w:pPr>
            <w:r>
              <w:rPr/>
              <w:t xml:space="preserve">99.7%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UNESCO ei ole ilmoittanut Saksaa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Ghana </w:t>
            </w:r>
          </w:p>
        </w:tc>
        <w:tc>
          <w:tcPr>
            <w:tcW w:w="2186" w:type="dxa"/>
            <w:tcBorders/>
            <w:vAlign w:val="center"/>
          </w:tcPr>
          <w:p>
            <w:pPr>
              <w:pStyle w:val="TableContents"/>
              <w:bidi w:val="0"/>
              <w:spacing w:before="0" w:after="283"/>
              <w:jc w:val="left"/>
              <w:rPr/>
            </w:pPr>
            <w:r>
              <w:rPr/>
              <w:t xml:space="preserve">76.6% </w:t>
            </w:r>
          </w:p>
        </w:tc>
        <w:tc>
          <w:tcPr>
            <w:tcW w:w="1208" w:type="dxa"/>
            <w:tcBorders/>
            <w:vAlign w:val="center"/>
          </w:tcPr>
          <w:p>
            <w:pPr>
              <w:pStyle w:val="TableContents"/>
              <w:bidi w:val="0"/>
              <w:spacing w:before="0" w:after="283"/>
              <w:jc w:val="left"/>
              <w:rPr/>
            </w:pPr>
            <w:r>
              <w:rPr/>
              <w:t xml:space="preserve">82.0% </w:t>
            </w:r>
          </w:p>
        </w:tc>
        <w:tc>
          <w:tcPr>
            <w:tcW w:w="1476" w:type="dxa"/>
            <w:tcBorders/>
            <w:vAlign w:val="center"/>
          </w:tcPr>
          <w:p>
            <w:pPr>
              <w:pStyle w:val="TableContents"/>
              <w:bidi w:val="0"/>
              <w:spacing w:before="0" w:after="283"/>
              <w:jc w:val="left"/>
              <w:rPr/>
            </w:pPr>
            <w:r>
              <w:rPr/>
              <w:t xml:space="preserve">71.4% </w:t>
            </w:r>
          </w:p>
        </w:tc>
        <w:tc>
          <w:tcPr>
            <w:tcW w:w="706" w:type="dxa"/>
            <w:tcBorders/>
            <w:vAlign w:val="center"/>
          </w:tcPr>
          <w:p>
            <w:pPr>
              <w:pStyle w:val="TableContents"/>
              <w:bidi w:val="0"/>
              <w:spacing w:before="0" w:after="283"/>
              <w:jc w:val="left"/>
              <w:rPr/>
            </w:pPr>
            <w:r>
              <w:rPr/>
              <w:t xml:space="preserve">10.7%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Kreikka </w:t>
            </w:r>
          </w:p>
        </w:tc>
        <w:tc>
          <w:tcPr>
            <w:tcW w:w="2186" w:type="dxa"/>
            <w:tcBorders/>
            <w:vAlign w:val="center"/>
          </w:tcPr>
          <w:p>
            <w:pPr>
              <w:pStyle w:val="TableContents"/>
              <w:bidi w:val="0"/>
              <w:spacing w:before="0" w:after="283"/>
              <w:jc w:val="left"/>
              <w:rPr/>
            </w:pPr>
            <w:r>
              <w:rPr/>
              <w:t xml:space="preserve">97.7% </w:t>
            </w:r>
          </w:p>
        </w:tc>
        <w:tc>
          <w:tcPr>
            <w:tcW w:w="1208" w:type="dxa"/>
            <w:tcBorders/>
            <w:vAlign w:val="center"/>
          </w:tcPr>
          <w:p>
            <w:pPr>
              <w:pStyle w:val="TableContents"/>
              <w:bidi w:val="0"/>
              <w:spacing w:before="0" w:after="283"/>
              <w:jc w:val="left"/>
              <w:rPr/>
            </w:pPr>
            <w:r>
              <w:rPr/>
              <w:t xml:space="preserve">98.5% </w:t>
            </w:r>
          </w:p>
        </w:tc>
        <w:tc>
          <w:tcPr>
            <w:tcW w:w="1476" w:type="dxa"/>
            <w:tcBorders/>
            <w:vAlign w:val="center"/>
          </w:tcPr>
          <w:p>
            <w:pPr>
              <w:pStyle w:val="TableContents"/>
              <w:bidi w:val="0"/>
              <w:spacing w:before="0" w:after="283"/>
              <w:jc w:val="left"/>
              <w:rPr/>
            </w:pPr>
            <w:r>
              <w:rPr/>
              <w:t xml:space="preserve">96.9% </w:t>
            </w:r>
          </w:p>
        </w:tc>
        <w:tc>
          <w:tcPr>
            <w:tcW w:w="706" w:type="dxa"/>
            <w:tcBorders/>
            <w:vAlign w:val="center"/>
          </w:tcPr>
          <w:p>
            <w:pPr>
              <w:pStyle w:val="TableContents"/>
              <w:bidi w:val="0"/>
              <w:spacing w:before="0" w:after="283"/>
              <w:jc w:val="left"/>
              <w:rPr/>
            </w:pPr>
            <w:r>
              <w:rPr/>
              <w:t xml:space="preserve">1.6%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Unesco ei ole ilmoittanut Grenadaa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Guatemala </w:t>
            </w:r>
          </w:p>
        </w:tc>
        <w:tc>
          <w:tcPr>
            <w:tcW w:w="2186" w:type="dxa"/>
            <w:tcBorders/>
            <w:vAlign w:val="center"/>
          </w:tcPr>
          <w:p>
            <w:pPr>
              <w:pStyle w:val="TableContents"/>
              <w:bidi w:val="0"/>
              <w:spacing w:before="0" w:after="283"/>
              <w:jc w:val="left"/>
              <w:rPr/>
            </w:pPr>
            <w:r>
              <w:rPr/>
              <w:t xml:space="preserve">79.3% </w:t>
            </w:r>
          </w:p>
        </w:tc>
        <w:tc>
          <w:tcPr>
            <w:tcW w:w="1208" w:type="dxa"/>
            <w:tcBorders/>
            <w:vAlign w:val="center"/>
          </w:tcPr>
          <w:p>
            <w:pPr>
              <w:pStyle w:val="TableContents"/>
              <w:bidi w:val="0"/>
              <w:spacing w:before="0" w:after="283"/>
              <w:jc w:val="left"/>
              <w:rPr/>
            </w:pPr>
            <w:r>
              <w:rPr/>
              <w:t xml:space="preserve">84.7% </w:t>
            </w:r>
          </w:p>
        </w:tc>
        <w:tc>
          <w:tcPr>
            <w:tcW w:w="1476" w:type="dxa"/>
            <w:tcBorders/>
            <w:vAlign w:val="center"/>
          </w:tcPr>
          <w:p>
            <w:pPr>
              <w:pStyle w:val="TableContents"/>
              <w:bidi w:val="0"/>
              <w:spacing w:before="0" w:after="283"/>
              <w:jc w:val="left"/>
              <w:rPr/>
            </w:pPr>
            <w:r>
              <w:rPr/>
              <w:t xml:space="preserve">74.4% </w:t>
            </w:r>
          </w:p>
        </w:tc>
        <w:tc>
          <w:tcPr>
            <w:tcW w:w="706" w:type="dxa"/>
            <w:tcBorders/>
            <w:vAlign w:val="center"/>
          </w:tcPr>
          <w:p>
            <w:pPr>
              <w:pStyle w:val="TableContents"/>
              <w:bidi w:val="0"/>
              <w:spacing w:before="0" w:after="283"/>
              <w:jc w:val="left"/>
              <w:rPr/>
            </w:pPr>
            <w:r>
              <w:rPr/>
              <w:t xml:space="preserve">10.4%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Guinea </w:t>
            </w:r>
          </w:p>
        </w:tc>
        <w:tc>
          <w:tcPr>
            <w:tcW w:w="2186" w:type="dxa"/>
            <w:tcBorders/>
            <w:vAlign w:val="center"/>
          </w:tcPr>
          <w:p>
            <w:pPr>
              <w:pStyle w:val="TableContents"/>
              <w:bidi w:val="0"/>
              <w:spacing w:before="0" w:after="283"/>
              <w:jc w:val="left"/>
              <w:rPr/>
            </w:pPr>
            <w:r>
              <w:rPr/>
              <w:t xml:space="preserve">30.4% </w:t>
            </w:r>
          </w:p>
        </w:tc>
        <w:tc>
          <w:tcPr>
            <w:tcW w:w="1208" w:type="dxa"/>
            <w:tcBorders/>
            <w:vAlign w:val="center"/>
          </w:tcPr>
          <w:p>
            <w:pPr>
              <w:pStyle w:val="TableContents"/>
              <w:bidi w:val="0"/>
              <w:spacing w:before="0" w:after="283"/>
              <w:jc w:val="left"/>
              <w:rPr/>
            </w:pPr>
            <w:r>
              <w:rPr/>
              <w:t xml:space="preserve">38.1% </w:t>
            </w:r>
          </w:p>
        </w:tc>
        <w:tc>
          <w:tcPr>
            <w:tcW w:w="1476" w:type="dxa"/>
            <w:tcBorders/>
            <w:vAlign w:val="center"/>
          </w:tcPr>
          <w:p>
            <w:pPr>
              <w:pStyle w:val="TableContents"/>
              <w:bidi w:val="0"/>
              <w:spacing w:before="0" w:after="283"/>
              <w:jc w:val="left"/>
              <w:rPr/>
            </w:pPr>
            <w:r>
              <w:rPr/>
              <w:t xml:space="preserve">22.8% </w:t>
            </w:r>
          </w:p>
        </w:tc>
        <w:tc>
          <w:tcPr>
            <w:tcW w:w="706" w:type="dxa"/>
            <w:tcBorders/>
            <w:vAlign w:val="center"/>
          </w:tcPr>
          <w:p>
            <w:pPr>
              <w:pStyle w:val="TableContents"/>
              <w:bidi w:val="0"/>
              <w:spacing w:before="0" w:after="283"/>
              <w:jc w:val="left"/>
              <w:rPr/>
            </w:pPr>
            <w:r>
              <w:rPr/>
              <w:t xml:space="preserve">15.3%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Guinea-Bissau </w:t>
            </w:r>
          </w:p>
        </w:tc>
        <w:tc>
          <w:tcPr>
            <w:tcW w:w="2186" w:type="dxa"/>
            <w:tcBorders/>
            <w:vAlign w:val="center"/>
          </w:tcPr>
          <w:p>
            <w:pPr>
              <w:pStyle w:val="TableContents"/>
              <w:bidi w:val="0"/>
              <w:spacing w:before="0" w:after="283"/>
              <w:jc w:val="left"/>
              <w:rPr/>
            </w:pPr>
            <w:r>
              <w:rPr/>
              <w:t xml:space="preserve">59.9% </w:t>
            </w:r>
          </w:p>
        </w:tc>
        <w:tc>
          <w:tcPr>
            <w:tcW w:w="1208" w:type="dxa"/>
            <w:tcBorders/>
            <w:vAlign w:val="center"/>
          </w:tcPr>
          <w:p>
            <w:pPr>
              <w:pStyle w:val="TableContents"/>
              <w:bidi w:val="0"/>
              <w:spacing w:before="0" w:after="283"/>
              <w:jc w:val="left"/>
              <w:rPr/>
            </w:pPr>
            <w:r>
              <w:rPr/>
              <w:t xml:space="preserve">71.8% </w:t>
            </w:r>
          </w:p>
        </w:tc>
        <w:tc>
          <w:tcPr>
            <w:tcW w:w="1476" w:type="dxa"/>
            <w:tcBorders/>
            <w:vAlign w:val="center"/>
          </w:tcPr>
          <w:p>
            <w:pPr>
              <w:pStyle w:val="TableContents"/>
              <w:bidi w:val="0"/>
              <w:spacing w:before="0" w:after="283"/>
              <w:jc w:val="left"/>
              <w:rPr/>
            </w:pPr>
            <w:r>
              <w:rPr/>
              <w:t xml:space="preserve">48.3% </w:t>
            </w:r>
          </w:p>
        </w:tc>
        <w:tc>
          <w:tcPr>
            <w:tcW w:w="706" w:type="dxa"/>
            <w:tcBorders/>
            <w:vAlign w:val="center"/>
          </w:tcPr>
          <w:p>
            <w:pPr>
              <w:pStyle w:val="TableContents"/>
              <w:bidi w:val="0"/>
              <w:spacing w:before="0" w:after="283"/>
              <w:jc w:val="left"/>
              <w:rPr/>
            </w:pPr>
            <w:r>
              <w:rPr/>
              <w:t xml:space="preserve">23.5%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Guyana </w:t>
            </w:r>
          </w:p>
        </w:tc>
        <w:tc>
          <w:tcPr>
            <w:tcW w:w="2186" w:type="dxa"/>
            <w:tcBorders/>
            <w:vAlign w:val="center"/>
          </w:tcPr>
          <w:p>
            <w:pPr>
              <w:pStyle w:val="TableContents"/>
              <w:bidi w:val="0"/>
              <w:spacing w:before="0" w:after="283"/>
              <w:jc w:val="left"/>
              <w:rPr/>
            </w:pPr>
            <w:r>
              <w:rPr/>
              <w:t xml:space="preserve">88.5% </w:t>
            </w:r>
          </w:p>
        </w:tc>
        <w:tc>
          <w:tcPr>
            <w:tcW w:w="1208" w:type="dxa"/>
            <w:tcBorders/>
            <w:vAlign w:val="center"/>
          </w:tcPr>
          <w:p>
            <w:pPr>
              <w:pStyle w:val="TableContents"/>
              <w:bidi w:val="0"/>
              <w:spacing w:before="0" w:after="283"/>
              <w:jc w:val="left"/>
              <w:rPr/>
            </w:pPr>
            <w:r>
              <w:rPr/>
              <w:t xml:space="preserve">87.2% </w:t>
            </w:r>
          </w:p>
        </w:tc>
        <w:tc>
          <w:tcPr>
            <w:tcW w:w="1476" w:type="dxa"/>
            <w:tcBorders/>
            <w:vAlign w:val="center"/>
          </w:tcPr>
          <w:p>
            <w:pPr>
              <w:pStyle w:val="TableContents"/>
              <w:bidi w:val="0"/>
              <w:spacing w:before="0" w:after="283"/>
              <w:jc w:val="left"/>
              <w:rPr/>
            </w:pPr>
            <w:r>
              <w:rPr/>
              <w:t xml:space="preserve">89.8% </w:t>
            </w:r>
          </w:p>
        </w:tc>
        <w:tc>
          <w:tcPr>
            <w:tcW w:w="706" w:type="dxa"/>
            <w:tcBorders/>
            <w:vAlign w:val="center"/>
          </w:tcPr>
          <w:p>
            <w:pPr>
              <w:pStyle w:val="TableContents"/>
              <w:bidi w:val="0"/>
              <w:spacing w:before="0" w:after="283"/>
              <w:jc w:val="left"/>
              <w:rPr/>
            </w:pPr>
            <w:r>
              <w:rPr/>
              <w:t xml:space="preserve">-2.6%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Haiti </w:t>
            </w:r>
          </w:p>
        </w:tc>
        <w:tc>
          <w:tcPr>
            <w:tcW w:w="2186" w:type="dxa"/>
            <w:tcBorders/>
            <w:vAlign w:val="center"/>
          </w:tcPr>
          <w:p>
            <w:pPr>
              <w:pStyle w:val="TableContents"/>
              <w:bidi w:val="0"/>
              <w:spacing w:before="0" w:after="283"/>
              <w:jc w:val="left"/>
              <w:rPr/>
            </w:pPr>
            <w:r>
              <w:rPr/>
              <w:t xml:space="preserve">60.7% </w:t>
            </w:r>
          </w:p>
        </w:tc>
        <w:tc>
          <w:tcPr>
            <w:tcW w:w="1208" w:type="dxa"/>
            <w:tcBorders/>
            <w:vAlign w:val="center"/>
          </w:tcPr>
          <w:p>
            <w:pPr>
              <w:pStyle w:val="TableContents"/>
              <w:bidi w:val="0"/>
              <w:spacing w:before="0" w:after="283"/>
              <w:jc w:val="left"/>
              <w:rPr/>
            </w:pPr>
            <w:r>
              <w:rPr/>
              <w:t xml:space="preserve">64.3% </w:t>
            </w:r>
          </w:p>
        </w:tc>
        <w:tc>
          <w:tcPr>
            <w:tcW w:w="1476" w:type="dxa"/>
            <w:tcBorders/>
            <w:vAlign w:val="center"/>
          </w:tcPr>
          <w:p>
            <w:pPr>
              <w:pStyle w:val="TableContents"/>
              <w:bidi w:val="0"/>
              <w:spacing w:before="0" w:after="283"/>
              <w:jc w:val="left"/>
              <w:rPr/>
            </w:pPr>
            <w:r>
              <w:rPr/>
              <w:t xml:space="preserve">57.3% </w:t>
            </w:r>
          </w:p>
        </w:tc>
        <w:tc>
          <w:tcPr>
            <w:tcW w:w="706" w:type="dxa"/>
            <w:tcBorders/>
            <w:vAlign w:val="center"/>
          </w:tcPr>
          <w:p>
            <w:pPr>
              <w:pStyle w:val="TableContents"/>
              <w:bidi w:val="0"/>
              <w:spacing w:before="0" w:after="283"/>
              <w:jc w:val="left"/>
              <w:rPr/>
            </w:pPr>
            <w:r>
              <w:rPr/>
              <w:t xml:space="preserve">7.0%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Honduras </w:t>
            </w:r>
          </w:p>
        </w:tc>
        <w:tc>
          <w:tcPr>
            <w:tcW w:w="2186" w:type="dxa"/>
            <w:tcBorders/>
            <w:vAlign w:val="center"/>
          </w:tcPr>
          <w:p>
            <w:pPr>
              <w:pStyle w:val="TableContents"/>
              <w:bidi w:val="0"/>
              <w:spacing w:before="0" w:after="283"/>
              <w:jc w:val="left"/>
              <w:rPr/>
            </w:pPr>
            <w:r>
              <w:rPr/>
              <w:t xml:space="preserve">88.5% </w:t>
            </w:r>
          </w:p>
        </w:tc>
        <w:tc>
          <w:tcPr>
            <w:tcW w:w="1208" w:type="dxa"/>
            <w:tcBorders/>
            <w:vAlign w:val="center"/>
          </w:tcPr>
          <w:p>
            <w:pPr>
              <w:pStyle w:val="TableContents"/>
              <w:bidi w:val="0"/>
              <w:spacing w:before="0" w:after="283"/>
              <w:jc w:val="left"/>
              <w:rPr/>
            </w:pPr>
            <w:r>
              <w:rPr/>
              <w:t xml:space="preserve">88.4% </w:t>
            </w:r>
          </w:p>
        </w:tc>
        <w:tc>
          <w:tcPr>
            <w:tcW w:w="1476" w:type="dxa"/>
            <w:tcBorders/>
            <w:vAlign w:val="center"/>
          </w:tcPr>
          <w:p>
            <w:pPr>
              <w:pStyle w:val="TableContents"/>
              <w:bidi w:val="0"/>
              <w:spacing w:before="0" w:after="283"/>
              <w:jc w:val="left"/>
              <w:rPr/>
            </w:pPr>
            <w:r>
              <w:rPr/>
              <w:t xml:space="preserve">88.6%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Unkari </w:t>
            </w:r>
          </w:p>
        </w:tc>
        <w:tc>
          <w:tcPr>
            <w:tcW w:w="2186" w:type="dxa"/>
            <w:tcBorders/>
            <w:vAlign w:val="center"/>
          </w:tcPr>
          <w:p>
            <w:pPr>
              <w:pStyle w:val="TableContents"/>
              <w:bidi w:val="0"/>
              <w:spacing w:before="0" w:after="283"/>
              <w:jc w:val="left"/>
              <w:rPr/>
            </w:pPr>
            <w:r>
              <w:rPr/>
              <w:t xml:space="preserve">99.1% </w:t>
            </w:r>
          </w:p>
        </w:tc>
        <w:tc>
          <w:tcPr>
            <w:tcW w:w="1208" w:type="dxa"/>
            <w:tcBorders/>
            <w:vAlign w:val="center"/>
          </w:tcPr>
          <w:p>
            <w:pPr>
              <w:pStyle w:val="TableContents"/>
              <w:bidi w:val="0"/>
              <w:spacing w:before="0" w:after="283"/>
              <w:jc w:val="left"/>
              <w:rPr/>
            </w:pPr>
            <w:r>
              <w:rPr/>
              <w:t xml:space="preserve">99.1% </w:t>
            </w:r>
          </w:p>
        </w:tc>
        <w:tc>
          <w:tcPr>
            <w:tcW w:w="1476" w:type="dxa"/>
            <w:tcBorders/>
            <w:vAlign w:val="center"/>
          </w:tcPr>
          <w:p>
            <w:pPr>
              <w:pStyle w:val="TableContents"/>
              <w:bidi w:val="0"/>
              <w:spacing w:before="0" w:after="283"/>
              <w:jc w:val="left"/>
              <w:rPr/>
            </w:pPr>
            <w:r>
              <w:rPr/>
              <w:t xml:space="preserve">99.0% </w:t>
            </w:r>
          </w:p>
        </w:tc>
        <w:tc>
          <w:tcPr>
            <w:tcW w:w="706" w:type="dxa"/>
            <w:tcBorders/>
            <w:vAlign w:val="center"/>
          </w:tcPr>
          <w:p>
            <w:pPr>
              <w:pStyle w:val="TableContents"/>
              <w:bidi w:val="0"/>
              <w:spacing w:before="0" w:after="283"/>
              <w:jc w:val="left"/>
              <w:rPr/>
            </w:pPr>
            <w:r>
              <w:rPr/>
              <w:t xml:space="preserve">0.2%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Islanti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Intia </w:t>
            </w:r>
          </w:p>
        </w:tc>
        <w:tc>
          <w:tcPr>
            <w:tcW w:w="2186" w:type="dxa"/>
            <w:tcBorders/>
            <w:vAlign w:val="center"/>
          </w:tcPr>
          <w:p>
            <w:pPr>
              <w:pStyle w:val="TableContents"/>
              <w:bidi w:val="0"/>
              <w:spacing w:before="0" w:after="283"/>
              <w:jc w:val="left"/>
              <w:rPr/>
            </w:pPr>
            <w:r>
              <w:rPr/>
              <w:t xml:space="preserve">69.3% </w:t>
            </w:r>
          </w:p>
        </w:tc>
        <w:tc>
          <w:tcPr>
            <w:tcW w:w="1208" w:type="dxa"/>
            <w:tcBorders/>
            <w:vAlign w:val="center"/>
          </w:tcPr>
          <w:p>
            <w:pPr>
              <w:pStyle w:val="TableContents"/>
              <w:bidi w:val="0"/>
              <w:spacing w:before="0" w:after="283"/>
              <w:jc w:val="left"/>
              <w:rPr/>
            </w:pPr>
            <w:r>
              <w:rPr/>
              <w:t xml:space="preserve">78.9% </w:t>
            </w:r>
          </w:p>
        </w:tc>
        <w:tc>
          <w:tcPr>
            <w:tcW w:w="1476" w:type="dxa"/>
            <w:tcBorders/>
            <w:vAlign w:val="center"/>
          </w:tcPr>
          <w:p>
            <w:pPr>
              <w:pStyle w:val="TableContents"/>
              <w:bidi w:val="0"/>
              <w:spacing w:before="0" w:after="283"/>
              <w:jc w:val="left"/>
              <w:rPr/>
            </w:pPr>
            <w:r>
              <w:rPr/>
              <w:t xml:space="preserve">59.3% </w:t>
            </w:r>
          </w:p>
        </w:tc>
        <w:tc>
          <w:tcPr>
            <w:tcW w:w="706" w:type="dxa"/>
            <w:tcBorders/>
            <w:vAlign w:val="center"/>
          </w:tcPr>
          <w:p>
            <w:pPr>
              <w:pStyle w:val="TableContents"/>
              <w:bidi w:val="0"/>
              <w:spacing w:before="0" w:after="283"/>
              <w:jc w:val="left"/>
              <w:rPr/>
            </w:pPr>
            <w:r>
              <w:rPr/>
              <w:t xml:space="preserve">19.6% </w:t>
            </w:r>
          </w:p>
        </w:tc>
        <w:tc>
          <w:tcPr>
            <w:tcW w:w="1078" w:type="dxa"/>
            <w:tcBorders/>
            <w:vAlign w:val="center"/>
          </w:tcPr>
          <w:p>
            <w:pPr>
              <w:pStyle w:val="TableContents"/>
              <w:bidi w:val="0"/>
              <w:spacing w:before="0" w:after="283"/>
              <w:jc w:val="left"/>
              <w:rPr/>
            </w:pPr>
            <w:r>
              <w:rPr/>
              <w:t xml:space="preserve">74.0% (2011) </w:t>
            </w:r>
          </w:p>
        </w:tc>
      </w:tr>
      <w:tr>
        <w:trPr/>
        <w:tc>
          <w:tcPr>
            <w:tcW w:w="3551" w:type="dxa"/>
            <w:tcBorders/>
            <w:vAlign w:val="center"/>
          </w:tcPr>
          <w:p>
            <w:pPr>
              <w:pStyle w:val="TableContents"/>
              <w:bidi w:val="0"/>
              <w:spacing w:before="0" w:after="283"/>
              <w:jc w:val="left"/>
              <w:rPr/>
            </w:pPr>
            <w:r>
              <w:rPr/>
              <w:t xml:space="preserve">Indonesia </w:t>
            </w:r>
          </w:p>
        </w:tc>
        <w:tc>
          <w:tcPr>
            <w:tcW w:w="2186" w:type="dxa"/>
            <w:tcBorders/>
            <w:vAlign w:val="center"/>
          </w:tcPr>
          <w:p>
            <w:pPr>
              <w:pStyle w:val="TableContents"/>
              <w:bidi w:val="0"/>
              <w:spacing w:before="0" w:after="283"/>
              <w:jc w:val="left"/>
              <w:rPr/>
            </w:pPr>
            <w:r>
              <w:rPr/>
              <w:t xml:space="preserve">93.9% </w:t>
            </w:r>
          </w:p>
        </w:tc>
        <w:tc>
          <w:tcPr>
            <w:tcW w:w="1208" w:type="dxa"/>
            <w:tcBorders/>
            <w:vAlign w:val="center"/>
          </w:tcPr>
          <w:p>
            <w:pPr>
              <w:pStyle w:val="TableContents"/>
              <w:bidi w:val="0"/>
              <w:spacing w:before="0" w:after="283"/>
              <w:jc w:val="left"/>
              <w:rPr/>
            </w:pPr>
            <w:r>
              <w:rPr/>
              <w:t xml:space="preserve">96.3% </w:t>
            </w:r>
          </w:p>
        </w:tc>
        <w:tc>
          <w:tcPr>
            <w:tcW w:w="1476" w:type="dxa"/>
            <w:tcBorders/>
            <w:vAlign w:val="center"/>
          </w:tcPr>
          <w:p>
            <w:pPr>
              <w:pStyle w:val="TableContents"/>
              <w:bidi w:val="0"/>
              <w:spacing w:before="0" w:after="283"/>
              <w:jc w:val="left"/>
              <w:rPr/>
            </w:pPr>
            <w:r>
              <w:rPr/>
              <w:t xml:space="preserve">91.5% </w:t>
            </w:r>
          </w:p>
        </w:tc>
        <w:tc>
          <w:tcPr>
            <w:tcW w:w="706" w:type="dxa"/>
            <w:tcBorders/>
            <w:vAlign w:val="center"/>
          </w:tcPr>
          <w:p>
            <w:pPr>
              <w:pStyle w:val="TableContents"/>
              <w:bidi w:val="0"/>
              <w:spacing w:before="0" w:after="283"/>
              <w:jc w:val="left"/>
              <w:rPr/>
            </w:pPr>
            <w:r>
              <w:rPr/>
              <w:t xml:space="preserve">4.7%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Iran </w:t>
            </w:r>
          </w:p>
        </w:tc>
        <w:tc>
          <w:tcPr>
            <w:tcW w:w="2186" w:type="dxa"/>
            <w:tcBorders/>
            <w:vAlign w:val="center"/>
          </w:tcPr>
          <w:p>
            <w:pPr>
              <w:pStyle w:val="TableContents"/>
              <w:bidi w:val="0"/>
              <w:spacing w:before="0" w:after="283"/>
              <w:jc w:val="left"/>
              <w:rPr/>
            </w:pPr>
            <w:r>
              <w:rPr/>
              <w:t xml:space="preserve">86.8% </w:t>
            </w:r>
          </w:p>
        </w:tc>
        <w:tc>
          <w:tcPr>
            <w:tcW w:w="1208" w:type="dxa"/>
            <w:tcBorders/>
            <w:vAlign w:val="center"/>
          </w:tcPr>
          <w:p>
            <w:pPr>
              <w:pStyle w:val="TableContents"/>
              <w:bidi w:val="0"/>
              <w:spacing w:before="0" w:after="283"/>
              <w:jc w:val="left"/>
              <w:rPr/>
            </w:pPr>
            <w:r>
              <w:rPr/>
              <w:t xml:space="preserve">91.2% </w:t>
            </w:r>
          </w:p>
        </w:tc>
        <w:tc>
          <w:tcPr>
            <w:tcW w:w="1476" w:type="dxa"/>
            <w:tcBorders/>
            <w:vAlign w:val="center"/>
          </w:tcPr>
          <w:p>
            <w:pPr>
              <w:pStyle w:val="TableContents"/>
              <w:bidi w:val="0"/>
              <w:spacing w:before="0" w:after="283"/>
              <w:jc w:val="left"/>
              <w:rPr/>
            </w:pPr>
            <w:r>
              <w:rPr/>
              <w:t xml:space="preserve">82.5% </w:t>
            </w:r>
          </w:p>
        </w:tc>
        <w:tc>
          <w:tcPr>
            <w:tcW w:w="706" w:type="dxa"/>
            <w:tcBorders/>
            <w:vAlign w:val="center"/>
          </w:tcPr>
          <w:p>
            <w:pPr>
              <w:pStyle w:val="TableContents"/>
              <w:bidi w:val="0"/>
              <w:spacing w:before="0" w:after="283"/>
              <w:jc w:val="left"/>
              <w:rPr/>
            </w:pPr>
            <w:r>
              <w:rPr/>
              <w:t xml:space="preserve">8.7%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Irak </w:t>
            </w:r>
          </w:p>
        </w:tc>
        <w:tc>
          <w:tcPr>
            <w:tcW w:w="2186" w:type="dxa"/>
            <w:tcBorders/>
            <w:vAlign w:val="center"/>
          </w:tcPr>
          <w:p>
            <w:pPr>
              <w:pStyle w:val="TableContents"/>
              <w:bidi w:val="0"/>
              <w:spacing w:before="0" w:after="283"/>
              <w:jc w:val="left"/>
              <w:rPr/>
            </w:pPr>
            <w:r>
              <w:rPr/>
              <w:t xml:space="preserve">43.7% </w:t>
            </w:r>
          </w:p>
        </w:tc>
        <w:tc>
          <w:tcPr>
            <w:tcW w:w="1208" w:type="dxa"/>
            <w:tcBorders/>
            <w:vAlign w:val="center"/>
          </w:tcPr>
          <w:p>
            <w:pPr>
              <w:pStyle w:val="TableContents"/>
              <w:bidi w:val="0"/>
              <w:spacing w:before="0" w:after="283"/>
              <w:jc w:val="left"/>
              <w:rPr/>
            </w:pPr>
            <w:r>
              <w:rPr/>
              <w:t xml:space="preserve">43.0% </w:t>
            </w:r>
          </w:p>
        </w:tc>
        <w:tc>
          <w:tcPr>
            <w:tcW w:w="1476" w:type="dxa"/>
            <w:tcBorders/>
            <w:vAlign w:val="center"/>
          </w:tcPr>
          <w:p>
            <w:pPr>
              <w:pStyle w:val="TableContents"/>
              <w:bidi w:val="0"/>
              <w:spacing w:before="0" w:after="283"/>
              <w:jc w:val="left"/>
              <w:rPr/>
            </w:pPr>
            <w:r>
              <w:rPr/>
              <w:t xml:space="preserve">38.0% </w:t>
            </w:r>
          </w:p>
        </w:tc>
        <w:tc>
          <w:tcPr>
            <w:tcW w:w="706" w:type="dxa"/>
            <w:tcBorders/>
            <w:vAlign w:val="center"/>
          </w:tcPr>
          <w:p>
            <w:pPr>
              <w:pStyle w:val="TableContents"/>
              <w:bidi w:val="0"/>
              <w:spacing w:before="0" w:after="283"/>
              <w:jc w:val="left"/>
              <w:rPr/>
            </w:pPr>
            <w:r>
              <w:rPr/>
              <w:t xml:space="preserve">5.0% </w:t>
            </w:r>
          </w:p>
        </w:tc>
        <w:tc>
          <w:tcPr>
            <w:tcW w:w="1078" w:type="dxa"/>
            <w:tcBorders/>
            <w:vAlign w:val="center"/>
          </w:tcPr>
          <w:p>
            <w:pPr>
              <w:pStyle w:val="TableContents"/>
              <w:bidi w:val="0"/>
              <w:spacing w:before="0" w:after="283"/>
              <w:jc w:val="left"/>
              <w:rPr/>
            </w:pPr>
            <w:r>
              <w:rPr/>
              <w:t xml:space="preserve">78.5% </w:t>
            </w:r>
          </w:p>
        </w:tc>
      </w:tr>
      <w:tr>
        <w:trPr/>
        <w:tc>
          <w:tcPr>
            <w:tcW w:w="3551" w:type="dxa"/>
            <w:tcBorders/>
            <w:vAlign w:val="center"/>
          </w:tcPr>
          <w:p>
            <w:pPr>
              <w:pStyle w:val="TableContents"/>
              <w:bidi w:val="0"/>
              <w:spacing w:before="0" w:after="283"/>
              <w:jc w:val="left"/>
              <w:rPr/>
            </w:pPr>
            <w:r>
              <w:rPr/>
              <w:t xml:space="preserve">Irlanti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Unesco ei ole ilmoittanut Israelista 2015 </w:t>
            </w:r>
          </w:p>
        </w:tc>
        <w:tc>
          <w:tcPr>
            <w:tcW w:w="2186" w:type="dxa"/>
            <w:tcBorders/>
            <w:vAlign w:val="center"/>
          </w:tcPr>
          <w:p>
            <w:pPr>
              <w:pStyle w:val="TableContents"/>
              <w:bidi w:val="0"/>
              <w:spacing w:before="0" w:after="283"/>
              <w:jc w:val="left"/>
              <w:rPr/>
            </w:pPr>
            <w:r>
              <w:rPr/>
              <w:t xml:space="preserve">97.8% (2011) </w:t>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Italia </w:t>
            </w:r>
          </w:p>
        </w:tc>
        <w:tc>
          <w:tcPr>
            <w:tcW w:w="2186" w:type="dxa"/>
            <w:tcBorders/>
            <w:vAlign w:val="center"/>
          </w:tcPr>
          <w:p>
            <w:pPr>
              <w:pStyle w:val="TableContents"/>
              <w:bidi w:val="0"/>
              <w:spacing w:before="0" w:after="283"/>
              <w:jc w:val="left"/>
              <w:rPr/>
            </w:pPr>
            <w:r>
              <w:rPr/>
              <w:t xml:space="preserve">99.2% </w:t>
            </w:r>
          </w:p>
        </w:tc>
        <w:tc>
          <w:tcPr>
            <w:tcW w:w="1208" w:type="dxa"/>
            <w:tcBorders/>
            <w:vAlign w:val="center"/>
          </w:tcPr>
          <w:p>
            <w:pPr>
              <w:pStyle w:val="TableContents"/>
              <w:bidi w:val="0"/>
              <w:spacing w:before="0" w:after="283"/>
              <w:jc w:val="left"/>
              <w:rPr/>
            </w:pPr>
            <w:r>
              <w:rPr/>
              <w:t xml:space="preserve">99.4% </w:t>
            </w:r>
          </w:p>
        </w:tc>
        <w:tc>
          <w:tcPr>
            <w:tcW w:w="1476" w:type="dxa"/>
            <w:tcBorders/>
            <w:vAlign w:val="center"/>
          </w:tcPr>
          <w:p>
            <w:pPr>
              <w:pStyle w:val="TableContents"/>
              <w:bidi w:val="0"/>
              <w:spacing w:before="0" w:after="283"/>
              <w:jc w:val="left"/>
              <w:rPr/>
            </w:pPr>
            <w:r>
              <w:rPr/>
              <w:t xml:space="preserve">99.0% </w:t>
            </w:r>
          </w:p>
        </w:tc>
        <w:tc>
          <w:tcPr>
            <w:tcW w:w="706" w:type="dxa"/>
            <w:tcBorders/>
            <w:vAlign w:val="center"/>
          </w:tcPr>
          <w:p>
            <w:pPr>
              <w:pStyle w:val="TableContents"/>
              <w:bidi w:val="0"/>
              <w:spacing w:before="0" w:after="283"/>
              <w:jc w:val="left"/>
              <w:rPr/>
            </w:pPr>
            <w:r>
              <w:rPr/>
              <w:t xml:space="preserve">0.4%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Jamaika </w:t>
            </w:r>
          </w:p>
        </w:tc>
        <w:tc>
          <w:tcPr>
            <w:tcW w:w="2186" w:type="dxa"/>
            <w:tcBorders/>
            <w:vAlign w:val="center"/>
          </w:tcPr>
          <w:p>
            <w:pPr>
              <w:pStyle w:val="TableContents"/>
              <w:bidi w:val="0"/>
              <w:spacing w:before="0" w:after="283"/>
              <w:jc w:val="left"/>
              <w:rPr/>
            </w:pPr>
            <w:r>
              <w:rPr/>
              <w:t xml:space="preserve">88.7% </w:t>
            </w:r>
          </w:p>
        </w:tc>
        <w:tc>
          <w:tcPr>
            <w:tcW w:w="1208" w:type="dxa"/>
            <w:tcBorders/>
            <w:vAlign w:val="center"/>
          </w:tcPr>
          <w:p>
            <w:pPr>
              <w:pStyle w:val="TableContents"/>
              <w:bidi w:val="0"/>
              <w:spacing w:before="0" w:after="283"/>
              <w:jc w:val="left"/>
              <w:rPr/>
            </w:pPr>
            <w:r>
              <w:rPr/>
              <w:t xml:space="preserve">84.0% </w:t>
            </w:r>
          </w:p>
        </w:tc>
        <w:tc>
          <w:tcPr>
            <w:tcW w:w="1476" w:type="dxa"/>
            <w:tcBorders/>
            <w:vAlign w:val="center"/>
          </w:tcPr>
          <w:p>
            <w:pPr>
              <w:pStyle w:val="TableContents"/>
              <w:bidi w:val="0"/>
              <w:spacing w:before="0" w:after="283"/>
              <w:jc w:val="left"/>
              <w:rPr/>
            </w:pPr>
            <w:r>
              <w:rPr/>
              <w:t xml:space="preserve">93.1% </w:t>
            </w:r>
          </w:p>
        </w:tc>
        <w:tc>
          <w:tcPr>
            <w:tcW w:w="706" w:type="dxa"/>
            <w:tcBorders/>
            <w:vAlign w:val="center"/>
          </w:tcPr>
          <w:p>
            <w:pPr>
              <w:pStyle w:val="TableContents"/>
              <w:bidi w:val="0"/>
              <w:spacing w:before="0" w:after="283"/>
              <w:jc w:val="left"/>
              <w:rPr/>
            </w:pPr>
            <w:r>
              <w:rPr/>
              <w:t xml:space="preserve">-9.1%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Japani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Jordan </w:t>
            </w:r>
          </w:p>
        </w:tc>
        <w:tc>
          <w:tcPr>
            <w:tcW w:w="2186" w:type="dxa"/>
            <w:tcBorders/>
            <w:vAlign w:val="center"/>
          </w:tcPr>
          <w:p>
            <w:pPr>
              <w:pStyle w:val="TableContents"/>
              <w:bidi w:val="0"/>
              <w:spacing w:before="0" w:after="283"/>
              <w:jc w:val="left"/>
              <w:rPr/>
            </w:pPr>
            <w:r>
              <w:rPr/>
              <w:t xml:space="preserve">97,9 % (vuonna 2012) </w:t>
            </w:r>
          </w:p>
        </w:tc>
        <w:tc>
          <w:tcPr>
            <w:tcW w:w="1208" w:type="dxa"/>
            <w:tcBorders/>
            <w:vAlign w:val="center"/>
          </w:tcPr>
          <w:p>
            <w:pPr>
              <w:pStyle w:val="TableContents"/>
              <w:bidi w:val="0"/>
              <w:spacing w:before="0" w:after="283"/>
              <w:jc w:val="left"/>
              <w:rPr/>
            </w:pPr>
            <w:r>
              <w:rPr/>
              <w:t xml:space="preserve">98.4% </w:t>
            </w:r>
          </w:p>
        </w:tc>
        <w:tc>
          <w:tcPr>
            <w:tcW w:w="1476" w:type="dxa"/>
            <w:tcBorders/>
            <w:vAlign w:val="center"/>
          </w:tcPr>
          <w:p>
            <w:pPr>
              <w:pStyle w:val="TableContents"/>
              <w:bidi w:val="0"/>
              <w:spacing w:before="0" w:after="283"/>
              <w:jc w:val="left"/>
              <w:rPr/>
            </w:pPr>
            <w:r>
              <w:rPr/>
              <w:t xml:space="preserve">97.4% </w:t>
            </w:r>
          </w:p>
        </w:tc>
        <w:tc>
          <w:tcPr>
            <w:tcW w:w="706" w:type="dxa"/>
            <w:tcBorders/>
            <w:vAlign w:val="center"/>
          </w:tcPr>
          <w:p>
            <w:pPr>
              <w:pStyle w:val="TableContents"/>
              <w:bidi w:val="0"/>
              <w:spacing w:before="0" w:after="283"/>
              <w:jc w:val="left"/>
              <w:rPr/>
            </w:pPr>
            <w:r>
              <w:rPr/>
              <w:t xml:space="preserve">1.0%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Kazakstan </w:t>
            </w:r>
          </w:p>
        </w:tc>
        <w:tc>
          <w:tcPr>
            <w:tcW w:w="2186" w:type="dxa"/>
            <w:tcBorders/>
            <w:vAlign w:val="center"/>
          </w:tcPr>
          <w:p>
            <w:pPr>
              <w:pStyle w:val="TableContents"/>
              <w:bidi w:val="0"/>
              <w:spacing w:before="0" w:after="283"/>
              <w:jc w:val="left"/>
              <w:rPr/>
            </w:pPr>
            <w:r>
              <w:rPr/>
              <w:t xml:space="preserve">99.8% </w:t>
            </w:r>
          </w:p>
        </w:tc>
        <w:tc>
          <w:tcPr>
            <w:tcW w:w="1208" w:type="dxa"/>
            <w:tcBorders/>
            <w:vAlign w:val="center"/>
          </w:tcPr>
          <w:p>
            <w:pPr>
              <w:pStyle w:val="TableContents"/>
              <w:bidi w:val="0"/>
              <w:spacing w:before="0" w:after="283"/>
              <w:jc w:val="left"/>
              <w:rPr/>
            </w:pPr>
            <w:r>
              <w:rPr/>
              <w:t xml:space="preserve">99.8% </w:t>
            </w:r>
          </w:p>
        </w:tc>
        <w:tc>
          <w:tcPr>
            <w:tcW w:w="1476" w:type="dxa"/>
            <w:tcBorders/>
            <w:vAlign w:val="center"/>
          </w:tcPr>
          <w:p>
            <w:pPr>
              <w:pStyle w:val="TableContents"/>
              <w:bidi w:val="0"/>
              <w:spacing w:before="0" w:after="283"/>
              <w:jc w:val="left"/>
              <w:rPr/>
            </w:pPr>
            <w:r>
              <w:rPr/>
              <w:t xml:space="preserve">99.8% </w:t>
            </w:r>
          </w:p>
        </w:tc>
        <w:tc>
          <w:tcPr>
            <w:tcW w:w="706" w:type="dxa"/>
            <w:tcBorders/>
            <w:vAlign w:val="center"/>
          </w:tcPr>
          <w:p>
            <w:pPr>
              <w:pStyle w:val="TableContents"/>
              <w:bidi w:val="0"/>
              <w:spacing w:before="0" w:after="283"/>
              <w:jc w:val="left"/>
              <w:rPr/>
            </w:pPr>
            <w:r>
              <w:rPr/>
              <w:t xml:space="preserve">0.0%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Kenia </w:t>
            </w:r>
          </w:p>
        </w:tc>
        <w:tc>
          <w:tcPr>
            <w:tcW w:w="2186" w:type="dxa"/>
            <w:tcBorders/>
            <w:vAlign w:val="center"/>
          </w:tcPr>
          <w:p>
            <w:pPr>
              <w:pStyle w:val="TableContents"/>
              <w:bidi w:val="0"/>
              <w:spacing w:before="0" w:after="283"/>
              <w:jc w:val="left"/>
              <w:rPr/>
            </w:pPr>
            <w:r>
              <w:rPr/>
              <w:t xml:space="preserve">78% </w:t>
            </w:r>
          </w:p>
        </w:tc>
        <w:tc>
          <w:tcPr>
            <w:tcW w:w="1208" w:type="dxa"/>
            <w:tcBorders/>
            <w:vAlign w:val="center"/>
          </w:tcPr>
          <w:p>
            <w:pPr>
              <w:pStyle w:val="TableContents"/>
              <w:bidi w:val="0"/>
              <w:spacing w:before="0" w:after="283"/>
              <w:jc w:val="left"/>
              <w:rPr/>
            </w:pPr>
            <w:r>
              <w:rPr/>
              <w:t xml:space="preserve">81.1% </w:t>
            </w:r>
          </w:p>
        </w:tc>
        <w:tc>
          <w:tcPr>
            <w:tcW w:w="1476" w:type="dxa"/>
            <w:tcBorders/>
            <w:vAlign w:val="center"/>
          </w:tcPr>
          <w:p>
            <w:pPr>
              <w:pStyle w:val="TableContents"/>
              <w:bidi w:val="0"/>
              <w:spacing w:before="0" w:after="283"/>
              <w:jc w:val="left"/>
              <w:rPr/>
            </w:pPr>
            <w:r>
              <w:rPr/>
              <w:t xml:space="preserve">74.9% </w:t>
            </w:r>
          </w:p>
        </w:tc>
        <w:tc>
          <w:tcPr>
            <w:tcW w:w="706" w:type="dxa"/>
            <w:tcBorders/>
            <w:vAlign w:val="center"/>
          </w:tcPr>
          <w:p>
            <w:pPr>
              <w:pStyle w:val="TableContents"/>
              <w:bidi w:val="0"/>
              <w:spacing w:before="0" w:after="283"/>
              <w:jc w:val="left"/>
              <w:rPr/>
            </w:pPr>
            <w:r>
              <w:rPr/>
              <w:t xml:space="preserve">6.2%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Kiribati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Korean demokraattinen kansantasavalta </w:t>
            </w:r>
          </w:p>
        </w:tc>
        <w:tc>
          <w:tcPr>
            <w:tcW w:w="2186" w:type="dxa"/>
            <w:tcBorders/>
            <w:vAlign w:val="center"/>
          </w:tcPr>
          <w:p>
            <w:pPr>
              <w:pStyle w:val="TableContents"/>
              <w:bidi w:val="0"/>
              <w:spacing w:before="0" w:after="283"/>
              <w:jc w:val="left"/>
              <w:rPr/>
            </w:pPr>
            <w:r>
              <w:rPr/>
              <w:t xml:space="preserve">100.0% </w:t>
            </w:r>
          </w:p>
        </w:tc>
        <w:tc>
          <w:tcPr>
            <w:tcW w:w="1208" w:type="dxa"/>
            <w:tcBorders/>
            <w:vAlign w:val="center"/>
          </w:tcPr>
          <w:p>
            <w:pPr>
              <w:pStyle w:val="TableContents"/>
              <w:bidi w:val="0"/>
              <w:spacing w:before="0" w:after="283"/>
              <w:jc w:val="left"/>
              <w:rPr/>
            </w:pPr>
            <w:r>
              <w:rPr/>
              <w:t xml:space="preserve">100.0% </w:t>
            </w:r>
          </w:p>
        </w:tc>
        <w:tc>
          <w:tcPr>
            <w:tcW w:w="1476" w:type="dxa"/>
            <w:tcBorders/>
            <w:vAlign w:val="center"/>
          </w:tcPr>
          <w:p>
            <w:pPr>
              <w:pStyle w:val="TableContents"/>
              <w:bidi w:val="0"/>
              <w:spacing w:before="0" w:after="283"/>
              <w:jc w:val="left"/>
              <w:rPr/>
            </w:pPr>
            <w:r>
              <w:rPr/>
              <w:t xml:space="preserve">100.0% </w:t>
            </w:r>
          </w:p>
        </w:tc>
        <w:tc>
          <w:tcPr>
            <w:tcW w:w="706" w:type="dxa"/>
            <w:tcBorders/>
            <w:vAlign w:val="center"/>
          </w:tcPr>
          <w:p>
            <w:pPr>
              <w:pStyle w:val="TableContents"/>
              <w:bidi w:val="0"/>
              <w:spacing w:before="0" w:after="283"/>
              <w:jc w:val="left"/>
              <w:rPr/>
            </w:pPr>
            <w:r>
              <w:rPr/>
              <w:t xml:space="preserve">0.0%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Korean tasavalta Unesco ei ole ilmoittanut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Kuwait </w:t>
            </w:r>
          </w:p>
        </w:tc>
        <w:tc>
          <w:tcPr>
            <w:tcW w:w="2186" w:type="dxa"/>
            <w:tcBorders/>
            <w:vAlign w:val="center"/>
          </w:tcPr>
          <w:p>
            <w:pPr>
              <w:pStyle w:val="TableContents"/>
              <w:bidi w:val="0"/>
              <w:spacing w:before="0" w:after="283"/>
              <w:jc w:val="left"/>
              <w:rPr/>
            </w:pPr>
            <w:r>
              <w:rPr/>
              <w:t xml:space="preserve">96.2% </w:t>
            </w:r>
          </w:p>
        </w:tc>
        <w:tc>
          <w:tcPr>
            <w:tcW w:w="1208" w:type="dxa"/>
            <w:tcBorders/>
            <w:vAlign w:val="center"/>
          </w:tcPr>
          <w:p>
            <w:pPr>
              <w:pStyle w:val="TableContents"/>
              <w:bidi w:val="0"/>
              <w:spacing w:before="0" w:after="283"/>
              <w:jc w:val="left"/>
              <w:rPr/>
            </w:pPr>
            <w:r>
              <w:rPr/>
              <w:t xml:space="preserve">96.9% </w:t>
            </w:r>
          </w:p>
        </w:tc>
        <w:tc>
          <w:tcPr>
            <w:tcW w:w="1476" w:type="dxa"/>
            <w:tcBorders/>
            <w:vAlign w:val="center"/>
          </w:tcPr>
          <w:p>
            <w:pPr>
              <w:pStyle w:val="TableContents"/>
              <w:bidi w:val="0"/>
              <w:spacing w:before="0" w:after="283"/>
              <w:jc w:val="left"/>
              <w:rPr/>
            </w:pPr>
            <w:r>
              <w:rPr/>
              <w:t xml:space="preserve">95.0% </w:t>
            </w:r>
          </w:p>
        </w:tc>
        <w:tc>
          <w:tcPr>
            <w:tcW w:w="706" w:type="dxa"/>
            <w:tcBorders/>
            <w:vAlign w:val="center"/>
          </w:tcPr>
          <w:p>
            <w:pPr>
              <w:pStyle w:val="TableContents"/>
              <w:bidi w:val="0"/>
              <w:spacing w:before="0" w:after="283"/>
              <w:jc w:val="left"/>
              <w:rPr/>
            </w:pPr>
            <w:r>
              <w:rPr/>
              <w:t xml:space="preserve">1.9%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Kirgisia </w:t>
            </w:r>
          </w:p>
        </w:tc>
        <w:tc>
          <w:tcPr>
            <w:tcW w:w="2186" w:type="dxa"/>
            <w:tcBorders/>
            <w:vAlign w:val="center"/>
          </w:tcPr>
          <w:p>
            <w:pPr>
              <w:pStyle w:val="TableContents"/>
              <w:bidi w:val="0"/>
              <w:spacing w:before="0" w:after="283"/>
              <w:jc w:val="left"/>
              <w:rPr/>
            </w:pPr>
            <w:r>
              <w:rPr/>
              <w:t xml:space="preserve">99.5% </w:t>
            </w:r>
          </w:p>
        </w:tc>
        <w:tc>
          <w:tcPr>
            <w:tcW w:w="1208" w:type="dxa"/>
            <w:tcBorders/>
            <w:vAlign w:val="center"/>
          </w:tcPr>
          <w:p>
            <w:pPr>
              <w:pStyle w:val="TableContents"/>
              <w:bidi w:val="0"/>
              <w:spacing w:before="0" w:after="283"/>
              <w:jc w:val="left"/>
              <w:rPr/>
            </w:pPr>
            <w:r>
              <w:rPr/>
              <w:t xml:space="preserve">99.6% </w:t>
            </w:r>
          </w:p>
        </w:tc>
        <w:tc>
          <w:tcPr>
            <w:tcW w:w="1476" w:type="dxa"/>
            <w:tcBorders/>
            <w:vAlign w:val="center"/>
          </w:tcPr>
          <w:p>
            <w:pPr>
              <w:pStyle w:val="TableContents"/>
              <w:bidi w:val="0"/>
              <w:spacing w:before="0" w:after="283"/>
              <w:jc w:val="left"/>
              <w:rPr/>
            </w:pPr>
            <w:r>
              <w:rPr/>
              <w:t xml:space="preserve">99.4% </w:t>
            </w:r>
          </w:p>
        </w:tc>
        <w:tc>
          <w:tcPr>
            <w:tcW w:w="706" w:type="dxa"/>
            <w:tcBorders/>
            <w:vAlign w:val="center"/>
          </w:tcPr>
          <w:p>
            <w:pPr>
              <w:pStyle w:val="TableContents"/>
              <w:bidi w:val="0"/>
              <w:spacing w:before="0" w:after="283"/>
              <w:jc w:val="left"/>
              <w:rPr/>
            </w:pPr>
            <w:r>
              <w:rPr/>
              <w:t xml:space="preserve">0.2%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Laos </w:t>
            </w:r>
          </w:p>
        </w:tc>
        <w:tc>
          <w:tcPr>
            <w:tcW w:w="2186" w:type="dxa"/>
            <w:tcBorders/>
            <w:vAlign w:val="center"/>
          </w:tcPr>
          <w:p>
            <w:pPr>
              <w:pStyle w:val="TableContents"/>
              <w:bidi w:val="0"/>
              <w:spacing w:before="0" w:after="283"/>
              <w:jc w:val="left"/>
              <w:rPr/>
            </w:pPr>
            <w:r>
              <w:rPr/>
              <w:t xml:space="preserve">79.9% </w:t>
            </w:r>
          </w:p>
        </w:tc>
        <w:tc>
          <w:tcPr>
            <w:tcW w:w="1208" w:type="dxa"/>
            <w:tcBorders/>
            <w:vAlign w:val="center"/>
          </w:tcPr>
          <w:p>
            <w:pPr>
              <w:pStyle w:val="TableContents"/>
              <w:bidi w:val="0"/>
              <w:spacing w:before="0" w:after="283"/>
              <w:jc w:val="left"/>
              <w:rPr/>
            </w:pPr>
            <w:r>
              <w:rPr/>
              <w:t xml:space="preserve">87.1% </w:t>
            </w:r>
          </w:p>
        </w:tc>
        <w:tc>
          <w:tcPr>
            <w:tcW w:w="1476" w:type="dxa"/>
            <w:tcBorders/>
            <w:vAlign w:val="center"/>
          </w:tcPr>
          <w:p>
            <w:pPr>
              <w:pStyle w:val="TableContents"/>
              <w:bidi w:val="0"/>
              <w:spacing w:before="0" w:after="283"/>
              <w:jc w:val="left"/>
              <w:rPr/>
            </w:pPr>
            <w:r>
              <w:rPr/>
              <w:t xml:space="preserve">72.8% </w:t>
            </w:r>
          </w:p>
        </w:tc>
        <w:tc>
          <w:tcPr>
            <w:tcW w:w="706" w:type="dxa"/>
            <w:tcBorders/>
            <w:vAlign w:val="center"/>
          </w:tcPr>
          <w:p>
            <w:pPr>
              <w:pStyle w:val="TableContents"/>
              <w:bidi w:val="0"/>
              <w:spacing w:before="0" w:after="283"/>
              <w:jc w:val="left"/>
              <w:rPr/>
            </w:pPr>
            <w:r>
              <w:rPr/>
              <w:t xml:space="preserve">14.3%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Latvia </w:t>
            </w:r>
          </w:p>
        </w:tc>
        <w:tc>
          <w:tcPr>
            <w:tcW w:w="2186" w:type="dxa"/>
            <w:tcBorders/>
            <w:vAlign w:val="center"/>
          </w:tcPr>
          <w:p>
            <w:pPr>
              <w:pStyle w:val="TableContents"/>
              <w:bidi w:val="0"/>
              <w:spacing w:before="0" w:after="283"/>
              <w:jc w:val="left"/>
              <w:rPr/>
            </w:pPr>
            <w:r>
              <w:rPr/>
              <w:t xml:space="preserve">99.9% </w:t>
            </w:r>
          </w:p>
        </w:tc>
        <w:tc>
          <w:tcPr>
            <w:tcW w:w="1208" w:type="dxa"/>
            <w:tcBorders/>
            <w:vAlign w:val="center"/>
          </w:tcPr>
          <w:p>
            <w:pPr>
              <w:pStyle w:val="TableContents"/>
              <w:bidi w:val="0"/>
              <w:spacing w:before="0" w:after="283"/>
              <w:jc w:val="left"/>
              <w:rPr/>
            </w:pPr>
            <w:r>
              <w:rPr/>
              <w:t xml:space="preserve">99.9% </w:t>
            </w:r>
          </w:p>
        </w:tc>
        <w:tc>
          <w:tcPr>
            <w:tcW w:w="1476" w:type="dxa"/>
            <w:tcBorders/>
            <w:vAlign w:val="center"/>
          </w:tcPr>
          <w:p>
            <w:pPr>
              <w:pStyle w:val="TableContents"/>
              <w:bidi w:val="0"/>
              <w:spacing w:before="0" w:after="283"/>
              <w:jc w:val="left"/>
              <w:rPr/>
            </w:pPr>
            <w:r>
              <w:rPr/>
              <w:t xml:space="preserve">99.9% </w:t>
            </w:r>
          </w:p>
        </w:tc>
        <w:tc>
          <w:tcPr>
            <w:tcW w:w="706" w:type="dxa"/>
            <w:tcBorders/>
            <w:vAlign w:val="center"/>
          </w:tcPr>
          <w:p>
            <w:pPr>
              <w:pStyle w:val="TableContents"/>
              <w:bidi w:val="0"/>
              <w:spacing w:before="0" w:after="283"/>
              <w:jc w:val="left"/>
              <w:rPr/>
            </w:pPr>
            <w:r>
              <w:rPr/>
              <w:t xml:space="preserve">0.0%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Libanon </w:t>
            </w:r>
          </w:p>
        </w:tc>
        <w:tc>
          <w:tcPr>
            <w:tcW w:w="2186" w:type="dxa"/>
            <w:tcBorders/>
            <w:vAlign w:val="center"/>
          </w:tcPr>
          <w:p>
            <w:pPr>
              <w:pStyle w:val="TableContents"/>
              <w:bidi w:val="0"/>
              <w:spacing w:before="0" w:after="283"/>
              <w:jc w:val="left"/>
              <w:rPr/>
            </w:pPr>
            <w:r>
              <w:rPr/>
              <w:t xml:space="preserve">93.9% </w:t>
            </w:r>
          </w:p>
        </w:tc>
        <w:tc>
          <w:tcPr>
            <w:tcW w:w="1208" w:type="dxa"/>
            <w:tcBorders/>
            <w:vAlign w:val="center"/>
          </w:tcPr>
          <w:p>
            <w:pPr>
              <w:pStyle w:val="TableContents"/>
              <w:bidi w:val="0"/>
              <w:spacing w:before="0" w:after="283"/>
              <w:jc w:val="left"/>
              <w:rPr/>
            </w:pPr>
            <w:r>
              <w:rPr/>
              <w:t xml:space="preserve">96.0% </w:t>
            </w:r>
          </w:p>
        </w:tc>
        <w:tc>
          <w:tcPr>
            <w:tcW w:w="1476" w:type="dxa"/>
            <w:tcBorders/>
            <w:vAlign w:val="center"/>
          </w:tcPr>
          <w:p>
            <w:pPr>
              <w:pStyle w:val="TableContents"/>
              <w:bidi w:val="0"/>
              <w:spacing w:before="0" w:after="283"/>
              <w:jc w:val="left"/>
              <w:rPr/>
            </w:pPr>
            <w:r>
              <w:rPr/>
              <w:t xml:space="preserve">91.8% </w:t>
            </w:r>
          </w:p>
        </w:tc>
        <w:tc>
          <w:tcPr>
            <w:tcW w:w="706" w:type="dxa"/>
            <w:tcBorders/>
            <w:vAlign w:val="center"/>
          </w:tcPr>
          <w:p>
            <w:pPr>
              <w:pStyle w:val="TableContents"/>
              <w:bidi w:val="0"/>
              <w:spacing w:before="0" w:after="283"/>
              <w:jc w:val="left"/>
              <w:rPr/>
            </w:pPr>
            <w:r>
              <w:rPr/>
              <w:t xml:space="preserve">4.1%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Lesotho </w:t>
            </w:r>
          </w:p>
        </w:tc>
        <w:tc>
          <w:tcPr>
            <w:tcW w:w="2186" w:type="dxa"/>
            <w:tcBorders/>
            <w:vAlign w:val="center"/>
          </w:tcPr>
          <w:p>
            <w:pPr>
              <w:pStyle w:val="TableContents"/>
              <w:bidi w:val="0"/>
              <w:spacing w:before="0" w:after="283"/>
              <w:jc w:val="left"/>
              <w:rPr/>
            </w:pPr>
            <w:r>
              <w:rPr/>
              <w:t xml:space="preserve">79.4% </w:t>
            </w:r>
          </w:p>
        </w:tc>
        <w:tc>
          <w:tcPr>
            <w:tcW w:w="1208" w:type="dxa"/>
            <w:tcBorders/>
            <w:vAlign w:val="center"/>
          </w:tcPr>
          <w:p>
            <w:pPr>
              <w:pStyle w:val="TableContents"/>
              <w:bidi w:val="0"/>
              <w:spacing w:before="0" w:after="283"/>
              <w:jc w:val="left"/>
              <w:rPr/>
            </w:pPr>
            <w:r>
              <w:rPr/>
              <w:t xml:space="preserve">70.1% </w:t>
            </w:r>
          </w:p>
        </w:tc>
        <w:tc>
          <w:tcPr>
            <w:tcW w:w="1476" w:type="dxa"/>
            <w:tcBorders/>
            <w:vAlign w:val="center"/>
          </w:tcPr>
          <w:p>
            <w:pPr>
              <w:pStyle w:val="TableContents"/>
              <w:bidi w:val="0"/>
              <w:spacing w:before="0" w:after="283"/>
              <w:jc w:val="left"/>
              <w:rPr/>
            </w:pPr>
            <w:r>
              <w:rPr/>
              <w:t xml:space="preserve">88.3% </w:t>
            </w:r>
          </w:p>
        </w:tc>
        <w:tc>
          <w:tcPr>
            <w:tcW w:w="706" w:type="dxa"/>
            <w:tcBorders/>
            <w:vAlign w:val="center"/>
          </w:tcPr>
          <w:p>
            <w:pPr>
              <w:pStyle w:val="TableContents"/>
              <w:bidi w:val="0"/>
              <w:spacing w:before="0" w:after="283"/>
              <w:jc w:val="left"/>
              <w:rPr/>
            </w:pPr>
            <w:r>
              <w:rPr/>
              <w:t xml:space="preserve">-18.2%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Liberia </w:t>
            </w:r>
          </w:p>
        </w:tc>
        <w:tc>
          <w:tcPr>
            <w:tcW w:w="2186" w:type="dxa"/>
            <w:tcBorders/>
            <w:vAlign w:val="center"/>
          </w:tcPr>
          <w:p>
            <w:pPr>
              <w:pStyle w:val="TableContents"/>
              <w:bidi w:val="0"/>
              <w:spacing w:before="0" w:after="283"/>
              <w:jc w:val="left"/>
              <w:rPr/>
            </w:pPr>
            <w:r>
              <w:rPr/>
              <w:t xml:space="preserve">47.6% </w:t>
            </w:r>
          </w:p>
        </w:tc>
        <w:tc>
          <w:tcPr>
            <w:tcW w:w="1208" w:type="dxa"/>
            <w:tcBorders/>
            <w:vAlign w:val="center"/>
          </w:tcPr>
          <w:p>
            <w:pPr>
              <w:pStyle w:val="TableContents"/>
              <w:bidi w:val="0"/>
              <w:spacing w:before="0" w:after="283"/>
              <w:jc w:val="left"/>
              <w:rPr/>
            </w:pPr>
            <w:r>
              <w:rPr/>
              <w:t xml:space="preserve">62.4% </w:t>
            </w:r>
          </w:p>
        </w:tc>
        <w:tc>
          <w:tcPr>
            <w:tcW w:w="1476" w:type="dxa"/>
            <w:tcBorders/>
            <w:vAlign w:val="center"/>
          </w:tcPr>
          <w:p>
            <w:pPr>
              <w:pStyle w:val="TableContents"/>
              <w:bidi w:val="0"/>
              <w:spacing w:before="0" w:after="283"/>
              <w:jc w:val="left"/>
              <w:rPr/>
            </w:pPr>
            <w:r>
              <w:rPr/>
              <w:t xml:space="preserve">32.8% </w:t>
            </w:r>
          </w:p>
        </w:tc>
        <w:tc>
          <w:tcPr>
            <w:tcW w:w="706" w:type="dxa"/>
            <w:tcBorders/>
            <w:vAlign w:val="center"/>
          </w:tcPr>
          <w:p>
            <w:pPr>
              <w:pStyle w:val="TableContents"/>
              <w:bidi w:val="0"/>
              <w:spacing w:before="0" w:after="283"/>
              <w:jc w:val="left"/>
              <w:rPr/>
            </w:pPr>
            <w:r>
              <w:rPr/>
              <w:t xml:space="preserve">29.6%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Libya </w:t>
            </w:r>
          </w:p>
        </w:tc>
        <w:tc>
          <w:tcPr>
            <w:tcW w:w="2186" w:type="dxa"/>
            <w:tcBorders/>
            <w:vAlign w:val="center"/>
          </w:tcPr>
          <w:p>
            <w:pPr>
              <w:pStyle w:val="TableContents"/>
              <w:bidi w:val="0"/>
              <w:spacing w:before="0" w:after="283"/>
              <w:jc w:val="left"/>
              <w:rPr/>
            </w:pPr>
            <w:r>
              <w:rPr/>
              <w:t xml:space="preserve">91% </w:t>
            </w:r>
          </w:p>
        </w:tc>
        <w:tc>
          <w:tcPr>
            <w:tcW w:w="1208" w:type="dxa"/>
            <w:tcBorders/>
            <w:vAlign w:val="center"/>
          </w:tcPr>
          <w:p>
            <w:pPr>
              <w:pStyle w:val="TableContents"/>
              <w:bidi w:val="0"/>
              <w:spacing w:before="0" w:after="283"/>
              <w:jc w:val="left"/>
              <w:rPr/>
            </w:pPr>
            <w:r>
              <w:rPr/>
              <w:t xml:space="preserve">96.7% </w:t>
            </w:r>
          </w:p>
        </w:tc>
        <w:tc>
          <w:tcPr>
            <w:tcW w:w="1476" w:type="dxa"/>
            <w:tcBorders/>
            <w:vAlign w:val="center"/>
          </w:tcPr>
          <w:p>
            <w:pPr>
              <w:pStyle w:val="TableContents"/>
              <w:bidi w:val="0"/>
              <w:spacing w:before="0" w:after="283"/>
              <w:jc w:val="left"/>
              <w:rPr/>
            </w:pPr>
            <w:r>
              <w:rPr/>
              <w:t xml:space="preserve">85.6% </w:t>
            </w:r>
          </w:p>
        </w:tc>
        <w:tc>
          <w:tcPr>
            <w:tcW w:w="706" w:type="dxa"/>
            <w:tcBorders/>
            <w:vAlign w:val="center"/>
          </w:tcPr>
          <w:p>
            <w:pPr>
              <w:pStyle w:val="TableContents"/>
              <w:bidi w:val="0"/>
              <w:spacing w:before="0" w:after="283"/>
              <w:jc w:val="left"/>
              <w:rPr/>
            </w:pPr>
            <w:r>
              <w:rPr/>
              <w:t xml:space="preserve">11.1%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Liechtenstein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Liettua </w:t>
            </w:r>
          </w:p>
        </w:tc>
        <w:tc>
          <w:tcPr>
            <w:tcW w:w="2186" w:type="dxa"/>
            <w:tcBorders/>
            <w:vAlign w:val="center"/>
          </w:tcPr>
          <w:p>
            <w:pPr>
              <w:pStyle w:val="TableContents"/>
              <w:bidi w:val="0"/>
              <w:spacing w:before="0" w:after="283"/>
              <w:jc w:val="left"/>
              <w:rPr/>
            </w:pPr>
            <w:r>
              <w:rPr/>
              <w:t xml:space="preserve">99.8% </w:t>
            </w:r>
          </w:p>
        </w:tc>
        <w:tc>
          <w:tcPr>
            <w:tcW w:w="1208" w:type="dxa"/>
            <w:tcBorders/>
            <w:vAlign w:val="center"/>
          </w:tcPr>
          <w:p>
            <w:pPr>
              <w:pStyle w:val="TableContents"/>
              <w:bidi w:val="0"/>
              <w:spacing w:before="0" w:after="283"/>
              <w:jc w:val="left"/>
              <w:rPr/>
            </w:pPr>
            <w:r>
              <w:rPr/>
              <w:t xml:space="preserve">99.8% </w:t>
            </w:r>
          </w:p>
        </w:tc>
        <w:tc>
          <w:tcPr>
            <w:tcW w:w="1476" w:type="dxa"/>
            <w:tcBorders/>
            <w:vAlign w:val="center"/>
          </w:tcPr>
          <w:p>
            <w:pPr>
              <w:pStyle w:val="TableContents"/>
              <w:bidi w:val="0"/>
              <w:spacing w:before="0" w:after="283"/>
              <w:jc w:val="left"/>
              <w:rPr/>
            </w:pPr>
            <w:r>
              <w:rPr/>
              <w:t xml:space="preserve">99.8% </w:t>
            </w:r>
          </w:p>
        </w:tc>
        <w:tc>
          <w:tcPr>
            <w:tcW w:w="706" w:type="dxa"/>
            <w:tcBorders/>
            <w:vAlign w:val="center"/>
          </w:tcPr>
          <w:p>
            <w:pPr>
              <w:pStyle w:val="TableContents"/>
              <w:bidi w:val="0"/>
              <w:spacing w:before="0" w:after="283"/>
              <w:jc w:val="left"/>
              <w:rPr/>
            </w:pPr>
            <w:r>
              <w:rPr/>
              <w:t xml:space="preserve">0.0%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Luxemburg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Makedonia </w:t>
            </w:r>
          </w:p>
        </w:tc>
        <w:tc>
          <w:tcPr>
            <w:tcW w:w="2186" w:type="dxa"/>
            <w:tcBorders/>
            <w:vAlign w:val="center"/>
          </w:tcPr>
          <w:p>
            <w:pPr>
              <w:pStyle w:val="TableContents"/>
              <w:bidi w:val="0"/>
              <w:spacing w:before="0" w:after="283"/>
              <w:jc w:val="left"/>
              <w:rPr/>
            </w:pPr>
            <w:r>
              <w:rPr/>
              <w:t xml:space="preserve">97.8% </w:t>
            </w:r>
          </w:p>
        </w:tc>
        <w:tc>
          <w:tcPr>
            <w:tcW w:w="1208" w:type="dxa"/>
            <w:tcBorders/>
            <w:vAlign w:val="center"/>
          </w:tcPr>
          <w:p>
            <w:pPr>
              <w:pStyle w:val="TableContents"/>
              <w:bidi w:val="0"/>
              <w:spacing w:before="0" w:after="283"/>
              <w:jc w:val="left"/>
              <w:rPr/>
            </w:pPr>
            <w:r>
              <w:rPr/>
              <w:t xml:space="preserve">98.8% </w:t>
            </w:r>
          </w:p>
        </w:tc>
        <w:tc>
          <w:tcPr>
            <w:tcW w:w="1476" w:type="dxa"/>
            <w:tcBorders/>
            <w:vAlign w:val="center"/>
          </w:tcPr>
          <w:p>
            <w:pPr>
              <w:pStyle w:val="TableContents"/>
              <w:bidi w:val="0"/>
              <w:spacing w:before="0" w:after="283"/>
              <w:jc w:val="left"/>
              <w:rPr/>
            </w:pPr>
            <w:r>
              <w:rPr/>
              <w:t xml:space="preserve">96.8% </w:t>
            </w:r>
          </w:p>
        </w:tc>
        <w:tc>
          <w:tcPr>
            <w:tcW w:w="706" w:type="dxa"/>
            <w:tcBorders/>
            <w:vAlign w:val="center"/>
          </w:tcPr>
          <w:p>
            <w:pPr>
              <w:pStyle w:val="TableContents"/>
              <w:bidi w:val="0"/>
              <w:spacing w:before="0" w:after="283"/>
              <w:jc w:val="left"/>
              <w:rPr/>
            </w:pPr>
            <w:r>
              <w:rPr/>
              <w:t xml:space="preserve">2.0%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Madagaskar </w:t>
            </w:r>
          </w:p>
        </w:tc>
        <w:tc>
          <w:tcPr>
            <w:tcW w:w="2186" w:type="dxa"/>
            <w:tcBorders/>
            <w:vAlign w:val="center"/>
          </w:tcPr>
          <w:p>
            <w:pPr>
              <w:pStyle w:val="TableContents"/>
              <w:bidi w:val="0"/>
              <w:spacing w:before="0" w:after="283"/>
              <w:jc w:val="left"/>
              <w:rPr/>
            </w:pPr>
            <w:r>
              <w:rPr/>
              <w:t xml:space="preserve">64.7% </w:t>
            </w:r>
          </w:p>
        </w:tc>
        <w:tc>
          <w:tcPr>
            <w:tcW w:w="1208" w:type="dxa"/>
            <w:tcBorders/>
            <w:vAlign w:val="center"/>
          </w:tcPr>
          <w:p>
            <w:pPr>
              <w:pStyle w:val="TableContents"/>
              <w:bidi w:val="0"/>
              <w:spacing w:before="0" w:after="283"/>
              <w:jc w:val="left"/>
              <w:rPr/>
            </w:pPr>
            <w:r>
              <w:rPr/>
              <w:t xml:space="preserve">66.7% </w:t>
            </w:r>
          </w:p>
        </w:tc>
        <w:tc>
          <w:tcPr>
            <w:tcW w:w="1476" w:type="dxa"/>
            <w:tcBorders/>
            <w:vAlign w:val="center"/>
          </w:tcPr>
          <w:p>
            <w:pPr>
              <w:pStyle w:val="TableContents"/>
              <w:bidi w:val="0"/>
              <w:spacing w:before="0" w:after="283"/>
              <w:jc w:val="left"/>
              <w:rPr/>
            </w:pPr>
            <w:r>
              <w:rPr/>
              <w:t xml:space="preserve">62.6% </w:t>
            </w:r>
          </w:p>
        </w:tc>
        <w:tc>
          <w:tcPr>
            <w:tcW w:w="706" w:type="dxa"/>
            <w:tcBorders/>
            <w:vAlign w:val="center"/>
          </w:tcPr>
          <w:p>
            <w:pPr>
              <w:pStyle w:val="TableContents"/>
              <w:bidi w:val="0"/>
              <w:spacing w:before="0" w:after="283"/>
              <w:jc w:val="left"/>
              <w:rPr/>
            </w:pPr>
            <w:r>
              <w:rPr/>
              <w:t xml:space="preserve">4.1%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Malawi </w:t>
            </w:r>
          </w:p>
        </w:tc>
        <w:tc>
          <w:tcPr>
            <w:tcW w:w="2186" w:type="dxa"/>
            <w:tcBorders/>
            <w:vAlign w:val="center"/>
          </w:tcPr>
          <w:p>
            <w:pPr>
              <w:pStyle w:val="TableContents"/>
              <w:bidi w:val="0"/>
              <w:spacing w:before="0" w:after="283"/>
              <w:jc w:val="left"/>
              <w:rPr/>
            </w:pPr>
            <w:r>
              <w:rPr/>
              <w:t xml:space="preserve">65.8% </w:t>
            </w:r>
          </w:p>
        </w:tc>
        <w:tc>
          <w:tcPr>
            <w:tcW w:w="1208" w:type="dxa"/>
            <w:tcBorders/>
            <w:vAlign w:val="center"/>
          </w:tcPr>
          <w:p>
            <w:pPr>
              <w:pStyle w:val="TableContents"/>
              <w:bidi w:val="0"/>
              <w:spacing w:before="0" w:after="283"/>
              <w:jc w:val="left"/>
              <w:rPr/>
            </w:pPr>
            <w:r>
              <w:rPr/>
              <w:t xml:space="preserve">73.0% </w:t>
            </w:r>
          </w:p>
        </w:tc>
        <w:tc>
          <w:tcPr>
            <w:tcW w:w="1476" w:type="dxa"/>
            <w:tcBorders/>
            <w:vAlign w:val="center"/>
          </w:tcPr>
          <w:p>
            <w:pPr>
              <w:pStyle w:val="TableContents"/>
              <w:bidi w:val="0"/>
              <w:spacing w:before="0" w:after="283"/>
              <w:jc w:val="left"/>
              <w:rPr/>
            </w:pPr>
            <w:r>
              <w:rPr/>
              <w:t xml:space="preserve">58.6% </w:t>
            </w:r>
          </w:p>
        </w:tc>
        <w:tc>
          <w:tcPr>
            <w:tcW w:w="706" w:type="dxa"/>
            <w:tcBorders/>
            <w:vAlign w:val="center"/>
          </w:tcPr>
          <w:p>
            <w:pPr>
              <w:pStyle w:val="TableContents"/>
              <w:bidi w:val="0"/>
              <w:spacing w:before="0" w:after="283"/>
              <w:jc w:val="left"/>
              <w:rPr/>
            </w:pPr>
            <w:r>
              <w:rPr/>
              <w:t xml:space="preserve">14.4%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Malesia </w:t>
            </w:r>
          </w:p>
        </w:tc>
        <w:tc>
          <w:tcPr>
            <w:tcW w:w="2186" w:type="dxa"/>
            <w:tcBorders/>
            <w:vAlign w:val="center"/>
          </w:tcPr>
          <w:p>
            <w:pPr>
              <w:pStyle w:val="TableContents"/>
              <w:bidi w:val="0"/>
              <w:spacing w:before="0" w:after="283"/>
              <w:jc w:val="left"/>
              <w:rPr/>
            </w:pPr>
            <w:r>
              <w:rPr/>
              <w:t xml:space="preserve">94.6% </w:t>
            </w:r>
          </w:p>
        </w:tc>
        <w:tc>
          <w:tcPr>
            <w:tcW w:w="1208" w:type="dxa"/>
            <w:tcBorders/>
            <w:vAlign w:val="center"/>
          </w:tcPr>
          <w:p>
            <w:pPr>
              <w:pStyle w:val="TableContents"/>
              <w:bidi w:val="0"/>
              <w:spacing w:before="0" w:after="283"/>
              <w:jc w:val="left"/>
              <w:rPr/>
            </w:pPr>
            <w:r>
              <w:rPr/>
              <w:t xml:space="preserve">96.2% </w:t>
            </w:r>
          </w:p>
        </w:tc>
        <w:tc>
          <w:tcPr>
            <w:tcW w:w="1476" w:type="dxa"/>
            <w:tcBorders/>
            <w:vAlign w:val="center"/>
          </w:tcPr>
          <w:p>
            <w:pPr>
              <w:pStyle w:val="TableContents"/>
              <w:bidi w:val="0"/>
              <w:spacing w:before="0" w:after="283"/>
              <w:jc w:val="left"/>
              <w:rPr/>
            </w:pPr>
            <w:r>
              <w:rPr/>
              <w:t xml:space="preserve">93.2% </w:t>
            </w:r>
          </w:p>
        </w:tc>
        <w:tc>
          <w:tcPr>
            <w:tcW w:w="706" w:type="dxa"/>
            <w:tcBorders/>
            <w:vAlign w:val="center"/>
          </w:tcPr>
          <w:p>
            <w:pPr>
              <w:pStyle w:val="TableContents"/>
              <w:bidi w:val="0"/>
              <w:spacing w:before="0" w:after="283"/>
              <w:jc w:val="left"/>
              <w:rPr/>
            </w:pPr>
            <w:r>
              <w:rPr/>
              <w:t xml:space="preserve">3.0%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Malediivit </w:t>
            </w:r>
          </w:p>
        </w:tc>
        <w:tc>
          <w:tcPr>
            <w:tcW w:w="2186" w:type="dxa"/>
            <w:tcBorders/>
            <w:vAlign w:val="center"/>
          </w:tcPr>
          <w:p>
            <w:pPr>
              <w:pStyle w:val="TableContents"/>
              <w:bidi w:val="0"/>
              <w:spacing w:before="0" w:after="283"/>
              <w:jc w:val="left"/>
              <w:rPr/>
            </w:pPr>
            <w:r>
              <w:rPr/>
              <w:t xml:space="preserve">99.3% </w:t>
            </w:r>
          </w:p>
        </w:tc>
        <w:tc>
          <w:tcPr>
            <w:tcW w:w="1208" w:type="dxa"/>
            <w:tcBorders/>
            <w:vAlign w:val="center"/>
          </w:tcPr>
          <w:p>
            <w:pPr>
              <w:pStyle w:val="TableContents"/>
              <w:bidi w:val="0"/>
              <w:spacing w:before="0" w:after="283"/>
              <w:jc w:val="left"/>
              <w:rPr/>
            </w:pPr>
            <w:r>
              <w:rPr/>
              <w:t xml:space="preserve">99.8% </w:t>
            </w:r>
          </w:p>
        </w:tc>
        <w:tc>
          <w:tcPr>
            <w:tcW w:w="1476" w:type="dxa"/>
            <w:tcBorders/>
            <w:vAlign w:val="center"/>
          </w:tcPr>
          <w:p>
            <w:pPr>
              <w:pStyle w:val="TableContents"/>
              <w:bidi w:val="0"/>
              <w:spacing w:before="0" w:after="283"/>
              <w:jc w:val="left"/>
              <w:rPr/>
            </w:pPr>
            <w:r>
              <w:rPr/>
              <w:t xml:space="preserve">98.8% </w:t>
            </w:r>
          </w:p>
        </w:tc>
        <w:tc>
          <w:tcPr>
            <w:tcW w:w="706" w:type="dxa"/>
            <w:tcBorders/>
            <w:vAlign w:val="center"/>
          </w:tcPr>
          <w:p>
            <w:pPr>
              <w:pStyle w:val="TableContents"/>
              <w:bidi w:val="0"/>
              <w:spacing w:before="0" w:after="283"/>
              <w:jc w:val="left"/>
              <w:rPr/>
            </w:pPr>
            <w:r>
              <w:rPr/>
              <w:t xml:space="preserve">0.9%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Mali </w:t>
            </w:r>
          </w:p>
        </w:tc>
        <w:tc>
          <w:tcPr>
            <w:tcW w:w="2186" w:type="dxa"/>
            <w:tcBorders/>
            <w:vAlign w:val="center"/>
          </w:tcPr>
          <w:p>
            <w:pPr>
              <w:pStyle w:val="TableContents"/>
              <w:bidi w:val="0"/>
              <w:spacing w:before="0" w:after="283"/>
              <w:jc w:val="left"/>
              <w:rPr/>
            </w:pPr>
            <w:r>
              <w:rPr/>
              <w:t xml:space="preserve">38.7% </w:t>
            </w:r>
          </w:p>
        </w:tc>
        <w:tc>
          <w:tcPr>
            <w:tcW w:w="1208" w:type="dxa"/>
            <w:tcBorders/>
            <w:vAlign w:val="center"/>
          </w:tcPr>
          <w:p>
            <w:pPr>
              <w:pStyle w:val="TableContents"/>
              <w:bidi w:val="0"/>
              <w:spacing w:before="0" w:after="283"/>
              <w:jc w:val="left"/>
              <w:rPr/>
            </w:pPr>
            <w:r>
              <w:rPr/>
              <w:t xml:space="preserve">48.2% </w:t>
            </w:r>
          </w:p>
        </w:tc>
        <w:tc>
          <w:tcPr>
            <w:tcW w:w="1476" w:type="dxa"/>
            <w:tcBorders/>
            <w:vAlign w:val="center"/>
          </w:tcPr>
          <w:p>
            <w:pPr>
              <w:pStyle w:val="TableContents"/>
              <w:bidi w:val="0"/>
              <w:spacing w:before="0" w:after="283"/>
              <w:jc w:val="left"/>
              <w:rPr/>
            </w:pPr>
            <w:r>
              <w:rPr/>
              <w:t xml:space="preserve">29.2% </w:t>
            </w:r>
          </w:p>
        </w:tc>
        <w:tc>
          <w:tcPr>
            <w:tcW w:w="706" w:type="dxa"/>
            <w:tcBorders/>
            <w:vAlign w:val="center"/>
          </w:tcPr>
          <w:p>
            <w:pPr>
              <w:pStyle w:val="TableContents"/>
              <w:bidi w:val="0"/>
              <w:spacing w:before="0" w:after="283"/>
              <w:jc w:val="left"/>
              <w:rPr/>
            </w:pPr>
            <w:r>
              <w:rPr/>
              <w:t xml:space="preserve">19.0%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Malta </w:t>
            </w:r>
          </w:p>
        </w:tc>
        <w:tc>
          <w:tcPr>
            <w:tcW w:w="2186" w:type="dxa"/>
            <w:tcBorders/>
            <w:vAlign w:val="center"/>
          </w:tcPr>
          <w:p>
            <w:pPr>
              <w:pStyle w:val="TableContents"/>
              <w:bidi w:val="0"/>
              <w:spacing w:before="0" w:after="283"/>
              <w:jc w:val="left"/>
              <w:rPr/>
            </w:pPr>
            <w:r>
              <w:rPr/>
              <w:t xml:space="preserve">94.1% </w:t>
            </w:r>
          </w:p>
        </w:tc>
        <w:tc>
          <w:tcPr>
            <w:tcW w:w="1208" w:type="dxa"/>
            <w:tcBorders/>
            <w:vAlign w:val="center"/>
          </w:tcPr>
          <w:p>
            <w:pPr>
              <w:pStyle w:val="TableContents"/>
              <w:bidi w:val="0"/>
              <w:spacing w:before="0" w:after="283"/>
              <w:jc w:val="left"/>
              <w:rPr/>
            </w:pPr>
            <w:r>
              <w:rPr/>
              <w:t xml:space="preserve">92.5% </w:t>
            </w:r>
          </w:p>
        </w:tc>
        <w:tc>
          <w:tcPr>
            <w:tcW w:w="1476" w:type="dxa"/>
            <w:tcBorders/>
            <w:vAlign w:val="center"/>
          </w:tcPr>
          <w:p>
            <w:pPr>
              <w:pStyle w:val="TableContents"/>
              <w:bidi w:val="0"/>
              <w:spacing w:before="0" w:after="283"/>
              <w:jc w:val="left"/>
              <w:rPr/>
            </w:pPr>
            <w:r>
              <w:rPr/>
              <w:t xml:space="preserve">95.7% </w:t>
            </w:r>
          </w:p>
        </w:tc>
        <w:tc>
          <w:tcPr>
            <w:tcW w:w="706" w:type="dxa"/>
            <w:tcBorders/>
            <w:vAlign w:val="center"/>
          </w:tcPr>
          <w:p>
            <w:pPr>
              <w:pStyle w:val="TableContents"/>
              <w:bidi w:val="0"/>
              <w:spacing w:before="0" w:after="283"/>
              <w:jc w:val="left"/>
              <w:rPr/>
            </w:pPr>
            <w:r>
              <w:rPr/>
              <w:t xml:space="preserve">-3.2%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Marshallinsaaret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Mauritania </w:t>
            </w:r>
          </w:p>
        </w:tc>
        <w:tc>
          <w:tcPr>
            <w:tcW w:w="2186" w:type="dxa"/>
            <w:tcBorders/>
            <w:vAlign w:val="center"/>
          </w:tcPr>
          <w:p>
            <w:pPr>
              <w:pStyle w:val="TableContents"/>
              <w:bidi w:val="0"/>
              <w:spacing w:before="0" w:after="283"/>
              <w:jc w:val="left"/>
              <w:rPr/>
            </w:pPr>
            <w:r>
              <w:rPr/>
              <w:t xml:space="preserve">52.1% </w:t>
            </w:r>
          </w:p>
        </w:tc>
        <w:tc>
          <w:tcPr>
            <w:tcW w:w="1208" w:type="dxa"/>
            <w:tcBorders/>
            <w:vAlign w:val="center"/>
          </w:tcPr>
          <w:p>
            <w:pPr>
              <w:pStyle w:val="TableContents"/>
              <w:bidi w:val="0"/>
              <w:spacing w:before="0" w:after="283"/>
              <w:jc w:val="left"/>
              <w:rPr/>
            </w:pPr>
            <w:r>
              <w:rPr/>
              <w:t xml:space="preserve">62.6% </w:t>
            </w:r>
          </w:p>
        </w:tc>
        <w:tc>
          <w:tcPr>
            <w:tcW w:w="1476" w:type="dxa"/>
            <w:tcBorders/>
            <w:vAlign w:val="center"/>
          </w:tcPr>
          <w:p>
            <w:pPr>
              <w:pStyle w:val="TableContents"/>
              <w:bidi w:val="0"/>
              <w:spacing w:before="0" w:after="283"/>
              <w:jc w:val="left"/>
              <w:rPr/>
            </w:pPr>
            <w:r>
              <w:rPr/>
              <w:t xml:space="preserve">41.6% </w:t>
            </w:r>
          </w:p>
        </w:tc>
        <w:tc>
          <w:tcPr>
            <w:tcW w:w="706" w:type="dxa"/>
            <w:tcBorders/>
            <w:vAlign w:val="center"/>
          </w:tcPr>
          <w:p>
            <w:pPr>
              <w:pStyle w:val="TableContents"/>
              <w:bidi w:val="0"/>
              <w:spacing w:before="0" w:after="283"/>
              <w:jc w:val="left"/>
              <w:rPr/>
            </w:pPr>
            <w:r>
              <w:rPr/>
              <w:t xml:space="preserve">21.0%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Mauritius </w:t>
            </w:r>
          </w:p>
        </w:tc>
        <w:tc>
          <w:tcPr>
            <w:tcW w:w="2186" w:type="dxa"/>
            <w:tcBorders/>
            <w:vAlign w:val="center"/>
          </w:tcPr>
          <w:p>
            <w:pPr>
              <w:pStyle w:val="TableContents"/>
              <w:bidi w:val="0"/>
              <w:spacing w:before="0" w:after="283"/>
              <w:jc w:val="left"/>
              <w:rPr/>
            </w:pPr>
            <w:r>
              <w:rPr/>
              <w:t xml:space="preserve">90.6% </w:t>
            </w:r>
          </w:p>
        </w:tc>
        <w:tc>
          <w:tcPr>
            <w:tcW w:w="1208" w:type="dxa"/>
            <w:tcBorders/>
            <w:vAlign w:val="center"/>
          </w:tcPr>
          <w:p>
            <w:pPr>
              <w:pStyle w:val="TableContents"/>
              <w:bidi w:val="0"/>
              <w:spacing w:before="0" w:after="283"/>
              <w:jc w:val="left"/>
              <w:rPr/>
            </w:pPr>
            <w:r>
              <w:rPr/>
              <w:t xml:space="preserve">92.9% </w:t>
            </w:r>
          </w:p>
        </w:tc>
        <w:tc>
          <w:tcPr>
            <w:tcW w:w="1476" w:type="dxa"/>
            <w:tcBorders/>
            <w:vAlign w:val="center"/>
          </w:tcPr>
          <w:p>
            <w:pPr>
              <w:pStyle w:val="TableContents"/>
              <w:bidi w:val="0"/>
              <w:spacing w:before="0" w:after="283"/>
              <w:jc w:val="left"/>
              <w:rPr/>
            </w:pPr>
            <w:r>
              <w:rPr/>
              <w:t xml:space="preserve">88.5% </w:t>
            </w:r>
          </w:p>
        </w:tc>
        <w:tc>
          <w:tcPr>
            <w:tcW w:w="706" w:type="dxa"/>
            <w:tcBorders/>
            <w:vAlign w:val="center"/>
          </w:tcPr>
          <w:p>
            <w:pPr>
              <w:pStyle w:val="TableContents"/>
              <w:bidi w:val="0"/>
              <w:spacing w:before="0" w:after="283"/>
              <w:jc w:val="left"/>
              <w:rPr/>
            </w:pPr>
            <w:r>
              <w:rPr/>
              <w:t xml:space="preserve">4.4%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Meksiko </w:t>
            </w:r>
          </w:p>
        </w:tc>
        <w:tc>
          <w:tcPr>
            <w:tcW w:w="2186" w:type="dxa"/>
            <w:tcBorders/>
            <w:vAlign w:val="center"/>
          </w:tcPr>
          <w:p>
            <w:pPr>
              <w:pStyle w:val="TableContents"/>
              <w:bidi w:val="0"/>
              <w:spacing w:before="0" w:after="283"/>
              <w:jc w:val="left"/>
              <w:rPr/>
            </w:pPr>
            <w:r>
              <w:rPr/>
              <w:t xml:space="preserve">94.4% </w:t>
            </w:r>
          </w:p>
        </w:tc>
        <w:tc>
          <w:tcPr>
            <w:tcW w:w="1208" w:type="dxa"/>
            <w:tcBorders/>
            <w:vAlign w:val="center"/>
          </w:tcPr>
          <w:p>
            <w:pPr>
              <w:pStyle w:val="TableContents"/>
              <w:bidi w:val="0"/>
              <w:spacing w:before="0" w:after="283"/>
              <w:jc w:val="left"/>
              <w:rPr/>
            </w:pPr>
            <w:r>
              <w:rPr/>
              <w:t xml:space="preserve">95.6% </w:t>
            </w:r>
          </w:p>
        </w:tc>
        <w:tc>
          <w:tcPr>
            <w:tcW w:w="1476" w:type="dxa"/>
            <w:tcBorders/>
            <w:vAlign w:val="center"/>
          </w:tcPr>
          <w:p>
            <w:pPr>
              <w:pStyle w:val="TableContents"/>
              <w:bidi w:val="0"/>
              <w:spacing w:before="0" w:after="283"/>
              <w:jc w:val="left"/>
              <w:rPr/>
            </w:pPr>
            <w:r>
              <w:rPr/>
              <w:t xml:space="preserve">93.3% </w:t>
            </w:r>
          </w:p>
        </w:tc>
        <w:tc>
          <w:tcPr>
            <w:tcW w:w="706" w:type="dxa"/>
            <w:tcBorders/>
            <w:vAlign w:val="center"/>
          </w:tcPr>
          <w:p>
            <w:pPr>
              <w:pStyle w:val="TableContents"/>
              <w:bidi w:val="0"/>
              <w:spacing w:before="0" w:after="283"/>
              <w:jc w:val="left"/>
              <w:rPr/>
            </w:pPr>
            <w:r>
              <w:rPr/>
              <w:t xml:space="preserve">2.2%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Mikronesia ei ole Unescon raportoima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Moldova </w:t>
            </w:r>
          </w:p>
        </w:tc>
        <w:tc>
          <w:tcPr>
            <w:tcW w:w="2186" w:type="dxa"/>
            <w:tcBorders/>
            <w:vAlign w:val="center"/>
          </w:tcPr>
          <w:p>
            <w:pPr>
              <w:pStyle w:val="TableContents"/>
              <w:bidi w:val="0"/>
              <w:spacing w:before="0" w:after="283"/>
              <w:jc w:val="left"/>
              <w:rPr/>
            </w:pPr>
            <w:r>
              <w:rPr/>
              <w:t xml:space="preserve">99.4% </w:t>
            </w:r>
          </w:p>
        </w:tc>
        <w:tc>
          <w:tcPr>
            <w:tcW w:w="1208" w:type="dxa"/>
            <w:tcBorders/>
            <w:vAlign w:val="center"/>
          </w:tcPr>
          <w:p>
            <w:pPr>
              <w:pStyle w:val="TableContents"/>
              <w:bidi w:val="0"/>
              <w:spacing w:before="0" w:after="283"/>
              <w:jc w:val="left"/>
              <w:rPr/>
            </w:pPr>
            <w:r>
              <w:rPr/>
              <w:t xml:space="preserve">99.7% </w:t>
            </w:r>
          </w:p>
        </w:tc>
        <w:tc>
          <w:tcPr>
            <w:tcW w:w="1476" w:type="dxa"/>
            <w:tcBorders/>
            <w:vAlign w:val="center"/>
          </w:tcPr>
          <w:p>
            <w:pPr>
              <w:pStyle w:val="TableContents"/>
              <w:bidi w:val="0"/>
              <w:spacing w:before="0" w:after="283"/>
              <w:jc w:val="left"/>
              <w:rPr/>
            </w:pPr>
            <w:r>
              <w:rPr/>
              <w:t xml:space="preserve">99.1% </w:t>
            </w:r>
          </w:p>
        </w:tc>
        <w:tc>
          <w:tcPr>
            <w:tcW w:w="706" w:type="dxa"/>
            <w:tcBorders/>
            <w:vAlign w:val="center"/>
          </w:tcPr>
          <w:p>
            <w:pPr>
              <w:pStyle w:val="TableContents"/>
              <w:bidi w:val="0"/>
              <w:spacing w:before="0" w:after="283"/>
              <w:jc w:val="left"/>
              <w:rPr/>
            </w:pPr>
            <w:r>
              <w:rPr/>
              <w:t xml:space="preserve">0.7%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Monaco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Mongolia </w:t>
            </w:r>
          </w:p>
        </w:tc>
        <w:tc>
          <w:tcPr>
            <w:tcW w:w="2186" w:type="dxa"/>
            <w:tcBorders/>
            <w:vAlign w:val="center"/>
          </w:tcPr>
          <w:p>
            <w:pPr>
              <w:pStyle w:val="TableContents"/>
              <w:bidi w:val="0"/>
              <w:spacing w:before="0" w:after="283"/>
              <w:jc w:val="left"/>
              <w:rPr/>
            </w:pPr>
            <w:r>
              <w:rPr/>
              <w:t xml:space="preserve">98.4% </w:t>
            </w:r>
          </w:p>
        </w:tc>
        <w:tc>
          <w:tcPr>
            <w:tcW w:w="1208" w:type="dxa"/>
            <w:tcBorders/>
            <w:vAlign w:val="center"/>
          </w:tcPr>
          <w:p>
            <w:pPr>
              <w:pStyle w:val="TableContents"/>
              <w:bidi w:val="0"/>
              <w:spacing w:before="0" w:after="283"/>
              <w:jc w:val="left"/>
              <w:rPr/>
            </w:pPr>
            <w:r>
              <w:rPr/>
              <w:t xml:space="preserve">98.2% </w:t>
            </w:r>
          </w:p>
        </w:tc>
        <w:tc>
          <w:tcPr>
            <w:tcW w:w="1476" w:type="dxa"/>
            <w:tcBorders/>
            <w:vAlign w:val="center"/>
          </w:tcPr>
          <w:p>
            <w:pPr>
              <w:pStyle w:val="TableContents"/>
              <w:bidi w:val="0"/>
              <w:spacing w:before="0" w:after="283"/>
              <w:jc w:val="left"/>
              <w:rPr/>
            </w:pPr>
            <w:r>
              <w:rPr/>
              <w:t xml:space="preserve">98.6% </w:t>
            </w:r>
          </w:p>
        </w:tc>
        <w:tc>
          <w:tcPr>
            <w:tcW w:w="706" w:type="dxa"/>
            <w:tcBorders/>
            <w:vAlign w:val="center"/>
          </w:tcPr>
          <w:p>
            <w:pPr>
              <w:pStyle w:val="TableContents"/>
              <w:bidi w:val="0"/>
              <w:spacing w:before="0" w:after="283"/>
              <w:jc w:val="left"/>
              <w:rPr/>
            </w:pPr>
            <w:r>
              <w:rPr/>
              <w:t xml:space="preserve">-0.4%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Montenegro </w:t>
            </w:r>
          </w:p>
        </w:tc>
        <w:tc>
          <w:tcPr>
            <w:tcW w:w="2186" w:type="dxa"/>
            <w:tcBorders/>
            <w:vAlign w:val="center"/>
          </w:tcPr>
          <w:p>
            <w:pPr>
              <w:pStyle w:val="TableContents"/>
              <w:bidi w:val="0"/>
              <w:spacing w:before="0" w:after="283"/>
              <w:jc w:val="left"/>
              <w:rPr/>
            </w:pPr>
            <w:r>
              <w:rPr/>
              <w:t xml:space="preserve">98.7% </w:t>
            </w:r>
          </w:p>
        </w:tc>
        <w:tc>
          <w:tcPr>
            <w:tcW w:w="1208" w:type="dxa"/>
            <w:tcBorders/>
            <w:vAlign w:val="center"/>
          </w:tcPr>
          <w:p>
            <w:pPr>
              <w:pStyle w:val="TableContents"/>
              <w:bidi w:val="0"/>
              <w:spacing w:before="0" w:after="283"/>
              <w:jc w:val="left"/>
              <w:rPr/>
            </w:pPr>
            <w:r>
              <w:rPr/>
              <w:t xml:space="preserve">99.5% </w:t>
            </w:r>
          </w:p>
        </w:tc>
        <w:tc>
          <w:tcPr>
            <w:tcW w:w="1476" w:type="dxa"/>
            <w:tcBorders/>
            <w:vAlign w:val="center"/>
          </w:tcPr>
          <w:p>
            <w:pPr>
              <w:pStyle w:val="TableContents"/>
              <w:bidi w:val="0"/>
              <w:spacing w:before="0" w:after="283"/>
              <w:jc w:val="left"/>
              <w:rPr/>
            </w:pPr>
            <w:r>
              <w:rPr/>
              <w:t xml:space="preserve">98.0% </w:t>
            </w:r>
          </w:p>
        </w:tc>
        <w:tc>
          <w:tcPr>
            <w:tcW w:w="706" w:type="dxa"/>
            <w:tcBorders/>
            <w:vAlign w:val="center"/>
          </w:tcPr>
          <w:p>
            <w:pPr>
              <w:pStyle w:val="TableContents"/>
              <w:bidi w:val="0"/>
              <w:spacing w:before="0" w:after="283"/>
              <w:jc w:val="left"/>
              <w:rPr/>
            </w:pPr>
            <w:r>
              <w:rPr/>
              <w:t xml:space="preserve">1.4%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Marokko </w:t>
            </w:r>
          </w:p>
        </w:tc>
        <w:tc>
          <w:tcPr>
            <w:tcW w:w="2186" w:type="dxa"/>
            <w:tcBorders/>
            <w:vAlign w:val="center"/>
          </w:tcPr>
          <w:p>
            <w:pPr>
              <w:pStyle w:val="TableContents"/>
              <w:bidi w:val="0"/>
              <w:spacing w:before="0" w:after="283"/>
              <w:jc w:val="left"/>
              <w:rPr/>
            </w:pPr>
            <w:r>
              <w:rPr/>
              <w:t xml:space="preserve">72.4% </w:t>
            </w:r>
          </w:p>
        </w:tc>
        <w:tc>
          <w:tcPr>
            <w:tcW w:w="1208" w:type="dxa"/>
            <w:tcBorders/>
            <w:vAlign w:val="center"/>
          </w:tcPr>
          <w:p>
            <w:pPr>
              <w:pStyle w:val="TableContents"/>
              <w:bidi w:val="0"/>
              <w:spacing w:before="0" w:after="283"/>
              <w:jc w:val="left"/>
              <w:rPr/>
            </w:pPr>
            <w:r>
              <w:rPr/>
              <w:t xml:space="preserve">82.7% </w:t>
            </w:r>
          </w:p>
        </w:tc>
        <w:tc>
          <w:tcPr>
            <w:tcW w:w="1476" w:type="dxa"/>
            <w:tcBorders/>
            <w:vAlign w:val="center"/>
          </w:tcPr>
          <w:p>
            <w:pPr>
              <w:pStyle w:val="TableContents"/>
              <w:bidi w:val="0"/>
              <w:spacing w:before="0" w:after="283"/>
              <w:jc w:val="left"/>
              <w:rPr/>
            </w:pPr>
            <w:r>
              <w:rPr/>
              <w:t xml:space="preserve">62.5% </w:t>
            </w:r>
          </w:p>
        </w:tc>
        <w:tc>
          <w:tcPr>
            <w:tcW w:w="706" w:type="dxa"/>
            <w:tcBorders/>
            <w:vAlign w:val="center"/>
          </w:tcPr>
          <w:p>
            <w:pPr>
              <w:pStyle w:val="TableContents"/>
              <w:bidi w:val="0"/>
              <w:spacing w:before="0" w:after="283"/>
              <w:jc w:val="left"/>
              <w:rPr/>
            </w:pPr>
            <w:r>
              <w:rPr/>
              <w:t xml:space="preserve">20.2%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Mosambik </w:t>
            </w:r>
          </w:p>
        </w:tc>
        <w:tc>
          <w:tcPr>
            <w:tcW w:w="2186" w:type="dxa"/>
            <w:tcBorders/>
            <w:vAlign w:val="center"/>
          </w:tcPr>
          <w:p>
            <w:pPr>
              <w:pStyle w:val="TableContents"/>
              <w:bidi w:val="0"/>
              <w:spacing w:before="0" w:after="283"/>
              <w:jc w:val="left"/>
              <w:rPr/>
            </w:pPr>
            <w:r>
              <w:rPr/>
              <w:t xml:space="preserve">58.8% </w:t>
            </w:r>
          </w:p>
        </w:tc>
        <w:tc>
          <w:tcPr>
            <w:tcW w:w="1208" w:type="dxa"/>
            <w:tcBorders/>
            <w:vAlign w:val="center"/>
          </w:tcPr>
          <w:p>
            <w:pPr>
              <w:pStyle w:val="TableContents"/>
              <w:bidi w:val="0"/>
              <w:spacing w:before="0" w:after="283"/>
              <w:jc w:val="left"/>
              <w:rPr/>
            </w:pPr>
            <w:r>
              <w:rPr/>
              <w:t xml:space="preserve">73.3% </w:t>
            </w:r>
          </w:p>
        </w:tc>
        <w:tc>
          <w:tcPr>
            <w:tcW w:w="1476" w:type="dxa"/>
            <w:tcBorders/>
            <w:vAlign w:val="center"/>
          </w:tcPr>
          <w:p>
            <w:pPr>
              <w:pStyle w:val="TableContents"/>
              <w:bidi w:val="0"/>
              <w:spacing w:before="0" w:after="283"/>
              <w:jc w:val="left"/>
              <w:rPr/>
            </w:pPr>
            <w:r>
              <w:rPr/>
              <w:t xml:space="preserve">45.4% </w:t>
            </w:r>
          </w:p>
        </w:tc>
        <w:tc>
          <w:tcPr>
            <w:tcW w:w="706" w:type="dxa"/>
            <w:tcBorders/>
            <w:vAlign w:val="center"/>
          </w:tcPr>
          <w:p>
            <w:pPr>
              <w:pStyle w:val="TableContents"/>
              <w:bidi w:val="0"/>
              <w:spacing w:before="0" w:after="283"/>
              <w:jc w:val="left"/>
              <w:rPr/>
            </w:pPr>
            <w:r>
              <w:rPr/>
              <w:t xml:space="preserve">27.9%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Myanmar </w:t>
            </w:r>
          </w:p>
        </w:tc>
        <w:tc>
          <w:tcPr>
            <w:tcW w:w="2186" w:type="dxa"/>
            <w:tcBorders/>
            <w:vAlign w:val="center"/>
          </w:tcPr>
          <w:p>
            <w:pPr>
              <w:pStyle w:val="TableContents"/>
              <w:bidi w:val="0"/>
              <w:spacing w:before="0" w:after="283"/>
              <w:jc w:val="left"/>
              <w:rPr/>
            </w:pPr>
            <w:r>
              <w:rPr/>
              <w:t xml:space="preserve">75.6% </w:t>
            </w:r>
          </w:p>
        </w:tc>
        <w:tc>
          <w:tcPr>
            <w:tcW w:w="1208" w:type="dxa"/>
            <w:tcBorders/>
            <w:vAlign w:val="center"/>
          </w:tcPr>
          <w:p>
            <w:pPr>
              <w:pStyle w:val="TableContents"/>
              <w:bidi w:val="0"/>
              <w:spacing w:before="0" w:after="283"/>
              <w:jc w:val="left"/>
              <w:rPr/>
            </w:pPr>
            <w:r>
              <w:rPr/>
              <w:t xml:space="preserve">80.0% </w:t>
            </w:r>
          </w:p>
        </w:tc>
        <w:tc>
          <w:tcPr>
            <w:tcW w:w="1476" w:type="dxa"/>
            <w:tcBorders/>
            <w:vAlign w:val="center"/>
          </w:tcPr>
          <w:p>
            <w:pPr>
              <w:pStyle w:val="TableContents"/>
              <w:bidi w:val="0"/>
              <w:spacing w:before="0" w:after="283"/>
              <w:jc w:val="left"/>
              <w:rPr/>
            </w:pPr>
            <w:r>
              <w:rPr/>
              <w:t xml:space="preserve">71.9% </w:t>
            </w:r>
          </w:p>
        </w:tc>
        <w:tc>
          <w:tcPr>
            <w:tcW w:w="706" w:type="dxa"/>
            <w:tcBorders/>
            <w:vAlign w:val="center"/>
          </w:tcPr>
          <w:p>
            <w:pPr>
              <w:pStyle w:val="TableContents"/>
              <w:bidi w:val="0"/>
              <w:spacing w:before="0" w:after="283"/>
              <w:jc w:val="left"/>
              <w:rPr/>
            </w:pPr>
            <w:r>
              <w:rPr/>
              <w:t xml:space="preserve">8.1%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Namibia </w:t>
            </w:r>
          </w:p>
        </w:tc>
        <w:tc>
          <w:tcPr>
            <w:tcW w:w="2186" w:type="dxa"/>
            <w:tcBorders/>
            <w:vAlign w:val="center"/>
          </w:tcPr>
          <w:p>
            <w:pPr>
              <w:pStyle w:val="TableContents"/>
              <w:bidi w:val="0"/>
              <w:spacing w:before="0" w:after="283"/>
              <w:jc w:val="left"/>
              <w:rPr/>
            </w:pPr>
            <w:r>
              <w:rPr/>
              <w:t xml:space="preserve">81.9% </w:t>
            </w:r>
          </w:p>
        </w:tc>
        <w:tc>
          <w:tcPr>
            <w:tcW w:w="1208" w:type="dxa"/>
            <w:tcBorders/>
            <w:vAlign w:val="center"/>
          </w:tcPr>
          <w:p>
            <w:pPr>
              <w:pStyle w:val="TableContents"/>
              <w:bidi w:val="0"/>
              <w:spacing w:before="0" w:after="283"/>
              <w:jc w:val="left"/>
              <w:rPr/>
            </w:pPr>
            <w:r>
              <w:rPr/>
              <w:t xml:space="preserve">79.2% </w:t>
            </w:r>
          </w:p>
        </w:tc>
        <w:tc>
          <w:tcPr>
            <w:tcW w:w="1476" w:type="dxa"/>
            <w:tcBorders/>
            <w:vAlign w:val="center"/>
          </w:tcPr>
          <w:p>
            <w:pPr>
              <w:pStyle w:val="TableContents"/>
              <w:bidi w:val="0"/>
              <w:spacing w:before="0" w:after="283"/>
              <w:jc w:val="left"/>
              <w:rPr/>
            </w:pPr>
            <w:r>
              <w:rPr/>
              <w:t xml:space="preserve">84.5% </w:t>
            </w:r>
          </w:p>
        </w:tc>
        <w:tc>
          <w:tcPr>
            <w:tcW w:w="706" w:type="dxa"/>
            <w:tcBorders/>
            <w:vAlign w:val="center"/>
          </w:tcPr>
          <w:p>
            <w:pPr>
              <w:pStyle w:val="TableContents"/>
              <w:bidi w:val="0"/>
              <w:spacing w:before="0" w:after="283"/>
              <w:jc w:val="left"/>
              <w:rPr/>
            </w:pPr>
            <w:r>
              <w:rPr/>
              <w:t xml:space="preserve">-5.3%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Unesco ei ole ilmoittanut Nauru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Nepal </w:t>
            </w:r>
          </w:p>
        </w:tc>
        <w:tc>
          <w:tcPr>
            <w:tcW w:w="2186" w:type="dxa"/>
            <w:tcBorders/>
            <w:vAlign w:val="center"/>
          </w:tcPr>
          <w:p>
            <w:pPr>
              <w:pStyle w:val="TableContents"/>
              <w:bidi w:val="0"/>
              <w:spacing w:before="0" w:after="283"/>
              <w:jc w:val="left"/>
              <w:rPr/>
            </w:pPr>
            <w:r>
              <w:rPr/>
              <w:t xml:space="preserve">64.7% </w:t>
            </w:r>
          </w:p>
        </w:tc>
        <w:tc>
          <w:tcPr>
            <w:tcW w:w="1208" w:type="dxa"/>
            <w:tcBorders/>
            <w:vAlign w:val="center"/>
          </w:tcPr>
          <w:p>
            <w:pPr>
              <w:pStyle w:val="TableContents"/>
              <w:bidi w:val="0"/>
              <w:spacing w:before="0" w:after="283"/>
              <w:jc w:val="left"/>
              <w:rPr/>
            </w:pPr>
            <w:r>
              <w:rPr/>
              <w:t xml:space="preserve">75.6% </w:t>
            </w:r>
          </w:p>
        </w:tc>
        <w:tc>
          <w:tcPr>
            <w:tcW w:w="1476" w:type="dxa"/>
            <w:tcBorders/>
            <w:vAlign w:val="center"/>
          </w:tcPr>
          <w:p>
            <w:pPr>
              <w:pStyle w:val="TableContents"/>
              <w:bidi w:val="0"/>
              <w:spacing w:before="0" w:after="283"/>
              <w:jc w:val="left"/>
              <w:rPr/>
            </w:pPr>
            <w:r>
              <w:rPr/>
              <w:t xml:space="preserve">55.1% </w:t>
            </w:r>
          </w:p>
        </w:tc>
        <w:tc>
          <w:tcPr>
            <w:tcW w:w="706" w:type="dxa"/>
            <w:tcBorders/>
            <w:vAlign w:val="center"/>
          </w:tcPr>
          <w:p>
            <w:pPr>
              <w:pStyle w:val="TableContents"/>
              <w:bidi w:val="0"/>
              <w:spacing w:before="0" w:after="283"/>
              <w:jc w:val="left"/>
              <w:rPr/>
            </w:pPr>
            <w:r>
              <w:rPr/>
              <w:t xml:space="preserve">20.5%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Alankomaat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UNESCO ei ole ilmoittanut Uutta-Seelantia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Nicaragua </w:t>
            </w:r>
          </w:p>
        </w:tc>
        <w:tc>
          <w:tcPr>
            <w:tcW w:w="2186" w:type="dxa"/>
            <w:tcBorders/>
            <w:vAlign w:val="center"/>
          </w:tcPr>
          <w:p>
            <w:pPr>
              <w:pStyle w:val="TableContents"/>
              <w:bidi w:val="0"/>
              <w:spacing w:before="0" w:after="283"/>
              <w:jc w:val="left"/>
              <w:rPr/>
            </w:pPr>
            <w:r>
              <w:rPr/>
              <w:t xml:space="preserve">82.8% </w:t>
            </w:r>
          </w:p>
        </w:tc>
        <w:tc>
          <w:tcPr>
            <w:tcW w:w="1208" w:type="dxa"/>
            <w:tcBorders/>
            <w:vAlign w:val="center"/>
          </w:tcPr>
          <w:p>
            <w:pPr>
              <w:pStyle w:val="TableContents"/>
              <w:bidi w:val="0"/>
              <w:spacing w:before="0" w:after="283"/>
              <w:jc w:val="left"/>
              <w:rPr/>
            </w:pPr>
            <w:r>
              <w:rPr/>
              <w:t xml:space="preserve">82.4% </w:t>
            </w:r>
          </w:p>
        </w:tc>
        <w:tc>
          <w:tcPr>
            <w:tcW w:w="1476" w:type="dxa"/>
            <w:tcBorders/>
            <w:vAlign w:val="center"/>
          </w:tcPr>
          <w:p>
            <w:pPr>
              <w:pStyle w:val="TableContents"/>
              <w:bidi w:val="0"/>
              <w:spacing w:before="0" w:after="283"/>
              <w:jc w:val="left"/>
              <w:rPr/>
            </w:pPr>
            <w:r>
              <w:rPr/>
              <w:t xml:space="preserve">83.2% </w:t>
            </w:r>
          </w:p>
        </w:tc>
        <w:tc>
          <w:tcPr>
            <w:tcW w:w="706" w:type="dxa"/>
            <w:tcBorders/>
            <w:vAlign w:val="center"/>
          </w:tcPr>
          <w:p>
            <w:pPr>
              <w:pStyle w:val="TableContents"/>
              <w:bidi w:val="0"/>
              <w:spacing w:before="0" w:after="283"/>
              <w:jc w:val="left"/>
              <w:rPr/>
            </w:pPr>
            <w:r>
              <w:rPr/>
              <w:t xml:space="preserve">-0.9%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Niger </w:t>
            </w:r>
          </w:p>
        </w:tc>
        <w:tc>
          <w:tcPr>
            <w:tcW w:w="2186" w:type="dxa"/>
            <w:tcBorders/>
            <w:vAlign w:val="center"/>
          </w:tcPr>
          <w:p>
            <w:pPr>
              <w:pStyle w:val="TableContents"/>
              <w:bidi w:val="0"/>
              <w:spacing w:before="0" w:after="283"/>
              <w:jc w:val="left"/>
              <w:rPr/>
            </w:pPr>
            <w:r>
              <w:rPr/>
              <w:t xml:space="preserve">19.1% </w:t>
            </w:r>
          </w:p>
        </w:tc>
        <w:tc>
          <w:tcPr>
            <w:tcW w:w="1208" w:type="dxa"/>
            <w:tcBorders/>
            <w:vAlign w:val="center"/>
          </w:tcPr>
          <w:p>
            <w:pPr>
              <w:pStyle w:val="TableContents"/>
              <w:bidi w:val="0"/>
              <w:spacing w:before="0" w:after="283"/>
              <w:jc w:val="left"/>
              <w:rPr/>
            </w:pPr>
            <w:r>
              <w:rPr/>
              <w:t xml:space="preserve">27.3% </w:t>
            </w:r>
          </w:p>
        </w:tc>
        <w:tc>
          <w:tcPr>
            <w:tcW w:w="1476" w:type="dxa"/>
            <w:tcBorders/>
            <w:vAlign w:val="center"/>
          </w:tcPr>
          <w:p>
            <w:pPr>
              <w:pStyle w:val="TableContents"/>
              <w:bidi w:val="0"/>
              <w:spacing w:before="0" w:after="283"/>
              <w:jc w:val="left"/>
              <w:rPr/>
            </w:pPr>
            <w:r>
              <w:rPr/>
              <w:t xml:space="preserve">11.0% </w:t>
            </w:r>
          </w:p>
        </w:tc>
        <w:tc>
          <w:tcPr>
            <w:tcW w:w="706" w:type="dxa"/>
            <w:tcBorders/>
            <w:vAlign w:val="center"/>
          </w:tcPr>
          <w:p>
            <w:pPr>
              <w:pStyle w:val="TableContents"/>
              <w:bidi w:val="0"/>
              <w:spacing w:before="0" w:after="283"/>
              <w:jc w:val="left"/>
              <w:rPr/>
            </w:pPr>
            <w:r>
              <w:rPr/>
              <w:t xml:space="preserve">16.3%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Nigeria </w:t>
            </w:r>
          </w:p>
        </w:tc>
        <w:tc>
          <w:tcPr>
            <w:tcW w:w="2186" w:type="dxa"/>
            <w:tcBorders/>
            <w:vAlign w:val="center"/>
          </w:tcPr>
          <w:p>
            <w:pPr>
              <w:pStyle w:val="TableContents"/>
              <w:bidi w:val="0"/>
              <w:spacing w:before="0" w:after="283"/>
              <w:jc w:val="left"/>
              <w:rPr/>
            </w:pPr>
            <w:r>
              <w:rPr/>
              <w:t xml:space="preserve">59.6% </w:t>
            </w:r>
          </w:p>
        </w:tc>
        <w:tc>
          <w:tcPr>
            <w:tcW w:w="1208" w:type="dxa"/>
            <w:tcBorders/>
            <w:vAlign w:val="center"/>
          </w:tcPr>
          <w:p>
            <w:pPr>
              <w:pStyle w:val="TableContents"/>
              <w:bidi w:val="0"/>
              <w:spacing w:before="0" w:after="283"/>
              <w:jc w:val="left"/>
              <w:rPr/>
            </w:pPr>
            <w:r>
              <w:rPr/>
              <w:t xml:space="preserve">69.2% </w:t>
            </w:r>
          </w:p>
        </w:tc>
        <w:tc>
          <w:tcPr>
            <w:tcW w:w="1476" w:type="dxa"/>
            <w:tcBorders/>
            <w:vAlign w:val="center"/>
          </w:tcPr>
          <w:p>
            <w:pPr>
              <w:pStyle w:val="TableContents"/>
              <w:bidi w:val="0"/>
              <w:spacing w:before="0" w:after="283"/>
              <w:jc w:val="left"/>
              <w:rPr/>
            </w:pPr>
            <w:r>
              <w:rPr/>
              <w:t xml:space="preserve">49.7% </w:t>
            </w:r>
          </w:p>
        </w:tc>
        <w:tc>
          <w:tcPr>
            <w:tcW w:w="706" w:type="dxa"/>
            <w:tcBorders/>
            <w:vAlign w:val="center"/>
          </w:tcPr>
          <w:p>
            <w:pPr>
              <w:pStyle w:val="TableContents"/>
              <w:bidi w:val="0"/>
              <w:spacing w:before="0" w:after="283"/>
              <w:jc w:val="left"/>
              <w:rPr/>
            </w:pPr>
            <w:r>
              <w:rPr/>
              <w:t xml:space="preserve">19.5% </w:t>
            </w:r>
          </w:p>
        </w:tc>
        <w:tc>
          <w:tcPr>
            <w:tcW w:w="1078" w:type="dxa"/>
            <w:tcBorders/>
            <w:vAlign w:val="center"/>
          </w:tcPr>
          <w:p>
            <w:pPr>
              <w:pStyle w:val="TableContents"/>
              <w:bidi w:val="0"/>
              <w:spacing w:before="0" w:after="283"/>
              <w:jc w:val="left"/>
              <w:rPr/>
            </w:pPr>
            <w:r>
              <w:rPr/>
              <w:t xml:space="preserve">71.6% (2010) </w:t>
            </w:r>
          </w:p>
        </w:tc>
      </w:tr>
      <w:tr>
        <w:trPr/>
        <w:tc>
          <w:tcPr>
            <w:tcW w:w="3551" w:type="dxa"/>
            <w:tcBorders/>
            <w:vAlign w:val="center"/>
          </w:tcPr>
          <w:p>
            <w:pPr>
              <w:pStyle w:val="TableContents"/>
              <w:bidi w:val="0"/>
              <w:spacing w:before="0" w:after="283"/>
              <w:jc w:val="left"/>
              <w:rPr/>
            </w:pPr>
            <w:r>
              <w:rPr/>
              <w:t xml:space="preserve">Norja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Oman </w:t>
            </w:r>
          </w:p>
        </w:tc>
        <w:tc>
          <w:tcPr>
            <w:tcW w:w="2186" w:type="dxa"/>
            <w:tcBorders/>
            <w:vAlign w:val="center"/>
          </w:tcPr>
          <w:p>
            <w:pPr>
              <w:pStyle w:val="TableContents"/>
              <w:bidi w:val="0"/>
              <w:spacing w:before="0" w:after="283"/>
              <w:jc w:val="left"/>
              <w:rPr/>
            </w:pPr>
            <w:r>
              <w:rPr/>
              <w:t xml:space="preserve">94.8% </w:t>
            </w:r>
          </w:p>
        </w:tc>
        <w:tc>
          <w:tcPr>
            <w:tcW w:w="1208" w:type="dxa"/>
            <w:tcBorders/>
            <w:vAlign w:val="center"/>
          </w:tcPr>
          <w:p>
            <w:pPr>
              <w:pStyle w:val="TableContents"/>
              <w:bidi w:val="0"/>
              <w:spacing w:before="0" w:after="283"/>
              <w:jc w:val="left"/>
              <w:rPr/>
            </w:pPr>
            <w:r>
              <w:rPr/>
              <w:t xml:space="preserve">96.9% </w:t>
            </w:r>
          </w:p>
        </w:tc>
        <w:tc>
          <w:tcPr>
            <w:tcW w:w="1476" w:type="dxa"/>
            <w:tcBorders/>
            <w:vAlign w:val="center"/>
          </w:tcPr>
          <w:p>
            <w:pPr>
              <w:pStyle w:val="TableContents"/>
              <w:bidi w:val="0"/>
              <w:spacing w:before="0" w:after="283"/>
              <w:jc w:val="left"/>
              <w:rPr/>
            </w:pPr>
            <w:r>
              <w:rPr/>
              <w:t xml:space="preserve">90.0% </w:t>
            </w:r>
          </w:p>
        </w:tc>
        <w:tc>
          <w:tcPr>
            <w:tcW w:w="706" w:type="dxa"/>
            <w:tcBorders/>
            <w:vAlign w:val="center"/>
          </w:tcPr>
          <w:p>
            <w:pPr>
              <w:pStyle w:val="TableContents"/>
              <w:bidi w:val="0"/>
              <w:spacing w:before="0" w:after="283"/>
              <w:jc w:val="left"/>
              <w:rPr/>
            </w:pPr>
            <w:r>
              <w:rPr/>
              <w:t xml:space="preserve">6.9%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Pakistan </w:t>
            </w:r>
          </w:p>
        </w:tc>
        <w:tc>
          <w:tcPr>
            <w:tcW w:w="2186" w:type="dxa"/>
            <w:tcBorders/>
            <w:vAlign w:val="center"/>
          </w:tcPr>
          <w:p>
            <w:pPr>
              <w:pStyle w:val="TableContents"/>
              <w:bidi w:val="0"/>
              <w:spacing w:before="0" w:after="283"/>
              <w:jc w:val="left"/>
              <w:rPr/>
            </w:pPr>
            <w:r>
              <w:rPr/>
              <w:t xml:space="preserve">56.4% </w:t>
            </w:r>
          </w:p>
        </w:tc>
        <w:tc>
          <w:tcPr>
            <w:tcW w:w="1208" w:type="dxa"/>
            <w:tcBorders/>
            <w:vAlign w:val="center"/>
          </w:tcPr>
          <w:p>
            <w:pPr>
              <w:pStyle w:val="TableContents"/>
              <w:bidi w:val="0"/>
              <w:spacing w:before="0" w:after="283"/>
              <w:jc w:val="left"/>
              <w:rPr/>
            </w:pPr>
            <w:r>
              <w:rPr/>
              <w:t xml:space="preserve">69.6% </w:t>
            </w:r>
          </w:p>
        </w:tc>
        <w:tc>
          <w:tcPr>
            <w:tcW w:w="1476" w:type="dxa"/>
            <w:tcBorders/>
            <w:vAlign w:val="center"/>
          </w:tcPr>
          <w:p>
            <w:pPr>
              <w:pStyle w:val="TableContents"/>
              <w:bidi w:val="0"/>
              <w:spacing w:before="0" w:after="283"/>
              <w:jc w:val="left"/>
              <w:rPr/>
            </w:pPr>
            <w:r>
              <w:rPr/>
              <w:t xml:space="preserve">42.7% </w:t>
            </w:r>
          </w:p>
        </w:tc>
        <w:tc>
          <w:tcPr>
            <w:tcW w:w="706" w:type="dxa"/>
            <w:tcBorders/>
            <w:vAlign w:val="center"/>
          </w:tcPr>
          <w:p>
            <w:pPr>
              <w:pStyle w:val="TableContents"/>
              <w:bidi w:val="0"/>
              <w:spacing w:before="0" w:after="283"/>
              <w:jc w:val="left"/>
              <w:rPr/>
            </w:pPr>
            <w:r>
              <w:rPr/>
              <w:t xml:space="preserve">26.9%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Palau </w:t>
            </w:r>
          </w:p>
        </w:tc>
        <w:tc>
          <w:tcPr>
            <w:tcW w:w="2186" w:type="dxa"/>
            <w:tcBorders/>
            <w:vAlign w:val="center"/>
          </w:tcPr>
          <w:p>
            <w:pPr>
              <w:pStyle w:val="TableContents"/>
              <w:bidi w:val="0"/>
              <w:spacing w:before="0" w:after="283"/>
              <w:jc w:val="left"/>
              <w:rPr/>
            </w:pPr>
            <w:r>
              <w:rPr/>
              <w:t xml:space="preserve">99.5% </w:t>
            </w:r>
          </w:p>
        </w:tc>
        <w:tc>
          <w:tcPr>
            <w:tcW w:w="1208" w:type="dxa"/>
            <w:tcBorders/>
            <w:vAlign w:val="center"/>
          </w:tcPr>
          <w:p>
            <w:pPr>
              <w:pStyle w:val="TableContents"/>
              <w:bidi w:val="0"/>
              <w:spacing w:before="0" w:after="283"/>
              <w:jc w:val="left"/>
              <w:rPr/>
            </w:pPr>
            <w:r>
              <w:rPr/>
              <w:t xml:space="preserve">99.5% </w:t>
            </w:r>
          </w:p>
        </w:tc>
        <w:tc>
          <w:tcPr>
            <w:tcW w:w="1476" w:type="dxa"/>
            <w:tcBorders/>
            <w:vAlign w:val="center"/>
          </w:tcPr>
          <w:p>
            <w:pPr>
              <w:pStyle w:val="TableContents"/>
              <w:bidi w:val="0"/>
              <w:spacing w:before="0" w:after="283"/>
              <w:jc w:val="left"/>
              <w:rPr/>
            </w:pPr>
            <w:r>
              <w:rPr/>
              <w:t xml:space="preserve">99.6%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Panama </w:t>
            </w:r>
          </w:p>
        </w:tc>
        <w:tc>
          <w:tcPr>
            <w:tcW w:w="2186" w:type="dxa"/>
            <w:tcBorders/>
            <w:vAlign w:val="center"/>
          </w:tcPr>
          <w:p>
            <w:pPr>
              <w:pStyle w:val="TableContents"/>
              <w:bidi w:val="0"/>
              <w:spacing w:before="0" w:after="283"/>
              <w:jc w:val="left"/>
              <w:rPr/>
            </w:pPr>
            <w:r>
              <w:rPr/>
              <w:t xml:space="preserve">95% </w:t>
            </w:r>
          </w:p>
        </w:tc>
        <w:tc>
          <w:tcPr>
            <w:tcW w:w="1208" w:type="dxa"/>
            <w:tcBorders/>
            <w:vAlign w:val="center"/>
          </w:tcPr>
          <w:p>
            <w:pPr>
              <w:pStyle w:val="TableContents"/>
              <w:bidi w:val="0"/>
              <w:spacing w:before="0" w:after="283"/>
              <w:jc w:val="left"/>
              <w:rPr/>
            </w:pPr>
            <w:r>
              <w:rPr/>
              <w:t xml:space="preserve">95.7% </w:t>
            </w:r>
          </w:p>
        </w:tc>
        <w:tc>
          <w:tcPr>
            <w:tcW w:w="1476" w:type="dxa"/>
            <w:tcBorders/>
            <w:vAlign w:val="center"/>
          </w:tcPr>
          <w:p>
            <w:pPr>
              <w:pStyle w:val="TableContents"/>
              <w:bidi w:val="0"/>
              <w:spacing w:before="0" w:after="283"/>
              <w:jc w:val="left"/>
              <w:rPr/>
            </w:pPr>
            <w:r>
              <w:rPr/>
              <w:t xml:space="preserve">94.4% </w:t>
            </w:r>
          </w:p>
        </w:tc>
        <w:tc>
          <w:tcPr>
            <w:tcW w:w="706" w:type="dxa"/>
            <w:tcBorders/>
            <w:vAlign w:val="center"/>
          </w:tcPr>
          <w:p>
            <w:pPr>
              <w:pStyle w:val="TableContents"/>
              <w:bidi w:val="0"/>
              <w:spacing w:before="0" w:after="283"/>
              <w:jc w:val="left"/>
              <w:rPr/>
            </w:pPr>
            <w:r>
              <w:rPr/>
              <w:t xml:space="preserve">1.2%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Papua-Uusi-Guinea </w:t>
            </w:r>
          </w:p>
        </w:tc>
        <w:tc>
          <w:tcPr>
            <w:tcW w:w="2186" w:type="dxa"/>
            <w:tcBorders/>
            <w:vAlign w:val="center"/>
          </w:tcPr>
          <w:p>
            <w:pPr>
              <w:pStyle w:val="TableContents"/>
              <w:bidi w:val="0"/>
              <w:spacing w:before="0" w:after="283"/>
              <w:jc w:val="left"/>
              <w:rPr/>
            </w:pPr>
            <w:r>
              <w:rPr/>
              <w:t xml:space="preserve">64.2% </w:t>
            </w:r>
          </w:p>
        </w:tc>
        <w:tc>
          <w:tcPr>
            <w:tcW w:w="1208" w:type="dxa"/>
            <w:tcBorders/>
            <w:vAlign w:val="center"/>
          </w:tcPr>
          <w:p>
            <w:pPr>
              <w:pStyle w:val="TableContents"/>
              <w:bidi w:val="0"/>
              <w:spacing w:before="0" w:after="283"/>
              <w:jc w:val="left"/>
              <w:rPr/>
            </w:pPr>
            <w:r>
              <w:rPr/>
              <w:t xml:space="preserve">65.6% </w:t>
            </w:r>
          </w:p>
        </w:tc>
        <w:tc>
          <w:tcPr>
            <w:tcW w:w="1476" w:type="dxa"/>
            <w:tcBorders/>
            <w:vAlign w:val="center"/>
          </w:tcPr>
          <w:p>
            <w:pPr>
              <w:pStyle w:val="TableContents"/>
              <w:bidi w:val="0"/>
              <w:spacing w:before="0" w:after="283"/>
              <w:jc w:val="left"/>
              <w:rPr/>
            </w:pPr>
            <w:r>
              <w:rPr/>
              <w:t xml:space="preserve">62.8% </w:t>
            </w:r>
          </w:p>
        </w:tc>
        <w:tc>
          <w:tcPr>
            <w:tcW w:w="706" w:type="dxa"/>
            <w:tcBorders/>
            <w:vAlign w:val="center"/>
          </w:tcPr>
          <w:p>
            <w:pPr>
              <w:pStyle w:val="TableContents"/>
              <w:bidi w:val="0"/>
              <w:spacing w:before="0" w:after="283"/>
              <w:jc w:val="left"/>
              <w:rPr/>
            </w:pPr>
            <w:r>
              <w:rPr/>
              <w:t xml:space="preserve">2.8%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Paraguay </w:t>
            </w:r>
          </w:p>
        </w:tc>
        <w:tc>
          <w:tcPr>
            <w:tcW w:w="2186" w:type="dxa"/>
            <w:tcBorders/>
            <w:vAlign w:val="center"/>
          </w:tcPr>
          <w:p>
            <w:pPr>
              <w:pStyle w:val="TableContents"/>
              <w:bidi w:val="0"/>
              <w:spacing w:before="0" w:after="283"/>
              <w:jc w:val="left"/>
              <w:rPr/>
            </w:pPr>
            <w:r>
              <w:rPr/>
              <w:t xml:space="preserve">95.6% </w:t>
            </w:r>
          </w:p>
        </w:tc>
        <w:tc>
          <w:tcPr>
            <w:tcW w:w="1208" w:type="dxa"/>
            <w:tcBorders/>
            <w:vAlign w:val="center"/>
          </w:tcPr>
          <w:p>
            <w:pPr>
              <w:pStyle w:val="TableContents"/>
              <w:bidi w:val="0"/>
              <w:spacing w:before="0" w:after="283"/>
              <w:jc w:val="left"/>
              <w:rPr/>
            </w:pPr>
            <w:r>
              <w:rPr/>
              <w:t xml:space="preserve">96.1% </w:t>
            </w:r>
          </w:p>
        </w:tc>
        <w:tc>
          <w:tcPr>
            <w:tcW w:w="1476" w:type="dxa"/>
            <w:tcBorders/>
            <w:vAlign w:val="center"/>
          </w:tcPr>
          <w:p>
            <w:pPr>
              <w:pStyle w:val="TableContents"/>
              <w:bidi w:val="0"/>
              <w:spacing w:before="0" w:after="283"/>
              <w:jc w:val="left"/>
              <w:rPr/>
            </w:pPr>
            <w:r>
              <w:rPr/>
              <w:t xml:space="preserve">95.0% </w:t>
            </w:r>
          </w:p>
        </w:tc>
        <w:tc>
          <w:tcPr>
            <w:tcW w:w="706" w:type="dxa"/>
            <w:tcBorders/>
            <w:vAlign w:val="center"/>
          </w:tcPr>
          <w:p>
            <w:pPr>
              <w:pStyle w:val="TableContents"/>
              <w:bidi w:val="0"/>
              <w:spacing w:before="0" w:after="283"/>
              <w:jc w:val="left"/>
              <w:rPr/>
            </w:pPr>
            <w:r>
              <w:rPr/>
              <w:t xml:space="preserve">1.1%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Peru </w:t>
            </w:r>
          </w:p>
        </w:tc>
        <w:tc>
          <w:tcPr>
            <w:tcW w:w="2186" w:type="dxa"/>
            <w:tcBorders/>
            <w:vAlign w:val="center"/>
          </w:tcPr>
          <w:p>
            <w:pPr>
              <w:pStyle w:val="TableContents"/>
              <w:bidi w:val="0"/>
              <w:spacing w:before="0" w:after="283"/>
              <w:jc w:val="left"/>
              <w:rPr/>
            </w:pPr>
            <w:r>
              <w:rPr/>
              <w:t xml:space="preserve">94.5% </w:t>
            </w:r>
          </w:p>
        </w:tc>
        <w:tc>
          <w:tcPr>
            <w:tcW w:w="1208" w:type="dxa"/>
            <w:tcBorders/>
            <w:vAlign w:val="center"/>
          </w:tcPr>
          <w:p>
            <w:pPr>
              <w:pStyle w:val="TableContents"/>
              <w:bidi w:val="0"/>
              <w:spacing w:before="0" w:after="283"/>
              <w:jc w:val="left"/>
              <w:rPr/>
            </w:pPr>
            <w:r>
              <w:rPr/>
              <w:t xml:space="preserve">97.3% </w:t>
            </w:r>
          </w:p>
        </w:tc>
        <w:tc>
          <w:tcPr>
            <w:tcW w:w="1476" w:type="dxa"/>
            <w:tcBorders/>
            <w:vAlign w:val="center"/>
          </w:tcPr>
          <w:p>
            <w:pPr>
              <w:pStyle w:val="TableContents"/>
              <w:bidi w:val="0"/>
              <w:spacing w:before="0" w:after="283"/>
              <w:jc w:val="left"/>
              <w:rPr/>
            </w:pPr>
            <w:r>
              <w:rPr/>
              <w:t xml:space="preserve">91.7% </w:t>
            </w:r>
          </w:p>
        </w:tc>
        <w:tc>
          <w:tcPr>
            <w:tcW w:w="706" w:type="dxa"/>
            <w:tcBorders/>
            <w:vAlign w:val="center"/>
          </w:tcPr>
          <w:p>
            <w:pPr>
              <w:pStyle w:val="TableContents"/>
              <w:bidi w:val="0"/>
              <w:spacing w:before="0" w:after="283"/>
              <w:jc w:val="left"/>
              <w:rPr/>
            </w:pPr>
            <w:r>
              <w:rPr/>
              <w:t xml:space="preserve">5.6%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Filippiinit </w:t>
            </w:r>
          </w:p>
        </w:tc>
        <w:tc>
          <w:tcPr>
            <w:tcW w:w="2186" w:type="dxa"/>
            <w:tcBorders/>
            <w:vAlign w:val="center"/>
          </w:tcPr>
          <w:p>
            <w:pPr>
              <w:pStyle w:val="TableContents"/>
              <w:bidi w:val="0"/>
              <w:spacing w:before="0" w:after="283"/>
              <w:jc w:val="left"/>
              <w:rPr/>
            </w:pPr>
            <w:r>
              <w:rPr/>
              <w:t xml:space="preserve">96.3% </w:t>
            </w:r>
          </w:p>
        </w:tc>
        <w:tc>
          <w:tcPr>
            <w:tcW w:w="1208" w:type="dxa"/>
            <w:tcBorders/>
            <w:vAlign w:val="center"/>
          </w:tcPr>
          <w:p>
            <w:pPr>
              <w:pStyle w:val="TableContents"/>
              <w:bidi w:val="0"/>
              <w:spacing w:before="0" w:after="283"/>
              <w:jc w:val="left"/>
              <w:rPr/>
            </w:pPr>
            <w:r>
              <w:rPr/>
              <w:t xml:space="preserve">95.8% </w:t>
            </w:r>
          </w:p>
        </w:tc>
        <w:tc>
          <w:tcPr>
            <w:tcW w:w="1476" w:type="dxa"/>
            <w:tcBorders/>
            <w:vAlign w:val="center"/>
          </w:tcPr>
          <w:p>
            <w:pPr>
              <w:pStyle w:val="TableContents"/>
              <w:bidi w:val="0"/>
              <w:spacing w:before="0" w:after="283"/>
              <w:jc w:val="left"/>
              <w:rPr/>
            </w:pPr>
            <w:r>
              <w:rPr/>
              <w:t xml:space="preserve">96.8% </w:t>
            </w:r>
          </w:p>
        </w:tc>
        <w:tc>
          <w:tcPr>
            <w:tcW w:w="706" w:type="dxa"/>
            <w:tcBorders/>
            <w:vAlign w:val="center"/>
          </w:tcPr>
          <w:p>
            <w:pPr>
              <w:pStyle w:val="TableContents"/>
              <w:bidi w:val="0"/>
              <w:spacing w:before="0" w:after="283"/>
              <w:jc w:val="left"/>
              <w:rPr/>
            </w:pPr>
            <w:r>
              <w:rPr/>
              <w:t xml:space="preserve">-1.0%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Puola </w:t>
            </w:r>
          </w:p>
        </w:tc>
        <w:tc>
          <w:tcPr>
            <w:tcW w:w="2186" w:type="dxa"/>
            <w:tcBorders/>
            <w:vAlign w:val="center"/>
          </w:tcPr>
          <w:p>
            <w:pPr>
              <w:pStyle w:val="TableContents"/>
              <w:bidi w:val="0"/>
              <w:spacing w:before="0" w:after="283"/>
              <w:jc w:val="left"/>
              <w:rPr/>
            </w:pPr>
            <w:r>
              <w:rPr/>
              <w:t xml:space="preserve">99.8% </w:t>
            </w:r>
          </w:p>
        </w:tc>
        <w:tc>
          <w:tcPr>
            <w:tcW w:w="1208" w:type="dxa"/>
            <w:tcBorders/>
            <w:vAlign w:val="center"/>
          </w:tcPr>
          <w:p>
            <w:pPr>
              <w:pStyle w:val="TableContents"/>
              <w:bidi w:val="0"/>
              <w:spacing w:before="0" w:after="283"/>
              <w:jc w:val="left"/>
              <w:rPr/>
            </w:pPr>
            <w:r>
              <w:rPr/>
              <w:t xml:space="preserve">99.9% </w:t>
            </w:r>
          </w:p>
        </w:tc>
        <w:tc>
          <w:tcPr>
            <w:tcW w:w="1476" w:type="dxa"/>
            <w:tcBorders/>
            <w:vAlign w:val="center"/>
          </w:tcPr>
          <w:p>
            <w:pPr>
              <w:pStyle w:val="TableContents"/>
              <w:bidi w:val="0"/>
              <w:spacing w:before="0" w:after="283"/>
              <w:jc w:val="left"/>
              <w:rPr/>
            </w:pPr>
            <w:r>
              <w:rPr/>
              <w:t xml:space="preserve">99.7% </w:t>
            </w:r>
          </w:p>
        </w:tc>
        <w:tc>
          <w:tcPr>
            <w:tcW w:w="706" w:type="dxa"/>
            <w:tcBorders/>
            <w:vAlign w:val="center"/>
          </w:tcPr>
          <w:p>
            <w:pPr>
              <w:pStyle w:val="TableContents"/>
              <w:bidi w:val="0"/>
              <w:spacing w:before="0" w:after="283"/>
              <w:jc w:val="left"/>
              <w:rPr/>
            </w:pPr>
            <w:r>
              <w:rPr/>
              <w:t xml:space="preserve">0.2%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Portugali </w:t>
            </w:r>
          </w:p>
        </w:tc>
        <w:tc>
          <w:tcPr>
            <w:tcW w:w="2186" w:type="dxa"/>
            <w:tcBorders/>
            <w:vAlign w:val="center"/>
          </w:tcPr>
          <w:p>
            <w:pPr>
              <w:pStyle w:val="TableContents"/>
              <w:bidi w:val="0"/>
              <w:spacing w:before="0" w:after="283"/>
              <w:jc w:val="left"/>
              <w:rPr/>
            </w:pPr>
            <w:r>
              <w:rPr/>
              <w:t xml:space="preserve">95.4% </w:t>
            </w:r>
          </w:p>
        </w:tc>
        <w:tc>
          <w:tcPr>
            <w:tcW w:w="1208" w:type="dxa"/>
            <w:tcBorders/>
            <w:vAlign w:val="center"/>
          </w:tcPr>
          <w:p>
            <w:pPr>
              <w:pStyle w:val="TableContents"/>
              <w:bidi w:val="0"/>
              <w:spacing w:before="0" w:after="283"/>
              <w:jc w:val="left"/>
              <w:rPr/>
            </w:pPr>
            <w:r>
              <w:rPr/>
              <w:t xml:space="preserve">96.9% </w:t>
            </w:r>
          </w:p>
        </w:tc>
        <w:tc>
          <w:tcPr>
            <w:tcW w:w="1476" w:type="dxa"/>
            <w:tcBorders/>
            <w:vAlign w:val="center"/>
          </w:tcPr>
          <w:p>
            <w:pPr>
              <w:pStyle w:val="TableContents"/>
              <w:bidi w:val="0"/>
              <w:spacing w:before="0" w:after="283"/>
              <w:jc w:val="left"/>
              <w:rPr/>
            </w:pPr>
            <w:r>
              <w:rPr/>
              <w:t xml:space="preserve">94.1% </w:t>
            </w:r>
          </w:p>
        </w:tc>
        <w:tc>
          <w:tcPr>
            <w:tcW w:w="706" w:type="dxa"/>
            <w:tcBorders/>
            <w:vAlign w:val="center"/>
          </w:tcPr>
          <w:p>
            <w:pPr>
              <w:pStyle w:val="TableContents"/>
              <w:bidi w:val="0"/>
              <w:spacing w:before="0" w:after="283"/>
              <w:jc w:val="left"/>
              <w:rPr/>
            </w:pPr>
            <w:r>
              <w:rPr/>
              <w:t xml:space="preserve">2.8%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Qatar </w:t>
            </w:r>
          </w:p>
        </w:tc>
        <w:tc>
          <w:tcPr>
            <w:tcW w:w="2186" w:type="dxa"/>
            <w:tcBorders/>
            <w:vAlign w:val="center"/>
          </w:tcPr>
          <w:p>
            <w:pPr>
              <w:pStyle w:val="TableContents"/>
              <w:bidi w:val="0"/>
              <w:spacing w:before="0" w:after="283"/>
              <w:jc w:val="left"/>
              <w:rPr/>
            </w:pPr>
            <w:r>
              <w:rPr/>
              <w:t xml:space="preserve">97.8% </w:t>
            </w:r>
          </w:p>
        </w:tc>
        <w:tc>
          <w:tcPr>
            <w:tcW w:w="1208" w:type="dxa"/>
            <w:tcBorders/>
            <w:vAlign w:val="center"/>
          </w:tcPr>
          <w:p>
            <w:pPr>
              <w:pStyle w:val="TableContents"/>
              <w:bidi w:val="0"/>
              <w:spacing w:before="0" w:after="283"/>
              <w:jc w:val="left"/>
              <w:rPr/>
            </w:pPr>
            <w:r>
              <w:rPr/>
              <w:t xml:space="preserve">97.9% </w:t>
            </w:r>
          </w:p>
        </w:tc>
        <w:tc>
          <w:tcPr>
            <w:tcW w:w="1476" w:type="dxa"/>
            <w:tcBorders/>
            <w:vAlign w:val="center"/>
          </w:tcPr>
          <w:p>
            <w:pPr>
              <w:pStyle w:val="TableContents"/>
              <w:bidi w:val="0"/>
              <w:spacing w:before="0" w:after="283"/>
              <w:jc w:val="left"/>
              <w:rPr/>
            </w:pPr>
            <w:r>
              <w:rPr/>
              <w:t xml:space="preserve">97.3% </w:t>
            </w:r>
          </w:p>
        </w:tc>
        <w:tc>
          <w:tcPr>
            <w:tcW w:w="706" w:type="dxa"/>
            <w:tcBorders/>
            <w:vAlign w:val="center"/>
          </w:tcPr>
          <w:p>
            <w:pPr>
              <w:pStyle w:val="TableContents"/>
              <w:bidi w:val="0"/>
              <w:spacing w:before="0" w:after="283"/>
              <w:jc w:val="left"/>
              <w:rPr/>
            </w:pPr>
            <w:r>
              <w:rPr/>
              <w:t xml:space="preserve">0.6%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Romania </w:t>
            </w:r>
          </w:p>
        </w:tc>
        <w:tc>
          <w:tcPr>
            <w:tcW w:w="2186" w:type="dxa"/>
            <w:tcBorders/>
            <w:vAlign w:val="center"/>
          </w:tcPr>
          <w:p>
            <w:pPr>
              <w:pStyle w:val="TableContents"/>
              <w:bidi w:val="0"/>
              <w:spacing w:before="0" w:after="283"/>
              <w:jc w:val="left"/>
              <w:rPr/>
            </w:pPr>
            <w:r>
              <w:rPr/>
              <w:t xml:space="preserve">98.8% </w:t>
            </w:r>
          </w:p>
        </w:tc>
        <w:tc>
          <w:tcPr>
            <w:tcW w:w="1208" w:type="dxa"/>
            <w:tcBorders/>
            <w:vAlign w:val="center"/>
          </w:tcPr>
          <w:p>
            <w:pPr>
              <w:pStyle w:val="TableContents"/>
              <w:bidi w:val="0"/>
              <w:spacing w:before="0" w:after="283"/>
              <w:jc w:val="left"/>
              <w:rPr/>
            </w:pPr>
            <w:r>
              <w:rPr/>
              <w:t xml:space="preserve">99.1% </w:t>
            </w:r>
          </w:p>
        </w:tc>
        <w:tc>
          <w:tcPr>
            <w:tcW w:w="1476" w:type="dxa"/>
            <w:tcBorders/>
            <w:vAlign w:val="center"/>
          </w:tcPr>
          <w:p>
            <w:pPr>
              <w:pStyle w:val="TableContents"/>
              <w:bidi w:val="0"/>
              <w:spacing w:before="0" w:after="283"/>
              <w:jc w:val="left"/>
              <w:rPr/>
            </w:pPr>
            <w:r>
              <w:rPr/>
              <w:t xml:space="preserve">98.5% </w:t>
            </w:r>
          </w:p>
        </w:tc>
        <w:tc>
          <w:tcPr>
            <w:tcW w:w="706" w:type="dxa"/>
            <w:tcBorders/>
            <w:vAlign w:val="center"/>
          </w:tcPr>
          <w:p>
            <w:pPr>
              <w:pStyle w:val="TableContents"/>
              <w:bidi w:val="0"/>
              <w:spacing w:before="0" w:after="283"/>
              <w:jc w:val="left"/>
              <w:rPr/>
            </w:pPr>
            <w:r>
              <w:rPr/>
              <w:t xml:space="preserve">0.6%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Venäjä </w:t>
            </w:r>
          </w:p>
        </w:tc>
        <w:tc>
          <w:tcPr>
            <w:tcW w:w="2186" w:type="dxa"/>
            <w:tcBorders/>
            <w:vAlign w:val="center"/>
          </w:tcPr>
          <w:p>
            <w:pPr>
              <w:pStyle w:val="TableContents"/>
              <w:bidi w:val="0"/>
              <w:spacing w:before="0" w:after="283"/>
              <w:jc w:val="left"/>
              <w:rPr/>
            </w:pPr>
            <w:r>
              <w:rPr/>
              <w:t xml:space="preserve">99.7% </w:t>
            </w:r>
          </w:p>
        </w:tc>
        <w:tc>
          <w:tcPr>
            <w:tcW w:w="1208" w:type="dxa"/>
            <w:tcBorders/>
            <w:vAlign w:val="center"/>
          </w:tcPr>
          <w:p>
            <w:pPr>
              <w:pStyle w:val="TableContents"/>
              <w:bidi w:val="0"/>
              <w:spacing w:before="0" w:after="283"/>
              <w:jc w:val="left"/>
              <w:rPr/>
            </w:pPr>
            <w:r>
              <w:rPr/>
              <w:t xml:space="preserve">99.7% </w:t>
            </w:r>
          </w:p>
        </w:tc>
        <w:tc>
          <w:tcPr>
            <w:tcW w:w="1476" w:type="dxa"/>
            <w:tcBorders/>
            <w:vAlign w:val="center"/>
          </w:tcPr>
          <w:p>
            <w:pPr>
              <w:pStyle w:val="TableContents"/>
              <w:bidi w:val="0"/>
              <w:spacing w:before="0" w:after="283"/>
              <w:jc w:val="left"/>
              <w:rPr/>
            </w:pPr>
            <w:r>
              <w:rPr/>
              <w:t xml:space="preserve">99.7% </w:t>
            </w:r>
          </w:p>
        </w:tc>
        <w:tc>
          <w:tcPr>
            <w:tcW w:w="706" w:type="dxa"/>
            <w:tcBorders/>
            <w:vAlign w:val="center"/>
          </w:tcPr>
          <w:p>
            <w:pPr>
              <w:pStyle w:val="TableContents"/>
              <w:bidi w:val="0"/>
              <w:spacing w:before="0" w:after="283"/>
              <w:jc w:val="left"/>
              <w:rPr/>
            </w:pPr>
            <w:r>
              <w:rPr/>
              <w:t xml:space="preserve">0.0%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Ruanda </w:t>
            </w:r>
          </w:p>
        </w:tc>
        <w:tc>
          <w:tcPr>
            <w:tcW w:w="2186" w:type="dxa"/>
            <w:tcBorders/>
            <w:vAlign w:val="center"/>
          </w:tcPr>
          <w:p>
            <w:pPr>
              <w:pStyle w:val="TableContents"/>
              <w:bidi w:val="0"/>
              <w:spacing w:before="0" w:after="283"/>
              <w:jc w:val="left"/>
              <w:rPr/>
            </w:pPr>
            <w:r>
              <w:rPr/>
              <w:t xml:space="preserve">70.5% </w:t>
            </w:r>
          </w:p>
        </w:tc>
        <w:tc>
          <w:tcPr>
            <w:tcW w:w="1208" w:type="dxa"/>
            <w:tcBorders/>
            <w:vAlign w:val="center"/>
          </w:tcPr>
          <w:p>
            <w:pPr>
              <w:pStyle w:val="TableContents"/>
              <w:bidi w:val="0"/>
              <w:spacing w:before="0" w:after="283"/>
              <w:jc w:val="left"/>
              <w:rPr/>
            </w:pPr>
            <w:r>
              <w:rPr/>
              <w:t xml:space="preserve">73.2% </w:t>
            </w:r>
          </w:p>
        </w:tc>
        <w:tc>
          <w:tcPr>
            <w:tcW w:w="1476" w:type="dxa"/>
            <w:tcBorders/>
            <w:vAlign w:val="center"/>
          </w:tcPr>
          <w:p>
            <w:pPr>
              <w:pStyle w:val="TableContents"/>
              <w:bidi w:val="0"/>
              <w:spacing w:before="0" w:after="283"/>
              <w:jc w:val="left"/>
              <w:rPr/>
            </w:pPr>
            <w:r>
              <w:rPr/>
              <w:t xml:space="preserve">68.0% </w:t>
            </w:r>
          </w:p>
        </w:tc>
        <w:tc>
          <w:tcPr>
            <w:tcW w:w="706" w:type="dxa"/>
            <w:tcBorders/>
            <w:vAlign w:val="center"/>
          </w:tcPr>
          <w:p>
            <w:pPr>
              <w:pStyle w:val="TableContents"/>
              <w:bidi w:val="0"/>
              <w:spacing w:before="0" w:after="283"/>
              <w:jc w:val="left"/>
              <w:rPr/>
            </w:pPr>
            <w:r>
              <w:rPr/>
              <w:t xml:space="preserve">5.2%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Saint Kitts ja Nevis ei ole ilmoitettu Unescossa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Saint Lucia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Saint Vincent ja Grenadiinit Unesco ei ole ilmoittanut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Samoa </w:t>
            </w:r>
          </w:p>
        </w:tc>
        <w:tc>
          <w:tcPr>
            <w:tcW w:w="2186" w:type="dxa"/>
            <w:tcBorders/>
            <w:vAlign w:val="center"/>
          </w:tcPr>
          <w:p>
            <w:pPr>
              <w:pStyle w:val="TableContents"/>
              <w:bidi w:val="0"/>
              <w:spacing w:before="0" w:after="283"/>
              <w:jc w:val="left"/>
              <w:rPr/>
            </w:pPr>
            <w:r>
              <w:rPr/>
              <w:t xml:space="preserve">99% </w:t>
            </w:r>
          </w:p>
        </w:tc>
        <w:tc>
          <w:tcPr>
            <w:tcW w:w="1208" w:type="dxa"/>
            <w:tcBorders/>
            <w:vAlign w:val="center"/>
          </w:tcPr>
          <w:p>
            <w:pPr>
              <w:pStyle w:val="TableContents"/>
              <w:bidi w:val="0"/>
              <w:spacing w:before="0" w:after="283"/>
              <w:jc w:val="left"/>
              <w:rPr/>
            </w:pPr>
            <w:r>
              <w:rPr/>
              <w:t xml:space="preserve">98.9% </w:t>
            </w:r>
          </w:p>
        </w:tc>
        <w:tc>
          <w:tcPr>
            <w:tcW w:w="1476" w:type="dxa"/>
            <w:tcBorders/>
            <w:vAlign w:val="center"/>
          </w:tcPr>
          <w:p>
            <w:pPr>
              <w:pStyle w:val="TableContents"/>
              <w:bidi w:val="0"/>
              <w:spacing w:before="0" w:after="283"/>
              <w:jc w:val="left"/>
              <w:rPr/>
            </w:pPr>
            <w:r>
              <w:rPr/>
              <w:t xml:space="preserve">99.1% </w:t>
            </w:r>
          </w:p>
        </w:tc>
        <w:tc>
          <w:tcPr>
            <w:tcW w:w="706" w:type="dxa"/>
            <w:tcBorders/>
            <w:vAlign w:val="center"/>
          </w:tcPr>
          <w:p>
            <w:pPr>
              <w:pStyle w:val="TableContents"/>
              <w:bidi w:val="0"/>
              <w:spacing w:before="0" w:after="283"/>
              <w:jc w:val="left"/>
              <w:rPr/>
            </w:pPr>
            <w:r>
              <w:rPr/>
              <w:t xml:space="preserve">-0.2%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San Marino ei ole Unescon raportoima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São Tomé ja Príncipe </w:t>
            </w:r>
          </w:p>
        </w:tc>
        <w:tc>
          <w:tcPr>
            <w:tcW w:w="2186" w:type="dxa"/>
            <w:tcBorders/>
            <w:vAlign w:val="center"/>
          </w:tcPr>
          <w:p>
            <w:pPr>
              <w:pStyle w:val="TableContents"/>
              <w:bidi w:val="0"/>
              <w:spacing w:before="0" w:after="283"/>
              <w:jc w:val="left"/>
              <w:rPr/>
            </w:pPr>
            <w:r>
              <w:rPr/>
              <w:t xml:space="preserve">74.9% </w:t>
            </w:r>
          </w:p>
        </w:tc>
        <w:tc>
          <w:tcPr>
            <w:tcW w:w="1208" w:type="dxa"/>
            <w:tcBorders/>
            <w:vAlign w:val="center"/>
          </w:tcPr>
          <w:p>
            <w:pPr>
              <w:pStyle w:val="TableContents"/>
              <w:bidi w:val="0"/>
              <w:spacing w:before="0" w:after="283"/>
              <w:jc w:val="left"/>
              <w:rPr/>
            </w:pPr>
            <w:r>
              <w:rPr/>
              <w:t xml:space="preserve">81.8% </w:t>
            </w:r>
          </w:p>
        </w:tc>
        <w:tc>
          <w:tcPr>
            <w:tcW w:w="1476" w:type="dxa"/>
            <w:tcBorders/>
            <w:vAlign w:val="center"/>
          </w:tcPr>
          <w:p>
            <w:pPr>
              <w:pStyle w:val="TableContents"/>
              <w:bidi w:val="0"/>
              <w:spacing w:before="0" w:after="283"/>
              <w:jc w:val="left"/>
              <w:rPr/>
            </w:pPr>
            <w:r>
              <w:rPr/>
              <w:t xml:space="preserve">68.4% </w:t>
            </w:r>
          </w:p>
        </w:tc>
        <w:tc>
          <w:tcPr>
            <w:tcW w:w="706" w:type="dxa"/>
            <w:tcBorders/>
            <w:vAlign w:val="center"/>
          </w:tcPr>
          <w:p>
            <w:pPr>
              <w:pStyle w:val="TableContents"/>
              <w:bidi w:val="0"/>
              <w:spacing w:before="0" w:after="283"/>
              <w:jc w:val="left"/>
              <w:rPr/>
            </w:pPr>
            <w:r>
              <w:rPr/>
              <w:t xml:space="preserve">13.4%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Saudi-Arabia </w:t>
            </w:r>
          </w:p>
        </w:tc>
        <w:tc>
          <w:tcPr>
            <w:tcW w:w="2186" w:type="dxa"/>
            <w:tcBorders/>
            <w:vAlign w:val="center"/>
          </w:tcPr>
          <w:p>
            <w:pPr>
              <w:pStyle w:val="TableContents"/>
              <w:bidi w:val="0"/>
              <w:spacing w:before="0" w:after="283"/>
              <w:jc w:val="left"/>
              <w:rPr/>
            </w:pPr>
            <w:r>
              <w:rPr/>
              <w:t xml:space="preserve">94.7% </w:t>
            </w:r>
          </w:p>
        </w:tc>
        <w:tc>
          <w:tcPr>
            <w:tcW w:w="1208" w:type="dxa"/>
            <w:tcBorders/>
            <w:vAlign w:val="center"/>
          </w:tcPr>
          <w:p>
            <w:pPr>
              <w:pStyle w:val="TableContents"/>
              <w:bidi w:val="0"/>
              <w:spacing w:before="0" w:after="283"/>
              <w:jc w:val="left"/>
              <w:rPr/>
            </w:pPr>
            <w:r>
              <w:rPr/>
              <w:t xml:space="preserve">97.0% </w:t>
            </w:r>
          </w:p>
        </w:tc>
        <w:tc>
          <w:tcPr>
            <w:tcW w:w="1476" w:type="dxa"/>
            <w:tcBorders/>
            <w:vAlign w:val="center"/>
          </w:tcPr>
          <w:p>
            <w:pPr>
              <w:pStyle w:val="TableContents"/>
              <w:bidi w:val="0"/>
              <w:spacing w:before="0" w:after="283"/>
              <w:jc w:val="left"/>
              <w:rPr/>
            </w:pPr>
            <w:r>
              <w:rPr/>
              <w:t xml:space="preserve">91.1% </w:t>
            </w:r>
          </w:p>
        </w:tc>
        <w:tc>
          <w:tcPr>
            <w:tcW w:w="706" w:type="dxa"/>
            <w:tcBorders/>
            <w:vAlign w:val="center"/>
          </w:tcPr>
          <w:p>
            <w:pPr>
              <w:pStyle w:val="TableContents"/>
              <w:bidi w:val="0"/>
              <w:spacing w:before="0" w:after="283"/>
              <w:jc w:val="left"/>
              <w:rPr/>
            </w:pPr>
            <w:r>
              <w:rPr/>
              <w:t xml:space="preserve">5.9%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Senegal </w:t>
            </w:r>
          </w:p>
        </w:tc>
        <w:tc>
          <w:tcPr>
            <w:tcW w:w="2186" w:type="dxa"/>
            <w:tcBorders/>
            <w:vAlign w:val="center"/>
          </w:tcPr>
          <w:p>
            <w:pPr>
              <w:pStyle w:val="TableContents"/>
              <w:bidi w:val="0"/>
              <w:spacing w:before="0" w:after="283"/>
              <w:jc w:val="left"/>
              <w:rPr/>
            </w:pPr>
            <w:r>
              <w:rPr/>
              <w:t xml:space="preserve">55.7% </w:t>
            </w:r>
          </w:p>
        </w:tc>
        <w:tc>
          <w:tcPr>
            <w:tcW w:w="1208" w:type="dxa"/>
            <w:tcBorders/>
            <w:vAlign w:val="center"/>
          </w:tcPr>
          <w:p>
            <w:pPr>
              <w:pStyle w:val="TableContents"/>
              <w:bidi w:val="0"/>
              <w:spacing w:before="0" w:after="283"/>
              <w:jc w:val="left"/>
              <w:rPr/>
            </w:pPr>
            <w:r>
              <w:rPr/>
              <w:t xml:space="preserve">68.5% </w:t>
            </w:r>
          </w:p>
        </w:tc>
        <w:tc>
          <w:tcPr>
            <w:tcW w:w="1476" w:type="dxa"/>
            <w:tcBorders/>
            <w:vAlign w:val="center"/>
          </w:tcPr>
          <w:p>
            <w:pPr>
              <w:pStyle w:val="TableContents"/>
              <w:bidi w:val="0"/>
              <w:spacing w:before="0" w:after="283"/>
              <w:jc w:val="left"/>
              <w:rPr/>
            </w:pPr>
            <w:r>
              <w:rPr/>
              <w:t xml:space="preserve">43.8% </w:t>
            </w:r>
          </w:p>
        </w:tc>
        <w:tc>
          <w:tcPr>
            <w:tcW w:w="706" w:type="dxa"/>
            <w:tcBorders/>
            <w:vAlign w:val="center"/>
          </w:tcPr>
          <w:p>
            <w:pPr>
              <w:pStyle w:val="TableContents"/>
              <w:bidi w:val="0"/>
              <w:spacing w:before="0" w:after="283"/>
              <w:jc w:val="left"/>
              <w:rPr/>
            </w:pPr>
            <w:r>
              <w:rPr/>
              <w:t xml:space="preserve">24.6%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Serbia </w:t>
            </w:r>
          </w:p>
        </w:tc>
        <w:tc>
          <w:tcPr>
            <w:tcW w:w="2186" w:type="dxa"/>
            <w:tcBorders/>
            <w:vAlign w:val="center"/>
          </w:tcPr>
          <w:p>
            <w:pPr>
              <w:pStyle w:val="TableContents"/>
              <w:bidi w:val="0"/>
              <w:spacing w:before="0" w:after="283"/>
              <w:jc w:val="left"/>
              <w:rPr/>
            </w:pPr>
            <w:r>
              <w:rPr/>
              <w:t xml:space="preserve">98.1% </w:t>
            </w:r>
          </w:p>
        </w:tc>
        <w:tc>
          <w:tcPr>
            <w:tcW w:w="1208" w:type="dxa"/>
            <w:tcBorders/>
            <w:vAlign w:val="center"/>
          </w:tcPr>
          <w:p>
            <w:pPr>
              <w:pStyle w:val="TableContents"/>
              <w:bidi w:val="0"/>
              <w:spacing w:before="0" w:after="283"/>
              <w:jc w:val="left"/>
              <w:rPr/>
            </w:pPr>
            <w:r>
              <w:rPr/>
              <w:t xml:space="preserve">99.1% </w:t>
            </w:r>
          </w:p>
        </w:tc>
        <w:tc>
          <w:tcPr>
            <w:tcW w:w="1476" w:type="dxa"/>
            <w:tcBorders/>
            <w:vAlign w:val="center"/>
          </w:tcPr>
          <w:p>
            <w:pPr>
              <w:pStyle w:val="TableContents"/>
              <w:bidi w:val="0"/>
              <w:spacing w:before="0" w:after="283"/>
              <w:jc w:val="left"/>
              <w:rPr/>
            </w:pPr>
            <w:r>
              <w:rPr/>
              <w:t xml:space="preserve">97.2% </w:t>
            </w:r>
          </w:p>
        </w:tc>
        <w:tc>
          <w:tcPr>
            <w:tcW w:w="706" w:type="dxa"/>
            <w:tcBorders/>
            <w:vAlign w:val="center"/>
          </w:tcPr>
          <w:p>
            <w:pPr>
              <w:pStyle w:val="TableContents"/>
              <w:bidi w:val="0"/>
              <w:spacing w:before="0" w:after="283"/>
              <w:jc w:val="left"/>
              <w:rPr/>
            </w:pPr>
            <w:r>
              <w:rPr/>
              <w:t xml:space="preserve">1.9%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Seychellit </w:t>
            </w:r>
          </w:p>
        </w:tc>
        <w:tc>
          <w:tcPr>
            <w:tcW w:w="2186" w:type="dxa"/>
            <w:tcBorders/>
            <w:vAlign w:val="center"/>
          </w:tcPr>
          <w:p>
            <w:pPr>
              <w:pStyle w:val="TableContents"/>
              <w:bidi w:val="0"/>
              <w:spacing w:before="0" w:after="283"/>
              <w:jc w:val="left"/>
              <w:rPr/>
            </w:pPr>
            <w:r>
              <w:rPr/>
              <w:t xml:space="preserve">95.2% </w:t>
            </w:r>
          </w:p>
        </w:tc>
        <w:tc>
          <w:tcPr>
            <w:tcW w:w="1208" w:type="dxa"/>
            <w:tcBorders/>
            <w:vAlign w:val="center"/>
          </w:tcPr>
          <w:p>
            <w:pPr>
              <w:pStyle w:val="TableContents"/>
              <w:bidi w:val="0"/>
              <w:spacing w:before="0" w:after="283"/>
              <w:jc w:val="left"/>
              <w:rPr/>
            </w:pPr>
            <w:r>
              <w:rPr/>
              <w:t xml:space="preserve">94.7% </w:t>
            </w:r>
          </w:p>
        </w:tc>
        <w:tc>
          <w:tcPr>
            <w:tcW w:w="1476" w:type="dxa"/>
            <w:tcBorders/>
            <w:vAlign w:val="center"/>
          </w:tcPr>
          <w:p>
            <w:pPr>
              <w:pStyle w:val="TableContents"/>
              <w:bidi w:val="0"/>
              <w:spacing w:before="0" w:after="283"/>
              <w:jc w:val="left"/>
              <w:rPr/>
            </w:pPr>
            <w:r>
              <w:rPr/>
              <w:t xml:space="preserve">95.7% </w:t>
            </w:r>
          </w:p>
        </w:tc>
        <w:tc>
          <w:tcPr>
            <w:tcW w:w="706" w:type="dxa"/>
            <w:tcBorders/>
            <w:vAlign w:val="center"/>
          </w:tcPr>
          <w:p>
            <w:pPr>
              <w:pStyle w:val="TableContents"/>
              <w:bidi w:val="0"/>
              <w:spacing w:before="0" w:after="283"/>
              <w:jc w:val="left"/>
              <w:rPr/>
            </w:pPr>
            <w:r>
              <w:rPr/>
              <w:t xml:space="preserve">-1.0%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Sierra Leone </w:t>
            </w:r>
          </w:p>
        </w:tc>
        <w:tc>
          <w:tcPr>
            <w:tcW w:w="2186" w:type="dxa"/>
            <w:tcBorders/>
            <w:vAlign w:val="center"/>
          </w:tcPr>
          <w:p>
            <w:pPr>
              <w:pStyle w:val="TableContents"/>
              <w:bidi w:val="0"/>
              <w:spacing w:before="0" w:after="283"/>
              <w:jc w:val="left"/>
              <w:rPr/>
            </w:pPr>
            <w:r>
              <w:rPr/>
              <w:t xml:space="preserve">48.1% </w:t>
            </w:r>
          </w:p>
        </w:tc>
        <w:tc>
          <w:tcPr>
            <w:tcW w:w="1208" w:type="dxa"/>
            <w:tcBorders/>
            <w:vAlign w:val="center"/>
          </w:tcPr>
          <w:p>
            <w:pPr>
              <w:pStyle w:val="TableContents"/>
              <w:bidi w:val="0"/>
              <w:spacing w:before="0" w:after="283"/>
              <w:jc w:val="left"/>
              <w:rPr/>
            </w:pPr>
            <w:r>
              <w:rPr/>
              <w:t xml:space="preserve">58.7% </w:t>
            </w:r>
          </w:p>
        </w:tc>
        <w:tc>
          <w:tcPr>
            <w:tcW w:w="1476" w:type="dxa"/>
            <w:tcBorders/>
            <w:vAlign w:val="center"/>
          </w:tcPr>
          <w:p>
            <w:pPr>
              <w:pStyle w:val="TableContents"/>
              <w:bidi w:val="0"/>
              <w:spacing w:before="0" w:after="283"/>
              <w:jc w:val="left"/>
              <w:rPr/>
            </w:pPr>
            <w:r>
              <w:rPr/>
              <w:t xml:space="preserve">37.7% </w:t>
            </w:r>
          </w:p>
        </w:tc>
        <w:tc>
          <w:tcPr>
            <w:tcW w:w="706" w:type="dxa"/>
            <w:tcBorders/>
            <w:vAlign w:val="center"/>
          </w:tcPr>
          <w:p>
            <w:pPr>
              <w:pStyle w:val="TableContents"/>
              <w:bidi w:val="0"/>
              <w:spacing w:before="0" w:after="283"/>
              <w:jc w:val="left"/>
              <w:rPr/>
            </w:pPr>
            <w:r>
              <w:rPr/>
              <w:t xml:space="preserve">21.1%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Singapore </w:t>
            </w:r>
          </w:p>
        </w:tc>
        <w:tc>
          <w:tcPr>
            <w:tcW w:w="2186" w:type="dxa"/>
            <w:tcBorders/>
            <w:vAlign w:val="center"/>
          </w:tcPr>
          <w:p>
            <w:pPr>
              <w:pStyle w:val="TableContents"/>
              <w:bidi w:val="0"/>
              <w:spacing w:before="0" w:after="283"/>
              <w:jc w:val="left"/>
              <w:rPr/>
            </w:pPr>
            <w:r>
              <w:rPr/>
              <w:t xml:space="preserve">96.8% </w:t>
            </w:r>
          </w:p>
        </w:tc>
        <w:tc>
          <w:tcPr>
            <w:tcW w:w="1208" w:type="dxa"/>
            <w:tcBorders/>
            <w:vAlign w:val="center"/>
          </w:tcPr>
          <w:p>
            <w:pPr>
              <w:pStyle w:val="TableContents"/>
              <w:bidi w:val="0"/>
              <w:spacing w:before="0" w:after="283"/>
              <w:jc w:val="left"/>
              <w:rPr/>
            </w:pPr>
            <w:r>
              <w:rPr/>
              <w:t xml:space="preserve">98.7% </w:t>
            </w:r>
          </w:p>
        </w:tc>
        <w:tc>
          <w:tcPr>
            <w:tcW w:w="1476" w:type="dxa"/>
            <w:tcBorders/>
            <w:vAlign w:val="center"/>
          </w:tcPr>
          <w:p>
            <w:pPr>
              <w:pStyle w:val="TableContents"/>
              <w:bidi w:val="0"/>
              <w:spacing w:before="0" w:after="283"/>
              <w:jc w:val="left"/>
              <w:rPr/>
            </w:pPr>
            <w:r>
              <w:rPr/>
              <w:t xml:space="preserve">95.1% </w:t>
            </w:r>
          </w:p>
        </w:tc>
        <w:tc>
          <w:tcPr>
            <w:tcW w:w="706" w:type="dxa"/>
            <w:tcBorders/>
            <w:vAlign w:val="center"/>
          </w:tcPr>
          <w:p>
            <w:pPr>
              <w:pStyle w:val="TableContents"/>
              <w:bidi w:val="0"/>
              <w:spacing w:before="0" w:after="283"/>
              <w:jc w:val="left"/>
              <w:rPr/>
            </w:pPr>
            <w:r>
              <w:rPr/>
              <w:t xml:space="preserve">3.6%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Slovakia </w:t>
            </w:r>
          </w:p>
        </w:tc>
        <w:tc>
          <w:tcPr>
            <w:tcW w:w="2186" w:type="dxa"/>
            <w:tcBorders/>
            <w:vAlign w:val="center"/>
          </w:tcPr>
          <w:p>
            <w:pPr>
              <w:pStyle w:val="TableContents"/>
              <w:bidi w:val="0"/>
              <w:spacing w:before="0" w:after="283"/>
              <w:jc w:val="left"/>
              <w:rPr/>
            </w:pPr>
            <w:r>
              <w:rPr/>
              <w:t xml:space="preserve">99.6% </w:t>
            </w:r>
          </w:p>
        </w:tc>
        <w:tc>
          <w:tcPr>
            <w:tcW w:w="1208" w:type="dxa"/>
            <w:tcBorders/>
            <w:vAlign w:val="center"/>
          </w:tcPr>
          <w:p>
            <w:pPr>
              <w:pStyle w:val="TableContents"/>
              <w:bidi w:val="0"/>
              <w:spacing w:before="0" w:after="283"/>
              <w:jc w:val="left"/>
              <w:rPr/>
            </w:pPr>
            <w:r>
              <w:rPr/>
              <w:t xml:space="preserve">99.6% </w:t>
            </w:r>
          </w:p>
        </w:tc>
        <w:tc>
          <w:tcPr>
            <w:tcW w:w="1476" w:type="dxa"/>
            <w:tcBorders/>
            <w:vAlign w:val="center"/>
          </w:tcPr>
          <w:p>
            <w:pPr>
              <w:pStyle w:val="TableContents"/>
              <w:bidi w:val="0"/>
              <w:spacing w:before="0" w:after="283"/>
              <w:jc w:val="left"/>
              <w:rPr/>
            </w:pPr>
            <w:r>
              <w:rPr/>
              <w:t xml:space="preserve">99.6% </w:t>
            </w:r>
          </w:p>
        </w:tc>
        <w:tc>
          <w:tcPr>
            <w:tcW w:w="706" w:type="dxa"/>
            <w:tcBorders/>
            <w:vAlign w:val="center"/>
          </w:tcPr>
          <w:p>
            <w:pPr>
              <w:pStyle w:val="TableContents"/>
              <w:bidi w:val="0"/>
              <w:spacing w:before="0" w:after="283"/>
              <w:jc w:val="left"/>
              <w:rPr/>
            </w:pPr>
            <w:r>
              <w:rPr/>
              <w:t xml:space="preserve">0.0%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Slovenia </w:t>
            </w:r>
          </w:p>
        </w:tc>
        <w:tc>
          <w:tcPr>
            <w:tcW w:w="2186" w:type="dxa"/>
            <w:tcBorders/>
            <w:vAlign w:val="center"/>
          </w:tcPr>
          <w:p>
            <w:pPr>
              <w:pStyle w:val="TableContents"/>
              <w:bidi w:val="0"/>
              <w:spacing w:before="0" w:after="283"/>
              <w:jc w:val="left"/>
              <w:rPr/>
            </w:pPr>
            <w:r>
              <w:rPr/>
              <w:t xml:space="preserve">99.7% </w:t>
            </w:r>
          </w:p>
        </w:tc>
        <w:tc>
          <w:tcPr>
            <w:tcW w:w="1208" w:type="dxa"/>
            <w:tcBorders/>
            <w:vAlign w:val="center"/>
          </w:tcPr>
          <w:p>
            <w:pPr>
              <w:pStyle w:val="TableContents"/>
              <w:bidi w:val="0"/>
              <w:spacing w:before="0" w:after="283"/>
              <w:jc w:val="left"/>
              <w:rPr/>
            </w:pPr>
            <w:r>
              <w:rPr/>
              <w:t xml:space="preserve">99.7% </w:t>
            </w:r>
          </w:p>
        </w:tc>
        <w:tc>
          <w:tcPr>
            <w:tcW w:w="1476" w:type="dxa"/>
            <w:tcBorders/>
            <w:vAlign w:val="center"/>
          </w:tcPr>
          <w:p>
            <w:pPr>
              <w:pStyle w:val="TableContents"/>
              <w:bidi w:val="0"/>
              <w:spacing w:before="0" w:after="283"/>
              <w:jc w:val="left"/>
              <w:rPr/>
            </w:pPr>
            <w:r>
              <w:rPr/>
              <w:t xml:space="preserve">99.7% </w:t>
            </w:r>
          </w:p>
        </w:tc>
        <w:tc>
          <w:tcPr>
            <w:tcW w:w="706" w:type="dxa"/>
            <w:tcBorders/>
            <w:vAlign w:val="center"/>
          </w:tcPr>
          <w:p>
            <w:pPr>
              <w:pStyle w:val="TableContents"/>
              <w:bidi w:val="0"/>
              <w:spacing w:before="0" w:after="283"/>
              <w:jc w:val="left"/>
              <w:rPr/>
            </w:pPr>
            <w:r>
              <w:rPr/>
              <w:t xml:space="preserve">0.0%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Salomonsaaret ei ole ilmoittanut UNESCO 2015 </w:t>
            </w:r>
          </w:p>
        </w:tc>
        <w:tc>
          <w:tcPr>
            <w:tcW w:w="2186" w:type="dxa"/>
            <w:tcBorders/>
            <w:vAlign w:val="center"/>
          </w:tcPr>
          <w:p>
            <w:pPr>
              <w:pStyle w:val="TableContents"/>
              <w:bidi w:val="0"/>
              <w:spacing w:before="0" w:after="283"/>
              <w:jc w:val="left"/>
              <w:rPr/>
            </w:pPr>
            <w:r>
              <w:rPr/>
              <w:t xml:space="preserve">84.1% (2015) </w:t>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Somalia ei ole Unescon raportoima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Etelä-Afrikka </w:t>
            </w:r>
          </w:p>
        </w:tc>
        <w:tc>
          <w:tcPr>
            <w:tcW w:w="2186" w:type="dxa"/>
            <w:tcBorders/>
            <w:vAlign w:val="center"/>
          </w:tcPr>
          <w:p>
            <w:pPr>
              <w:pStyle w:val="TableContents"/>
              <w:bidi w:val="0"/>
              <w:spacing w:before="0" w:after="283"/>
              <w:jc w:val="left"/>
              <w:rPr/>
            </w:pPr>
            <w:r>
              <w:rPr/>
              <w:t xml:space="preserve">94.3% </w:t>
            </w:r>
          </w:p>
        </w:tc>
        <w:tc>
          <w:tcPr>
            <w:tcW w:w="1208" w:type="dxa"/>
            <w:tcBorders/>
            <w:vAlign w:val="center"/>
          </w:tcPr>
          <w:p>
            <w:pPr>
              <w:pStyle w:val="TableContents"/>
              <w:bidi w:val="0"/>
              <w:spacing w:before="0" w:after="283"/>
              <w:jc w:val="left"/>
              <w:rPr/>
            </w:pPr>
            <w:r>
              <w:rPr/>
              <w:t xml:space="preserve">95.5% </w:t>
            </w:r>
          </w:p>
        </w:tc>
        <w:tc>
          <w:tcPr>
            <w:tcW w:w="1476" w:type="dxa"/>
            <w:tcBorders/>
            <w:vAlign w:val="center"/>
          </w:tcPr>
          <w:p>
            <w:pPr>
              <w:pStyle w:val="TableContents"/>
              <w:bidi w:val="0"/>
              <w:spacing w:before="0" w:after="283"/>
              <w:jc w:val="left"/>
              <w:rPr/>
            </w:pPr>
            <w:r>
              <w:rPr/>
              <w:t xml:space="preserve">93.1% </w:t>
            </w:r>
          </w:p>
        </w:tc>
        <w:tc>
          <w:tcPr>
            <w:tcW w:w="706" w:type="dxa"/>
            <w:tcBorders/>
            <w:vAlign w:val="center"/>
          </w:tcPr>
          <w:p>
            <w:pPr>
              <w:pStyle w:val="TableContents"/>
              <w:bidi w:val="0"/>
              <w:spacing w:before="0" w:after="283"/>
              <w:jc w:val="left"/>
              <w:rPr/>
            </w:pPr>
            <w:r>
              <w:rPr/>
              <w:t xml:space="preserve">2.4%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Etelä-Sudan </w:t>
            </w:r>
          </w:p>
        </w:tc>
        <w:tc>
          <w:tcPr>
            <w:tcW w:w="2186" w:type="dxa"/>
            <w:tcBorders/>
            <w:vAlign w:val="center"/>
          </w:tcPr>
          <w:p>
            <w:pPr>
              <w:pStyle w:val="TableContents"/>
              <w:bidi w:val="0"/>
              <w:spacing w:before="0" w:after="283"/>
              <w:jc w:val="left"/>
              <w:rPr/>
            </w:pPr>
            <w:r>
              <w:rPr/>
              <w:t xml:space="preserve">26.8% </w:t>
            </w:r>
          </w:p>
        </w:tc>
        <w:tc>
          <w:tcPr>
            <w:tcW w:w="1208" w:type="dxa"/>
            <w:tcBorders/>
            <w:vAlign w:val="center"/>
          </w:tcPr>
          <w:p>
            <w:pPr>
              <w:pStyle w:val="TableContents"/>
              <w:bidi w:val="0"/>
              <w:spacing w:before="0" w:after="283"/>
              <w:jc w:val="left"/>
              <w:rPr/>
            </w:pPr>
            <w:r>
              <w:rPr/>
              <w:t xml:space="preserve">34.8% </w:t>
            </w:r>
          </w:p>
        </w:tc>
        <w:tc>
          <w:tcPr>
            <w:tcW w:w="1476" w:type="dxa"/>
            <w:tcBorders/>
            <w:vAlign w:val="center"/>
          </w:tcPr>
          <w:p>
            <w:pPr>
              <w:pStyle w:val="TableContents"/>
              <w:bidi w:val="0"/>
              <w:spacing w:before="0" w:after="283"/>
              <w:jc w:val="left"/>
              <w:rPr/>
            </w:pPr>
            <w:r>
              <w:rPr/>
              <w:t xml:space="preserve">19.2% </w:t>
            </w:r>
          </w:p>
        </w:tc>
        <w:tc>
          <w:tcPr>
            <w:tcW w:w="706" w:type="dxa"/>
            <w:tcBorders/>
            <w:vAlign w:val="center"/>
          </w:tcPr>
          <w:p>
            <w:pPr>
              <w:pStyle w:val="TableContents"/>
              <w:bidi w:val="0"/>
              <w:spacing w:before="0" w:after="283"/>
              <w:jc w:val="left"/>
              <w:rPr/>
            </w:pPr>
            <w:r>
              <w:rPr/>
              <w:t xml:space="preserve">15.6%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Espanja </w:t>
            </w:r>
          </w:p>
        </w:tc>
        <w:tc>
          <w:tcPr>
            <w:tcW w:w="2186" w:type="dxa"/>
            <w:tcBorders/>
            <w:vAlign w:val="center"/>
          </w:tcPr>
          <w:p>
            <w:pPr>
              <w:pStyle w:val="TableContents"/>
              <w:bidi w:val="0"/>
              <w:spacing w:before="0" w:after="283"/>
              <w:jc w:val="left"/>
              <w:rPr/>
            </w:pPr>
            <w:r>
              <w:rPr/>
              <w:t xml:space="preserve">98.1% </w:t>
            </w:r>
          </w:p>
        </w:tc>
        <w:tc>
          <w:tcPr>
            <w:tcW w:w="1208" w:type="dxa"/>
            <w:tcBorders/>
            <w:vAlign w:val="center"/>
          </w:tcPr>
          <w:p>
            <w:pPr>
              <w:pStyle w:val="TableContents"/>
              <w:bidi w:val="0"/>
              <w:spacing w:before="0" w:after="283"/>
              <w:jc w:val="left"/>
              <w:rPr/>
            </w:pPr>
            <w:r>
              <w:rPr/>
              <w:t xml:space="preserve">98.7% </w:t>
            </w:r>
          </w:p>
        </w:tc>
        <w:tc>
          <w:tcPr>
            <w:tcW w:w="1476" w:type="dxa"/>
            <w:tcBorders/>
            <w:vAlign w:val="center"/>
          </w:tcPr>
          <w:p>
            <w:pPr>
              <w:pStyle w:val="TableContents"/>
              <w:bidi w:val="0"/>
              <w:spacing w:before="0" w:after="283"/>
              <w:jc w:val="left"/>
              <w:rPr/>
            </w:pPr>
            <w:r>
              <w:rPr/>
              <w:t xml:space="preserve">97.5% </w:t>
            </w:r>
          </w:p>
        </w:tc>
        <w:tc>
          <w:tcPr>
            <w:tcW w:w="706" w:type="dxa"/>
            <w:tcBorders/>
            <w:vAlign w:val="center"/>
          </w:tcPr>
          <w:p>
            <w:pPr>
              <w:pStyle w:val="TableContents"/>
              <w:bidi w:val="0"/>
              <w:spacing w:before="0" w:after="283"/>
              <w:jc w:val="left"/>
              <w:rPr/>
            </w:pPr>
            <w:r>
              <w:rPr/>
              <w:t xml:space="preserve">1.3%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Sri Lanka </w:t>
            </w:r>
          </w:p>
        </w:tc>
        <w:tc>
          <w:tcPr>
            <w:tcW w:w="2186" w:type="dxa"/>
            <w:tcBorders/>
            <w:vAlign w:val="center"/>
          </w:tcPr>
          <w:p>
            <w:pPr>
              <w:pStyle w:val="TableContents"/>
              <w:bidi w:val="0"/>
              <w:spacing w:before="0" w:after="283"/>
              <w:jc w:val="left"/>
              <w:rPr/>
            </w:pPr>
            <w:r>
              <w:rPr/>
              <w:t xml:space="preserve">92.6% </w:t>
            </w:r>
          </w:p>
        </w:tc>
        <w:tc>
          <w:tcPr>
            <w:tcW w:w="1208" w:type="dxa"/>
            <w:tcBorders/>
            <w:vAlign w:val="center"/>
          </w:tcPr>
          <w:p>
            <w:pPr>
              <w:pStyle w:val="TableContents"/>
              <w:bidi w:val="0"/>
              <w:spacing w:before="0" w:after="283"/>
              <w:jc w:val="left"/>
              <w:rPr/>
            </w:pPr>
            <w:r>
              <w:rPr/>
              <w:t xml:space="preserve">93.6% </w:t>
            </w:r>
          </w:p>
        </w:tc>
        <w:tc>
          <w:tcPr>
            <w:tcW w:w="1476" w:type="dxa"/>
            <w:tcBorders/>
            <w:vAlign w:val="center"/>
          </w:tcPr>
          <w:p>
            <w:pPr>
              <w:pStyle w:val="TableContents"/>
              <w:bidi w:val="0"/>
              <w:spacing w:before="0" w:after="283"/>
              <w:jc w:val="left"/>
              <w:rPr/>
            </w:pPr>
            <w:r>
              <w:rPr/>
              <w:t xml:space="preserve">91.7% </w:t>
            </w:r>
          </w:p>
        </w:tc>
        <w:tc>
          <w:tcPr>
            <w:tcW w:w="706" w:type="dxa"/>
            <w:tcBorders/>
            <w:vAlign w:val="center"/>
          </w:tcPr>
          <w:p>
            <w:pPr>
              <w:pStyle w:val="TableContents"/>
              <w:bidi w:val="0"/>
              <w:spacing w:before="0" w:after="283"/>
              <w:jc w:val="left"/>
              <w:rPr/>
            </w:pPr>
            <w:r>
              <w:rPr/>
              <w:t xml:space="preserve">1.9%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Sudan </w:t>
            </w:r>
          </w:p>
        </w:tc>
        <w:tc>
          <w:tcPr>
            <w:tcW w:w="2186" w:type="dxa"/>
            <w:tcBorders/>
            <w:vAlign w:val="center"/>
          </w:tcPr>
          <w:p>
            <w:pPr>
              <w:pStyle w:val="TableContents"/>
              <w:bidi w:val="0"/>
              <w:spacing w:before="0" w:after="283"/>
              <w:jc w:val="left"/>
              <w:rPr/>
            </w:pPr>
            <w:r>
              <w:rPr/>
              <w:t xml:space="preserve">53.5% </w:t>
            </w:r>
          </w:p>
        </w:tc>
        <w:tc>
          <w:tcPr>
            <w:tcW w:w="1208" w:type="dxa"/>
            <w:tcBorders/>
            <w:vAlign w:val="center"/>
          </w:tcPr>
          <w:p>
            <w:pPr>
              <w:pStyle w:val="TableContents"/>
              <w:bidi w:val="0"/>
              <w:spacing w:before="0" w:after="283"/>
              <w:jc w:val="left"/>
              <w:rPr/>
            </w:pPr>
            <w:r>
              <w:rPr/>
              <w:t xml:space="preserve">59.80% </w:t>
            </w:r>
          </w:p>
        </w:tc>
        <w:tc>
          <w:tcPr>
            <w:tcW w:w="1476" w:type="dxa"/>
            <w:tcBorders/>
            <w:vAlign w:val="center"/>
          </w:tcPr>
          <w:p>
            <w:pPr>
              <w:pStyle w:val="TableContents"/>
              <w:bidi w:val="0"/>
              <w:spacing w:before="0" w:after="283"/>
              <w:jc w:val="left"/>
              <w:rPr/>
            </w:pPr>
            <w:r>
              <w:rPr/>
              <w:t xml:space="preserve">46.7% </w:t>
            </w:r>
          </w:p>
        </w:tc>
        <w:tc>
          <w:tcPr>
            <w:tcW w:w="706" w:type="dxa"/>
            <w:tcBorders/>
            <w:vAlign w:val="center"/>
          </w:tcPr>
          <w:p>
            <w:pPr>
              <w:pStyle w:val="TableContents"/>
              <w:bidi w:val="0"/>
              <w:spacing w:before="0" w:after="283"/>
              <w:jc w:val="left"/>
              <w:rPr/>
            </w:pPr>
            <w:r>
              <w:rPr/>
              <w:t xml:space="preserve">13.1%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Suriname </w:t>
            </w:r>
          </w:p>
        </w:tc>
        <w:tc>
          <w:tcPr>
            <w:tcW w:w="2186" w:type="dxa"/>
            <w:tcBorders/>
            <w:vAlign w:val="center"/>
          </w:tcPr>
          <w:p>
            <w:pPr>
              <w:pStyle w:val="TableContents"/>
              <w:bidi w:val="0"/>
              <w:spacing w:before="0" w:after="283"/>
              <w:jc w:val="left"/>
              <w:rPr/>
            </w:pPr>
            <w:r>
              <w:rPr/>
              <w:t xml:space="preserve">95.6% </w:t>
            </w:r>
          </w:p>
        </w:tc>
        <w:tc>
          <w:tcPr>
            <w:tcW w:w="1208" w:type="dxa"/>
            <w:tcBorders/>
            <w:vAlign w:val="center"/>
          </w:tcPr>
          <w:p>
            <w:pPr>
              <w:pStyle w:val="TableContents"/>
              <w:bidi w:val="0"/>
              <w:spacing w:before="0" w:after="283"/>
              <w:jc w:val="left"/>
              <w:rPr/>
            </w:pPr>
            <w:r>
              <w:rPr/>
              <w:t xml:space="preserve">96.1% </w:t>
            </w:r>
          </w:p>
        </w:tc>
        <w:tc>
          <w:tcPr>
            <w:tcW w:w="1476" w:type="dxa"/>
            <w:tcBorders/>
            <w:vAlign w:val="center"/>
          </w:tcPr>
          <w:p>
            <w:pPr>
              <w:pStyle w:val="TableContents"/>
              <w:bidi w:val="0"/>
              <w:spacing w:before="0" w:after="283"/>
              <w:jc w:val="left"/>
              <w:rPr/>
            </w:pPr>
            <w:r>
              <w:rPr/>
              <w:t xml:space="preserve">95.0% </w:t>
            </w:r>
          </w:p>
        </w:tc>
        <w:tc>
          <w:tcPr>
            <w:tcW w:w="706" w:type="dxa"/>
            <w:tcBorders/>
            <w:vAlign w:val="center"/>
          </w:tcPr>
          <w:p>
            <w:pPr>
              <w:pStyle w:val="TableContents"/>
              <w:bidi w:val="0"/>
              <w:spacing w:before="0" w:after="283"/>
              <w:jc w:val="left"/>
              <w:rPr/>
            </w:pPr>
            <w:r>
              <w:rPr/>
              <w:t xml:space="preserve">1.1%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Swazimaa </w:t>
            </w:r>
          </w:p>
        </w:tc>
        <w:tc>
          <w:tcPr>
            <w:tcW w:w="2186" w:type="dxa"/>
            <w:tcBorders/>
            <w:vAlign w:val="center"/>
          </w:tcPr>
          <w:p>
            <w:pPr>
              <w:pStyle w:val="TableContents"/>
              <w:bidi w:val="0"/>
              <w:spacing w:before="0" w:after="283"/>
              <w:jc w:val="left"/>
              <w:rPr/>
            </w:pPr>
            <w:r>
              <w:rPr/>
              <w:t xml:space="preserve">87.5% </w:t>
            </w:r>
          </w:p>
        </w:tc>
        <w:tc>
          <w:tcPr>
            <w:tcW w:w="1208" w:type="dxa"/>
            <w:tcBorders/>
            <w:vAlign w:val="center"/>
          </w:tcPr>
          <w:p>
            <w:pPr>
              <w:pStyle w:val="TableContents"/>
              <w:bidi w:val="0"/>
              <w:spacing w:before="0" w:after="283"/>
              <w:jc w:val="left"/>
              <w:rPr/>
            </w:pPr>
            <w:r>
              <w:rPr/>
              <w:t xml:space="preserve">87.4% </w:t>
            </w:r>
          </w:p>
        </w:tc>
        <w:tc>
          <w:tcPr>
            <w:tcW w:w="1476" w:type="dxa"/>
            <w:tcBorders/>
            <w:vAlign w:val="center"/>
          </w:tcPr>
          <w:p>
            <w:pPr>
              <w:pStyle w:val="TableContents"/>
              <w:bidi w:val="0"/>
              <w:spacing w:before="0" w:after="283"/>
              <w:jc w:val="left"/>
              <w:rPr/>
            </w:pPr>
            <w:r>
              <w:rPr/>
              <w:t xml:space="preserve">87.5%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Ruotsi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Sveitsi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Syyria </w:t>
            </w:r>
          </w:p>
        </w:tc>
        <w:tc>
          <w:tcPr>
            <w:tcW w:w="2186" w:type="dxa"/>
            <w:tcBorders/>
            <w:vAlign w:val="center"/>
          </w:tcPr>
          <w:p>
            <w:pPr>
              <w:pStyle w:val="TableContents"/>
              <w:bidi w:val="0"/>
              <w:spacing w:before="0" w:after="283"/>
              <w:jc w:val="left"/>
              <w:rPr/>
            </w:pPr>
            <w:r>
              <w:rPr/>
              <w:t xml:space="preserve">86.4% </w:t>
            </w:r>
          </w:p>
        </w:tc>
        <w:tc>
          <w:tcPr>
            <w:tcW w:w="1208" w:type="dxa"/>
            <w:tcBorders/>
            <w:vAlign w:val="center"/>
          </w:tcPr>
          <w:p>
            <w:pPr>
              <w:pStyle w:val="TableContents"/>
              <w:bidi w:val="0"/>
              <w:spacing w:before="0" w:after="283"/>
              <w:jc w:val="left"/>
              <w:rPr/>
            </w:pPr>
            <w:r>
              <w:rPr/>
              <w:t xml:space="preserve">91.7% </w:t>
            </w:r>
          </w:p>
        </w:tc>
        <w:tc>
          <w:tcPr>
            <w:tcW w:w="1476" w:type="dxa"/>
            <w:tcBorders/>
            <w:vAlign w:val="center"/>
          </w:tcPr>
          <w:p>
            <w:pPr>
              <w:pStyle w:val="TableContents"/>
              <w:bidi w:val="0"/>
              <w:spacing w:before="0" w:after="283"/>
              <w:jc w:val="left"/>
              <w:rPr/>
            </w:pPr>
            <w:r>
              <w:rPr/>
              <w:t xml:space="preserve">81.0% </w:t>
            </w:r>
          </w:p>
        </w:tc>
        <w:tc>
          <w:tcPr>
            <w:tcW w:w="706" w:type="dxa"/>
            <w:tcBorders/>
            <w:vAlign w:val="center"/>
          </w:tcPr>
          <w:p>
            <w:pPr>
              <w:pStyle w:val="TableContents"/>
              <w:bidi w:val="0"/>
              <w:spacing w:before="0" w:after="283"/>
              <w:jc w:val="left"/>
              <w:rPr/>
            </w:pPr>
            <w:r>
              <w:rPr/>
              <w:t xml:space="preserve">10.7%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Tadžikistan </w:t>
            </w:r>
          </w:p>
        </w:tc>
        <w:tc>
          <w:tcPr>
            <w:tcW w:w="2186" w:type="dxa"/>
            <w:tcBorders/>
            <w:vAlign w:val="center"/>
          </w:tcPr>
          <w:p>
            <w:pPr>
              <w:pStyle w:val="TableContents"/>
              <w:bidi w:val="0"/>
              <w:spacing w:before="0" w:after="283"/>
              <w:jc w:val="left"/>
              <w:rPr/>
            </w:pPr>
            <w:r>
              <w:rPr/>
              <w:t xml:space="preserve">99.8% </w:t>
            </w:r>
          </w:p>
        </w:tc>
        <w:tc>
          <w:tcPr>
            <w:tcW w:w="1208" w:type="dxa"/>
            <w:tcBorders/>
            <w:vAlign w:val="center"/>
          </w:tcPr>
          <w:p>
            <w:pPr>
              <w:pStyle w:val="TableContents"/>
              <w:bidi w:val="0"/>
              <w:spacing w:before="0" w:after="283"/>
              <w:jc w:val="left"/>
              <w:rPr/>
            </w:pPr>
            <w:r>
              <w:rPr/>
              <w:t xml:space="preserve">99.8% </w:t>
            </w:r>
          </w:p>
        </w:tc>
        <w:tc>
          <w:tcPr>
            <w:tcW w:w="1476" w:type="dxa"/>
            <w:tcBorders/>
            <w:vAlign w:val="center"/>
          </w:tcPr>
          <w:p>
            <w:pPr>
              <w:pStyle w:val="TableContents"/>
              <w:bidi w:val="0"/>
              <w:spacing w:before="0" w:after="283"/>
              <w:jc w:val="left"/>
              <w:rPr/>
            </w:pPr>
            <w:r>
              <w:rPr/>
              <w:t xml:space="preserve">99.7%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Tansania, Tansanian yhdistynyt tasavalta </w:t>
            </w:r>
          </w:p>
        </w:tc>
        <w:tc>
          <w:tcPr>
            <w:tcW w:w="2186" w:type="dxa"/>
            <w:tcBorders/>
            <w:vAlign w:val="center"/>
          </w:tcPr>
          <w:p>
            <w:pPr>
              <w:pStyle w:val="TableContents"/>
              <w:bidi w:val="0"/>
              <w:spacing w:before="0" w:after="283"/>
              <w:jc w:val="left"/>
              <w:rPr/>
            </w:pPr>
            <w:r>
              <w:rPr/>
              <w:t xml:space="preserve">80.3% </w:t>
            </w:r>
          </w:p>
        </w:tc>
        <w:tc>
          <w:tcPr>
            <w:tcW w:w="1208" w:type="dxa"/>
            <w:tcBorders/>
            <w:vAlign w:val="center"/>
          </w:tcPr>
          <w:p>
            <w:pPr>
              <w:pStyle w:val="TableContents"/>
              <w:bidi w:val="0"/>
              <w:spacing w:before="0" w:after="283"/>
              <w:jc w:val="left"/>
              <w:rPr/>
            </w:pPr>
            <w:r>
              <w:rPr/>
              <w:t xml:space="preserve">84.8% </w:t>
            </w:r>
          </w:p>
        </w:tc>
        <w:tc>
          <w:tcPr>
            <w:tcW w:w="1476" w:type="dxa"/>
            <w:tcBorders/>
            <w:vAlign w:val="center"/>
          </w:tcPr>
          <w:p>
            <w:pPr>
              <w:pStyle w:val="TableContents"/>
              <w:bidi w:val="0"/>
              <w:spacing w:before="0" w:after="283"/>
              <w:jc w:val="left"/>
              <w:rPr/>
            </w:pPr>
            <w:r>
              <w:rPr/>
              <w:t xml:space="preserve">75.9% </w:t>
            </w:r>
          </w:p>
        </w:tc>
        <w:tc>
          <w:tcPr>
            <w:tcW w:w="706" w:type="dxa"/>
            <w:tcBorders/>
            <w:vAlign w:val="center"/>
          </w:tcPr>
          <w:p>
            <w:pPr>
              <w:pStyle w:val="TableContents"/>
              <w:bidi w:val="0"/>
              <w:spacing w:before="0" w:after="283"/>
              <w:jc w:val="left"/>
              <w:rPr/>
            </w:pPr>
            <w:r>
              <w:rPr/>
              <w:t xml:space="preserve">9.0%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Thaimaa </w:t>
            </w:r>
          </w:p>
        </w:tc>
        <w:tc>
          <w:tcPr>
            <w:tcW w:w="2186" w:type="dxa"/>
            <w:tcBorders/>
            <w:vAlign w:val="center"/>
          </w:tcPr>
          <w:p>
            <w:pPr>
              <w:pStyle w:val="TableContents"/>
              <w:bidi w:val="0"/>
              <w:spacing w:before="0" w:after="283"/>
              <w:jc w:val="left"/>
              <w:rPr/>
            </w:pPr>
            <w:r>
              <w:rPr/>
              <w:t xml:space="preserve">96.7% </w:t>
            </w:r>
          </w:p>
        </w:tc>
        <w:tc>
          <w:tcPr>
            <w:tcW w:w="1208" w:type="dxa"/>
            <w:tcBorders/>
            <w:vAlign w:val="center"/>
          </w:tcPr>
          <w:p>
            <w:pPr>
              <w:pStyle w:val="TableContents"/>
              <w:bidi w:val="0"/>
              <w:spacing w:before="0" w:after="283"/>
              <w:jc w:val="left"/>
              <w:rPr/>
            </w:pPr>
            <w:r>
              <w:rPr/>
              <w:t xml:space="preserve">96.6% </w:t>
            </w:r>
          </w:p>
        </w:tc>
        <w:tc>
          <w:tcPr>
            <w:tcW w:w="1476" w:type="dxa"/>
            <w:tcBorders/>
            <w:vAlign w:val="center"/>
          </w:tcPr>
          <w:p>
            <w:pPr>
              <w:pStyle w:val="TableContents"/>
              <w:bidi w:val="0"/>
              <w:spacing w:before="0" w:after="283"/>
              <w:jc w:val="left"/>
              <w:rPr/>
            </w:pPr>
            <w:r>
              <w:rPr/>
              <w:t xml:space="preserve">96.7%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Itä-Timor </w:t>
            </w:r>
          </w:p>
        </w:tc>
        <w:tc>
          <w:tcPr>
            <w:tcW w:w="2186" w:type="dxa"/>
            <w:tcBorders/>
            <w:vAlign w:val="center"/>
          </w:tcPr>
          <w:p>
            <w:pPr>
              <w:pStyle w:val="TableContents"/>
              <w:bidi w:val="0"/>
              <w:spacing w:before="0" w:after="283"/>
              <w:jc w:val="left"/>
              <w:rPr/>
            </w:pPr>
            <w:r>
              <w:rPr/>
              <w:t xml:space="preserve">67.5% </w:t>
            </w:r>
          </w:p>
        </w:tc>
        <w:tc>
          <w:tcPr>
            <w:tcW w:w="1208" w:type="dxa"/>
            <w:tcBorders/>
            <w:vAlign w:val="center"/>
          </w:tcPr>
          <w:p>
            <w:pPr>
              <w:pStyle w:val="TableContents"/>
              <w:bidi w:val="0"/>
              <w:spacing w:before="0" w:after="283"/>
              <w:jc w:val="left"/>
              <w:rPr/>
            </w:pPr>
            <w:r>
              <w:rPr/>
              <w:t xml:space="preserve">71.5% </w:t>
            </w:r>
          </w:p>
        </w:tc>
        <w:tc>
          <w:tcPr>
            <w:tcW w:w="1476" w:type="dxa"/>
            <w:tcBorders/>
            <w:vAlign w:val="center"/>
          </w:tcPr>
          <w:p>
            <w:pPr>
              <w:pStyle w:val="TableContents"/>
              <w:bidi w:val="0"/>
              <w:spacing w:before="0" w:after="283"/>
              <w:jc w:val="left"/>
              <w:rPr/>
            </w:pPr>
            <w:r>
              <w:rPr/>
              <w:t xml:space="preserve">63.4% </w:t>
            </w:r>
          </w:p>
        </w:tc>
        <w:tc>
          <w:tcPr>
            <w:tcW w:w="706" w:type="dxa"/>
            <w:tcBorders/>
            <w:vAlign w:val="center"/>
          </w:tcPr>
          <w:p>
            <w:pPr>
              <w:pStyle w:val="TableContents"/>
              <w:bidi w:val="0"/>
              <w:spacing w:before="0" w:after="283"/>
              <w:jc w:val="left"/>
              <w:rPr/>
            </w:pPr>
            <w:r>
              <w:rPr/>
              <w:t xml:space="preserve">8.1%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Togo </w:t>
            </w:r>
          </w:p>
        </w:tc>
        <w:tc>
          <w:tcPr>
            <w:tcW w:w="2186" w:type="dxa"/>
            <w:tcBorders/>
            <w:vAlign w:val="center"/>
          </w:tcPr>
          <w:p>
            <w:pPr>
              <w:pStyle w:val="TableContents"/>
              <w:bidi w:val="0"/>
              <w:spacing w:before="0" w:after="283"/>
              <w:jc w:val="left"/>
              <w:rPr/>
            </w:pPr>
            <w:r>
              <w:rPr/>
              <w:t xml:space="preserve">66.5% </w:t>
            </w:r>
          </w:p>
        </w:tc>
        <w:tc>
          <w:tcPr>
            <w:tcW w:w="1208" w:type="dxa"/>
            <w:tcBorders/>
            <w:vAlign w:val="center"/>
          </w:tcPr>
          <w:p>
            <w:pPr>
              <w:pStyle w:val="TableContents"/>
              <w:bidi w:val="0"/>
              <w:spacing w:before="0" w:after="283"/>
              <w:jc w:val="left"/>
              <w:rPr/>
            </w:pPr>
            <w:r>
              <w:rPr/>
              <w:t xml:space="preserve">78.3% </w:t>
            </w:r>
          </w:p>
        </w:tc>
        <w:tc>
          <w:tcPr>
            <w:tcW w:w="1476" w:type="dxa"/>
            <w:tcBorders/>
            <w:vAlign w:val="center"/>
          </w:tcPr>
          <w:p>
            <w:pPr>
              <w:pStyle w:val="TableContents"/>
              <w:bidi w:val="0"/>
              <w:spacing w:before="0" w:after="283"/>
              <w:jc w:val="left"/>
              <w:rPr/>
            </w:pPr>
            <w:r>
              <w:rPr/>
              <w:t xml:space="preserve">55.3% </w:t>
            </w:r>
          </w:p>
        </w:tc>
        <w:tc>
          <w:tcPr>
            <w:tcW w:w="706" w:type="dxa"/>
            <w:tcBorders/>
            <w:vAlign w:val="center"/>
          </w:tcPr>
          <w:p>
            <w:pPr>
              <w:pStyle w:val="TableContents"/>
              <w:bidi w:val="0"/>
              <w:spacing w:before="0" w:after="283"/>
              <w:jc w:val="left"/>
              <w:rPr/>
            </w:pPr>
            <w:r>
              <w:rPr/>
              <w:t xml:space="preserve">23.0%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Tonga </w:t>
            </w:r>
          </w:p>
        </w:tc>
        <w:tc>
          <w:tcPr>
            <w:tcW w:w="2186" w:type="dxa"/>
            <w:tcBorders/>
            <w:vAlign w:val="center"/>
          </w:tcPr>
          <w:p>
            <w:pPr>
              <w:pStyle w:val="TableContents"/>
              <w:bidi w:val="0"/>
              <w:spacing w:before="0" w:after="283"/>
              <w:jc w:val="left"/>
              <w:rPr/>
            </w:pPr>
            <w:r>
              <w:rPr/>
              <w:t xml:space="preserve">99.4% </w:t>
            </w:r>
          </w:p>
        </w:tc>
        <w:tc>
          <w:tcPr>
            <w:tcW w:w="1208" w:type="dxa"/>
            <w:tcBorders/>
            <w:vAlign w:val="center"/>
          </w:tcPr>
          <w:p>
            <w:pPr>
              <w:pStyle w:val="TableContents"/>
              <w:bidi w:val="0"/>
              <w:spacing w:before="0" w:after="283"/>
              <w:jc w:val="left"/>
              <w:rPr/>
            </w:pPr>
            <w:r>
              <w:rPr/>
              <w:t xml:space="preserve">99.3% </w:t>
            </w:r>
          </w:p>
        </w:tc>
        <w:tc>
          <w:tcPr>
            <w:tcW w:w="1476" w:type="dxa"/>
            <w:tcBorders/>
            <w:vAlign w:val="center"/>
          </w:tcPr>
          <w:p>
            <w:pPr>
              <w:pStyle w:val="TableContents"/>
              <w:bidi w:val="0"/>
              <w:spacing w:before="0" w:after="283"/>
              <w:jc w:val="left"/>
              <w:rPr/>
            </w:pPr>
            <w:r>
              <w:rPr/>
              <w:t xml:space="preserve">99.4%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Trinidad ja Tobago </w:t>
            </w:r>
          </w:p>
        </w:tc>
        <w:tc>
          <w:tcPr>
            <w:tcW w:w="2186" w:type="dxa"/>
            <w:tcBorders/>
            <w:vAlign w:val="center"/>
          </w:tcPr>
          <w:p>
            <w:pPr>
              <w:pStyle w:val="TableContents"/>
              <w:bidi w:val="0"/>
              <w:spacing w:before="0" w:after="283"/>
              <w:jc w:val="left"/>
              <w:rPr/>
            </w:pPr>
            <w:r>
              <w:rPr/>
              <w:t xml:space="preserve">99% </w:t>
            </w:r>
          </w:p>
        </w:tc>
        <w:tc>
          <w:tcPr>
            <w:tcW w:w="1208" w:type="dxa"/>
            <w:tcBorders/>
            <w:vAlign w:val="center"/>
          </w:tcPr>
          <w:p>
            <w:pPr>
              <w:pStyle w:val="TableContents"/>
              <w:bidi w:val="0"/>
              <w:spacing w:before="0" w:after="283"/>
              <w:jc w:val="left"/>
              <w:rPr/>
            </w:pPr>
            <w:r>
              <w:rPr/>
              <w:t xml:space="preserve">99.2% </w:t>
            </w:r>
          </w:p>
        </w:tc>
        <w:tc>
          <w:tcPr>
            <w:tcW w:w="1476" w:type="dxa"/>
            <w:tcBorders/>
            <w:vAlign w:val="center"/>
          </w:tcPr>
          <w:p>
            <w:pPr>
              <w:pStyle w:val="TableContents"/>
              <w:bidi w:val="0"/>
              <w:spacing w:before="0" w:after="283"/>
              <w:jc w:val="left"/>
              <w:rPr/>
            </w:pPr>
            <w:r>
              <w:rPr/>
              <w:t xml:space="preserve">98.7% </w:t>
            </w:r>
          </w:p>
        </w:tc>
        <w:tc>
          <w:tcPr>
            <w:tcW w:w="706" w:type="dxa"/>
            <w:tcBorders/>
            <w:vAlign w:val="center"/>
          </w:tcPr>
          <w:p>
            <w:pPr>
              <w:pStyle w:val="TableContents"/>
              <w:bidi w:val="0"/>
              <w:spacing w:before="0" w:after="283"/>
              <w:jc w:val="left"/>
              <w:rPr/>
            </w:pPr>
            <w:r>
              <w:rPr/>
              <w:t xml:space="preserve">0.5%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Tunisia </w:t>
            </w:r>
          </w:p>
        </w:tc>
        <w:tc>
          <w:tcPr>
            <w:tcW w:w="2186" w:type="dxa"/>
            <w:tcBorders/>
            <w:vAlign w:val="center"/>
          </w:tcPr>
          <w:p>
            <w:pPr>
              <w:pStyle w:val="TableContents"/>
              <w:bidi w:val="0"/>
              <w:spacing w:before="0" w:after="283"/>
              <w:jc w:val="left"/>
              <w:rPr/>
            </w:pPr>
            <w:r>
              <w:rPr/>
              <w:t xml:space="preserve">81.8% </w:t>
            </w:r>
          </w:p>
        </w:tc>
        <w:tc>
          <w:tcPr>
            <w:tcW w:w="1208" w:type="dxa"/>
            <w:tcBorders/>
            <w:vAlign w:val="center"/>
          </w:tcPr>
          <w:p>
            <w:pPr>
              <w:pStyle w:val="TableContents"/>
              <w:bidi w:val="0"/>
              <w:spacing w:before="0" w:after="283"/>
              <w:jc w:val="left"/>
              <w:rPr/>
            </w:pPr>
            <w:r>
              <w:rPr/>
              <w:t xml:space="preserve">89.6% </w:t>
            </w:r>
          </w:p>
        </w:tc>
        <w:tc>
          <w:tcPr>
            <w:tcW w:w="1476" w:type="dxa"/>
            <w:tcBorders/>
            <w:vAlign w:val="center"/>
          </w:tcPr>
          <w:p>
            <w:pPr>
              <w:pStyle w:val="TableContents"/>
              <w:bidi w:val="0"/>
              <w:spacing w:before="0" w:after="283"/>
              <w:jc w:val="left"/>
              <w:rPr/>
            </w:pPr>
            <w:r>
              <w:rPr/>
              <w:t xml:space="preserve">74.2% </w:t>
            </w:r>
          </w:p>
        </w:tc>
        <w:tc>
          <w:tcPr>
            <w:tcW w:w="706" w:type="dxa"/>
            <w:tcBorders/>
            <w:vAlign w:val="center"/>
          </w:tcPr>
          <w:p>
            <w:pPr>
              <w:pStyle w:val="TableContents"/>
              <w:bidi w:val="0"/>
              <w:spacing w:before="0" w:after="283"/>
              <w:jc w:val="left"/>
              <w:rPr/>
            </w:pPr>
            <w:r>
              <w:rPr/>
              <w:t xml:space="preserve">15.4%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Turkki </w:t>
            </w:r>
          </w:p>
        </w:tc>
        <w:tc>
          <w:tcPr>
            <w:tcW w:w="2186" w:type="dxa"/>
            <w:tcBorders/>
            <w:vAlign w:val="center"/>
          </w:tcPr>
          <w:p>
            <w:pPr>
              <w:pStyle w:val="TableContents"/>
              <w:bidi w:val="0"/>
              <w:spacing w:before="0" w:after="283"/>
              <w:jc w:val="left"/>
              <w:rPr/>
            </w:pPr>
            <w:r>
              <w:rPr/>
              <w:t xml:space="preserve">95% </w:t>
            </w:r>
          </w:p>
        </w:tc>
        <w:tc>
          <w:tcPr>
            <w:tcW w:w="1208" w:type="dxa"/>
            <w:tcBorders/>
            <w:vAlign w:val="center"/>
          </w:tcPr>
          <w:p>
            <w:pPr>
              <w:pStyle w:val="TableContents"/>
              <w:bidi w:val="0"/>
              <w:spacing w:before="0" w:after="283"/>
              <w:jc w:val="left"/>
              <w:rPr/>
            </w:pPr>
            <w:r>
              <w:rPr/>
              <w:t xml:space="preserve">98.4% </w:t>
            </w:r>
          </w:p>
        </w:tc>
        <w:tc>
          <w:tcPr>
            <w:tcW w:w="1476" w:type="dxa"/>
            <w:tcBorders/>
            <w:vAlign w:val="center"/>
          </w:tcPr>
          <w:p>
            <w:pPr>
              <w:pStyle w:val="TableContents"/>
              <w:bidi w:val="0"/>
              <w:spacing w:before="0" w:after="283"/>
              <w:jc w:val="left"/>
              <w:rPr/>
            </w:pPr>
            <w:r>
              <w:rPr/>
              <w:t xml:space="preserve">91.8% </w:t>
            </w:r>
          </w:p>
        </w:tc>
        <w:tc>
          <w:tcPr>
            <w:tcW w:w="706" w:type="dxa"/>
            <w:tcBorders/>
            <w:vAlign w:val="center"/>
          </w:tcPr>
          <w:p>
            <w:pPr>
              <w:pStyle w:val="TableContents"/>
              <w:bidi w:val="0"/>
              <w:spacing w:before="0" w:after="283"/>
              <w:jc w:val="left"/>
              <w:rPr/>
            </w:pPr>
            <w:r>
              <w:rPr/>
              <w:t xml:space="preserve">6.6%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Turkmenistan </w:t>
            </w:r>
          </w:p>
        </w:tc>
        <w:tc>
          <w:tcPr>
            <w:tcW w:w="2186" w:type="dxa"/>
            <w:tcBorders/>
            <w:vAlign w:val="center"/>
          </w:tcPr>
          <w:p>
            <w:pPr>
              <w:pStyle w:val="TableContents"/>
              <w:bidi w:val="0"/>
              <w:spacing w:before="0" w:after="283"/>
              <w:jc w:val="left"/>
              <w:rPr/>
            </w:pPr>
            <w:r>
              <w:rPr/>
              <w:t xml:space="preserve">99.7% </w:t>
            </w:r>
          </w:p>
        </w:tc>
        <w:tc>
          <w:tcPr>
            <w:tcW w:w="1208" w:type="dxa"/>
            <w:tcBorders/>
            <w:vAlign w:val="center"/>
          </w:tcPr>
          <w:p>
            <w:pPr>
              <w:pStyle w:val="TableContents"/>
              <w:bidi w:val="0"/>
              <w:spacing w:before="0" w:after="283"/>
              <w:jc w:val="left"/>
              <w:rPr/>
            </w:pPr>
            <w:r>
              <w:rPr/>
              <w:t xml:space="preserve">99.8% </w:t>
            </w:r>
          </w:p>
        </w:tc>
        <w:tc>
          <w:tcPr>
            <w:tcW w:w="1476" w:type="dxa"/>
            <w:tcBorders/>
            <w:vAlign w:val="center"/>
          </w:tcPr>
          <w:p>
            <w:pPr>
              <w:pStyle w:val="TableContents"/>
              <w:bidi w:val="0"/>
              <w:spacing w:before="0" w:after="283"/>
              <w:jc w:val="left"/>
              <w:rPr/>
            </w:pPr>
            <w:r>
              <w:rPr/>
              <w:t xml:space="preserve">99.6%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Tuvalu ei ole ilmoittanut UNESCO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Uganda </w:t>
            </w:r>
          </w:p>
        </w:tc>
        <w:tc>
          <w:tcPr>
            <w:tcW w:w="2186" w:type="dxa"/>
            <w:tcBorders/>
            <w:vAlign w:val="center"/>
          </w:tcPr>
          <w:p>
            <w:pPr>
              <w:pStyle w:val="TableContents"/>
              <w:bidi w:val="0"/>
              <w:spacing w:before="0" w:after="283"/>
              <w:jc w:val="left"/>
              <w:rPr/>
            </w:pPr>
            <w:r>
              <w:rPr/>
              <w:t xml:space="preserve">73.9% </w:t>
            </w:r>
          </w:p>
        </w:tc>
        <w:tc>
          <w:tcPr>
            <w:tcW w:w="1208" w:type="dxa"/>
            <w:tcBorders/>
            <w:vAlign w:val="center"/>
          </w:tcPr>
          <w:p>
            <w:pPr>
              <w:pStyle w:val="TableContents"/>
              <w:bidi w:val="0"/>
              <w:spacing w:before="0" w:after="283"/>
              <w:jc w:val="left"/>
              <w:rPr/>
            </w:pPr>
            <w:r>
              <w:rPr/>
              <w:t xml:space="preserve">80.8% </w:t>
            </w:r>
          </w:p>
        </w:tc>
        <w:tc>
          <w:tcPr>
            <w:tcW w:w="1476" w:type="dxa"/>
            <w:tcBorders/>
            <w:vAlign w:val="center"/>
          </w:tcPr>
          <w:p>
            <w:pPr>
              <w:pStyle w:val="TableContents"/>
              <w:bidi w:val="0"/>
              <w:spacing w:before="0" w:after="283"/>
              <w:jc w:val="left"/>
              <w:rPr/>
            </w:pPr>
            <w:r>
              <w:rPr/>
              <w:t xml:space="preserve">66.9% </w:t>
            </w:r>
          </w:p>
        </w:tc>
        <w:tc>
          <w:tcPr>
            <w:tcW w:w="706" w:type="dxa"/>
            <w:tcBorders/>
            <w:vAlign w:val="center"/>
          </w:tcPr>
          <w:p>
            <w:pPr>
              <w:pStyle w:val="TableContents"/>
              <w:bidi w:val="0"/>
              <w:spacing w:before="0" w:after="283"/>
              <w:jc w:val="left"/>
              <w:rPr/>
            </w:pPr>
            <w:r>
              <w:rPr/>
              <w:t xml:space="preserve">14.0%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Ukraina </w:t>
            </w:r>
          </w:p>
        </w:tc>
        <w:tc>
          <w:tcPr>
            <w:tcW w:w="2186" w:type="dxa"/>
            <w:tcBorders/>
            <w:vAlign w:val="center"/>
          </w:tcPr>
          <w:p>
            <w:pPr>
              <w:pStyle w:val="TableContents"/>
              <w:bidi w:val="0"/>
              <w:spacing w:before="0" w:after="283"/>
              <w:jc w:val="left"/>
              <w:rPr/>
            </w:pPr>
            <w:r>
              <w:rPr/>
              <w:t xml:space="preserve">99.8% </w:t>
            </w:r>
          </w:p>
        </w:tc>
        <w:tc>
          <w:tcPr>
            <w:tcW w:w="1208" w:type="dxa"/>
            <w:tcBorders/>
            <w:vAlign w:val="center"/>
          </w:tcPr>
          <w:p>
            <w:pPr>
              <w:pStyle w:val="TableContents"/>
              <w:bidi w:val="0"/>
              <w:spacing w:before="0" w:after="283"/>
              <w:jc w:val="left"/>
              <w:rPr/>
            </w:pPr>
            <w:r>
              <w:rPr/>
              <w:t xml:space="preserve">99.8% </w:t>
            </w:r>
          </w:p>
        </w:tc>
        <w:tc>
          <w:tcPr>
            <w:tcW w:w="1476" w:type="dxa"/>
            <w:tcBorders/>
            <w:vAlign w:val="center"/>
          </w:tcPr>
          <w:p>
            <w:pPr>
              <w:pStyle w:val="TableContents"/>
              <w:bidi w:val="0"/>
              <w:spacing w:before="0" w:after="283"/>
              <w:jc w:val="left"/>
              <w:rPr/>
            </w:pPr>
            <w:r>
              <w:rPr/>
              <w:t xml:space="preserve">99.7% </w:t>
            </w:r>
          </w:p>
        </w:tc>
        <w:tc>
          <w:tcPr>
            <w:tcW w:w="706" w:type="dxa"/>
            <w:tcBorders/>
            <w:vAlign w:val="center"/>
          </w:tcPr>
          <w:p>
            <w:pPr>
              <w:pStyle w:val="TableContents"/>
              <w:bidi w:val="0"/>
              <w:spacing w:before="0" w:after="283"/>
              <w:jc w:val="left"/>
              <w:rPr/>
            </w:pPr>
            <w:r>
              <w:rPr/>
              <w:t xml:space="preserve">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Yhdistyneet arabiemiirikunnat </w:t>
            </w:r>
          </w:p>
        </w:tc>
        <w:tc>
          <w:tcPr>
            <w:tcW w:w="2186" w:type="dxa"/>
            <w:tcBorders/>
            <w:vAlign w:val="center"/>
          </w:tcPr>
          <w:p>
            <w:pPr>
              <w:pStyle w:val="TableContents"/>
              <w:bidi w:val="0"/>
              <w:spacing w:before="0" w:after="283"/>
              <w:jc w:val="left"/>
              <w:rPr/>
            </w:pPr>
            <w:r>
              <w:rPr/>
              <w:t xml:space="preserve">93.8% </w:t>
            </w:r>
          </w:p>
        </w:tc>
        <w:tc>
          <w:tcPr>
            <w:tcW w:w="1208" w:type="dxa"/>
            <w:tcBorders/>
            <w:vAlign w:val="center"/>
          </w:tcPr>
          <w:p>
            <w:pPr>
              <w:pStyle w:val="TableContents"/>
              <w:bidi w:val="0"/>
              <w:spacing w:before="0" w:after="283"/>
              <w:jc w:val="left"/>
              <w:rPr/>
            </w:pPr>
            <w:r>
              <w:rPr/>
              <w:t xml:space="preserve">93.1% </w:t>
            </w:r>
          </w:p>
        </w:tc>
        <w:tc>
          <w:tcPr>
            <w:tcW w:w="1476" w:type="dxa"/>
            <w:tcBorders/>
            <w:vAlign w:val="center"/>
          </w:tcPr>
          <w:p>
            <w:pPr>
              <w:pStyle w:val="TableContents"/>
              <w:bidi w:val="0"/>
              <w:spacing w:before="0" w:after="283"/>
              <w:jc w:val="left"/>
              <w:rPr/>
            </w:pPr>
            <w:r>
              <w:rPr/>
              <w:t xml:space="preserve">95.8% </w:t>
            </w:r>
          </w:p>
        </w:tc>
        <w:tc>
          <w:tcPr>
            <w:tcW w:w="706" w:type="dxa"/>
            <w:tcBorders/>
            <w:vAlign w:val="center"/>
          </w:tcPr>
          <w:p>
            <w:pPr>
              <w:pStyle w:val="TableContents"/>
              <w:bidi w:val="0"/>
              <w:spacing w:before="0" w:after="283"/>
              <w:jc w:val="left"/>
              <w:rPr/>
            </w:pPr>
            <w:r>
              <w:rPr/>
              <w:t xml:space="preserve">-2.6%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Yhdistynyt kuningaskunta Unesco ei ole ilmoittanut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Amerikan yhdysvallat Unesco ei ole ilmoittanut 2015 </w:t>
            </w:r>
          </w:p>
        </w:tc>
        <w:tc>
          <w:tcPr>
            <w:tcW w:w="2186"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Uruguay </w:t>
            </w:r>
          </w:p>
        </w:tc>
        <w:tc>
          <w:tcPr>
            <w:tcW w:w="2186" w:type="dxa"/>
            <w:tcBorders/>
            <w:vAlign w:val="center"/>
          </w:tcPr>
          <w:p>
            <w:pPr>
              <w:pStyle w:val="TableContents"/>
              <w:bidi w:val="0"/>
              <w:spacing w:before="0" w:after="283"/>
              <w:jc w:val="left"/>
              <w:rPr/>
            </w:pPr>
            <w:r>
              <w:rPr/>
              <w:t xml:space="preserve">98.4% </w:t>
            </w:r>
          </w:p>
        </w:tc>
        <w:tc>
          <w:tcPr>
            <w:tcW w:w="1208" w:type="dxa"/>
            <w:tcBorders/>
            <w:vAlign w:val="center"/>
          </w:tcPr>
          <w:p>
            <w:pPr>
              <w:pStyle w:val="TableContents"/>
              <w:bidi w:val="0"/>
              <w:spacing w:before="0" w:after="283"/>
              <w:jc w:val="left"/>
              <w:rPr/>
            </w:pPr>
            <w:r>
              <w:rPr/>
              <w:t xml:space="preserve">98.1% </w:t>
            </w:r>
          </w:p>
        </w:tc>
        <w:tc>
          <w:tcPr>
            <w:tcW w:w="1476" w:type="dxa"/>
            <w:tcBorders/>
            <w:vAlign w:val="center"/>
          </w:tcPr>
          <w:p>
            <w:pPr>
              <w:pStyle w:val="TableContents"/>
              <w:bidi w:val="0"/>
              <w:spacing w:before="0" w:after="283"/>
              <w:jc w:val="left"/>
              <w:rPr/>
            </w:pPr>
            <w:r>
              <w:rPr/>
              <w:t xml:space="preserve">98.7% </w:t>
            </w:r>
          </w:p>
        </w:tc>
        <w:tc>
          <w:tcPr>
            <w:tcW w:w="706" w:type="dxa"/>
            <w:tcBorders/>
            <w:vAlign w:val="center"/>
          </w:tcPr>
          <w:p>
            <w:pPr>
              <w:pStyle w:val="TableContents"/>
              <w:bidi w:val="0"/>
              <w:spacing w:before="0" w:after="283"/>
              <w:jc w:val="left"/>
              <w:rPr/>
            </w:pPr>
            <w:r>
              <w:rPr/>
              <w:t xml:space="preserve">-0.6%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Uzbekistan </w:t>
            </w:r>
          </w:p>
        </w:tc>
        <w:tc>
          <w:tcPr>
            <w:tcW w:w="2186" w:type="dxa"/>
            <w:tcBorders/>
            <w:vAlign w:val="center"/>
          </w:tcPr>
          <w:p>
            <w:pPr>
              <w:pStyle w:val="TableContents"/>
              <w:bidi w:val="0"/>
              <w:spacing w:before="0" w:after="283"/>
              <w:jc w:val="left"/>
              <w:rPr/>
            </w:pPr>
            <w:r>
              <w:rPr/>
              <w:t xml:space="preserve">99.6% </w:t>
            </w:r>
          </w:p>
        </w:tc>
        <w:tc>
          <w:tcPr>
            <w:tcW w:w="1208" w:type="dxa"/>
            <w:tcBorders/>
            <w:vAlign w:val="center"/>
          </w:tcPr>
          <w:p>
            <w:pPr>
              <w:pStyle w:val="TableContents"/>
              <w:bidi w:val="0"/>
              <w:spacing w:before="0" w:after="283"/>
              <w:jc w:val="left"/>
              <w:rPr/>
            </w:pPr>
            <w:r>
              <w:rPr/>
              <w:t xml:space="preserve">99.7% </w:t>
            </w:r>
          </w:p>
        </w:tc>
        <w:tc>
          <w:tcPr>
            <w:tcW w:w="1476" w:type="dxa"/>
            <w:tcBorders/>
            <w:vAlign w:val="center"/>
          </w:tcPr>
          <w:p>
            <w:pPr>
              <w:pStyle w:val="TableContents"/>
              <w:bidi w:val="0"/>
              <w:spacing w:before="0" w:after="283"/>
              <w:jc w:val="left"/>
              <w:rPr/>
            </w:pPr>
            <w:r>
              <w:rPr/>
              <w:t xml:space="preserve">99.5% </w:t>
            </w:r>
          </w:p>
        </w:tc>
        <w:tc>
          <w:tcPr>
            <w:tcW w:w="706" w:type="dxa"/>
            <w:tcBorders/>
            <w:vAlign w:val="center"/>
          </w:tcPr>
          <w:p>
            <w:pPr>
              <w:pStyle w:val="TableContents"/>
              <w:bidi w:val="0"/>
              <w:spacing w:before="0" w:after="283"/>
              <w:jc w:val="left"/>
              <w:rPr/>
            </w:pPr>
            <w:r>
              <w:rPr/>
              <w:t xml:space="preserve">0.3%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Vanuatu </w:t>
            </w:r>
          </w:p>
        </w:tc>
        <w:tc>
          <w:tcPr>
            <w:tcW w:w="2186" w:type="dxa"/>
            <w:tcBorders/>
            <w:vAlign w:val="center"/>
          </w:tcPr>
          <w:p>
            <w:pPr>
              <w:pStyle w:val="TableContents"/>
              <w:bidi w:val="0"/>
              <w:spacing w:before="0" w:after="283"/>
              <w:jc w:val="left"/>
              <w:rPr/>
            </w:pPr>
            <w:r>
              <w:rPr/>
              <w:t xml:space="preserve">85.2% </w:t>
            </w:r>
          </w:p>
        </w:tc>
        <w:tc>
          <w:tcPr>
            <w:tcW w:w="1208" w:type="dxa"/>
            <w:tcBorders/>
            <w:vAlign w:val="center"/>
          </w:tcPr>
          <w:p>
            <w:pPr>
              <w:pStyle w:val="TableContents"/>
              <w:bidi w:val="0"/>
              <w:spacing w:before="0" w:after="283"/>
              <w:jc w:val="left"/>
              <w:rPr/>
            </w:pPr>
            <w:r>
              <w:rPr/>
              <w:t xml:space="preserve">86.6% </w:t>
            </w:r>
          </w:p>
        </w:tc>
        <w:tc>
          <w:tcPr>
            <w:tcW w:w="1476" w:type="dxa"/>
            <w:tcBorders/>
            <w:vAlign w:val="center"/>
          </w:tcPr>
          <w:p>
            <w:pPr>
              <w:pStyle w:val="TableContents"/>
              <w:bidi w:val="0"/>
              <w:spacing w:before="0" w:after="283"/>
              <w:jc w:val="left"/>
              <w:rPr/>
            </w:pPr>
            <w:r>
              <w:rPr/>
              <w:t xml:space="preserve">83.8% </w:t>
            </w:r>
          </w:p>
        </w:tc>
        <w:tc>
          <w:tcPr>
            <w:tcW w:w="706" w:type="dxa"/>
            <w:tcBorders/>
            <w:vAlign w:val="center"/>
          </w:tcPr>
          <w:p>
            <w:pPr>
              <w:pStyle w:val="TableContents"/>
              <w:bidi w:val="0"/>
              <w:spacing w:before="0" w:after="283"/>
              <w:jc w:val="left"/>
              <w:rPr/>
            </w:pPr>
            <w:r>
              <w:rPr/>
              <w:t xml:space="preserve">2.8%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Venezuela </w:t>
            </w:r>
          </w:p>
        </w:tc>
        <w:tc>
          <w:tcPr>
            <w:tcW w:w="2186" w:type="dxa"/>
            <w:tcBorders/>
            <w:vAlign w:val="center"/>
          </w:tcPr>
          <w:p>
            <w:pPr>
              <w:pStyle w:val="TableContents"/>
              <w:bidi w:val="0"/>
              <w:spacing w:before="0" w:after="283"/>
              <w:jc w:val="left"/>
              <w:rPr/>
            </w:pPr>
            <w:r>
              <w:rPr/>
              <w:t xml:space="preserve">95.4% </w:t>
            </w:r>
          </w:p>
        </w:tc>
        <w:tc>
          <w:tcPr>
            <w:tcW w:w="1208" w:type="dxa"/>
            <w:tcBorders/>
            <w:vAlign w:val="center"/>
          </w:tcPr>
          <w:p>
            <w:pPr>
              <w:pStyle w:val="TableContents"/>
              <w:bidi w:val="0"/>
              <w:spacing w:before="0" w:after="283"/>
              <w:jc w:val="left"/>
              <w:rPr/>
            </w:pPr>
            <w:r>
              <w:rPr/>
              <w:t xml:space="preserve">95.0% </w:t>
            </w:r>
          </w:p>
        </w:tc>
        <w:tc>
          <w:tcPr>
            <w:tcW w:w="1476" w:type="dxa"/>
            <w:tcBorders/>
            <w:vAlign w:val="center"/>
          </w:tcPr>
          <w:p>
            <w:pPr>
              <w:pStyle w:val="TableContents"/>
              <w:bidi w:val="0"/>
              <w:spacing w:before="0" w:after="283"/>
              <w:jc w:val="left"/>
              <w:rPr/>
            </w:pPr>
            <w:r>
              <w:rPr/>
              <w:t xml:space="preserve">95.7% </w:t>
            </w:r>
          </w:p>
        </w:tc>
        <w:tc>
          <w:tcPr>
            <w:tcW w:w="706" w:type="dxa"/>
            <w:tcBorders/>
            <w:vAlign w:val="center"/>
          </w:tcPr>
          <w:p>
            <w:pPr>
              <w:pStyle w:val="TableContents"/>
              <w:bidi w:val="0"/>
              <w:spacing w:before="0" w:after="283"/>
              <w:jc w:val="left"/>
              <w:rPr/>
            </w:pPr>
            <w:r>
              <w:rPr/>
              <w:t xml:space="preserve">-0.7%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Vietnam </w:t>
            </w:r>
          </w:p>
        </w:tc>
        <w:tc>
          <w:tcPr>
            <w:tcW w:w="2186" w:type="dxa"/>
            <w:tcBorders/>
            <w:vAlign w:val="center"/>
          </w:tcPr>
          <w:p>
            <w:pPr>
              <w:pStyle w:val="TableContents"/>
              <w:bidi w:val="0"/>
              <w:spacing w:before="0" w:after="283"/>
              <w:jc w:val="left"/>
              <w:rPr/>
            </w:pPr>
            <w:r>
              <w:rPr/>
              <w:t xml:space="preserve">94.5% </w:t>
            </w:r>
          </w:p>
        </w:tc>
        <w:tc>
          <w:tcPr>
            <w:tcW w:w="1208" w:type="dxa"/>
            <w:tcBorders/>
            <w:vAlign w:val="center"/>
          </w:tcPr>
          <w:p>
            <w:pPr>
              <w:pStyle w:val="TableContents"/>
              <w:bidi w:val="0"/>
              <w:spacing w:before="0" w:after="283"/>
              <w:jc w:val="left"/>
              <w:rPr/>
            </w:pPr>
            <w:r>
              <w:rPr/>
              <w:t xml:space="preserve">96.3% </w:t>
            </w:r>
          </w:p>
        </w:tc>
        <w:tc>
          <w:tcPr>
            <w:tcW w:w="1476" w:type="dxa"/>
            <w:tcBorders/>
            <w:vAlign w:val="center"/>
          </w:tcPr>
          <w:p>
            <w:pPr>
              <w:pStyle w:val="TableContents"/>
              <w:bidi w:val="0"/>
              <w:spacing w:before="0" w:after="283"/>
              <w:jc w:val="left"/>
              <w:rPr/>
            </w:pPr>
            <w:r>
              <w:rPr/>
              <w:t xml:space="preserve">92.8% </w:t>
            </w:r>
          </w:p>
        </w:tc>
        <w:tc>
          <w:tcPr>
            <w:tcW w:w="706" w:type="dxa"/>
            <w:tcBorders/>
            <w:vAlign w:val="center"/>
          </w:tcPr>
          <w:p>
            <w:pPr>
              <w:pStyle w:val="TableContents"/>
              <w:bidi w:val="0"/>
              <w:spacing w:before="0" w:after="283"/>
              <w:jc w:val="left"/>
              <w:rPr/>
            </w:pPr>
            <w:r>
              <w:rPr/>
              <w:t xml:space="preserve">3.4%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Jemen </w:t>
            </w:r>
          </w:p>
        </w:tc>
        <w:tc>
          <w:tcPr>
            <w:tcW w:w="2186" w:type="dxa"/>
            <w:tcBorders/>
            <w:vAlign w:val="center"/>
          </w:tcPr>
          <w:p>
            <w:pPr>
              <w:pStyle w:val="TableContents"/>
              <w:bidi w:val="0"/>
              <w:spacing w:before="0" w:after="283"/>
              <w:jc w:val="left"/>
              <w:rPr/>
            </w:pPr>
            <w:r>
              <w:rPr/>
              <w:t xml:space="preserve">70.1% </w:t>
            </w:r>
          </w:p>
        </w:tc>
        <w:tc>
          <w:tcPr>
            <w:tcW w:w="1208" w:type="dxa"/>
            <w:tcBorders/>
            <w:vAlign w:val="center"/>
          </w:tcPr>
          <w:p>
            <w:pPr>
              <w:pStyle w:val="TableContents"/>
              <w:bidi w:val="0"/>
              <w:spacing w:before="0" w:after="283"/>
              <w:jc w:val="left"/>
              <w:rPr/>
            </w:pPr>
            <w:r>
              <w:rPr/>
              <w:t xml:space="preserve">85.1% </w:t>
            </w:r>
          </w:p>
        </w:tc>
        <w:tc>
          <w:tcPr>
            <w:tcW w:w="1476" w:type="dxa"/>
            <w:tcBorders/>
            <w:vAlign w:val="center"/>
          </w:tcPr>
          <w:p>
            <w:pPr>
              <w:pStyle w:val="TableContents"/>
              <w:bidi w:val="0"/>
              <w:spacing w:before="0" w:after="283"/>
              <w:jc w:val="left"/>
              <w:rPr/>
            </w:pPr>
            <w:r>
              <w:rPr/>
              <w:t xml:space="preserve">55.0% </w:t>
            </w:r>
          </w:p>
        </w:tc>
        <w:tc>
          <w:tcPr>
            <w:tcW w:w="706" w:type="dxa"/>
            <w:tcBorders/>
            <w:vAlign w:val="center"/>
          </w:tcPr>
          <w:p>
            <w:pPr>
              <w:pStyle w:val="TableContents"/>
              <w:bidi w:val="0"/>
              <w:spacing w:before="0" w:after="283"/>
              <w:jc w:val="left"/>
              <w:rPr/>
            </w:pPr>
            <w:r>
              <w:rPr/>
              <w:t xml:space="preserve">30.1%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Sambia </w:t>
            </w:r>
          </w:p>
        </w:tc>
        <w:tc>
          <w:tcPr>
            <w:tcW w:w="2186" w:type="dxa"/>
            <w:tcBorders/>
            <w:vAlign w:val="center"/>
          </w:tcPr>
          <w:p>
            <w:pPr>
              <w:pStyle w:val="TableContents"/>
              <w:bidi w:val="0"/>
              <w:spacing w:before="0" w:after="283"/>
              <w:jc w:val="left"/>
              <w:rPr/>
            </w:pPr>
            <w:r>
              <w:rPr/>
              <w:t xml:space="preserve">63.4% </w:t>
            </w:r>
          </w:p>
        </w:tc>
        <w:tc>
          <w:tcPr>
            <w:tcW w:w="1208" w:type="dxa"/>
            <w:tcBorders/>
            <w:vAlign w:val="center"/>
          </w:tcPr>
          <w:p>
            <w:pPr>
              <w:pStyle w:val="TableContents"/>
              <w:bidi w:val="0"/>
              <w:spacing w:before="0" w:after="283"/>
              <w:jc w:val="left"/>
              <w:rPr/>
            </w:pPr>
            <w:r>
              <w:rPr/>
              <w:t xml:space="preserve">70.9% </w:t>
            </w:r>
          </w:p>
        </w:tc>
        <w:tc>
          <w:tcPr>
            <w:tcW w:w="1476" w:type="dxa"/>
            <w:tcBorders/>
            <w:vAlign w:val="center"/>
          </w:tcPr>
          <w:p>
            <w:pPr>
              <w:pStyle w:val="TableContents"/>
              <w:bidi w:val="0"/>
              <w:spacing w:before="0" w:after="283"/>
              <w:jc w:val="left"/>
              <w:rPr/>
            </w:pPr>
            <w:r>
              <w:rPr/>
              <w:t xml:space="preserve">56.0% </w:t>
            </w:r>
          </w:p>
        </w:tc>
        <w:tc>
          <w:tcPr>
            <w:tcW w:w="706" w:type="dxa"/>
            <w:tcBorders/>
            <w:vAlign w:val="center"/>
          </w:tcPr>
          <w:p>
            <w:pPr>
              <w:pStyle w:val="TableContents"/>
              <w:bidi w:val="0"/>
              <w:spacing w:before="0" w:after="283"/>
              <w:jc w:val="left"/>
              <w:rPr/>
            </w:pPr>
            <w:r>
              <w:rPr/>
              <w:t xml:space="preserve">14.9% </w:t>
            </w:r>
          </w:p>
        </w:tc>
        <w:tc>
          <w:tcPr>
            <w:tcW w:w="1078" w:type="dxa"/>
            <w:tcBorders/>
            <w:vAlign w:val="center"/>
          </w:tcPr>
          <w:p>
            <w:pPr>
              <w:pStyle w:val="TableContents"/>
              <w:bidi w:val="0"/>
              <w:spacing w:before="0" w:after="283"/>
              <w:jc w:val="left"/>
              <w:rPr>
                <w:sz w:val="4"/>
                <w:szCs w:val="4"/>
              </w:rPr>
            </w:pPr>
            <w:r>
              <w:rPr>
                <w:sz w:val="4"/>
                <w:szCs w:val="4"/>
              </w:rPr>
            </w:r>
          </w:p>
        </w:tc>
      </w:tr>
      <w:tr>
        <w:trPr/>
        <w:tc>
          <w:tcPr>
            <w:tcW w:w="3551" w:type="dxa"/>
            <w:tcBorders/>
            <w:vAlign w:val="center"/>
          </w:tcPr>
          <w:p>
            <w:pPr>
              <w:pStyle w:val="TableContents"/>
              <w:bidi w:val="0"/>
              <w:spacing w:before="0" w:after="283"/>
              <w:jc w:val="left"/>
              <w:rPr/>
            </w:pPr>
            <w:r>
              <w:rPr/>
              <w:t xml:space="preserve">Zimbabwe </w:t>
            </w:r>
          </w:p>
        </w:tc>
        <w:tc>
          <w:tcPr>
            <w:tcW w:w="2186" w:type="dxa"/>
            <w:tcBorders/>
            <w:vAlign w:val="center"/>
          </w:tcPr>
          <w:p>
            <w:pPr>
              <w:pStyle w:val="TableContents"/>
              <w:bidi w:val="0"/>
              <w:spacing w:before="0" w:after="283"/>
              <w:jc w:val="left"/>
              <w:rPr/>
            </w:pPr>
            <w:r>
              <w:rPr/>
              <w:t xml:space="preserve">86.5% </w:t>
            </w:r>
          </w:p>
        </w:tc>
        <w:tc>
          <w:tcPr>
            <w:tcW w:w="1208" w:type="dxa"/>
            <w:tcBorders/>
            <w:vAlign w:val="center"/>
          </w:tcPr>
          <w:p>
            <w:pPr>
              <w:pStyle w:val="TableContents"/>
              <w:bidi w:val="0"/>
              <w:spacing w:before="0" w:after="283"/>
              <w:jc w:val="left"/>
              <w:rPr/>
            </w:pPr>
            <w:r>
              <w:rPr/>
              <w:t xml:space="preserve">88.5% </w:t>
            </w:r>
          </w:p>
        </w:tc>
        <w:tc>
          <w:tcPr>
            <w:tcW w:w="1476" w:type="dxa"/>
            <w:tcBorders/>
            <w:vAlign w:val="center"/>
          </w:tcPr>
          <w:p>
            <w:pPr>
              <w:pStyle w:val="TableContents"/>
              <w:bidi w:val="0"/>
              <w:spacing w:before="0" w:after="283"/>
              <w:jc w:val="left"/>
              <w:rPr/>
            </w:pPr>
            <w:r>
              <w:rPr/>
              <w:t xml:space="preserve">84.6% </w:t>
            </w:r>
          </w:p>
        </w:tc>
        <w:tc>
          <w:tcPr>
            <w:tcW w:w="706" w:type="dxa"/>
            <w:tcBorders/>
            <w:vAlign w:val="center"/>
          </w:tcPr>
          <w:p>
            <w:pPr>
              <w:pStyle w:val="TableContents"/>
              <w:bidi w:val="0"/>
              <w:spacing w:before="0" w:after="283"/>
              <w:jc w:val="left"/>
              <w:rPr/>
            </w:pPr>
            <w:r>
              <w:rPr/>
              <w:t xml:space="preserve">4.0% </w:t>
            </w:r>
          </w:p>
        </w:tc>
        <w:tc>
          <w:tcPr>
            <w:tcW w:w="107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lukutaitoaste Dominikaanisessa tasavallassa?</w:t>
      </w:r>
    </w:p>
    <w:p>
      <w:pPr>
        <w:pStyle w:val="TextBody"/>
        <w:bidi w:val="0"/>
        <w:jc w:val="left"/>
        <w:rPr>
          <w:b/>
          <w:u w:val="single"/>
          <w:shd w:val="clear" w:fill="FFFF00"/>
        </w:rPr>
      </w:pPr>
      <w:r>
        <w:rPr>
          <w:b/>
          <w:u w:val="single"/>
          <w:shd w:val="clear" w:fill="FFFF00"/>
        </w:rPr>
        <w:t xml:space="preserve">Asiakirjan numero 35240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Nimeni on Mudd. Tämä lause viittaa </w:t>
      </w:r>
      <w:r>
        <w:rPr>
          <w:color w:val="A9A9A9"/>
        </w:rPr>
        <w:t xml:space="preserve">Samuel Muddiin, joka auttoi Boothia Lincolnin salamurhassa</w:t>
      </w:r>
      <w:r>
        <w:rPr/>
        <w:t xml:space="preserve">. Auttoiko hän vai ei, jäi tutkimuksissa epäselväksi kauan sitten. ``My name is mudd'' viittaa siihen, että oli epäselvää, oliko hän auttanut Boothia, kuten mudd. -- Edellisen allekirjoittamattoman kommentin on lisännyt 76.209. 224.110 (keskustelu) 19: 28, 10. toukokuuta 2009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nimeni on muta tulee</w:t>
      </w:r>
    </w:p>
    <w:p>
      <w:pPr>
        <w:pStyle w:val="TextBody"/>
        <w:bidi w:val="0"/>
        <w:jc w:val="left"/>
        <w:rPr>
          <w:b/>
          <w:u w:val="single"/>
          <w:shd w:val="clear" w:fill="FFFF00"/>
        </w:rPr>
      </w:pPr>
      <w:r>
        <w:rPr>
          <w:b/>
          <w:u w:val="single"/>
          <w:shd w:val="clear" w:fill="FFFF00"/>
        </w:rPr>
        <w:t xml:space="preserve">Asiakirjan numero 35241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Jotkin mobiililaitevalmistajat sisällyttävät tuotteisiinsa mobiilipilvitallennussovelluksia. Nämä sovellukset helpottavat käyttäjän tiedostojen synkronointia useilla alustoilla. Uusien mobiililaitteiden käyttöönottoprosessiin kuuluu usein myös pilvitallennuspalvelun määrittäminen laitteen tiedostojen ja tietojen varmuuskopiointia varten. Applen iOS-laitteet toimitetaan valmiiksi asennettuina ja määritettyinä käyttämään Applen mobiilipilvitallennuspalvelua iCloudia. Google tarjoaa Android-käyttöjärjestelmän kanssa samanlaisen ominaisuuden varmuuskopioimalla laitteen </w:t>
      </w:r>
      <w:r>
        <w:rPr>
          <w:color w:val="A9A9A9"/>
        </w:rPr>
        <w:t xml:space="preserve">Google Drive -tilin avulla</w:t>
      </w:r>
      <w:r>
        <w:rPr/>
        <w:t xml:space="preserve">. Samsung Galaxy -älypuhelin on tehnyt yhteistyötä Dropboxin kanssa, ja Microsoft tarjoaa vastaavalla tavalla Microsoft OneDrivea.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käyttää pilvitallennusta android-puhelimessa</w:t>
      </w:r>
    </w:p>
    <w:p>
      <w:pPr>
        <w:pStyle w:val="TextBody"/>
        <w:bidi w:val="0"/>
        <w:jc w:val="left"/>
        <w:rPr>
          <w:b/>
          <w:u w:val="single"/>
          <w:shd w:val="clear" w:fill="FFFF00"/>
        </w:rPr>
      </w:pPr>
      <w:r>
        <w:rPr>
          <w:b/>
          <w:u w:val="single"/>
          <w:shd w:val="clear" w:fill="FFFF00"/>
        </w:rPr>
        <w:t xml:space="preserve">Asiakirjan numero 35242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Elävien ihmisten määrän vuotuinen kasvu oli suurimmillaan 88,0 miljoonaa vuonna </w:t>
      </w:r>
      <w:r>
        <w:rPr>
          <w:color w:val="A9A9A9"/>
        </w:rPr>
        <w:t xml:space="preserve">1989</w:t>
      </w:r>
      <w:r>
        <w:rPr/>
        <w:t xml:space="preserve">, minkä jälkeen se laski hitaasti 73,9 miljoonaan vuonna 2003, minkä jälkeen se nousi jälleen 75,2 miljoonaan vuonna 2006.</w:t>
      </w:r>
      <w:r>
        <w:rPr/>
        <w:t xml:space="preserve"> Vuonna 2017 ihmispopulaatio kasvoi 83 miljoonalla. Yleisesti ottaen kehittyneiden maiden kasvuvauhti on laskenut viime vuosikymmeninä, vaikka vuotuinen kasvuvauhti on edelleen yli 2 prosenttia Lähi-idän ja Saharan eteläpuolisen Afrikan köyhissä maissa sekä Etelä-Aasiassa, Kaakkois-Aasiassa ja Latinalaisessa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väestö kasvoi nopeimmin?</w:t>
      </w:r>
    </w:p>
    <w:p>
      <w:pPr>
        <w:pStyle w:val="TextBody"/>
        <w:bidi w:val="0"/>
        <w:jc w:val="left"/>
        <w:rPr>
          <w:b/>
          <w:u w:val="single"/>
          <w:shd w:val="clear" w:fill="FFFF00"/>
        </w:rPr>
      </w:pPr>
      <w:r>
        <w:rPr>
          <w:b/>
          <w:u w:val="single"/>
          <w:shd w:val="clear" w:fill="FFFF00"/>
        </w:rPr>
        <w:t xml:space="preserve">Asiakirjan numero 35243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Surukyyhkyä kutsutaan joskus "amerikkalaiseksi surukyyhkyksi", jotta se voitaisiin erottaa afrikkalaisesta surukyyhkystä (Streptopelia decipiens). Se tunnettiin aiemmin myös nimillä "Carolinan turtlekyyhky" ja "Carolinan kyyhky". Ranskalainen eläintieteilijä Charles L. Bonaparte antoi suvun nimen vuonna 1838 vaimonsa, prinsessa Zénaiden kunniaksi, ja makroura tulee muinaiskreikan sanoista makros, ``pitkä'', ja oura, ``häntä''. Yleisnimen "surullinen" osa tulee </w:t>
      </w:r>
      <w:r>
        <w:rPr>
          <w:color w:val="A9A9A9"/>
        </w:rPr>
        <w:t xml:space="preserve">sen kutsusta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surukyyhkynen tulee?</w:t>
      </w:r>
    </w:p>
    <w:p>
      <w:pPr>
        <w:pStyle w:val="TextBody"/>
        <w:bidi w:val="0"/>
        <w:jc w:val="left"/>
        <w:rPr>
          <w:b/>
          <w:u w:val="single"/>
          <w:shd w:val="clear" w:fill="FFFF00"/>
        </w:rPr>
      </w:pPr>
      <w:r>
        <w:rPr>
          <w:b/>
          <w:u w:val="single"/>
          <w:shd w:val="clear" w:fill="FFFF00"/>
        </w:rPr>
        <w:t xml:space="preserve">Asiakirjan numero 35244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Didn't Know My Own Strength'' on yhdysvaltalaisen R&amp;B-pop-laulaja </w:t>
      </w:r>
      <w:r>
        <w:rPr>
          <w:color w:val="A9A9A9"/>
        </w:rPr>
        <w:t xml:space="preserve">Whitney Houstonin</w:t>
      </w:r>
      <w:r>
        <w:rPr/>
        <w:t xml:space="preserve"> esittämä kappale </w:t>
      </w:r>
      <w:r>
        <w:rPr/>
        <w:t xml:space="preserve">hänen seitsemänneltä studioalbumiltaan I Look to You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etten tunne omia voimiani?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on kirjoittanut </w:t>
      </w:r>
      <w:r>
        <w:rPr>
          <w:color w:val="A9A9A9"/>
        </w:rPr>
        <w:t xml:space="preserve">Houston</w:t>
      </w:r>
      <w:r>
        <w:rPr/>
        <w:t xml:space="preserve">, palkittu kirjailija </w:t>
      </w:r>
      <w:r>
        <w:rPr>
          <w:color w:val="DCDCDC"/>
        </w:rPr>
        <w:t xml:space="preserve">Diane Warren </w:t>
      </w:r>
      <w:r>
        <w:rPr/>
        <w:t xml:space="preserve">ja tuottanut David Foster, jotka molemmat ovat kirjoittaneet ja tuottaneet Houstonille ennenkin. Kappaleen piti alun perin edeltää albumin julkaisua Isossa-Britanniassa 31. elokuuta 2009 ja Yhdysvalloissa 1. syyskuuta 2009, mutta se peruttiin ``I Look to You'' ja ``Million Dollar Billin'' hyväksi. Kappale kuitenkin julkaistiin 6. marraskuuta 2009 promosinkkuna.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en tiennyt omaa vahvuuttani sanat</w:t>
      </w:r>
    </w:p>
    <w:p>
      <w:pPr>
        <w:pStyle w:val="TextBody"/>
        <w:bidi w:val="0"/>
        <w:jc w:val="left"/>
        <w:rPr>
          <w:b/>
          <w:u w:val="single"/>
          <w:shd w:val="clear" w:fill="FFFF00"/>
        </w:rPr>
      </w:pPr>
      <w:r>
        <w:rPr>
          <w:b/>
          <w:u w:val="single"/>
          <w:shd w:val="clear" w:fill="FFFF00"/>
        </w:rPr>
        <w:t xml:space="preserve">Asiakirjan numero 35245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First Under the Wire on australialaisen </w:t>
      </w:r>
      <w:r>
        <w:rPr>
          <w:color w:val="A9A9A9"/>
        </w:rPr>
        <w:t xml:space="preserve">Little River Band </w:t>
      </w:r>
      <w:r>
        <w:rPr/>
        <w:t xml:space="preserve">-yhtyeen viides albumi, jonka </w:t>
      </w:r>
      <w:r>
        <w:rPr/>
        <w:t xml:space="preserve">Capitol Records julkaisi heinäkuussa 1979. Se oli korkeimmillaan Australian Kent Music Report Albums Chartin sijalla 2. Se oli yhtyeen ainoa Yhdysvaltain top ten -albumi ja sai RIAA:n mukaan platinatodistuksen. Albumi sisälsi kaksi top 10 Billboard Hot 100 -hittiä ``Lonesome Loser'' ja ``Cool Change''.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Oletko kuullut yksinäisestä luuserista?</w:t>
      </w:r>
    </w:p>
    <w:p>
      <w:pPr>
        <w:pStyle w:val="TextBody"/>
        <w:bidi w:val="0"/>
        <w:jc w:val="left"/>
        <w:rPr>
          <w:b/>
          <w:u w:val="single"/>
          <w:shd w:val="clear" w:fill="FFFF00"/>
        </w:rPr>
      </w:pPr>
      <w:r>
        <w:rPr>
          <w:b/>
          <w:u w:val="single"/>
          <w:shd w:val="clear" w:fill="FFFF00"/>
        </w:rPr>
        <w:t xml:space="preserve">Asiakirjan numero 35246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BMW X3 on saksalainen autonvalmistaja BMW:n vuodesta </w:t>
      </w:r>
      <w:r>
        <w:rPr>
          <w:color w:val="A9A9A9"/>
        </w:rPr>
        <w:t xml:space="preserve">2003</w:t>
      </w:r>
      <w:r>
        <w:rPr/>
        <w:t xml:space="preserve"> valmistama kompakti ylellinen crossover-maasturi</w:t>
      </w:r>
      <w:r>
        <w:rPr/>
        <w:t xml:space="preserve">. Se perustuu BMW 3-sarjan alustaan ja on nyt kolmannessa sukupolvessa. BMW markkinoi crossoveria Sports Activity Vehicle -nimellä, joka on yhtiön X-linjan ajoneuvojen oma nimitys. BMW suunnitteli ensimmäisen sukupolven X3:n yhdessä itävaltalaisen Grazin Magna Steyrin kanssa, joka myös valmisti kaikki X3-mallit BMW:n toimeksiannosta. BMW valmistaa toisen sukupolven X3:n Spartanburgin tehtaallaan Etelä-Carolinassa,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bmw x3-malli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BMW päivitti mallia vuonna 2005 ja teki </w:t>
      </w:r>
      <w:r>
        <w:rPr>
          <w:color w:val="A9A9A9"/>
        </w:rPr>
        <w:t xml:space="preserve">vuonna 2007</w:t>
      </w:r>
      <w:r>
        <w:rPr/>
        <w:t xml:space="preserve"> faceliftin</w:t>
      </w:r>
      <w:r>
        <w:rPr/>
        <w:t xml:space="preserve">, jossa korin puskureita, moottoria, sisustusta ja jousitusta uudistettiin.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bmw x3 sai faceliftin?</w:t>
      </w:r>
    </w:p>
    <w:p>
      <w:pPr>
        <w:pStyle w:val="TextBody"/>
        <w:bidi w:val="0"/>
        <w:jc w:val="left"/>
        <w:rPr>
          <w:b/>
          <w:u w:val="single"/>
          <w:shd w:val="clear" w:fill="FFFF00"/>
        </w:rPr>
      </w:pPr>
      <w:r>
        <w:rPr>
          <w:b/>
          <w:u w:val="single"/>
          <w:shd w:val="clear" w:fill="FFFF00"/>
        </w:rPr>
        <w:t xml:space="preserve">Asiakirjan numero 35247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Manchester Cityllä on suuri fanijoukko suhteessa sen viime vuosien suhteellisen vähäiseen menestykseen kentällä. Siirryttyään City of Manchester Stadiumille Manchester Cityn keskimääräinen yleisömäärä on ollut Englannin kuuden parhaan joukossa, yleensä yli 40 000 katsojaa. Jopa 1990-luvun lopulla, jolloin seura putosi kahdesti kolmen kauden aikana ja pelasi Englannin jalkapallon kolmannella sarjatasolla (silloisessa kakkosdivisioonassa, nykyisessä Football League One -liigassa), kotikatsomoissa kävi noin 30 000 katsojaa, kun taas divisioonan keskiarvo oli alle 8 000 katsojaa. Manchester Cityn vuonna 2005 tekemän tutkimuksen mukaan joukkueen kannattajakunta Yhdistyneessä kuningaskunnassa on 886 000 ja </w:t>
      </w:r>
      <w:r>
        <w:rPr/>
        <w:t xml:space="preserve">maailmanlaajuisesti </w:t>
      </w:r>
      <w:r>
        <w:rPr>
          <w:color w:val="A9A9A9"/>
        </w:rPr>
        <w:t xml:space="preserve">yli 4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manchester cityn fanien määrä maailmassa</w:t>
      </w:r>
    </w:p>
    <w:p>
      <w:pPr>
        <w:pStyle w:val="TextBody"/>
        <w:bidi w:val="0"/>
        <w:jc w:val="left"/>
        <w:rPr>
          <w:b/>
          <w:u w:val="single"/>
          <w:shd w:val="clear" w:fill="FFFF00"/>
        </w:rPr>
      </w:pPr>
      <w:r>
        <w:rPr>
          <w:b/>
          <w:u w:val="single"/>
          <w:shd w:val="clear" w:fill="FFFF00"/>
        </w:rPr>
        <w:t xml:space="preserve">Asiakirjan numero 35248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Coralinen palattua asuntonsa kopioon Toinen äiti tarjoaa Coralinalle mahdollisuutta jäädä toiseen maailmaan ikuisesti, mutta sitä varten Coralinen on annettava ommella napit silmiinsä. Coraline kauhistuu ja palaa ovesta kotiinsa. Palattuaan asuntoonsa Coraline huomaa, että hänen oikeat vanhempansa ovat kateissa. He eivät palaa seuraavana päivänä, ja musta kissa herättää hänet ja vie hänet </w:t>
      </w:r>
      <w:r>
        <w:rPr>
          <w:color w:val="A9A9A9"/>
        </w:rPr>
        <w:t xml:space="preserve">eteisessä olevaan peiliin, </w:t>
      </w:r>
      <w:r>
        <w:rPr/>
        <w:t xml:space="preserve">jonka läpi hän näkee loukkuun jääneet vanhempansa. He viestittävät hänelle kirjoittamalla lasiin "Auta meitä", mistä Coraline päättelee, että Toinen äiti on siepannut heidät. Vaikka Coraline pelkää paluuta, hän palaa takaisin toiseen maailmaan kohdatakseen Toisen Äidin ja pelastaakseen vanhempansa. Puutarhassa Coraline saa kissalta kehotuksen haastaa Toinen Äiti, sillä ``hän rakastaa leikkejä ja haasteita''. Toinen Äiti yrittää vakuuttaa Coralinen jäämään, mutta Coraline kieltäytyy ja lukitaan rangaistukseksi pieneen tilaan peilin taakse.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toinen äiti pitää Coralinen vanhempia?</w:t>
      </w:r>
    </w:p>
    <w:p>
      <w:pPr>
        <w:pStyle w:val="TextBody"/>
        <w:bidi w:val="0"/>
        <w:jc w:val="left"/>
        <w:rPr>
          <w:b/>
          <w:u w:val="single"/>
          <w:shd w:val="clear" w:fill="FFFF00"/>
        </w:rPr>
      </w:pPr>
      <w:r>
        <w:rPr>
          <w:b/>
          <w:u w:val="single"/>
          <w:shd w:val="clear" w:fill="FFFF00"/>
        </w:rPr>
        <w:t xml:space="preserve">Asiakirjan numero 35249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Federalisti nro 39, ``Suunnitelman yhdenmukaisuus republikaanisten periaatteiden kanssa'', on James Madisonin kirjoittama essee, joka on kolmekymmentäyhdeksäs The Federalist Papers -kirjassa, joka julkaistiin 18. tammikuuta 1788. Madison määrittelee, mitä pidetään tasavaltalaisena hallitusmuotona, jollaiseksi kansakuntaa tällä hetkellä kutsuttiin. Siinä pohditaan myös, onko kansakunta liittovaltio vai kansallinen: liittovaltio vai osavaltioiden yhdistyminen. Tuolloin kansakuntaa pidettiin liittovaltiomaisena ja osavaltioita konfederaationa, mutta ne kallistuivat kohti kansallista hallitusta (liittovaltio vs. kansallinen hallitus). Tämän jälkeen Madison määrittelee, mitä </w:t>
      </w:r>
      <w:r>
        <w:rPr>
          <w:color w:val="A9A9A9"/>
        </w:rPr>
        <w:t xml:space="preserve">tasavalta </w:t>
      </w:r>
      <w:r>
        <w:rPr/>
        <w:t xml:space="preserve">tarkoittaa, ja toteaa kolme sääntöä, joita on noudatettava, jotta sitä voidaan pitää tasavaltana: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federalistin 39 mukaan perustuslaki perusti minkälaisen hallituksen.</w:t>
      </w:r>
    </w:p>
    <w:p>
      <w:pPr>
        <w:pStyle w:val="TextBody"/>
        <w:bidi w:val="0"/>
        <w:jc w:val="left"/>
        <w:rPr>
          <w:b/>
          <w:u w:val="single"/>
          <w:shd w:val="clear" w:fill="FFFF00"/>
        </w:rPr>
      </w:pPr>
      <w:r>
        <w:rPr>
          <w:b/>
          <w:u w:val="single"/>
          <w:shd w:val="clear" w:fill="FFFF00"/>
        </w:rPr>
        <w:t xml:space="preserve">Asiakirjan numero 35250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Nivuskanavat ovat kaksi vatsan etuseinässä olevaa käytävää, joista </w:t>
      </w:r>
      <w:r>
        <w:rPr>
          <w:color w:val="A9A9A9"/>
        </w:rPr>
        <w:t xml:space="preserve">miehillä kulkeutuvat siemenjohtimet </w:t>
      </w:r>
      <w:r>
        <w:rPr/>
        <w:t xml:space="preserve">ja </w:t>
      </w:r>
      <w:r>
        <w:rPr>
          <w:color w:val="DCDCDC"/>
        </w:rPr>
        <w:t xml:space="preserve">naisilla kohdun pyöreä nivelside</w:t>
      </w:r>
      <w:r>
        <w:rPr/>
        <w:t xml:space="preserve">. Nivuskanavat ovat suuremmat ja näkyvämmät miehillä. Keskiviivan kummallakin puolella on yksi nivuskanava.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rakenteet kulkevat normaalisti nivuskanavan läpi?</w:t>
      </w:r>
    </w:p>
    <w:p>
      <w:pPr>
        <w:pStyle w:val="TextBody"/>
        <w:bidi w:val="0"/>
        <w:jc w:val="left"/>
        <w:rPr>
          <w:b/>
          <w:u w:val="single"/>
          <w:shd w:val="clear" w:fill="FFFF00"/>
        </w:rPr>
      </w:pPr>
      <w:r>
        <w:rPr>
          <w:b/>
          <w:u w:val="single"/>
          <w:shd w:val="clear" w:fill="FFFF00"/>
        </w:rPr>
        <w:t xml:space="preserve">Asiakirjan numero 35251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verotukseen voi liittyä maksuja vähintään kahdelle eri hallinnon tasolle: keskushallinnolle Etelä-Afrikan veroviraston (South African Revenue Service, SARS) kautta tai paikallishallinnolle. </w:t>
      </w:r>
      <w:r>
        <w:rPr>
          <w:color w:val="A9A9A9"/>
        </w:rPr>
        <w:t xml:space="preserve">Keskushallinnon tulot </w:t>
      </w:r>
      <w:r>
        <w:rPr/>
        <w:t xml:space="preserve">tulevat pääasiassa tuloverosta, arvonlisäverosta, yhtiöverosta ja polttoaineverosta. Paikallishallinnon tulot tulevat pääasiassa valtion rahastoista saatavista avustuksista ja kunnallisveroista. Verovuonna 2012/2013 SARS keräsi verotuloja 813,8 miljardia ruplaa (vastaa 73,1 miljardia Yhdysvaltain dollaria), mikä on 71 miljardia ruplaa. 2 miljardia euroa (eli 9,6 %) enemmän kuin edellisenä verovuonna. Tilikaudella 2012/13 Etelä-Afrikan verojen suhde BKT:hen oli 25,3 prosenttia, mikä merkitsee marginaalista nousua vuoden 2011/12 25 prosentista.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arvonlisäveron tarkoitus Etelä-Afrikassa?</w:t>
      </w:r>
    </w:p>
    <w:p>
      <w:pPr>
        <w:pStyle w:val="TextBody"/>
        <w:bidi w:val="0"/>
        <w:jc w:val="left"/>
        <w:rPr>
          <w:b/>
          <w:u w:val="single"/>
          <w:shd w:val="clear" w:fill="FFFF00"/>
        </w:rPr>
      </w:pPr>
      <w:r>
        <w:rPr>
          <w:b/>
          <w:u w:val="single"/>
          <w:shd w:val="clear" w:fill="FFFF00"/>
        </w:rPr>
        <w:t xml:space="preserve">Asiakirjan numero 35252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Airbus A321 on Airbusin valmistamien lyhyen ja keskipitkän matkan kapearunkoisten kaksimoottoristen liikennematkustajakoneiden Airbus A320-tuoteperheen jäsen. Se oli Airbus A320:n perusmallin ensimmäinen johdannainen, ja se kuljettaa enintään </w:t>
      </w:r>
      <w:r>
        <w:rPr>
          <w:color w:val="A9A9A9"/>
        </w:rPr>
        <w:t xml:space="preserve">236 </w:t>
      </w:r>
      <w:r>
        <w:rPr/>
        <w:t xml:space="preserve">matkustajaa, ja sen enimmäiskantama on 3 200 nmi (5 900 km). Lentokoneen loppukokoonpano tapahtuu Hampurissa, Saksassa, tai Mobilessa, Alabamassa.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matkustajaa airbus a321:een mahtuu?</w:t>
      </w:r>
    </w:p>
    <w:p>
      <w:pPr>
        <w:pStyle w:val="TextBody"/>
        <w:bidi w:val="0"/>
        <w:jc w:val="left"/>
        <w:rPr>
          <w:b/>
          <w:u w:val="single"/>
          <w:shd w:val="clear" w:fill="FFFF00"/>
        </w:rPr>
      </w:pPr>
      <w:r>
        <w:rPr>
          <w:b/>
          <w:u w:val="single"/>
          <w:shd w:val="clear" w:fill="FFFF00"/>
        </w:rPr>
        <w:t xml:space="preserve">Asiakirjan numero 35253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armenialaisista kuuluu Armenian apostoliseen kirkkoon, joka ei ole khalkedonilainen kirkko ja joka on myös maailman vanhin kansallinen kirkko. Kristinusko alkoi levitä Armeniassa pian Jeesuksen kuoleman jälkeen kahden hänen apostolinsa, pyhien Thaddeuksen ja Bartolomeuksen, ansiosta. Neljännen vuosisadan alussa </w:t>
      </w:r>
      <w:r>
        <w:rPr>
          <w:color w:val="DCDCDC"/>
        </w:rPr>
        <w:t xml:space="preserve">Armenian </w:t>
      </w:r>
      <w:r>
        <w:rPr>
          <w:color w:val="A9A9A9"/>
        </w:rPr>
        <w:t xml:space="preserve">kuningaskunnasta </w:t>
      </w:r>
      <w:r>
        <w:rPr/>
        <w:t xml:space="preserve">tuli ensimmäinen valtio, joka hyväksyi kristinuskon valtionuskonnoksi.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kansa hyväksyi kristinuskon ensimmäisenä?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maa, joka hyväksyi kristinuskon valtionuskonnoksi.</w:t>
      </w:r>
    </w:p>
    <w:p>
      <w:pPr>
        <w:pStyle w:val="TextBody"/>
        <w:bidi w:val="0"/>
        <w:jc w:val="left"/>
        <w:rPr>
          <w:b/>
          <w:u w:val="single"/>
          <w:shd w:val="clear" w:fill="FFFF00"/>
        </w:rPr>
      </w:pPr>
      <w:r>
        <w:rPr>
          <w:b/>
          <w:u w:val="single"/>
          <w:shd w:val="clear" w:fill="FFFF00"/>
        </w:rPr>
        <w:t xml:space="preserve">Asiakirjan numero 35254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Uinti on yksi joka neljäs vuosi järjestettävien Kansainyhteisön kisojen lajeista. Se on kuulunut Kansainyhteisön kisojen lajeihin tapahtuman edeltäjän, </w:t>
      </w:r>
      <w:r>
        <w:rPr>
          <w:color w:val="A9A9A9"/>
        </w:rPr>
        <w:t xml:space="preserve">vuoden 1930 </w:t>
      </w:r>
      <w:r>
        <w:rPr/>
        <w:t xml:space="preserve">Brittiläisen imperiumin kisojen </w:t>
      </w:r>
      <w:r>
        <w:rPr/>
        <w:t xml:space="preserve">avajaisista lähtien.</w:t>
      </w:r>
      <w:r>
        <w:rPr/>
        <w:t xml:space="preserve"> Uinti on peruslaji, ja se on sisällytettävä jokaisen kisan urheiluohjelmaan. Synkronoitu uinti ja sukellus ovat valinnaisia lajeja. Vesipallo on tunnustettu (eli ei vielä valinnainen) laji.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uinti otettiin ensimmäisen kerran mukaan Kansainyhteisön kisoihin?</w:t>
      </w:r>
    </w:p>
    <w:p>
      <w:pPr>
        <w:pStyle w:val="TextBody"/>
        <w:bidi w:val="0"/>
        <w:jc w:val="left"/>
        <w:rPr>
          <w:b/>
          <w:u w:val="single"/>
          <w:shd w:val="clear" w:fill="FFFF00"/>
        </w:rPr>
      </w:pPr>
      <w:r>
        <w:rPr>
          <w:b/>
          <w:u w:val="single"/>
          <w:shd w:val="clear" w:fill="FFFF00"/>
        </w:rPr>
        <w:t xml:space="preserve">Asiakirjan numero 35255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 'll Have to Go''' Jim Reevesin single albumilta He 'll Have to Go and Other Hits </w:t>
      </w:r>
    </w:p>
    <w:tbl>
      <w:tblPr>
        <w:tblW w:w="8988" w:type="dxa"/>
        <w:jc w:val="left"/>
        <w:tblInd w:w="0" w:type="dxa"/>
        <w:tblLayout w:type="fixed"/>
        <w:tblCellMar>
          <w:top w:w="28" w:type="dxa"/>
          <w:left w:w="28" w:type="dxa"/>
          <w:bottom w:w="28" w:type="dxa"/>
          <w:right w:w="28" w:type="dxa"/>
        </w:tblCellMar>
      </w:tblPr>
      <w:tblGrid>
        <w:gridCol w:w="1876"/>
        <w:gridCol w:w="4291"/>
        <w:gridCol w:w="2821"/>
      </w:tblGrid>
      <w:tr>
        <w:trPr/>
        <w:tc>
          <w:tcPr>
            <w:tcW w:w="1876" w:type="dxa"/>
            <w:tcBorders/>
            <w:vAlign w:val="center"/>
          </w:tcPr>
          <w:p>
            <w:pPr>
              <w:pStyle w:val="TableHeading"/>
              <w:suppressLineNumbers/>
              <w:bidi w:val="0"/>
              <w:spacing w:before="0" w:after="283"/>
              <w:jc w:val="center"/>
              <w:rPr/>
            </w:pPr>
            <w:r>
              <w:rPr/>
              <w:t xml:space="preserve">B-puoli </w:t>
            </w:r>
          </w:p>
        </w:tc>
        <w:tc>
          <w:tcPr>
            <w:tcW w:w="4291" w:type="dxa"/>
            <w:tcBorders/>
            <w:vAlign w:val="center"/>
          </w:tcPr>
          <w:p>
            <w:pPr>
              <w:pStyle w:val="TableContents"/>
              <w:bidi w:val="0"/>
              <w:spacing w:before="0" w:after="283"/>
              <w:jc w:val="left"/>
              <w:rPr/>
            </w:pPr>
            <w:r>
              <w:rPr/>
              <w:t xml:space="preserve">``Kartanossa seisoo rakkauteni'' </w:t>
            </w:r>
          </w:p>
        </w:tc>
        <w:tc>
          <w:tcPr>
            <w:tcW w:w="282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Julkaistu </w:t>
            </w:r>
          </w:p>
        </w:tc>
        <w:tc>
          <w:tcPr>
            <w:tcW w:w="4291" w:type="dxa"/>
            <w:tcBorders/>
            <w:vAlign w:val="center"/>
          </w:tcPr>
          <w:p>
            <w:pPr>
              <w:pStyle w:val="TableContents"/>
              <w:bidi w:val="0"/>
              <w:spacing w:before="0" w:after="283"/>
              <w:jc w:val="left"/>
              <w:rPr/>
            </w:pPr>
            <w:r>
              <w:rPr/>
              <w:t xml:space="preserve">Marraskuu 1959 (Yhdysvallat) </w:t>
            </w:r>
          </w:p>
        </w:tc>
        <w:tc>
          <w:tcPr>
            <w:tcW w:w="282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Muotoilu </w:t>
            </w:r>
          </w:p>
        </w:tc>
        <w:tc>
          <w:tcPr>
            <w:tcW w:w="4291" w:type="dxa"/>
            <w:tcBorders/>
            <w:vAlign w:val="center"/>
          </w:tcPr>
          <w:p>
            <w:pPr>
              <w:pStyle w:val="TableContents"/>
              <w:bidi w:val="0"/>
              <w:spacing w:before="0" w:after="283"/>
              <w:jc w:val="left"/>
              <w:rPr/>
            </w:pPr>
            <w:r>
              <w:rPr/>
              <w:t xml:space="preserve">7'' </w:t>
            </w:r>
          </w:p>
        </w:tc>
        <w:tc>
          <w:tcPr>
            <w:tcW w:w="282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Tallennettu </w:t>
            </w:r>
          </w:p>
        </w:tc>
        <w:tc>
          <w:tcPr>
            <w:tcW w:w="4291" w:type="dxa"/>
            <w:tcBorders/>
            <w:vAlign w:val="center"/>
          </w:tcPr>
          <w:p>
            <w:pPr>
              <w:pStyle w:val="TableContents"/>
              <w:bidi w:val="0"/>
              <w:spacing w:before="0" w:after="283"/>
              <w:jc w:val="left"/>
              <w:rPr/>
            </w:pPr>
            <w:r>
              <w:rPr/>
              <w:t xml:space="preserve">15. lokakuuta 1959 </w:t>
            </w:r>
          </w:p>
        </w:tc>
        <w:tc>
          <w:tcPr>
            <w:tcW w:w="282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Genre </w:t>
            </w:r>
          </w:p>
        </w:tc>
        <w:tc>
          <w:tcPr>
            <w:tcW w:w="4291" w:type="dxa"/>
            <w:tcBorders/>
            <w:vAlign w:val="center"/>
          </w:tcPr>
          <w:p>
            <w:pPr>
              <w:pStyle w:val="TableContents"/>
              <w:bidi w:val="0"/>
              <w:spacing w:before="0" w:after="283"/>
              <w:jc w:val="left"/>
              <w:rPr/>
            </w:pPr>
            <w:r>
              <w:rPr/>
              <w:t xml:space="preserve">Country, pop </w:t>
            </w:r>
          </w:p>
        </w:tc>
        <w:tc>
          <w:tcPr>
            <w:tcW w:w="282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Pituus </w:t>
            </w:r>
          </w:p>
        </w:tc>
        <w:tc>
          <w:tcPr>
            <w:tcW w:w="4291" w:type="dxa"/>
            <w:tcBorders/>
            <w:vAlign w:val="center"/>
          </w:tcPr>
          <w:p>
            <w:pPr>
              <w:pStyle w:val="TableContents"/>
              <w:bidi w:val="0"/>
              <w:spacing w:before="0" w:after="283"/>
              <w:jc w:val="left"/>
              <w:rPr/>
            </w:pPr>
            <w:r>
              <w:rPr/>
              <w:t xml:space="preserve">2: 20 </w:t>
            </w:r>
          </w:p>
        </w:tc>
        <w:tc>
          <w:tcPr>
            <w:tcW w:w="282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Tarra </w:t>
            </w:r>
          </w:p>
        </w:tc>
        <w:tc>
          <w:tcPr>
            <w:tcW w:w="4291" w:type="dxa"/>
            <w:tcBorders/>
            <w:vAlign w:val="center"/>
          </w:tcPr>
          <w:p>
            <w:pPr>
              <w:pStyle w:val="TableContents"/>
              <w:bidi w:val="0"/>
              <w:spacing w:before="0" w:after="283"/>
              <w:jc w:val="left"/>
              <w:rPr/>
            </w:pPr>
            <w:r>
              <w:rPr/>
              <w:t xml:space="preserve">RCA Victor </w:t>
            </w:r>
          </w:p>
        </w:tc>
        <w:tc>
          <w:tcPr>
            <w:tcW w:w="282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Lauluntekijä (s) </w:t>
            </w:r>
          </w:p>
        </w:tc>
        <w:tc>
          <w:tcPr>
            <w:tcW w:w="4291" w:type="dxa"/>
            <w:tcBorders/>
            <w:vAlign w:val="center"/>
          </w:tcPr>
          <w:p>
            <w:pPr>
              <w:pStyle w:val="TableContents"/>
              <w:bidi w:val="0"/>
              <w:spacing w:before="0" w:after="283"/>
              <w:jc w:val="left"/>
              <w:rPr/>
            </w:pPr>
            <w:r>
              <w:rPr>
                <w:color w:val="A9A9A9"/>
              </w:rPr>
              <w:t xml:space="preserve">Joe Allison</w:t>
            </w:r>
            <w:r>
              <w:rPr/>
              <w:t xml:space="preserve">, </w:t>
            </w:r>
            <w:r>
              <w:rPr>
                <w:color w:val="DCDCDC"/>
              </w:rPr>
              <w:t xml:space="preserve">Audrey Allison </w:t>
            </w:r>
          </w:p>
        </w:tc>
        <w:tc>
          <w:tcPr>
            <w:tcW w:w="282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Tuottaja (s) </w:t>
            </w:r>
          </w:p>
        </w:tc>
        <w:tc>
          <w:tcPr>
            <w:tcW w:w="4291" w:type="dxa"/>
            <w:tcBorders/>
            <w:vAlign w:val="center"/>
          </w:tcPr>
          <w:p>
            <w:pPr>
              <w:pStyle w:val="TableContents"/>
              <w:bidi w:val="0"/>
              <w:spacing w:before="0" w:after="283"/>
              <w:jc w:val="left"/>
              <w:rPr/>
            </w:pPr>
            <w:r>
              <w:rPr/>
              <w:t xml:space="preserve">Chet Atkins Jim Reeves singlejen kronologia </w:t>
            </w:r>
          </w:p>
        </w:tc>
        <w:tc>
          <w:tcPr>
            <w:tcW w:w="282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``Kumppanit'' (1959) </w:t>
            </w:r>
          </w:p>
        </w:tc>
        <w:tc>
          <w:tcPr>
            <w:tcW w:w="4291" w:type="dxa"/>
            <w:tcBorders/>
            <w:vAlign w:val="center"/>
          </w:tcPr>
          <w:p>
            <w:pPr>
              <w:pStyle w:val="TableContents"/>
              <w:bidi w:val="0"/>
              <w:spacing w:before="0" w:after="283"/>
              <w:jc w:val="left"/>
              <w:rPr/>
            </w:pPr>
            <w:r>
              <w:rPr/>
              <w:t xml:space="preserve">"Hänen on mentävä" (1959) </w:t>
            </w:r>
          </w:p>
        </w:tc>
        <w:tc>
          <w:tcPr>
            <w:tcW w:w="2821" w:type="dxa"/>
            <w:tcBorders/>
            <w:vAlign w:val="center"/>
          </w:tcPr>
          <w:p>
            <w:pPr>
              <w:pStyle w:val="TableContents"/>
              <w:bidi w:val="0"/>
              <w:spacing w:before="0" w:after="283"/>
              <w:jc w:val="left"/>
              <w:rPr/>
            </w:pPr>
            <w:r>
              <w:rPr/>
              <w:t xml:space="preserve">``I'm Gettin' Better'' (1960) </w:t>
            </w:r>
          </w:p>
        </w:tc>
      </w:tr>
    </w:tbl>
    <w:tbl>
      <w:tblPr>
        <w:tblW w:w="7473" w:type="dxa"/>
        <w:jc w:val="left"/>
        <w:tblInd w:w="0" w:type="dxa"/>
        <w:tblLayout w:type="fixed"/>
        <w:tblCellMar>
          <w:top w:w="28" w:type="dxa"/>
          <w:left w:w="28" w:type="dxa"/>
          <w:bottom w:w="28" w:type="dxa"/>
          <w:right w:w="28" w:type="dxa"/>
        </w:tblCellMar>
      </w:tblPr>
      <w:tblGrid>
        <w:gridCol w:w="1876"/>
        <w:gridCol w:w="2776"/>
        <w:gridCol w:w="2821"/>
      </w:tblGrid>
      <w:tr>
        <w:trPr/>
        <w:tc>
          <w:tcPr>
            <w:tcW w:w="1876" w:type="dxa"/>
            <w:tcBorders/>
            <w:vAlign w:val="center"/>
          </w:tcPr>
          <w:p>
            <w:pPr>
              <w:pStyle w:val="TableContents"/>
              <w:bidi w:val="0"/>
              <w:spacing w:before="0" w:after="283"/>
              <w:jc w:val="left"/>
              <w:rPr/>
            </w:pPr>
            <w:r>
              <w:rPr/>
              <w:t xml:space="preserve">``Kumppanit'' (1959) </w:t>
            </w:r>
          </w:p>
        </w:tc>
        <w:tc>
          <w:tcPr>
            <w:tcW w:w="2776" w:type="dxa"/>
            <w:tcBorders/>
            <w:vAlign w:val="center"/>
          </w:tcPr>
          <w:p>
            <w:pPr>
              <w:pStyle w:val="TableContents"/>
              <w:bidi w:val="0"/>
              <w:spacing w:before="0" w:after="283"/>
              <w:jc w:val="left"/>
              <w:rPr/>
            </w:pPr>
            <w:r>
              <w:rPr/>
              <w:t xml:space="preserve">"Hänen on mentävä" (1959) </w:t>
            </w:r>
          </w:p>
        </w:tc>
        <w:tc>
          <w:tcPr>
            <w:tcW w:w="2821" w:type="dxa"/>
            <w:tcBorders/>
            <w:vAlign w:val="center"/>
          </w:tcPr>
          <w:p>
            <w:pPr>
              <w:pStyle w:val="TableContents"/>
              <w:bidi w:val="0"/>
              <w:spacing w:before="0" w:after="283"/>
              <w:jc w:val="left"/>
              <w:rPr/>
            </w:pPr>
            <w:r>
              <w:rPr/>
              <w:t xml:space="preserve">``I'm Gettin' Better'' (1960)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hänen on mentävä...</w:t>
      </w:r>
    </w:p>
    <w:p>
      <w:pPr>
        <w:pStyle w:val="TextBody"/>
        <w:bidi w:val="0"/>
        <w:jc w:val="left"/>
        <w:rPr>
          <w:b/>
          <w:u w:val="single"/>
          <w:shd w:val="clear" w:fill="FFFF00"/>
        </w:rPr>
      </w:pPr>
      <w:r>
        <w:rPr>
          <w:b/>
          <w:u w:val="single"/>
          <w:shd w:val="clear" w:fill="FFFF00"/>
        </w:rPr>
        <w:t xml:space="preserve">Asiakirjan numero 35256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Jessica Maurycy Gottliebin maalaus, joka kuvaa Shylockia ja Jessicaa. Jessica-nimi esiintyy ensimmäisen kerran William Shakespearen Venetsian kauppias -teoksessa. 2. näytöksen 3. kohtaus: (2.3. 1) "Sisään astuvat Iessica ja Clowne". </w:t>
      </w:r>
    </w:p>
    <w:tbl>
      <w:tblPr>
        <w:tblW w:w="4847" w:type="dxa"/>
        <w:jc w:val="left"/>
        <w:tblInd w:w="0" w:type="dxa"/>
        <w:tblLayout w:type="fixed"/>
        <w:tblCellMar>
          <w:top w:w="28" w:type="dxa"/>
          <w:left w:w="28" w:type="dxa"/>
          <w:bottom w:w="28" w:type="dxa"/>
          <w:right w:w="28" w:type="dxa"/>
        </w:tblCellMar>
      </w:tblPr>
      <w:tblGrid>
        <w:gridCol w:w="1816"/>
        <w:gridCol w:w="3031"/>
      </w:tblGrid>
      <w:tr>
        <w:trPr/>
        <w:tc>
          <w:tcPr>
            <w:tcW w:w="1816" w:type="dxa"/>
            <w:tcBorders/>
            <w:vAlign w:val="center"/>
          </w:tcPr>
          <w:p>
            <w:pPr>
              <w:pStyle w:val="TableHeading"/>
              <w:suppressLineNumbers/>
              <w:bidi w:val="0"/>
              <w:spacing w:before="0" w:after="283"/>
              <w:jc w:val="center"/>
              <w:rPr/>
            </w:pPr>
            <w:r>
              <w:rPr/>
              <w:t xml:space="preserve">Ääntäminen </w:t>
            </w:r>
          </w:p>
        </w:tc>
        <w:tc>
          <w:tcPr>
            <w:tcW w:w="3031" w:type="dxa"/>
            <w:tcBorders/>
            <w:vAlign w:val="center"/>
          </w:tcPr>
          <w:p>
            <w:pPr>
              <w:pStyle w:val="TableContents"/>
              <w:bidi w:val="0"/>
              <w:spacing w:before="0" w:after="283"/>
              <w:jc w:val="left"/>
              <w:rPr/>
            </w:pPr>
            <w:r>
              <w:rPr/>
              <w:t xml:space="preserve">/ ˈdʒɛsɪkə / ˈdʒɛsɪkə / </w:t>
            </w:r>
          </w:p>
        </w:tc>
      </w:tr>
      <w:tr>
        <w:trPr/>
        <w:tc>
          <w:tcPr>
            <w:tcW w:w="1816" w:type="dxa"/>
            <w:tcBorders/>
            <w:vAlign w:val="center"/>
          </w:tcPr>
          <w:p>
            <w:pPr>
              <w:pStyle w:val="TableHeading"/>
              <w:suppressLineNumbers/>
              <w:bidi w:val="0"/>
              <w:spacing w:before="0" w:after="283"/>
              <w:jc w:val="center"/>
              <w:rPr/>
            </w:pPr>
            <w:r>
              <w:rPr/>
              <w:t xml:space="preserve">Sukupuoli </w:t>
            </w:r>
          </w:p>
        </w:tc>
        <w:tc>
          <w:tcPr>
            <w:tcW w:w="3031" w:type="dxa"/>
            <w:tcBorders/>
            <w:vAlign w:val="center"/>
          </w:tcPr>
          <w:p>
            <w:pPr>
              <w:pStyle w:val="TableContents"/>
              <w:bidi w:val="0"/>
              <w:spacing w:before="0" w:after="283"/>
              <w:jc w:val="left"/>
              <w:rPr/>
            </w:pPr>
            <w:r>
              <w:rPr/>
              <w:t xml:space="preserve">Naisen alkuperä </w:t>
            </w:r>
          </w:p>
        </w:tc>
      </w:tr>
      <w:tr>
        <w:trPr/>
        <w:tc>
          <w:tcPr>
            <w:tcW w:w="1816" w:type="dxa"/>
            <w:tcBorders/>
            <w:vAlign w:val="center"/>
          </w:tcPr>
          <w:p>
            <w:pPr>
              <w:pStyle w:val="TableHeading"/>
              <w:suppressLineNumbers/>
              <w:bidi w:val="0"/>
              <w:spacing w:before="0" w:after="283"/>
              <w:jc w:val="center"/>
              <w:rPr/>
            </w:pPr>
            <w:r>
              <w:rPr/>
              <w:t xml:space="preserve">Sana / nimi </w:t>
            </w:r>
          </w:p>
        </w:tc>
        <w:tc>
          <w:tcPr>
            <w:tcW w:w="3031" w:type="dxa"/>
            <w:tcBorders/>
            <w:vAlign w:val="center"/>
          </w:tcPr>
          <w:p>
            <w:pPr>
              <w:pStyle w:val="TableContents"/>
              <w:bidi w:val="0"/>
              <w:spacing w:before="0" w:after="283"/>
              <w:jc w:val="left"/>
              <w:rPr/>
            </w:pPr>
            <w:r>
              <w:rPr/>
              <w:t xml:space="preserve">Hepreasta johdettu englanti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3031" w:type="dxa"/>
            <w:tcBorders/>
            <w:vAlign w:val="center"/>
          </w:tcPr>
          <w:p>
            <w:pPr>
              <w:pStyle w:val="TableContents"/>
              <w:bidi w:val="0"/>
              <w:spacing w:before="0" w:after="283"/>
              <w:jc w:val="left"/>
              <w:rPr/>
            </w:pPr>
            <w:r>
              <w:rPr>
                <w:color w:val="A9A9A9"/>
              </w:rPr>
              <w:t xml:space="preserve">Kaukonäköinen</w:t>
            </w:r>
            <w:r>
              <w:rPr/>
              <w:t xml:space="preserve">, </w:t>
            </w:r>
            <w:r>
              <w:rPr>
                <w:color w:val="DCDCDC"/>
              </w:rPr>
              <w:t xml:space="preserve">``näkemään ennen'</w:t>
            </w:r>
            <w:r>
              <w:rPr/>
              <w:t xml:space="preserve">' </w:t>
            </w:r>
          </w:p>
        </w:tc>
      </w:tr>
      <w:tr>
        <w:trPr/>
        <w:tc>
          <w:tcPr>
            <w:tcW w:w="1816" w:type="dxa"/>
            <w:tcBorders/>
            <w:vAlign w:val="center"/>
          </w:tcPr>
          <w:p>
            <w:pPr>
              <w:pStyle w:val="TableHeading"/>
              <w:suppressLineNumbers/>
              <w:bidi w:val="0"/>
              <w:spacing w:before="0" w:after="283"/>
              <w:jc w:val="center"/>
              <w:rPr/>
            </w:pPr>
            <w:r>
              <w:rPr/>
              <w:t xml:space="preserve">Alkuperäalue </w:t>
            </w:r>
          </w:p>
        </w:tc>
        <w:tc>
          <w:tcPr>
            <w:tcW w:w="3031" w:type="dxa"/>
            <w:tcBorders/>
            <w:vAlign w:val="center"/>
          </w:tcPr>
          <w:p>
            <w:pPr>
              <w:pStyle w:val="TableContents"/>
              <w:bidi w:val="0"/>
              <w:spacing w:before="0" w:after="283"/>
              <w:jc w:val="left"/>
              <w:rPr/>
            </w:pPr>
            <w:r>
              <w:rPr/>
              <w:t xml:space="preserve">Heprea </w:t>
            </w:r>
          </w:p>
        </w:tc>
      </w:tr>
      <w:tr>
        <w:trPr/>
        <w:tc>
          <w:tcPr>
            <w:tcW w:w="1816" w:type="dxa"/>
            <w:tcBorders/>
            <w:vAlign w:val="center"/>
          </w:tcPr>
          <w:p>
            <w:pPr>
              <w:pStyle w:val="TableHeading"/>
              <w:suppressLineNumbers/>
              <w:bidi w:val="0"/>
              <w:spacing w:before="0" w:after="283"/>
              <w:jc w:val="center"/>
              <w:rPr/>
            </w:pPr>
            <w:r>
              <w:rPr/>
              <w:t xml:space="preserve">Suosio </w:t>
            </w:r>
          </w:p>
        </w:tc>
        <w:tc>
          <w:tcPr>
            <w:tcW w:w="3031" w:type="dxa"/>
            <w:tcBorders/>
            <w:vAlign w:val="center"/>
          </w:tcPr>
          <w:p>
            <w:pPr>
              <w:pStyle w:val="TableContents"/>
              <w:bidi w:val="0"/>
              <w:spacing w:before="0" w:after="283"/>
              <w:jc w:val="left"/>
              <w:rPr/>
            </w:pPr>
            <w:r>
              <w:rPr/>
              <w:t xml:space="preserve">katso suositut nimet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Jessica merkitys?</w:t>
      </w:r>
    </w:p>
    <w:p>
      <w:pPr>
        <w:pStyle w:val="TextBody"/>
        <w:bidi w:val="0"/>
        <w:jc w:val="left"/>
        <w:rPr>
          <w:b/>
          <w:u w:val="single"/>
          <w:shd w:val="clear" w:fill="FFFF00"/>
        </w:rPr>
      </w:pPr>
      <w:r>
        <w:rPr>
          <w:b/>
          <w:u w:val="single"/>
          <w:shd w:val="clear" w:fill="FFFF00"/>
        </w:rPr>
        <w:t xml:space="preserve">Asiakirjan numero 35257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3rd Ward tai Third Ward on </w:t>
      </w:r>
      <w:r>
        <w:rPr>
          <w:color w:val="A9A9A9"/>
        </w:rPr>
        <w:t xml:space="preserve">yksi New Orleansin 17 kaupunginosasta, joka on New Orleansin kaupunginosa Louisianassa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3. kaupunginosa New Orleansissa?</w:t>
      </w:r>
    </w:p>
    <w:p>
      <w:pPr>
        <w:pStyle w:val="TextBody"/>
        <w:bidi w:val="0"/>
        <w:jc w:val="left"/>
        <w:rPr>
          <w:b/>
          <w:u w:val="single"/>
          <w:shd w:val="clear" w:fill="FFFF00"/>
        </w:rPr>
      </w:pPr>
      <w:r>
        <w:rPr>
          <w:b/>
          <w:u w:val="single"/>
          <w:shd w:val="clear" w:fill="FFFF00"/>
        </w:rPr>
        <w:t xml:space="preserve">Asiakirjan numero 35258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Luotettavan kynän kehittäminen eteni hitaasti 1800-luvun puoliväliin asti, koska ilmanpaineen merkitystä kynän toiminnassa ei ymmärretty riittävästi. Lisäksi useimmat musteet olivat erittäin syövyttäviä ja täynnä sedimenttisulkeumia. Romanialainen keksijä </w:t>
      </w:r>
      <w:r>
        <w:rPr>
          <w:color w:val="A9A9A9"/>
        </w:rPr>
        <w:t xml:space="preserve">Petrache Poenaru sai </w:t>
      </w:r>
      <w:r>
        <w:rPr>
          <w:color w:val="DCDCDC"/>
        </w:rPr>
        <w:t xml:space="preserve">25. toukokuuta 1827 </w:t>
      </w:r>
      <w:r>
        <w:rPr/>
        <w:t xml:space="preserve">ranskalaisen patentin </w:t>
      </w:r>
      <w:r>
        <w:rPr/>
        <w:t xml:space="preserve">ensimmäisestä täytekynästä, jonka tynnyri oli tehty suuresta joutsenen sulkakynästä.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täytekynän ja minä vuonna?</w:t>
      </w:r>
    </w:p>
    <w:p>
      <w:pPr>
        <w:pStyle w:val="TextBody"/>
        <w:bidi w:val="0"/>
        <w:jc w:val="left"/>
        <w:rPr>
          <w:b/>
          <w:u w:val="single"/>
          <w:shd w:val="clear" w:fill="FFFF00"/>
        </w:rPr>
      </w:pPr>
      <w:r>
        <w:rPr>
          <w:b/>
          <w:u w:val="single"/>
          <w:shd w:val="clear" w:fill="FFFF00"/>
        </w:rPr>
        <w:t xml:space="preserve">Asiakirjan numero 35259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Maapallon pallomaisuus todettiin kreikkalaisessa tähtitieteessä 3. vuosisadalla eaa., ja varhaisin maapallo on peräisin tuolta ajalta. Varhaisin tunnettu esimerkki on Krates of Mallusin Kilikiassa (nykyisin Çukurova nykyisessä Turkissa) </w:t>
      </w:r>
      <w:r>
        <w:rPr>
          <w:color w:val="A9A9A9"/>
        </w:rPr>
        <w:t xml:space="preserve">2. vuosisadan puolivälissä eaa. </w:t>
      </w:r>
      <w:r>
        <w:rPr/>
        <w:t xml:space="preserve">rakentama maapallo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maapallo maailmasta?</w:t>
      </w:r>
    </w:p>
    <w:p>
      <w:pPr>
        <w:pStyle w:val="TextBody"/>
        <w:bidi w:val="0"/>
        <w:jc w:val="left"/>
        <w:rPr>
          <w:b/>
          <w:u w:val="single"/>
          <w:shd w:val="clear" w:fill="FFFF00"/>
        </w:rPr>
      </w:pPr>
      <w:r>
        <w:rPr>
          <w:b/>
          <w:u w:val="single"/>
          <w:shd w:val="clear" w:fill="FFFF00"/>
        </w:rPr>
        <w:t xml:space="preserve">Asiakirjan numero 35260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 </w:t>
      </w:r>
      <w:r>
        <w:rPr>
          <w:color w:val="A9A9A9"/>
        </w:rPr>
        <w:t xml:space="preserve">nenänielun sulkeminen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nielemisen nieluvaihe alkaa?</w:t>
      </w:r>
    </w:p>
    <w:p>
      <w:pPr>
        <w:pStyle w:val="TextBody"/>
        <w:bidi w:val="0"/>
        <w:jc w:val="left"/>
        <w:rPr>
          <w:b/>
          <w:u w:val="single"/>
          <w:shd w:val="clear" w:fill="FFFF00"/>
        </w:rPr>
      </w:pPr>
      <w:r>
        <w:rPr>
          <w:b/>
          <w:u w:val="single"/>
          <w:shd w:val="clear" w:fill="FFFF00"/>
        </w:rPr>
        <w:t xml:space="preserve">Asiakirjan numero 35261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Pelaajat vuorottelevat järjestyksessä, ja aloittava pelaaja määräytyy iän mukaan ennen peliä: nuorin pelaaja aloittaa. Pelaajille jaetaan aluksi Monopoly-rahaa sen mukaan, kuinka monta pelaajaa pelissä on yhteensä: </w:t>
      </w:r>
      <w:r>
        <w:rPr>
          <w:color w:val="A9A9A9"/>
        </w:rPr>
        <w:t xml:space="preserve">20 kahden pelaajan pelissä</w:t>
      </w:r>
      <w:r>
        <w:rPr/>
        <w:t xml:space="preserve">, </w:t>
      </w:r>
      <w:r>
        <w:rPr>
          <w:color w:val="DCDCDC"/>
        </w:rPr>
        <w:t xml:space="preserve">18 kolmen pelaajan pelissä </w:t>
      </w:r>
      <w:r>
        <w:rPr/>
        <w:t xml:space="preserve">tai </w:t>
      </w:r>
      <w:r>
        <w:rPr>
          <w:color w:val="2F4F4F"/>
        </w:rPr>
        <w:t xml:space="preserve">16 neljän pelaajan pelissä</w:t>
      </w:r>
      <w:r>
        <w:rPr/>
        <w:t xml:space="preserve">. Tyypillinen pelivuoro alkaa heittämällä noppaa ja pelaajan siirtäessä pelinappulaansa myötäpäivään pelilaudan ympäri vastaavan määrän välejä. Kun pelaaja laskeutuu tilalle, joka ei ole hänen omistuksessaan, hänen on ostettava tila pankista pelilaudalla ilmoitetulla summalla ja asetettava myyty-merkki tilan yläreunassa olevaan värilliseen kaistaleeseen osoittaakseen tilan omistajuutta. Jos pelaaja laskeutuu vastustajan omistamalle tilalle, pelaaja maksaa vastustajalle vuokraa pelilaudalle merkityn määrän. Jos vastustaja omistaa molemmat samanväriset kiinteistöt, vuokra kaksinkertaistuu.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kukin pelaaja saa monopoli juniorissa?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Alkuperäisen Monopoly Junior -pelin säännöt ovat hyvin samanlaiset kuin nykyaikaiset säännöt. Pelaajille jaetaan </w:t>
      </w:r>
      <w:r>
        <w:rPr/>
        <w:t xml:space="preserve">pelin alussa </w:t>
      </w:r>
      <w:r>
        <w:rPr>
          <w:color w:val="A9A9A9"/>
        </w:rPr>
        <w:t xml:space="preserve">31 dollaria</w:t>
      </w:r>
      <w:r>
        <w:rPr/>
        <w:t xml:space="preserve">: viisi 1 dollarin seteliä, neljä 2 dollarin seteliä, kolme 3 dollarin seteliä, yksi 4 dollarin seteli ja yksi 5 dollarin seteli. Pelaajat vuorottelevat järjestyksessä, ja ensimmäinen pelaaja määräytyy sattumalta ennen peliä: pelaajat heittävät noppaa, ja korkeimman arvon heittänyt pelaaja aloittaa. Tyypillinen vuoro alkaa nopan heittämisellä ja pelaajan siirtäessä pelimerkkinsä myötäpäivään pelilaudan ympäri vastaavan määrän välejä. Kun pelaaja laskeutuu vapaalle huvipuistolle, hänen on ostettava huvipuisto pankista pelilaudalla ilmoitetulla summalla ja asetettava lippukassan merkki tilan yläreunassa olevalle värilliselle kaistaleelle osoittaakseen omistusoikeuden. Jos pelaaja laskeutuu vastustajan omistamalle huvilaitteelle, pelaaja maksaa vastustajalle vuokraa pelilaudalle merkityn määrän. Jos vastustaja omistaa molemmat samanväriset huvilaitteet, vuokra kaksinkertaistuu.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aloitat monopoli juniorilla.</w:t>
      </w:r>
    </w:p>
    <w:p>
      <w:pPr>
        <w:pStyle w:val="TextBody"/>
        <w:bidi w:val="0"/>
        <w:jc w:val="left"/>
        <w:rPr>
          <w:b/>
          <w:u w:val="single"/>
          <w:shd w:val="clear" w:fill="FFFF00"/>
        </w:rPr>
      </w:pPr>
      <w:r>
        <w:rPr>
          <w:b/>
          <w:u w:val="single"/>
          <w:shd w:val="clear" w:fill="FFFF00"/>
        </w:rPr>
        <w:t xml:space="preserve">Asiakirjan numero 35262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Kaupunkialue on </w:t>
      </w:r>
      <w:r>
        <w:rPr>
          <w:color w:val="A9A9A9"/>
        </w:rPr>
        <w:t xml:space="preserve">asutuskeskittymä, jossa on suuri väestötiheys ja rakennetun ympäristön infrastruktuuri</w:t>
      </w:r>
      <w:r>
        <w:rPr/>
        <w:t xml:space="preserve">. Kaupunkialueet syntyvät kaupungistumisen myötä, ja ne luokitellaan kaupunkimorfologian mukaan kaupunkeihin, taajamiin, taajama-alueisiin tai esikaupunkeihin. Urbanismissa termi on vastakohta maaseutualueille, kuten kylille ja kyläalueille, ja kaupunkisosiologiassa tai kaupunkiantropologiassa se on vastakohta luonnonympäristölle. Kaupunkialueiden varhaisten edeltäjien luominen kaupunkivallankumouksen aikana johti ihmisen sivilisaation syntyyn nykyaikaisen kaupunkisuunnittelun myötä, joka yhdessä muun ihmisen toiminnan, kuten luonnonvarojen hyödyntämisen, kanssa johtaa ihmisen vaikutukseen ympäristöön.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kaupunkialueen määritelmä?</w:t>
      </w:r>
    </w:p>
    <w:p>
      <w:pPr>
        <w:pStyle w:val="TextBody"/>
        <w:bidi w:val="0"/>
        <w:jc w:val="left"/>
        <w:rPr>
          <w:b/>
          <w:u w:val="single"/>
          <w:shd w:val="clear" w:fill="FFFF00"/>
        </w:rPr>
      </w:pPr>
      <w:r>
        <w:rPr>
          <w:b/>
          <w:u w:val="single"/>
          <w:shd w:val="clear" w:fill="FFFF00"/>
        </w:rPr>
        <w:t xml:space="preserve">Asiakirjan numero 35263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1"/>
        <w:gridCol w:w="1538"/>
        <w:gridCol w:w="1182"/>
        <w:gridCol w:w="1122"/>
        <w:gridCol w:w="5882"/>
      </w:tblGrid>
      <w:tr>
        <w:trPr/>
        <w:tc>
          <w:tcPr>
            <w:tcW w:w="481" w:type="dxa"/>
            <w:tcBorders/>
            <w:vAlign w:val="center"/>
          </w:tcPr>
          <w:p>
            <w:pPr>
              <w:pStyle w:val="TableHeading"/>
              <w:suppressLineNumbers/>
              <w:bidi w:val="0"/>
              <w:spacing w:before="0" w:after="283"/>
              <w:jc w:val="center"/>
              <w:rPr/>
            </w:pPr>
            <w:r>
              <w:rPr/>
              <w:t xml:space="preserve">Ei. </w:t>
            </w:r>
          </w:p>
        </w:tc>
        <w:tc>
          <w:tcPr>
            <w:tcW w:w="1538" w:type="dxa"/>
            <w:tcBorders/>
            <w:vAlign w:val="center"/>
          </w:tcPr>
          <w:p>
            <w:pPr>
              <w:pStyle w:val="TableHeading"/>
              <w:suppressLineNumbers/>
              <w:bidi w:val="0"/>
              <w:spacing w:before="0" w:after="283"/>
              <w:jc w:val="center"/>
              <w:rPr/>
            </w:pPr>
            <w:r>
              <w:rPr/>
              <w:t xml:space="preserve">Otsikko </w:t>
            </w:r>
          </w:p>
        </w:tc>
        <w:tc>
          <w:tcPr>
            <w:tcW w:w="1182" w:type="dxa"/>
            <w:tcBorders/>
            <w:vAlign w:val="center"/>
          </w:tcPr>
          <w:p>
            <w:pPr>
              <w:pStyle w:val="TableHeading"/>
              <w:suppressLineNumbers/>
              <w:bidi w:val="0"/>
              <w:spacing w:before="0" w:after="283"/>
              <w:jc w:val="center"/>
              <w:rPr/>
            </w:pPr>
            <w:r>
              <w:rPr/>
              <w:t xml:space="preserve">Johtaja </w:t>
            </w:r>
          </w:p>
        </w:tc>
        <w:tc>
          <w:tcPr>
            <w:tcW w:w="1122" w:type="dxa"/>
            <w:tcBorders/>
            <w:vAlign w:val="center"/>
          </w:tcPr>
          <w:p>
            <w:pPr>
              <w:pStyle w:val="TableHeading"/>
              <w:suppressLineNumbers/>
              <w:bidi w:val="0"/>
              <w:spacing w:before="0" w:after="283"/>
              <w:jc w:val="center"/>
              <w:rPr/>
            </w:pPr>
            <w:r>
              <w:rPr/>
              <w:t xml:space="preserve">Alkuperäinen lähetyspäivä </w:t>
            </w:r>
          </w:p>
        </w:tc>
        <w:tc>
          <w:tcPr>
            <w:tcW w:w="5882" w:type="dxa"/>
            <w:tcBorders/>
            <w:vAlign w:val="center"/>
          </w:tcPr>
          <w:p>
            <w:pPr>
              <w:pStyle w:val="TableHeading"/>
              <w:suppressLineNumbers/>
              <w:bidi w:val="0"/>
              <w:spacing w:before="0" w:after="283"/>
              <w:jc w:val="center"/>
              <w:rPr/>
            </w:pPr>
            <w:r>
              <w:rPr/>
              <w:t xml:space="preserve">Englanninkielinen lähetyspäivä </w:t>
            </w:r>
          </w:p>
        </w:tc>
      </w:tr>
      <w:tr>
        <w:trPr/>
        <w:tc>
          <w:tcPr>
            <w:tcW w:w="481" w:type="dxa"/>
            <w:tcBorders/>
            <w:vAlign w:val="center"/>
          </w:tcPr>
          <w:p>
            <w:pPr>
              <w:pStyle w:val="TableHeading"/>
              <w:bidi w:val="0"/>
              <w:spacing w:before="0" w:after="283"/>
              <w:rPr>
                <w:sz w:val="4"/>
                <w:szCs w:val="4"/>
              </w:rPr>
            </w:pPr>
            <w:r>
              <w:rPr>
                <w:sz w:val="4"/>
                <w:szCs w:val="4"/>
              </w:rPr>
            </w:r>
          </w:p>
        </w:tc>
        <w:tc>
          <w:tcPr>
            <w:tcW w:w="1538" w:type="dxa"/>
            <w:tcBorders/>
            <w:vAlign w:val="center"/>
          </w:tcPr>
          <w:p>
            <w:pPr>
              <w:pStyle w:val="TableContents"/>
              <w:bidi w:val="0"/>
              <w:spacing w:before="0" w:after="283"/>
              <w:jc w:val="left"/>
              <w:rPr/>
            </w:pPr>
            <w:r>
              <w:rPr/>
              <w:t xml:space="preserve">``The Strongest Man'' ``Saikyō no Otoko'' </w:t>
            </w:r>
            <w:r>
              <w:rPr/>
              <w:t xml:space="preserve">(最強 の </w:t>
            </w:r>
            <w:r>
              <w:rPr/>
              <w:t xml:space="preserve">男) </w:t>
            </w:r>
          </w:p>
        </w:tc>
        <w:tc>
          <w:tcPr>
            <w:tcW w:w="1182" w:type="dxa"/>
            <w:tcBorders/>
            <w:vAlign w:val="center"/>
          </w:tcPr>
          <w:p>
            <w:pPr>
              <w:pStyle w:val="TableContents"/>
              <w:bidi w:val="0"/>
              <w:spacing w:before="0" w:after="283"/>
              <w:jc w:val="left"/>
              <w:rPr/>
            </w:pPr>
            <w:r>
              <w:rPr/>
              <w:t xml:space="preserve">Shingo Natsume </w:t>
            </w:r>
          </w:p>
        </w:tc>
        <w:tc>
          <w:tcPr>
            <w:tcW w:w="1122" w:type="dxa"/>
            <w:tcBorders/>
            <w:vAlign w:val="center"/>
          </w:tcPr>
          <w:p>
            <w:pPr>
              <w:pStyle w:val="TableContents"/>
              <w:bidi w:val="0"/>
              <w:spacing w:before="0" w:after="283"/>
              <w:jc w:val="left"/>
              <w:rPr/>
            </w:pPr>
            <w:r>
              <w:rPr/>
              <w:t xml:space="preserve">4. lokakuuta 2015 </w:t>
            </w:r>
          </w:p>
        </w:tc>
        <w:tc>
          <w:tcPr>
            <w:tcW w:w="5882" w:type="dxa"/>
            <w:tcBorders/>
            <w:vAlign w:val="center"/>
          </w:tcPr>
          <w:p>
            <w:pPr>
              <w:pStyle w:val="TableContents"/>
              <w:bidi w:val="0"/>
              <w:spacing w:before="0" w:after="283"/>
              <w:jc w:val="left"/>
              <w:rPr/>
            </w:pPr>
            <w:r>
              <w:rPr/>
              <w:t xml:space="preserve">16. heinäkuuta 2016 Rokotemies tekee tuhoa kaupungissa. Mutta kun hän on aikeissa tappaa nuoren tytön, Saitama saapuu paikalle ja pelastaa hänet. Saitama on elänyt tylsää elämää, sillä hänellä on poikkeukselliset voimat, joilla hän voi kukistaa viholliset yhdellä iskulla. Hän muistelee, että kolme vuotta sitten, kun hän oli lähdössä työhaastattelusta, hän oli pelastanut pojan, jolla oli leukahalkio, Crablanteilta. Takaisin nykyhetkeen hän kohtaa The Brain and Brawn Brothersin, joista toinen on valtava jättiläinen, ja voittaa heidät helposti. Eräänä yönä hän näkee unta maanalaisesta rodusta, joka tunkeutuu maahan ja asettaa hänelle haasteen, mutta kun hän herää, hän huomaa, että maanalaiset ovat äärimmäisen heikkoja. </w:t>
            </w:r>
          </w:p>
        </w:tc>
      </w:tr>
      <w:tr>
        <w:trPr/>
        <w:tc>
          <w:tcPr>
            <w:tcW w:w="481" w:type="dxa"/>
            <w:tcBorders/>
            <w:vAlign w:val="center"/>
          </w:tcPr>
          <w:p>
            <w:pPr>
              <w:pStyle w:val="TableHeading"/>
              <w:bidi w:val="0"/>
              <w:spacing w:before="0" w:after="283"/>
              <w:rPr>
                <w:sz w:val="4"/>
                <w:szCs w:val="4"/>
              </w:rPr>
            </w:pPr>
            <w:r>
              <w:rPr>
                <w:sz w:val="4"/>
                <w:szCs w:val="4"/>
              </w:rPr>
            </w:r>
          </w:p>
        </w:tc>
        <w:tc>
          <w:tcPr>
            <w:tcW w:w="1538" w:type="dxa"/>
            <w:tcBorders/>
            <w:vAlign w:val="center"/>
          </w:tcPr>
          <w:p>
            <w:pPr>
              <w:pStyle w:val="TableContents"/>
              <w:bidi w:val="0"/>
              <w:spacing w:before="0" w:after="283"/>
              <w:jc w:val="left"/>
              <w:rPr/>
            </w:pPr>
            <w:r>
              <w:rPr/>
              <w:t xml:space="preserve">``The Lone Cyborg'' ``Kokō no Saibōgu'' </w:t>
            </w:r>
            <w:r>
              <w:rPr/>
              <w:t xml:space="preserve">(孤高 の サイボー</w:t>
            </w:r>
            <w:r>
              <w:rPr/>
              <w:t xml:space="preserve">グ) </w:t>
            </w:r>
          </w:p>
        </w:tc>
        <w:tc>
          <w:tcPr>
            <w:tcW w:w="1182" w:type="dxa"/>
            <w:tcBorders/>
            <w:vAlign w:val="center"/>
          </w:tcPr>
          <w:p>
            <w:pPr>
              <w:pStyle w:val="TableContents"/>
              <w:bidi w:val="0"/>
              <w:spacing w:before="0" w:after="283"/>
              <w:jc w:val="left"/>
              <w:rPr/>
            </w:pPr>
            <w:r>
              <w:rPr/>
              <w:t xml:space="preserve">Shin'ichirō Ushijima </w:t>
            </w:r>
          </w:p>
        </w:tc>
        <w:tc>
          <w:tcPr>
            <w:tcW w:w="1122" w:type="dxa"/>
            <w:tcBorders/>
            <w:vAlign w:val="center"/>
          </w:tcPr>
          <w:p>
            <w:pPr>
              <w:pStyle w:val="TableContents"/>
              <w:bidi w:val="0"/>
              <w:spacing w:before="0" w:after="283"/>
              <w:jc w:val="left"/>
              <w:rPr/>
            </w:pPr>
            <w:r>
              <w:rPr/>
              <w:t xml:space="preserve">11. lokakuuta 2015 </w:t>
            </w:r>
          </w:p>
        </w:tc>
        <w:tc>
          <w:tcPr>
            <w:tcW w:w="5882" w:type="dxa"/>
            <w:tcBorders/>
            <w:vAlign w:val="center"/>
          </w:tcPr>
          <w:p>
            <w:pPr>
              <w:pStyle w:val="TableContents"/>
              <w:bidi w:val="0"/>
              <w:spacing w:before="0" w:after="283"/>
              <w:jc w:val="left"/>
              <w:rPr/>
            </w:pPr>
            <w:r>
              <w:rPr/>
              <w:t xml:space="preserve">23. heinäkuuta 2016 Mosquito Girl hyökkää kaupunkiin parvillaan, jotka imevät verta kaikista elävistä. Genos-niminen androidi yrittää pysäyttää hänet, mutta hänellä on vaikeuksia. Hoideltuaan yhden ärsyttävän hyttysen Saitama näkee Genosin ja Mosquito Girlin taistelevan ja voittaa Mosquito Girlin. Huolimatta Genosin äärimmäisen tylsästä selityksestä menneisyydestään, Saitama suostuu ottamaan Genosin oppipojakseen. Evoluution talo -nimisen ryhmän hirviöt yrittävät vangita Saitaman, mutta epäonnistuvat. Saitama kyselee Armored Gorillalta, mitä on tekeillä. </w:t>
            </w:r>
          </w:p>
        </w:tc>
      </w:tr>
      <w:tr>
        <w:trPr/>
        <w:tc>
          <w:tcPr>
            <w:tcW w:w="481" w:type="dxa"/>
            <w:tcBorders/>
            <w:vAlign w:val="center"/>
          </w:tcPr>
          <w:p>
            <w:pPr>
              <w:pStyle w:val="TableHeading"/>
              <w:bidi w:val="0"/>
              <w:spacing w:before="0" w:after="283"/>
              <w:rPr>
                <w:sz w:val="4"/>
                <w:szCs w:val="4"/>
              </w:rPr>
            </w:pPr>
            <w:r>
              <w:rPr>
                <w:sz w:val="4"/>
                <w:szCs w:val="4"/>
              </w:rPr>
            </w:r>
          </w:p>
        </w:tc>
        <w:tc>
          <w:tcPr>
            <w:tcW w:w="1538" w:type="dxa"/>
            <w:tcBorders/>
            <w:vAlign w:val="center"/>
          </w:tcPr>
          <w:p>
            <w:pPr>
              <w:pStyle w:val="TableContents"/>
              <w:bidi w:val="0"/>
              <w:spacing w:before="0" w:after="283"/>
              <w:jc w:val="left"/>
              <w:rPr/>
            </w:pPr>
            <w:r>
              <w:rPr/>
              <w:t xml:space="preserve">"Pakkomielteinen tiedemies" "Shūnen no Kagakusha" </w:t>
            </w:r>
            <w:r>
              <w:rPr/>
              <w:t xml:space="preserve">(執念 の 科学 </w:t>
            </w:r>
            <w:r>
              <w:rPr/>
              <w:t xml:space="preserve">者) </w:t>
            </w:r>
          </w:p>
        </w:tc>
        <w:tc>
          <w:tcPr>
            <w:tcW w:w="1182" w:type="dxa"/>
            <w:tcBorders/>
            <w:vAlign w:val="center"/>
          </w:tcPr>
          <w:p>
            <w:pPr>
              <w:pStyle w:val="TableContents"/>
              <w:bidi w:val="0"/>
              <w:spacing w:before="0" w:after="283"/>
              <w:jc w:val="left"/>
              <w:rPr/>
            </w:pPr>
            <w:r>
              <w:rPr/>
              <w:t xml:space="preserve">Yōsuke Hatta </w:t>
            </w:r>
          </w:p>
        </w:tc>
        <w:tc>
          <w:tcPr>
            <w:tcW w:w="1122" w:type="dxa"/>
            <w:tcBorders/>
            <w:vAlign w:val="center"/>
          </w:tcPr>
          <w:p>
            <w:pPr>
              <w:pStyle w:val="TableContents"/>
              <w:bidi w:val="0"/>
              <w:spacing w:before="0" w:after="283"/>
              <w:jc w:val="left"/>
              <w:rPr/>
            </w:pPr>
            <w:r>
              <w:rPr/>
              <w:t xml:space="preserve">18. lokakuuta 2015 </w:t>
            </w:r>
          </w:p>
        </w:tc>
        <w:tc>
          <w:tcPr>
            <w:tcW w:w="5882" w:type="dxa"/>
            <w:tcBorders/>
            <w:vAlign w:val="center"/>
          </w:tcPr>
          <w:p>
            <w:pPr>
              <w:pStyle w:val="TableContents"/>
              <w:bidi w:val="0"/>
              <w:spacing w:before="0" w:after="283"/>
              <w:jc w:val="left"/>
              <w:rPr/>
            </w:pPr>
            <w:r>
              <w:rPr/>
              <w:t xml:space="preserve">30. heinäkuuta 2016 Armored Gorilla kertoo tarinan tohtori Genuksesta, nerokkaasta nuoresta tiedemiehestä, jolla on suunnitelmia ihmisten keinotekoisesta kehittämisestä, mutta joka pettyy maailmaan. Tohtori Genus löytää lopulta kuolemattomuuden salaisuuden ja tekee itsestään jälleen nuoren, kloonaa itsensä useita kertoja ja työskentelee sitten eläinten ja humanoidien parissa luodakseen hirviöitä, jotka muodostavat Evoluution talon. Saitama katkaisee kerronnan liian pitkäksi, jolloin Armored Gorilla tiivistää, että Genus haluaa vain vangita Saitaman kokeilujaan varten. Genos tuhoaa tohtori Genuksen kahdeksankerroksisen tornin, mikä saa tohtori Genuksen päästämään valloilleen lopullisen luomuksensa, Carnage Kabuton, joka aluksi pelkää Saitaman ylivoimaista auraa. Kabuto kysyy Saitamalta hänen voimansa salaisuutta, jolloin Saitama kertoo hänelle, Genosille ja tohtori Genukselle iloisesti, että se on päivittäinen liikunta ja oikeaoppinen ruokailu, mikä herättää heissä suurta epäuskoa. Kabuto hyökkää Saitaman kimppuun, mutta kun Saitama tajuaa, että tänään piti olla suuri supermarketin alennusmyynti, hän lyö Kabuton nopeasti palasiksi ja lähtee Genosin kanssa kiirehtimään alennusmyyntiin. Sen jälkeen tohtori Genos luopuu tutkimuksestaan. </w:t>
            </w:r>
          </w:p>
        </w:tc>
      </w:tr>
      <w:tr>
        <w:trPr/>
        <w:tc>
          <w:tcPr>
            <w:tcW w:w="481" w:type="dxa"/>
            <w:tcBorders/>
            <w:vAlign w:val="center"/>
          </w:tcPr>
          <w:p>
            <w:pPr>
              <w:pStyle w:val="TableHeading"/>
              <w:bidi w:val="0"/>
              <w:spacing w:before="0" w:after="283"/>
              <w:rPr>
                <w:sz w:val="4"/>
                <w:szCs w:val="4"/>
              </w:rPr>
            </w:pPr>
            <w:r>
              <w:rPr>
                <w:sz w:val="4"/>
                <w:szCs w:val="4"/>
              </w:rPr>
            </w:r>
          </w:p>
        </w:tc>
        <w:tc>
          <w:tcPr>
            <w:tcW w:w="1538" w:type="dxa"/>
            <w:tcBorders/>
            <w:vAlign w:val="center"/>
          </w:tcPr>
          <w:p>
            <w:pPr>
              <w:pStyle w:val="TableContents"/>
              <w:bidi w:val="0"/>
              <w:spacing w:before="0" w:after="283"/>
              <w:jc w:val="left"/>
              <w:rPr/>
            </w:pPr>
            <w:r>
              <w:rPr/>
              <w:t xml:space="preserve">``Nykyaikainen ninja'' ``Imadoki no Ninja'' </w:t>
            </w:r>
            <w:r>
              <w:rPr/>
              <w:t xml:space="preserve">(今時 の </w:t>
            </w:r>
            <w:r>
              <w:rPr/>
              <w:t xml:space="preserve">忍者) </w:t>
            </w:r>
          </w:p>
        </w:tc>
        <w:tc>
          <w:tcPr>
            <w:tcW w:w="1182" w:type="dxa"/>
            <w:tcBorders/>
            <w:vAlign w:val="center"/>
          </w:tcPr>
          <w:p>
            <w:pPr>
              <w:pStyle w:val="TableContents"/>
              <w:bidi w:val="0"/>
              <w:spacing w:before="0" w:after="283"/>
              <w:jc w:val="left"/>
              <w:rPr/>
            </w:pPr>
            <w:r>
              <w:rPr/>
              <w:t xml:space="preserve">Nobuhiro Mutō </w:t>
            </w:r>
          </w:p>
        </w:tc>
        <w:tc>
          <w:tcPr>
            <w:tcW w:w="1122" w:type="dxa"/>
            <w:tcBorders/>
            <w:vAlign w:val="center"/>
          </w:tcPr>
          <w:p>
            <w:pPr>
              <w:pStyle w:val="TableContents"/>
              <w:bidi w:val="0"/>
              <w:spacing w:before="0" w:after="283"/>
              <w:jc w:val="left"/>
              <w:rPr/>
            </w:pPr>
            <w:r>
              <w:rPr/>
              <w:t xml:space="preserve">lokakuu 25, 2015 </w:t>
            </w:r>
          </w:p>
        </w:tc>
        <w:tc>
          <w:tcPr>
            <w:tcW w:w="5882" w:type="dxa"/>
            <w:tcBorders/>
            <w:vAlign w:val="center"/>
          </w:tcPr>
          <w:p>
            <w:pPr>
              <w:pStyle w:val="TableContents"/>
              <w:bidi w:val="0"/>
              <w:spacing w:before="0" w:after="283"/>
              <w:jc w:val="left"/>
              <w:rPr/>
            </w:pPr>
            <w:r>
              <w:rPr/>
              <w:t xml:space="preserve">6. elokuuta 2016 Kovapäinen rikollinen Vasarapää ja hänen joukko kaljupäisiä roistojaan, joita kutsutaan Paratiiseiksi, ovat kyllästyneet työntekoon ja vaativat ilmaisia tavaroita työttömille. He yrittävät tuhota paikallisen liikemagnaatin Zenirun rakennuksen käyttämällä muunneltuja pukuja, jotka antavat Paradisereille supervoimaa. Saitama on loukkaantunut siitä, että Paradiserit antavat kaljuille ihmisille huonon maineen. Pyöräilijäsankari Mumen Rider yrittää pysäyttää Paradiserit, mutta hänet kukistetaan. Paratiisit saavuttavat Zenirun kodin, mutta Zeniru on palkannut Speed-o'-Sound Sonic -nimisen ninjan, joka tuhoaa paratiisit sekunneissa ja iskee kunai-veitsen Hammerheadin takaraivoon. Hammerhead pakenee ja törmää Saitamaan, joka provosoi Hammerheadin hyökkäämään puvullaan täydellä teholla. Saitama kuitenkin tuhoaa Hammerheadin puvun, jolloin Hammerhead jää alastomaksi. Sonic taistelee Saitamaa vastaan luullessaan tätä Paradiseriksi, mutta kun hän vahingossa asettaa jalkovälinsä Saitaman nyrkkiin, Saitama vapisee tuskissaan ja vetäytyy. Sinä iltana Saitama murjottaa, ettei häntä tunnusteta sankariksi, kun Genos ehdottaa, että he liittyisivät sankariliittoon. </w:t>
            </w:r>
          </w:p>
        </w:tc>
      </w:tr>
      <w:tr>
        <w:trPr/>
        <w:tc>
          <w:tcPr>
            <w:tcW w:w="481" w:type="dxa"/>
            <w:tcBorders/>
            <w:vAlign w:val="center"/>
          </w:tcPr>
          <w:p>
            <w:pPr>
              <w:pStyle w:val="TableHeading"/>
              <w:suppressLineNumbers/>
              <w:bidi w:val="0"/>
              <w:spacing w:before="0" w:after="283"/>
              <w:jc w:val="center"/>
              <w:rPr/>
            </w:pPr>
            <w:r>
              <w:rPr/>
              <w:t xml:space="preserve">5 </w:t>
            </w:r>
          </w:p>
        </w:tc>
        <w:tc>
          <w:tcPr>
            <w:tcW w:w="1538" w:type="dxa"/>
            <w:tcBorders/>
            <w:vAlign w:val="center"/>
          </w:tcPr>
          <w:p>
            <w:pPr>
              <w:pStyle w:val="TableContents"/>
              <w:bidi w:val="0"/>
              <w:spacing w:before="0" w:after="283"/>
              <w:jc w:val="left"/>
              <w:rPr/>
            </w:pPr>
            <w:r>
              <w:rPr/>
              <w:t xml:space="preserve">``The Ultimate Master'' ``Kyūkyoku no Shi'' </w:t>
            </w:r>
            <w:r>
              <w:rPr/>
              <w:t xml:space="preserve">(究極 の </w:t>
            </w:r>
            <w:r>
              <w:rPr/>
              <w:t xml:space="preserve">師) </w:t>
            </w:r>
          </w:p>
        </w:tc>
        <w:tc>
          <w:tcPr>
            <w:tcW w:w="1182" w:type="dxa"/>
            <w:tcBorders/>
            <w:vAlign w:val="center"/>
          </w:tcPr>
          <w:p>
            <w:pPr>
              <w:pStyle w:val="TableContents"/>
              <w:bidi w:val="0"/>
              <w:spacing w:before="0" w:after="283"/>
              <w:jc w:val="left"/>
              <w:rPr/>
            </w:pPr>
            <w:r>
              <w:rPr/>
              <w:t xml:space="preserve">Shunichi Yoshizawa </w:t>
            </w:r>
          </w:p>
        </w:tc>
        <w:tc>
          <w:tcPr>
            <w:tcW w:w="1122" w:type="dxa"/>
            <w:tcBorders/>
            <w:vAlign w:val="center"/>
          </w:tcPr>
          <w:p>
            <w:pPr>
              <w:pStyle w:val="TableContents"/>
              <w:bidi w:val="0"/>
              <w:spacing w:before="0" w:after="283"/>
              <w:jc w:val="left"/>
              <w:rPr/>
            </w:pPr>
            <w:r>
              <w:rPr/>
              <w:t xml:space="preserve">1. marraskuuta 2015 </w:t>
            </w:r>
          </w:p>
        </w:tc>
        <w:tc>
          <w:tcPr>
            <w:tcW w:w="5882" w:type="dxa"/>
            <w:tcBorders/>
            <w:vAlign w:val="center"/>
          </w:tcPr>
          <w:p>
            <w:pPr>
              <w:pStyle w:val="TableContents"/>
              <w:bidi w:val="0"/>
              <w:spacing w:before="0" w:after="283"/>
              <w:jc w:val="left"/>
              <w:rPr/>
            </w:pPr>
            <w:r>
              <w:rPr/>
              <w:t xml:space="preserve">13. elokuuta 2016 Saitama ja Genos läpäisevät Sankariliiton kokeen. Genos saa täydet pisteet ja hänet sijoitetaan korkeimpaan S-luokkaan, mutta Saitama sijoitetaan alimpaan C-luokkaan, sillä hän rikkoi kaikki ennätykset kokeen fyysisessä osassa, mutta pärjäsi huonosti muissa kuin fyysisissä osissa. Tämän jälkeen he osallistuvat Snakebite Snekin perehdytysseminaariin, jossa hän on harmissaan siitä, ettei Saitama kiinnitä häneen huomiota. Snek yrittää antaa hänelle opetuksen, mutta nolaa itsensä, kun Saitama, joka ei edes yrittänyt, kukistaa hänet. Saatuaan uusia päivityksiä Genos pyytää Saitamaa sparraamaan häntä ja tekemään sen tosissaan. Saitama suhtautuu häneen huumorilla, mutta kun hän on ryhtymässä tosissaan, hän keskeyttää hänen viimeistelyiskunsa ja pyytää Saitamaa tulemaan hakemaan ruokaa hänen kanssaan. A-luokan sankari Amai Mask tapaa Genosin antaakseen tervetuliaislahjan ja varoituksen ottaa vastuunsa vakavasti. Genos muuttaa yhteen Saitaman kanssa tämän harmiksi. </w:t>
            </w:r>
          </w:p>
        </w:tc>
      </w:tr>
      <w:tr>
        <w:trPr/>
        <w:tc>
          <w:tcPr>
            <w:tcW w:w="481" w:type="dxa"/>
            <w:tcBorders/>
            <w:vAlign w:val="center"/>
          </w:tcPr>
          <w:p>
            <w:pPr>
              <w:pStyle w:val="TableHeading"/>
              <w:suppressLineNumbers/>
              <w:bidi w:val="0"/>
              <w:spacing w:before="0" w:after="283"/>
              <w:jc w:val="center"/>
              <w:rPr/>
            </w:pPr>
            <w:r>
              <w:rPr/>
              <w:t xml:space="preserve">6 </w:t>
            </w:r>
          </w:p>
        </w:tc>
        <w:tc>
          <w:tcPr>
            <w:tcW w:w="1538" w:type="dxa"/>
            <w:tcBorders/>
            <w:vAlign w:val="center"/>
          </w:tcPr>
          <w:p>
            <w:pPr>
              <w:pStyle w:val="TableContents"/>
              <w:bidi w:val="0"/>
              <w:spacing w:before="0" w:after="283"/>
              <w:jc w:val="left"/>
              <w:rPr/>
            </w:pPr>
            <w:r>
              <w:rPr/>
              <w:t xml:space="preserve">``The Terrifying City'' ``Saikyō no Toshi'' </w:t>
            </w:r>
            <w:r>
              <w:rPr/>
              <w:t xml:space="preserve">(最 恐 の </w:t>
            </w:r>
            <w:r>
              <w:rPr/>
              <w:t xml:space="preserve">都市) </w:t>
            </w:r>
          </w:p>
        </w:tc>
        <w:tc>
          <w:tcPr>
            <w:tcW w:w="1182" w:type="dxa"/>
            <w:tcBorders/>
            <w:vAlign w:val="center"/>
          </w:tcPr>
          <w:p>
            <w:pPr>
              <w:pStyle w:val="TableContents"/>
              <w:bidi w:val="0"/>
              <w:spacing w:before="0" w:after="283"/>
              <w:jc w:val="left"/>
              <w:rPr/>
            </w:pPr>
            <w:r>
              <w:rPr/>
              <w:t xml:space="preserve">Shin'ichirō Ushijima </w:t>
            </w:r>
          </w:p>
        </w:tc>
        <w:tc>
          <w:tcPr>
            <w:tcW w:w="1122" w:type="dxa"/>
            <w:tcBorders/>
            <w:vAlign w:val="center"/>
          </w:tcPr>
          <w:p>
            <w:pPr>
              <w:pStyle w:val="TableContents"/>
              <w:bidi w:val="0"/>
              <w:spacing w:before="0" w:after="283"/>
              <w:jc w:val="left"/>
              <w:rPr/>
            </w:pPr>
            <w:r>
              <w:rPr/>
              <w:t xml:space="preserve">marraskuu 8, 2015 </w:t>
            </w:r>
          </w:p>
        </w:tc>
        <w:tc>
          <w:tcPr>
            <w:tcW w:w="5882" w:type="dxa"/>
            <w:tcBorders/>
            <w:vAlign w:val="center"/>
          </w:tcPr>
          <w:p>
            <w:pPr>
              <w:pStyle w:val="TableContents"/>
              <w:bidi w:val="0"/>
              <w:jc w:val="left"/>
              <w:rPr/>
            </w:pPr>
            <w:r>
              <w:rPr/>
              <w:t xml:space="preserve">elokuu 20, 2016 </w:t>
            </w:r>
          </w:p>
          <w:p>
            <w:pPr>
              <w:pStyle w:val="TextBody"/>
              <w:bidi w:val="0"/>
              <w:spacing w:before="0" w:after="283"/>
              <w:jc w:val="left"/>
              <w:rPr/>
            </w:pPr>
            <w:r>
              <w:rPr/>
              <w:t xml:space="preserve">Saitama yrittää keksiä ideoita Genosin mentoroimiseksi, mutta kun Genos mainitsee, että C-luokan sankarit, jotka eivät ole toimineet yli viikkoa, poistetaan rekisteristä, hän kiirehtii etsimään pikkurikollisia ympäri kaupunkia ilman suurempaa menestystä. Sonic ilmestyy paikalle yrittämään sovitella heidän väitettyä kilpailuaan, mutta Saitama pitää häntä ärsyttävänä. Tank-Top Tiger moittii Saitamaa hänen tempauksistaan ja yrittää imaista kunniaa sankarina olosta, kun Sonic hyökkää heidän ja kansan kimppuun. Saitama tajuaa Sonicin tekevän katalia asioita ja napauttaa häntä nopeasti selkään, jolloin hän tyrmää Sonicin ja pelastaa päivän. </w:t>
            </w:r>
          </w:p>
          <w:p>
            <w:pPr>
              <w:pStyle w:val="TextBody"/>
              <w:bidi w:val="0"/>
              <w:spacing w:before="0" w:after="283"/>
              <w:jc w:val="left"/>
              <w:rPr/>
            </w:pPr>
            <w:r>
              <w:rPr/>
              <w:t xml:space="preserve">Myöhemmin samana päivänä Saitaman vanhalla asuinalueella nähtiin salaperäinen olento, joka hiippaili ympäriinsä ja pelotteli autiossa Z-Cityssä asuvia ihmisiä; Tatsumaki oli järkyttynyt siitä, ettei häntä lähetetty hoitamaan sitä, ja hän haukkui tehtäväänsä hoitavaa henkilökuntaa. He ovat jo lähettäneet paikalle A-luokan Golden Ballin ja Spring Mustachion. Z-Cityssä kaksi edellä mainittua sankaria partioivat kaduilla ihmettelemässä huhua melko vaarallisesta hirviöstä, joka asuu kyseisellä alueella. Kun he eivät löydä juuri mitään työnsä aikana, he löytävät lopulta merkkejä mainitusta salaperäisestä olennosta ja lähtevät sen perään. Törmäävät Kombu Infinityyn, joka myös kuuli huhuja kaupungissa asuvasta voimakkaasta hirviöjoukosta, ottaa kaksikon kiinni ja lyö helposti molempien parhaat yritykset sivuun. Tajutessaan, että he ovat alakynnessä, Mustachio soittaa apujoukkoja juuri ennen kuin hänet kukistetaan nopeasti. Närkästynyt siitä, että hänen vastustajansa olivat niin heikkoja, Kombu lähtee luomaan huhua, josta hän ja hänen hirviötoverinsa alun perin kuulivat; pian sen jälkeen Saitama palaa torimyynnistä, kun Kombu huomaa hänet, kun entinen antaa periksi siitä, ettei ole pystynyt hankkimaan kombu-keiton varret juuri ennen kuin hirviö hyökkää hänen kimppuunsa. Kun Saitama seuraavan kerran nähdään, hän on juuri keittämässä kombukeittoa, kun Genos tulee sisään. Myöhemmin Tatsumakin nähdään haukkuvan toimeksiantohenkilökuntaa siitä, ettei häntä lähetetty taistelemaan. Jälkilähdöissä Genos kertoo Saitamalle, että vaikka hän on 17. sijalla S-luokassa, hän on kuudennella sijalla suosiossa, Saitaman kauhistukseksi. Sen jälkeen Genos alkaa lukea hänestä kertovia nettikommentteja, mutta mustasukkainen Saitama käskee häntä lopettamaan. </w:t>
            </w:r>
          </w:p>
        </w:tc>
      </w:tr>
      <w:tr>
        <w:trPr/>
        <w:tc>
          <w:tcPr>
            <w:tcW w:w="481" w:type="dxa"/>
            <w:tcBorders/>
            <w:vAlign w:val="center"/>
          </w:tcPr>
          <w:p>
            <w:pPr>
              <w:pStyle w:val="TableHeading"/>
              <w:suppressLineNumbers/>
              <w:bidi w:val="0"/>
              <w:spacing w:before="0" w:after="283"/>
              <w:jc w:val="center"/>
              <w:rPr/>
            </w:pPr>
            <w:r>
              <w:rPr/>
              <w:t xml:space="preserve">7 </w:t>
            </w:r>
          </w:p>
        </w:tc>
        <w:tc>
          <w:tcPr>
            <w:tcW w:w="1538" w:type="dxa"/>
            <w:tcBorders/>
            <w:vAlign w:val="center"/>
          </w:tcPr>
          <w:p>
            <w:pPr>
              <w:pStyle w:val="TableContents"/>
              <w:bidi w:val="0"/>
              <w:spacing w:before="0" w:after="283"/>
              <w:jc w:val="left"/>
              <w:rPr/>
            </w:pPr>
            <w:r>
              <w:rPr/>
              <w:t xml:space="preserve">``The Ultimate Disciple'' ``Shikō no Deshi'' </w:t>
            </w:r>
            <w:r>
              <w:rPr/>
              <w:t xml:space="preserve">(至高 の </w:t>
            </w:r>
            <w:r>
              <w:rPr/>
              <w:t xml:space="preserve">弟子) </w:t>
            </w:r>
          </w:p>
        </w:tc>
        <w:tc>
          <w:tcPr>
            <w:tcW w:w="1182" w:type="dxa"/>
            <w:tcBorders/>
            <w:vAlign w:val="center"/>
          </w:tcPr>
          <w:p>
            <w:pPr>
              <w:pStyle w:val="TableContents"/>
              <w:bidi w:val="0"/>
              <w:spacing w:before="0" w:after="283"/>
              <w:jc w:val="left"/>
              <w:rPr/>
            </w:pPr>
            <w:r>
              <w:rPr/>
              <w:t xml:space="preserve">Yōsuke Hatta </w:t>
            </w:r>
          </w:p>
        </w:tc>
        <w:tc>
          <w:tcPr>
            <w:tcW w:w="1122" w:type="dxa"/>
            <w:tcBorders/>
            <w:vAlign w:val="center"/>
          </w:tcPr>
          <w:p>
            <w:pPr>
              <w:pStyle w:val="TableContents"/>
              <w:bidi w:val="0"/>
              <w:spacing w:before="0" w:after="283"/>
              <w:jc w:val="left"/>
              <w:rPr/>
            </w:pPr>
            <w:r>
              <w:rPr/>
              <w:t xml:space="preserve">marraskuu 15, 2015 </w:t>
            </w:r>
          </w:p>
        </w:tc>
        <w:tc>
          <w:tcPr>
            <w:tcW w:w="5882" w:type="dxa"/>
            <w:tcBorders/>
            <w:vAlign w:val="center"/>
          </w:tcPr>
          <w:p>
            <w:pPr>
              <w:pStyle w:val="TableContents"/>
              <w:bidi w:val="0"/>
              <w:spacing w:before="0" w:after="283"/>
              <w:jc w:val="left"/>
              <w:rPr/>
            </w:pPr>
            <w:r>
              <w:rPr/>
              <w:t xml:space="preserve">27. elokuuta 2016 Juuri ennen tapahtumaa tutkijat ja tähtitieteilijät tutkivat ahkerasti meteoriitin lentokuviota juuri kun se kulkee maan yllä. Kun sen kurssi yhtäkkiä muuttaa lentorataa, puhkeaa joukkovaroitusjärjestelmä, jonka mukaan valtava meteoriitti on iskemässä kaupunkiin Z. Kaikille S-luokan sankareille lähetetään ilmoitus meteorin pysäyttämiseksi. Genos saa ilmoituksen ollessaan kotona keskustelemassa Saitaman kanssa sankariluokituksesta. Paikalle saapuu kuitenkin vain Genos, jota seuraa ikääntynyt S-luokan sankari Bang. Hän kertoo Genosille, että meteorin evakuointiprotokollat ovat jo alkaneet ja että hänen pitäisi häipyä ennen kuin on liian myöhäistä, Bang itse ei voi lähteä kaupungista perheensä kunnian ja henkilökohtaisten syiden vuoksi, ja ennen kuin hän ehtii virallisesti esittäytyä, Genos on jo lähtenyt. Genos teoretisoi, että on liian myöhäistä evakuoida, koska meteoriitti lähestyy liian nopeasti. Hänen päätöksensä vahvistuvat, kun hän huomaa, että hänen isäntänsä asuu myös tässä kaupungissa. Toinen S-luokan sankari nimeltä Metal Knight ilmestyy paikalle testaamaan uutta asetta meteoria vastaan, mutta ei ole kiinnostunut liittoutumaan toisen sankarin kanssa kriisin torjumiseksi. Kun hänen uusi aseensa epäonnistuu, Genos käyttää omaa prototyyppiasettaan meteoriin. Näytetystä ylivoimasta huolimatta hän ei onnistu pysäyttämään meteoria. Saitama ilmestyy paikalle ja tuhoaa meteorin yhdellä iskulla, mikä tekee vaikutuksen Bangiin ja lisää Genosin ihailua Saitamaa kohtaan. Meteoriitti hajoaa kuitenkin useiksi meteoriiteiksi ja onnistuu silti tuhoamaan kaupungin. Seuraavana päivänä Saitama saa tietää, että hänen arvonsa on noussut 300. sijasta 5. sijalle, vaikka hän on edelleen C-luokan sankari. Genos teoretisoi, että Saitaman S-luokan saavutuksesta huolimatta ihmisten on täytynyt uskoa, että Genos ja Metal Knight olivat tuhonneet meteorin. Pikaisen Genosia innostavan keskustelun jälkeen uhkatasoista ja sankarina olemisen sanoista Saitama lähtee etsimään lisää kriisejä oman arvonsa nostamiseksi. Suuri osa kaupungista on tuhoutunut, mutta siitä huolimatta uhreja ei ole raportoitu yhtään. Tanktop Tiger ilmestyy paikalle ja uskoo Saitaman varastaneen kunnian meteorituhosta. Tanktop Tiger kutsuu veljensä Tanktop Black Hole:n, joka alkaa kerätä väkijoukkoa Saitamaa vastaan ja syyttää häntä kaikesta kaupungin tuhosta. Tanktop Tiger hyökkää Saitaman kimppuun, joka myöhemmin lyötiin taivaalle. Tanktop Blackhole hyökkää seuraavaksi, ja Saitama ottaa hänen nyrkistään kiinni ja murskaa sen. Sitten Saitama siirtyy yleisön luo, joka huusi hänen eroamistaan, ja hän huutaa, että kaikki olisivat hiljaa. Saitama selventää, että hän on sankari, koska hän haluaa eikä tarvitse siitä arvostusta. Genos ilmestyy paikalle ja kertoo Saitamalle, että heidän on aika lähteä kotiin, ja sisäisesti puhuen, huolimatta siitä, mitä maailma ajattelee Saitamasta, hän tietää, että hänen mestarinsa on kaikkien aikojen suurin sankari. Jälkilähdöissä lukemattomat meren alla olevat olennot keskustelevat Saitaman voitosta meteorista. </w:t>
            </w:r>
          </w:p>
        </w:tc>
      </w:tr>
      <w:tr>
        <w:trPr/>
        <w:tc>
          <w:tcPr>
            <w:tcW w:w="481" w:type="dxa"/>
            <w:tcBorders/>
            <w:vAlign w:val="center"/>
          </w:tcPr>
          <w:p>
            <w:pPr>
              <w:pStyle w:val="TableHeading"/>
              <w:suppressLineNumbers/>
              <w:bidi w:val="0"/>
              <w:spacing w:before="0" w:after="283"/>
              <w:jc w:val="center"/>
              <w:rPr/>
            </w:pPr>
            <w:r>
              <w:rPr/>
              <w:t xml:space="preserve">8 </w:t>
            </w:r>
          </w:p>
        </w:tc>
        <w:tc>
          <w:tcPr>
            <w:tcW w:w="1538" w:type="dxa"/>
            <w:tcBorders/>
            <w:vAlign w:val="center"/>
          </w:tcPr>
          <w:p>
            <w:pPr>
              <w:pStyle w:val="TableContents"/>
              <w:bidi w:val="0"/>
              <w:spacing w:before="0" w:after="283"/>
              <w:jc w:val="left"/>
              <w:rPr/>
            </w:pPr>
            <w:r>
              <w:rPr/>
              <w:t xml:space="preserve">"Syvänmeren kuningas" "Shinkai no Ō" "Shinkai no Ō </w:t>
            </w:r>
            <w:r>
              <w:rPr/>
              <w:t xml:space="preserve">(深海 の </w:t>
            </w:r>
            <w:r>
              <w:rPr/>
              <w:t xml:space="preserve">王) </w:t>
            </w:r>
          </w:p>
        </w:tc>
        <w:tc>
          <w:tcPr>
            <w:tcW w:w="1182" w:type="dxa"/>
            <w:tcBorders/>
            <w:vAlign w:val="center"/>
          </w:tcPr>
          <w:p>
            <w:pPr>
              <w:pStyle w:val="TableContents"/>
              <w:bidi w:val="0"/>
              <w:spacing w:before="0" w:after="283"/>
              <w:jc w:val="left"/>
              <w:rPr/>
            </w:pPr>
            <w:r>
              <w:rPr/>
              <w:t xml:space="preserve">Nobuhiro Mutō </w:t>
            </w:r>
          </w:p>
        </w:tc>
        <w:tc>
          <w:tcPr>
            <w:tcW w:w="1122" w:type="dxa"/>
            <w:tcBorders/>
            <w:vAlign w:val="center"/>
          </w:tcPr>
          <w:p>
            <w:pPr>
              <w:pStyle w:val="TableContents"/>
              <w:bidi w:val="0"/>
              <w:spacing w:before="0" w:after="283"/>
              <w:jc w:val="left"/>
              <w:rPr/>
            </w:pPr>
            <w:r>
              <w:rPr/>
              <w:t xml:space="preserve">22. marraskuuta 2015 </w:t>
            </w:r>
          </w:p>
        </w:tc>
        <w:tc>
          <w:tcPr>
            <w:tcW w:w="5882" w:type="dxa"/>
            <w:tcBorders/>
            <w:vAlign w:val="center"/>
          </w:tcPr>
          <w:p>
            <w:pPr>
              <w:pStyle w:val="TableContents"/>
              <w:bidi w:val="0"/>
              <w:spacing w:before="0" w:after="283"/>
              <w:jc w:val="left"/>
              <w:rPr/>
            </w:pPr>
            <w:r>
              <w:rPr/>
              <w:t xml:space="preserve">10. syyskuuta 2016 Jakso alkaa, kun mustekalan näköinen hirviö ilmoittaa, että merikansat tulevat pintaan tappamaan kaikki ihmiset. Saitama on matkalla kotiin ostoksilta ja pysähtyy lyömään sanansaattajaa. Mumen Rider myöhästyy paikalta ja näkee vain olennon tuhoutuneen ruumiin ja kuulee väkijoukon puhuvan Saitamasta. Mumen etsii Saitamaa internetistä ja näkee, että hän on voimakas, mutta mielipiteet hänestä jakautuvat. Rannikolla merestä nousee useita suuria merikansan hirviöitä, jotka uhkaavat City J:tä. A-luokan sankari Stinger (11. sijalla) haastaa ne voimakkaalla Bambu Shoot -aseellaan. Samaan aikaan Genos kuivaa astioita rakettikädellään, kun Saitama katsoo uutisraporttia Stingerin taistelusta Sea-Folkia vastaan. He päättävät lähteä kohtaamaan uhkaa. Taisteluun palattuaan Stinger tuhoaa neljä viimeistä Merikansasta Giganttipora-Stingerin Quadruple Thrust -hyökkäyksellä, mutta sitten uusi hirviö päihittää hänet: Deep Sea King. Saitama, Genos ja Mumen Rider lähtevät kohtaamaan uhkaa. Genos erkanee Saitamasta tiedustelemaan. Useat muut sankarit, kuten Lightning Max (A-luokka), Puri-Puri Prisoner (S-luokka) ja Sonic (joka ei ole teknisesti sankari), kohtaavat Deep Sea Kingin tuloksetta. Sonic taistelee Sea Kingiä vastaan umpikujaan, mutta kun alkaa sataa, Sea King vapauttaa todellisen muotonsa ja Sonic joutuu perääntymään. Samaan aikaan Saitama ja Mumen Rider tapaavat toisensa matkalla taisteluun. Saitama lähtee etsimään Sonicia, jonka hän näkee juoksevan alasti sateessa. Mumen saa puhelun Hero Associationin päämajasta ja menee kohtaamaan Sea Kingin, joka on murtautunut hätäsuojaan ja hävittää siellä olevat sankarit All Back-Manista, Bunbunmanista, Jet Nice Guysta ja Sneckistä. Saitama palaa sinne, missä hän tapasi Mumen Riderin, ja löytää hylätyn kännykän. Jakso päättyy siihen, että Saitama kertoo Sankariliitolle olevansa matkalla. </w:t>
            </w:r>
          </w:p>
        </w:tc>
      </w:tr>
      <w:tr>
        <w:trPr/>
        <w:tc>
          <w:tcPr>
            <w:tcW w:w="481" w:type="dxa"/>
            <w:tcBorders/>
            <w:vAlign w:val="center"/>
          </w:tcPr>
          <w:p>
            <w:pPr>
              <w:pStyle w:val="TableHeading"/>
              <w:suppressLineNumbers/>
              <w:bidi w:val="0"/>
              <w:spacing w:before="0" w:after="283"/>
              <w:jc w:val="center"/>
              <w:rPr/>
            </w:pPr>
            <w:r>
              <w:rPr/>
              <w:t xml:space="preserve">9 </w:t>
            </w:r>
          </w:p>
        </w:tc>
        <w:tc>
          <w:tcPr>
            <w:tcW w:w="1538" w:type="dxa"/>
            <w:tcBorders/>
            <w:vAlign w:val="center"/>
          </w:tcPr>
          <w:p>
            <w:pPr>
              <w:pStyle w:val="TableContents"/>
              <w:bidi w:val="0"/>
              <w:spacing w:before="0" w:after="283"/>
              <w:jc w:val="left"/>
              <w:rPr/>
            </w:pPr>
            <w:r>
              <w:rPr/>
              <w:t xml:space="preserve">``Unyielding Justice'' ``Fukutsu no Seigi'' </w:t>
            </w:r>
            <w:r>
              <w:rPr/>
              <w:t xml:space="preserve">(不屈 の </w:t>
            </w:r>
            <w:r>
              <w:rPr/>
              <w:t xml:space="preserve">正義) </w:t>
            </w:r>
          </w:p>
        </w:tc>
        <w:tc>
          <w:tcPr>
            <w:tcW w:w="1182" w:type="dxa"/>
            <w:tcBorders/>
            <w:vAlign w:val="center"/>
          </w:tcPr>
          <w:p>
            <w:pPr>
              <w:pStyle w:val="TableContents"/>
              <w:bidi w:val="0"/>
              <w:spacing w:before="0" w:after="283"/>
              <w:jc w:val="left"/>
              <w:rPr/>
            </w:pPr>
            <w:r>
              <w:rPr/>
              <w:t xml:space="preserve">Shunichi Yoshizawa </w:t>
            </w:r>
          </w:p>
        </w:tc>
        <w:tc>
          <w:tcPr>
            <w:tcW w:w="1122" w:type="dxa"/>
            <w:tcBorders/>
            <w:vAlign w:val="center"/>
          </w:tcPr>
          <w:p>
            <w:pPr>
              <w:pStyle w:val="TableContents"/>
              <w:bidi w:val="0"/>
              <w:spacing w:before="0" w:after="283"/>
              <w:jc w:val="left"/>
              <w:rPr/>
            </w:pPr>
            <w:r>
              <w:rPr/>
              <w:t xml:space="preserve">marraskuu 29, 2015 </w:t>
            </w:r>
          </w:p>
        </w:tc>
        <w:tc>
          <w:tcPr>
            <w:tcW w:w="5882" w:type="dxa"/>
            <w:tcBorders/>
            <w:vAlign w:val="center"/>
          </w:tcPr>
          <w:p>
            <w:pPr>
              <w:pStyle w:val="TableContents"/>
              <w:bidi w:val="0"/>
              <w:spacing w:before="0" w:after="283"/>
              <w:jc w:val="left"/>
              <w:rPr/>
            </w:pPr>
            <w:r>
              <w:rPr/>
              <w:t xml:space="preserve">17. syyskuuta 2016 Kun Saitama odottaa Sankariliiton päätöstä siitä, haluavatko he hänen auttavan taistelemaan Syvänmeren kuningasta vastaan, Genos aloittaa taistelun ja näennäisesti voittaa hirviön massiivisella hyökkäyksellä. Hän kuitenkin pettää varansa ja saa toisen kätensä irti. Hän käskee kaupunkilaisia juoksemaan, kun hän harhauttaa hirviötä, sillä voitto ei ole enää varma. Hän näyttää tekevän hyvää työtä, kunnes Syvänmeren kuningas laukaisee lasta kohti happopallon, jonka Genos ottaa kiinni, ja se sulattaa hänen bionisen ruumiinsa ja melkein tappaa hänet. Sillä hetkellä, juuri ennen kuin Merikuningas olisi tappanut Genoksen, Mumen Rider ilmestyy ja hyökkää Syvänmeren kuninkaan kimppuun. Hän häviää helposti, mutta ei anna periksi. Tämän nähdessään kaupunkilaiset päättävät rohkaista häntä, mutta turhaan. Kun Mumen Rider tyrmätään, Saitama, joka oli saanut yhdistykseltä käskyn antaa apuvoimia, saa hänet kiinni ja saapuu paikalle juuri sillä hetkellä. Vaihdettuaan muutaman sanan Syvänmeren kuninkaan kanssa hän voittaa tämän yhdellä lyönnillä, joka myös pysäyttää sateen, ja saa kaupunkilaisilta kiitosta. Sonic ilmestyy myös uudelleen aseineen eri puolelle kaupunkia, mutta olettaa, että Merikuningas on paennut. Takaisin asunnossaan Genos ja Saitama saavat fanipostia Hero Associationilta. Genos saa kiitosta, kun taas Saitama saa vihamielisen kirjeen, jossa häntä kutsutaan huijariksi. Jaksossa siirrytään takaumiin heti Saitaman voiton jälkeen. Kaupunkilaiset ovat hurmioituneita pelastumisestaan ja vaikuttuneita Saitaman nopeasta voitosta. Yksi heistä alkaa kuitenkin haukkua muita sankareita ja sanoo, että heidän on täytynyt olla huijareita, olipa heidän arvonsa mikä tahansa, koska heidät voitettiin. Hänen perustelunsa on, että Deep Sea King ei voinut olla niin kova, jos C-luokan sankari voitti sen yhdellä iskulla. Tämän kuultuaan Saitama nauraa ja vähättelee voittoaan pelastaakseen muiden sankareiden maineen sanomalla, että hänellä oli tuuria ja tehtävä oli hänelle helppo, koska hän tuli myöhässä ja hirviö oli heikentynyt. Hän myös kehottaa kaupunkilaisia huolehtimaan kaatuneista sankareista, jotta hän voi jatkaa heidän työnsä rahan ansaitsemista. Kaupunkilaiset hyväksyvät hänet pelkkänä huijarina ja kiittävät kukistettuja sankareita heidän työstään. Genos päättää olla puuttumatta Saitaman päätökseen, mutta lupaa puuttua asiaan, jos tämä valinta joskus tulevaisuudessa ajaisi Saitaman nurkkaan. Jakso hyppää takaisin nykyaikaan, ja Saitama huomaa, että hänellä on toinen kirje - tässä kirjeessä lukee vain ``Kiitos!''. Sitten hän löytää kolmannen kirjeen Sankariyhdistykseltä, jossa kerrotaan, että hän on nyt 1. sijalla C-luokassa ja että hänet kutsutaan keskustelemaan ylennyksestä B-luokkaan. Saitama suostuu, jolloin hänestä tulee 101. sijalla, B-luokassa. Jaksossa siirrytään Amai Maskiin, joka näyttää olevan valokuvauksessa. Yksi hänen alaisistaan kertoo hänelle, että Saitama on noussut ylemmäksi. Amai Mask ei näytä välittävän asiasta, sillä hän on pettynyt A- ja S-rankin sankareiden työhön Sea Kingin tapauksessa. Hän kuitenkin muuttaa mielensä, kun hänelle kerrotaan, että Saitama oli se, joka todella kukisti hirviön. Samaan aikaan sairaalassa Lightning Mask ja Stinger ovat toipumassa, kun Puri-Puri Vanki tulee sisään ja haluaa antaa heille ``Angel Shots''. He pakenevat pudottaen sanomalehdet, joita he olivat lukeneet, ja Puri-Puri-vanki on järkyttynyt nähdessään, että häntä kutsutaan uutisissa ``S-luokan epäonnistujaksi''. Jakso päättyy siihen, kun Saitama kävelee yöllä kotiin ylennyksensä kanssa. Hän kohtaa Mumen Riderin tienvarren oden-kaupassa. Mumen Rider paljastaa lähettäneensä kiitoskirjeen ja maksaa Saitaman illallisen. Jälkilähdöissä Madame Shibabawa -niminen ennustaja varoittaa Sankariliiton virkailijaa siitä, että ``Maailma on tuhoon tuomittu''. </w:t>
            </w:r>
          </w:p>
        </w:tc>
      </w:tr>
      <w:tr>
        <w:trPr/>
        <w:tc>
          <w:tcPr>
            <w:tcW w:w="481" w:type="dxa"/>
            <w:tcBorders/>
            <w:vAlign w:val="center"/>
          </w:tcPr>
          <w:p>
            <w:pPr>
              <w:pStyle w:val="TableHeading"/>
              <w:suppressLineNumbers/>
              <w:bidi w:val="0"/>
              <w:spacing w:before="0" w:after="283"/>
              <w:jc w:val="center"/>
              <w:rPr/>
            </w:pPr>
            <w:r>
              <w:rPr/>
              <w:t xml:space="preserve">10 </w:t>
            </w:r>
          </w:p>
        </w:tc>
        <w:tc>
          <w:tcPr>
            <w:tcW w:w="1538" w:type="dxa"/>
            <w:tcBorders/>
            <w:vAlign w:val="center"/>
          </w:tcPr>
          <w:p>
            <w:pPr>
              <w:pStyle w:val="TableContents"/>
              <w:bidi w:val="0"/>
              <w:spacing w:before="0" w:after="283"/>
              <w:jc w:val="left"/>
              <w:rPr/>
            </w:pPr>
            <w:r>
              <w:rPr/>
              <w:t xml:space="preserve">``Vertailematon vaara'' ``Katsute nai hodo no kiki'' </w:t>
            </w:r>
            <w:r>
              <w:rPr/>
              <w:t xml:space="preserve">(かつて ない 程 の </w:t>
            </w:r>
            <w:r>
              <w:rPr/>
              <w:t xml:space="preserve">危機) </w:t>
            </w:r>
          </w:p>
        </w:tc>
        <w:tc>
          <w:tcPr>
            <w:tcW w:w="1182" w:type="dxa"/>
            <w:tcBorders/>
            <w:vAlign w:val="center"/>
          </w:tcPr>
          <w:p>
            <w:pPr>
              <w:pStyle w:val="TableContents"/>
              <w:bidi w:val="0"/>
              <w:spacing w:before="0" w:after="283"/>
              <w:jc w:val="left"/>
              <w:rPr/>
            </w:pPr>
            <w:r>
              <w:rPr/>
              <w:t xml:space="preserve">Shin'ichirō Ushijima </w:t>
            </w:r>
          </w:p>
        </w:tc>
        <w:tc>
          <w:tcPr>
            <w:tcW w:w="1122" w:type="dxa"/>
            <w:tcBorders/>
            <w:vAlign w:val="center"/>
          </w:tcPr>
          <w:p>
            <w:pPr>
              <w:pStyle w:val="TableContents"/>
              <w:bidi w:val="0"/>
              <w:spacing w:before="0" w:after="283"/>
              <w:jc w:val="left"/>
              <w:rPr/>
            </w:pPr>
            <w:r>
              <w:rPr/>
              <w:t xml:space="preserve">joulukuu 6, 2015 </w:t>
            </w:r>
          </w:p>
        </w:tc>
        <w:tc>
          <w:tcPr>
            <w:tcW w:w="5882" w:type="dxa"/>
            <w:tcBorders/>
            <w:vAlign w:val="center"/>
          </w:tcPr>
          <w:p>
            <w:pPr>
              <w:pStyle w:val="TableContents"/>
              <w:bidi w:val="0"/>
              <w:spacing w:before="0" w:after="283"/>
              <w:jc w:val="left"/>
              <w:rPr/>
            </w:pPr>
            <w:r>
              <w:rPr/>
              <w:t xml:space="preserve">24. syyskuuta 2016 Kauhuliskoklaanin muinainen kuningas ilmestyy ja Tatsumaki lähetetään hoitamaan hänet. Lyhyen riidan jälkeen Tatsumaki lähettää avaruudesta meteorin tuhoamaan hirviön. Bangin dojolla Bang kertoo Saitamalle ja Genosille, jotka Bang kutsui sinne opettelemaan liikkeitä, kuinka hänen entinen paras oppilaansa Garo villiintyi ja voitti kaikki muut hänen parhaat oppilaansa. Yhtäkkiä sankariliiton jäsen tulee ja ilmoittaa sankareille, että on julistettu hätätilanne ja kaikki S-luokan sankarit on kutsuttu kokoukseen. Yhdistyksessä Saitama tapaa Atomic Samurain, ylimielisen S-luokan sankarin, ja muut S-luokan sankarit, Puri-Puri Prisoner, Metal Bat, Tanktop Master, Flashy Flash, Watchdog Man, Superalloy Blackluster, Pig God, Drive Knight, Zombieman, King, Child Emperor, paitsi Metal Knight ja Blast, jotka ovat poissa. Sitch, yhdistysten jäsen, aloittaa kokouksen kertomalla sankareille, että hätä olisi vaarallinen eikä heidän taidoistaan huolimatta ole takeita selviytymisestä. Lisäksi suuri näkijä, Madame Shibabawa, oli kuollut hermostuessaan ja tukehtuessaan yskänkohtauksen vuoksi yskäpilleriin ennustettaessa tulevaisuutta. Sitch mainitsee, että Shibabawan ennustukset ovat aina olleet sataprosenttisen tarkkoja, oli kyse sitten hirviöiden hyökkäyksistä tai luonnonkatastrofeista. Ennen kuolemaansa hän jätti viestin, jota pidetään hänen suurimpana ennustuksenaan. Siinä luki ``Maailma on pulassa'', mikä säikäytti sankarit. Hän varoittaa sankareita valmistautumaan taisteluun seuraavien 6 kuukauden aikana. Juuri sen jälkeen kun hän oli sanonut tämän, Sky Kingin johtama Skyfolk hyökkää päämajaan, ja Melzalgald, joka kuuluu muukalaisrotuun nimeltä Dark Matter Thieves, tappaa heidät nopeasti. Sen jälkeen muukalaisten avaruusalus tuhoaa City A:n, mikä aiheuttaa paljon uhreja, kun muukalaisinvaasio alkaa. Juuri kun Melzalgald aikoo tappaa joitakin City A:n siviilejä, Atomic Samurain oppilas Iairon saapuu paikalle ja ryhtyy taisteluun. Saitama kohtaa muukalaisaluksen ja etenee sitä kohti, väistää joitakin häntä kohti heitettyjä ammuksia ja vahingoittaa alusta. Samaan aikaan Melzalgald osoittautuu haasteeksi Iaianille ja saa hänet menettämään vasemman kätensä ennen kuin Atomic Samurai puuttuu asiaan ja pelastaa oppilaansa kuolemalta. Melzalgald kuitenkin uusiutuu, eivätkä sankareiden hyökkäykset näytä aiheuttavan hänelle vahinkoa. Sitten Metal Bat, Bang ja Puri Puri Vanki saapuvat paikalle. Puri Puri Prisoner astuu Angel-tyyliin ja hyökkää Melzalgaldin kimppuun. Toisaalla muut S-luokan sankarit keskustelevat siitä, miten alus voitaisiin kaataa. Kun he esittävät eriäviä näkemyksiä, Genos huomaa, että Saitama on jo tunkeutunut alukseen ja tappanut suuren osan muukalaisista. Hän kommentoi, että ei ole mitään pahaa, jota Saitama ei pystyisi voittamaan. Saitama kohtaa Goribasin, avaruusolennon, joka kehuskelee, miten hänet voitetaan. Mutta hänet tapetaan, kun Saitama lyö kaikkea ja jatkaa aluksen tuhoamista ja miettii, missä pomo mahtaa olla. Lopussa Boros nähdään valtaistuimellaan. </w:t>
            </w:r>
          </w:p>
        </w:tc>
      </w:tr>
      <w:tr>
        <w:trPr/>
        <w:tc>
          <w:tcPr>
            <w:tcW w:w="481" w:type="dxa"/>
            <w:tcBorders/>
            <w:vAlign w:val="center"/>
          </w:tcPr>
          <w:p>
            <w:pPr>
              <w:pStyle w:val="TableHeading"/>
              <w:suppressLineNumbers/>
              <w:bidi w:val="0"/>
              <w:spacing w:before="0" w:after="283"/>
              <w:jc w:val="center"/>
              <w:rPr/>
            </w:pPr>
            <w:r>
              <w:rPr/>
              <w:t xml:space="preserve">11 </w:t>
            </w:r>
          </w:p>
        </w:tc>
        <w:tc>
          <w:tcPr>
            <w:tcW w:w="1538" w:type="dxa"/>
            <w:tcBorders/>
            <w:vAlign w:val="center"/>
          </w:tcPr>
          <w:p>
            <w:pPr>
              <w:pStyle w:val="TableContents"/>
              <w:bidi w:val="0"/>
              <w:spacing w:before="0" w:after="283"/>
              <w:jc w:val="left"/>
              <w:rPr/>
            </w:pPr>
            <w:r>
              <w:rPr/>
              <w:t xml:space="preserve">"Maailmankaikkeuden hallitsija" "Zen uchū no hasha" </w:t>
            </w:r>
            <w:r>
              <w:rPr/>
              <w:t xml:space="preserve">(全 宇宙 の </w:t>
            </w:r>
            <w:r>
              <w:rPr/>
              <w:t xml:space="preserve">覇者) </w:t>
            </w:r>
          </w:p>
        </w:tc>
        <w:tc>
          <w:tcPr>
            <w:tcW w:w="1182" w:type="dxa"/>
            <w:tcBorders/>
            <w:vAlign w:val="center"/>
          </w:tcPr>
          <w:p>
            <w:pPr>
              <w:pStyle w:val="TableContents"/>
              <w:bidi w:val="0"/>
              <w:spacing w:before="0" w:after="283"/>
              <w:jc w:val="left"/>
              <w:rPr/>
            </w:pPr>
            <w:r>
              <w:rPr/>
              <w:t xml:space="preserve">Yōsuke Hatta </w:t>
            </w:r>
          </w:p>
        </w:tc>
        <w:tc>
          <w:tcPr>
            <w:tcW w:w="1122" w:type="dxa"/>
            <w:tcBorders/>
            <w:vAlign w:val="center"/>
          </w:tcPr>
          <w:p>
            <w:pPr>
              <w:pStyle w:val="TableContents"/>
              <w:bidi w:val="0"/>
              <w:spacing w:before="0" w:after="283"/>
              <w:jc w:val="left"/>
              <w:rPr/>
            </w:pPr>
            <w:r>
              <w:rPr/>
              <w:t xml:space="preserve">joulukuu 13, 2015 </w:t>
            </w:r>
          </w:p>
        </w:tc>
        <w:tc>
          <w:tcPr>
            <w:tcW w:w="5882" w:type="dxa"/>
            <w:tcBorders/>
            <w:vAlign w:val="center"/>
          </w:tcPr>
          <w:p>
            <w:pPr>
              <w:pStyle w:val="TableContents"/>
              <w:bidi w:val="0"/>
              <w:spacing w:before="0" w:after="283"/>
              <w:jc w:val="left"/>
              <w:rPr/>
            </w:pPr>
            <w:r>
              <w:rPr/>
              <w:t xml:space="preserve">1. lokakuuta 2016 Geryuganshoop valittaa Groribasin tappiosta, sillä hän ja Melzargard ovat ainoat aluksella jäljellä olevat ELITE-taistelijat. Boros astuu sisään ja Geryuganshoop ilmoittaa Lord Borosille, että alus on pahasti vaurioitunut ihmisen tunkeutuessa alukseen, mutta Lord Boros sanoo hänelle, ettei hänen tarvitse pelätä, sillä heitä turvassa pitävä pallo ei anna sen tapahtua. Samaan aikaan aluksen alapuolella Puri Puri Vangin ponnistelut olivat turhia, sillä Melzargard yksinkertaisesti uudistuu takaisin omaan muotoonsa. Iaian kertoo muille sankareille, että on turha jatkaa yrittämistä. Melzargard käskee toista päätään menemään ja ottamaan yhteyttä alukseen pommitusta varten. Kun pää lentää pois, Metal Bat lyö hänet maahan. Melzargard ja Geryuganshoop kertovat telepaattisesti toisilleen, että molemmilla osapuolilla on edessään suuria ongelmia, kun Saitama saavuttaa toisen oven. Atomic Samurai, Puri Puri Prisoner ja Bang yhdistävät voimansa ja hyökkäävät yhdessä Melzargardin kimppuun, kun Iaian kertoo heille jälleen kerran, että suorat osumat eivät vaikuta siihen. Hän käskee heitä vetäytymään ja miettimään parempaa tapaa hoitaa tilanne. Atomic Samurai, Puri Puri Prisoner, Bang ja Metal Bat jatkavat Melzargardin kimppuun hyökkäämistä kertoen Iaianille, että se on ainoa asia, jonka he osaavat. Melzargard ja Genryuganshoop puhuvat jälleen telepaattisesti sanoen, että alla olevat elämänmuodot hyökkäävät sitkeästi hänen kimppuunsa ja pyytävät puhdistavaa pommitusta. Genryuganshoop on liian kiireinen, mutta ilmoittaa siitä tykistömiehistölle. Genryuganshoop jättää keskustelun ja kun Melzargard oli hajamielinen, Metal Bat löytää marmorin Melzargardin sisältä ennen kuin tämä ehti uudistua ja tuhosi näin marmorin ja osan Melzargardista lopullisesti. Genryuganshoop yrittää johdattaa Saitaman ulos aluksesta ja Saitama lähti vastakkaiseen suuntaan etsimään ohjaushuonetta. Lopulta hän löytää Genryuganshoopin, jolla on uskomattomat telepaattiset voimat, joilla voi manipuloida kaikkea ja mitä tahansa, mutta lopulta Saitama heittää häntä kohti kiven, joka tuhoaa Genryuganshoopin. Muiden päiden murskaamisen jälkeen neljä sankaria katsovat ylös kranaattipommitus valmiina hyökkäämään. Kun se ampuu, Tatsumaki ilmestyy ja pysäyttää luodit ilmassa, kiroten neljä muuta sankaria jotka taistelevat Melzargardia vastaan. Sitten hän kääntää luodit ja pakottaa ne takaisin alukseen täydellä voimalla. Mumen Rider auttaa evakuoimaan uhrin turvaan, kun Stinger ja Lightning Max ilmestyvät paikalle ja haluavat myös auttaa. Bang puolestaan löytää toisen marmorin ja murskaa sen. Vihaisena Melzargard läimäyttää betonia yhdessä Bangin kanssa, joka saa suoran osuman. Hän juuttuu rakennukseen tajuttomana. Kun jäljellä on vielä yksi pää, Melzargard uhkaa murskata Atomic Samurain pään, ja tämä kostautuu nähtyään toverinsa tuossa kunnossa. Saitama löytää Borosin, joka skannaa hänet voimiensa varalta ja sanoo Saitaman olevan Maan vahvin soturi, jolla on rajaton energia. Boros kohtelee Saitamaa kunnioittavasti ja kertoo hänelle nimensä ja ennustuksen, joka toi maailmankaikkeuden hallitsijan Maahan. Saitama lyö Borosia ärsyyntyneenä kuulemastaan ja sanoo hänelle, ettei hän voi hyökätä muiden planeettojen kimppuun vain piristääkseen tylsää elämäänsä. Borosin panssari, jota käytettiin hänen valtavien voimiensa sulkemiseen, hajoaa ja hänen todellinen muotonsa tulee esiin. </w:t>
            </w:r>
          </w:p>
        </w:tc>
      </w:tr>
      <w:tr>
        <w:trPr/>
        <w:tc>
          <w:tcPr>
            <w:tcW w:w="481" w:type="dxa"/>
            <w:tcBorders/>
            <w:vAlign w:val="center"/>
          </w:tcPr>
          <w:p>
            <w:pPr>
              <w:pStyle w:val="TableHeading"/>
              <w:suppressLineNumbers/>
              <w:bidi w:val="0"/>
              <w:spacing w:before="0" w:after="283"/>
              <w:jc w:val="center"/>
              <w:rPr/>
            </w:pPr>
            <w:r>
              <w:rPr/>
              <w:t xml:space="preserve">12 </w:t>
            </w:r>
          </w:p>
        </w:tc>
        <w:tc>
          <w:tcPr>
            <w:tcW w:w="1538" w:type="dxa"/>
            <w:tcBorders/>
            <w:vAlign w:val="center"/>
          </w:tcPr>
          <w:p>
            <w:pPr>
              <w:pStyle w:val="TableContents"/>
              <w:bidi w:val="0"/>
              <w:spacing w:before="0" w:after="283"/>
              <w:jc w:val="left"/>
              <w:rPr/>
            </w:pPr>
            <w:r>
              <w:rPr/>
              <w:t xml:space="preserve">"Vahvin sankari" "Saikyō no hīrō'' </w:t>
            </w:r>
            <w:r>
              <w:rPr/>
              <w:t xml:space="preserve">(最強 の ヒーロー</w:t>
            </w:r>
            <w:r>
              <w:rPr/>
              <w:t xml:space="preserve">) </w:t>
            </w:r>
          </w:p>
        </w:tc>
        <w:tc>
          <w:tcPr>
            <w:tcW w:w="1182" w:type="dxa"/>
            <w:tcBorders/>
            <w:vAlign w:val="center"/>
          </w:tcPr>
          <w:p>
            <w:pPr>
              <w:pStyle w:val="TableContents"/>
              <w:bidi w:val="0"/>
              <w:spacing w:before="0" w:after="283"/>
              <w:jc w:val="left"/>
              <w:rPr/>
            </w:pPr>
            <w:r>
              <w:rPr/>
              <w:t xml:space="preserve">Shingo Natsume </w:t>
            </w:r>
          </w:p>
        </w:tc>
        <w:tc>
          <w:tcPr>
            <w:tcW w:w="1122" w:type="dxa"/>
            <w:tcBorders/>
            <w:vAlign w:val="center"/>
          </w:tcPr>
          <w:p>
            <w:pPr>
              <w:pStyle w:val="TableContents"/>
              <w:bidi w:val="0"/>
              <w:spacing w:before="0" w:after="283"/>
              <w:jc w:val="left"/>
              <w:rPr/>
            </w:pPr>
            <w:r>
              <w:rPr/>
              <w:t xml:space="preserve">joulukuu 20, 2015 </w:t>
            </w:r>
          </w:p>
        </w:tc>
        <w:tc>
          <w:tcPr>
            <w:tcW w:w="5882" w:type="dxa"/>
            <w:tcBorders/>
            <w:vAlign w:val="center"/>
          </w:tcPr>
          <w:p>
            <w:pPr>
              <w:pStyle w:val="TableContents"/>
              <w:bidi w:val="0"/>
              <w:spacing w:before="0" w:after="283"/>
              <w:jc w:val="left"/>
              <w:rPr/>
            </w:pPr>
            <w:r>
              <w:rPr/>
              <w:t xml:space="preserve">8. lokakuuta 2016 Boros jatkaa taistelua Saitaman kanssa, minkä seurauksena Boros menettää kätensä. Taistelu jatkuu, jopa niin pitkälle, että Saitama joutuu kuuhun, mutta palaa nopeasti takaisin. Sillä välin Mumen Rider, Stinger ja Lightning Max pelastavat viimeiset City A:n selviytyjät. Tanktop Master yrittää hyökätä aluksen kimppuun heittämällä sitä raunioilla, mutta Tatsumaki heittää alukseen kymmeniä raunioita. Sankareiden ja Melzargardin välinen taistelu päättyy, kun Bang toipuu ja tuhoaa hänen viimeisen marmorinsa tappaen hänet. Saitaman ja Borosin välinen taistelu jatkuu, ja paljastuu, että Borosilla on uusiutumiskyky. Lopulta molemmat joutuvat käyttämään voimakkaimpia liikkeitään. Saitama selviää voittajana, ja Boros myöntää, ettei hän ollut edes lähellä Saitamaa. Taistelun jälkeen Drive Knight varoittaa Genosia, että Metal Knight on hänen vihollisensa. Amai Mask ilmestyy paikalle ja syyttää S-luokan sankareita City A:n tuhosta, mikä melkein aiheuttaa taistelun, jonka Metal Knight keskeyttää ja ilmestyy pelastamaan aluksen osia. Sillä välin Superalloy Blackluster löytää muukalaisia eloonjääneitä, jotka Amai Mask teloittaa välittömästi. Genos näkee Amai Maskissa menneisyyden itsensä. Saitama ilmestyy aluksesta ja löytää Tornadon kiukuttelemassa, ja Genos aloittaa nopeasti riidan hänen kanssaan; Bang keskeyttää riidan ennen kuin se ehtii kärjistyä tappeluksi. Metal Knightin aluksesta pelastamia osia käytetään sankarihallinnon uudelleenrakentamiseen, joka ottaa paikkansa kartalta pyyhityn City A:n tilalle. A- ja S-luokan sankarit kutsutaan majoittumaan vastarakennettuun sankaripäämajaan. Jälkilähdöissä Saitama tuhoaa Pluton: King of the Underworldin yhdellä lyönnillä, mikä ärsyttää häntä suuresti.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one punch man kausi 1 kuinka monta jaksoa?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1"/>
        <w:gridCol w:w="1560"/>
        <w:gridCol w:w="1185"/>
        <w:gridCol w:w="1125"/>
        <w:gridCol w:w="5854"/>
      </w:tblGrid>
      <w:tr>
        <w:trPr/>
        <w:tc>
          <w:tcPr>
            <w:tcW w:w="481" w:type="dxa"/>
            <w:tcBorders/>
            <w:vAlign w:val="center"/>
          </w:tcPr>
          <w:p>
            <w:pPr>
              <w:pStyle w:val="TableHeading"/>
              <w:suppressLineNumbers/>
              <w:bidi w:val="0"/>
              <w:spacing w:before="0" w:after="283"/>
              <w:jc w:val="center"/>
              <w:rPr/>
            </w:pPr>
            <w:r>
              <w:rPr/>
              <w:t xml:space="preserve">Ei. </w:t>
            </w:r>
          </w:p>
        </w:tc>
        <w:tc>
          <w:tcPr>
            <w:tcW w:w="1560" w:type="dxa"/>
            <w:tcBorders/>
            <w:vAlign w:val="center"/>
          </w:tcPr>
          <w:p>
            <w:pPr>
              <w:pStyle w:val="TableHeading"/>
              <w:suppressLineNumbers/>
              <w:bidi w:val="0"/>
              <w:spacing w:before="0" w:after="283"/>
              <w:jc w:val="center"/>
              <w:rPr/>
            </w:pPr>
            <w:r>
              <w:rPr/>
              <w:t xml:space="preserve">Otsikko </w:t>
            </w:r>
          </w:p>
        </w:tc>
        <w:tc>
          <w:tcPr>
            <w:tcW w:w="1185" w:type="dxa"/>
            <w:tcBorders/>
            <w:vAlign w:val="center"/>
          </w:tcPr>
          <w:p>
            <w:pPr>
              <w:pStyle w:val="TableHeading"/>
              <w:suppressLineNumbers/>
              <w:bidi w:val="0"/>
              <w:spacing w:before="0" w:after="283"/>
              <w:jc w:val="center"/>
              <w:rPr/>
            </w:pPr>
            <w:r>
              <w:rPr/>
              <w:t xml:space="preserve">Johtaja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5854" w:type="dxa"/>
            <w:tcBorders/>
            <w:vAlign w:val="center"/>
          </w:tcPr>
          <w:p>
            <w:pPr>
              <w:pStyle w:val="TableHeading"/>
              <w:suppressLineNumbers/>
              <w:bidi w:val="0"/>
              <w:spacing w:before="0" w:after="283"/>
              <w:jc w:val="center"/>
              <w:rPr/>
            </w:pPr>
            <w:r>
              <w:rPr/>
              <w:t xml:space="preserve">Englanninkielinen lähetyspäivä </w:t>
            </w:r>
          </w:p>
        </w:tc>
      </w:tr>
      <w:tr>
        <w:trPr/>
        <w:tc>
          <w:tcPr>
            <w:tcW w:w="481" w:type="dxa"/>
            <w:tcBorders/>
            <w:vAlign w:val="center"/>
          </w:tcPr>
          <w:p>
            <w:pPr>
              <w:pStyle w:val="TableHeading"/>
              <w:bidi w:val="0"/>
              <w:spacing w:before="0" w:after="283"/>
              <w:rPr>
                <w:sz w:val="4"/>
                <w:szCs w:val="4"/>
              </w:rPr>
            </w:pPr>
            <w:r>
              <w:rPr>
                <w:sz w:val="4"/>
                <w:szCs w:val="4"/>
              </w:rPr>
            </w:r>
          </w:p>
        </w:tc>
        <w:tc>
          <w:tcPr>
            <w:tcW w:w="1560" w:type="dxa"/>
            <w:tcBorders/>
            <w:vAlign w:val="center"/>
          </w:tcPr>
          <w:p>
            <w:pPr>
              <w:pStyle w:val="TableContents"/>
              <w:bidi w:val="0"/>
              <w:spacing w:before="0" w:after="283"/>
              <w:jc w:val="left"/>
              <w:rPr/>
            </w:pPr>
            <w:r>
              <w:rPr/>
              <w:t xml:space="preserve">``The Strongest Man'' ``Saikyō no Otoko'' </w:t>
            </w:r>
            <w:r>
              <w:rPr/>
              <w:t xml:space="preserve">(最強 の </w:t>
            </w:r>
            <w:r>
              <w:rPr/>
              <w:t xml:space="preserve">男) </w:t>
            </w:r>
          </w:p>
        </w:tc>
        <w:tc>
          <w:tcPr>
            <w:tcW w:w="1185" w:type="dxa"/>
            <w:tcBorders/>
            <w:vAlign w:val="center"/>
          </w:tcPr>
          <w:p>
            <w:pPr>
              <w:pStyle w:val="TableContents"/>
              <w:bidi w:val="0"/>
              <w:spacing w:before="0" w:after="283"/>
              <w:jc w:val="left"/>
              <w:rPr/>
            </w:pPr>
            <w:r>
              <w:rPr/>
              <w:t xml:space="preserve">Shingo Natsume </w:t>
            </w:r>
          </w:p>
        </w:tc>
        <w:tc>
          <w:tcPr>
            <w:tcW w:w="1125" w:type="dxa"/>
            <w:tcBorders/>
            <w:vAlign w:val="center"/>
          </w:tcPr>
          <w:p>
            <w:pPr>
              <w:pStyle w:val="TableContents"/>
              <w:bidi w:val="0"/>
              <w:spacing w:before="0" w:after="283"/>
              <w:jc w:val="left"/>
              <w:rPr/>
            </w:pPr>
            <w:r>
              <w:rPr/>
              <w:t xml:space="preserve">4. lokakuuta 2015 </w:t>
            </w:r>
          </w:p>
        </w:tc>
        <w:tc>
          <w:tcPr>
            <w:tcW w:w="5854" w:type="dxa"/>
            <w:tcBorders/>
            <w:vAlign w:val="center"/>
          </w:tcPr>
          <w:p>
            <w:pPr>
              <w:pStyle w:val="TableContents"/>
              <w:bidi w:val="0"/>
              <w:spacing w:before="0" w:after="283"/>
              <w:jc w:val="left"/>
              <w:rPr/>
            </w:pPr>
            <w:r>
              <w:rPr/>
              <w:t xml:space="preserve">16. heinäkuuta 2016 Rokotemies tekee tuhoa kaupungissa. Mutta kun hän on aikeissa tappaa nuoren tytön, Saitama saapuu paikalle ja pelastaa hänet. Saitama on elänyt tylsää elämää, sillä hänellä on poikkeukselliset voimat, joilla hän voi kukistaa viholliset yhdellä iskulla. Hän muistelee, että kolme vuotta sitten, kun hän oli lähdössä työhaastattelusta, hän oli pelastanut pojan, jolla oli leukahalkio, Crablanteelta. Takaisin nykyhetkeen hän kohtaa The Brain and Brawn Brothersin, joista toinen on valtava jättiläinen, ja voittaa heidät helposti. Eräänä yönä hän näkee unta maanalaisesta rodusta, joka tunkeutuu maahan ja asettaa hänelle haasteen, mutta kun hän herää, hän huomaa, että maanalaiset ovat äärimmäisen heikkoja. </w:t>
            </w:r>
          </w:p>
        </w:tc>
      </w:tr>
      <w:tr>
        <w:trPr/>
        <w:tc>
          <w:tcPr>
            <w:tcW w:w="481" w:type="dxa"/>
            <w:tcBorders/>
            <w:vAlign w:val="center"/>
          </w:tcPr>
          <w:p>
            <w:pPr>
              <w:pStyle w:val="TableHeading"/>
              <w:bidi w:val="0"/>
              <w:spacing w:before="0" w:after="283"/>
              <w:rPr>
                <w:sz w:val="4"/>
                <w:szCs w:val="4"/>
              </w:rPr>
            </w:pPr>
            <w:r>
              <w:rPr>
                <w:sz w:val="4"/>
                <w:szCs w:val="4"/>
              </w:rPr>
            </w:r>
          </w:p>
        </w:tc>
        <w:tc>
          <w:tcPr>
            <w:tcW w:w="1560" w:type="dxa"/>
            <w:tcBorders/>
            <w:vAlign w:val="center"/>
          </w:tcPr>
          <w:p>
            <w:pPr>
              <w:pStyle w:val="TableContents"/>
              <w:bidi w:val="0"/>
              <w:spacing w:before="0" w:after="283"/>
              <w:jc w:val="left"/>
              <w:rPr/>
            </w:pPr>
            <w:r>
              <w:rPr/>
              <w:t xml:space="preserve">``The Lone Cyborg'' ``Kokō no Saibōgu'' </w:t>
            </w:r>
            <w:r>
              <w:rPr/>
              <w:t xml:space="preserve">(孤高 の サイボー</w:t>
            </w:r>
            <w:r>
              <w:rPr/>
              <w:t xml:space="preserve">グ) </w:t>
            </w:r>
          </w:p>
        </w:tc>
        <w:tc>
          <w:tcPr>
            <w:tcW w:w="1185" w:type="dxa"/>
            <w:tcBorders/>
            <w:vAlign w:val="center"/>
          </w:tcPr>
          <w:p>
            <w:pPr>
              <w:pStyle w:val="TableContents"/>
              <w:bidi w:val="0"/>
              <w:spacing w:before="0" w:after="283"/>
              <w:jc w:val="left"/>
              <w:rPr/>
            </w:pPr>
            <w:r>
              <w:rPr/>
              <w:t xml:space="preserve">Shin'ichirō Ushijima </w:t>
            </w:r>
          </w:p>
        </w:tc>
        <w:tc>
          <w:tcPr>
            <w:tcW w:w="1125" w:type="dxa"/>
            <w:tcBorders/>
            <w:vAlign w:val="center"/>
          </w:tcPr>
          <w:p>
            <w:pPr>
              <w:pStyle w:val="TableContents"/>
              <w:bidi w:val="0"/>
              <w:spacing w:before="0" w:after="283"/>
              <w:jc w:val="left"/>
              <w:rPr/>
            </w:pPr>
            <w:r>
              <w:rPr/>
              <w:t xml:space="preserve">11. lokakuuta 2015 </w:t>
            </w:r>
          </w:p>
        </w:tc>
        <w:tc>
          <w:tcPr>
            <w:tcW w:w="5854" w:type="dxa"/>
            <w:tcBorders/>
            <w:vAlign w:val="center"/>
          </w:tcPr>
          <w:p>
            <w:pPr>
              <w:pStyle w:val="TableContents"/>
              <w:bidi w:val="0"/>
              <w:spacing w:before="0" w:after="283"/>
              <w:jc w:val="left"/>
              <w:rPr/>
            </w:pPr>
            <w:r>
              <w:rPr/>
              <w:t xml:space="preserve">23. heinäkuuta 2016 Mosquito Girl hyökkää kaupunkiin parvillaan, jotka imevät verta kaikista elävistä. Genos-niminen kyborgi yrittää pysäyttää hänet, mutta hänellä on vaikeuksia. Hoideltuaan yhden ärsyttävän hyttysen Saitama näkee Genosin ja Mosquito Girlin taistelevan ja voittaa Mosquito Girlin. Huolimatta Genosin äärimmäisen tylsästä selityksestä menneisyydestään, Saitama suostuu ottamaan Genosin oppipojakseen. Evoluution talo -nimisen ryhmän hirviöt yrittävät vangita Saitaman, mutta epäonnistuvat. Saitama kyselee Armored Gorillalta, mitä on tekeillä. </w:t>
            </w:r>
          </w:p>
        </w:tc>
      </w:tr>
      <w:tr>
        <w:trPr/>
        <w:tc>
          <w:tcPr>
            <w:tcW w:w="481" w:type="dxa"/>
            <w:tcBorders/>
            <w:vAlign w:val="center"/>
          </w:tcPr>
          <w:p>
            <w:pPr>
              <w:pStyle w:val="TableHeading"/>
              <w:bidi w:val="0"/>
              <w:spacing w:before="0" w:after="283"/>
              <w:rPr>
                <w:sz w:val="4"/>
                <w:szCs w:val="4"/>
              </w:rPr>
            </w:pPr>
            <w:r>
              <w:rPr>
                <w:sz w:val="4"/>
                <w:szCs w:val="4"/>
              </w:rPr>
            </w:r>
          </w:p>
        </w:tc>
        <w:tc>
          <w:tcPr>
            <w:tcW w:w="1560" w:type="dxa"/>
            <w:tcBorders/>
            <w:vAlign w:val="center"/>
          </w:tcPr>
          <w:p>
            <w:pPr>
              <w:pStyle w:val="TableContents"/>
              <w:bidi w:val="0"/>
              <w:spacing w:before="0" w:after="283"/>
              <w:jc w:val="left"/>
              <w:rPr/>
            </w:pPr>
            <w:r>
              <w:rPr/>
              <w:t xml:space="preserve">"Pakkomielteinen tiedemies" "Shūnen no Kagakusha" </w:t>
            </w:r>
            <w:r>
              <w:rPr/>
              <w:t xml:space="preserve">(執念 の 科学 </w:t>
            </w:r>
            <w:r>
              <w:rPr/>
              <w:t xml:space="preserve">者) </w:t>
            </w:r>
          </w:p>
        </w:tc>
        <w:tc>
          <w:tcPr>
            <w:tcW w:w="1185" w:type="dxa"/>
            <w:tcBorders/>
            <w:vAlign w:val="center"/>
          </w:tcPr>
          <w:p>
            <w:pPr>
              <w:pStyle w:val="TableContents"/>
              <w:bidi w:val="0"/>
              <w:spacing w:before="0" w:after="283"/>
              <w:jc w:val="left"/>
              <w:rPr/>
            </w:pPr>
            <w:r>
              <w:rPr/>
              <w:t xml:space="preserve">Yōsuke Hatta </w:t>
            </w:r>
          </w:p>
        </w:tc>
        <w:tc>
          <w:tcPr>
            <w:tcW w:w="1125" w:type="dxa"/>
            <w:tcBorders/>
            <w:vAlign w:val="center"/>
          </w:tcPr>
          <w:p>
            <w:pPr>
              <w:pStyle w:val="TableContents"/>
              <w:bidi w:val="0"/>
              <w:spacing w:before="0" w:after="283"/>
              <w:jc w:val="left"/>
              <w:rPr/>
            </w:pPr>
            <w:r>
              <w:rPr/>
              <w:t xml:space="preserve">18. lokakuuta 2015 </w:t>
            </w:r>
          </w:p>
        </w:tc>
        <w:tc>
          <w:tcPr>
            <w:tcW w:w="5854" w:type="dxa"/>
            <w:tcBorders/>
            <w:vAlign w:val="center"/>
          </w:tcPr>
          <w:p>
            <w:pPr>
              <w:pStyle w:val="TableContents"/>
              <w:bidi w:val="0"/>
              <w:spacing w:before="0" w:after="283"/>
              <w:jc w:val="left"/>
              <w:rPr/>
            </w:pPr>
            <w:r>
              <w:rPr/>
              <w:t xml:space="preserve">30. heinäkuuta 2016 Armored Gorilla kertoo tarinan tohtori Genuksesta, nerokkaasta nuoresta tiedemiehestä, jolla on suunnitelmia ihmisten keinotekoisesta kehittämisestä, mutta joka pettyy maailmaan. Tohtori Genus löytää lopulta kuolemattomuuden salaisuuden ja tekee itsestään jälleen nuoren, kloonaa itsensä useita kertoja ja työskentelee sitten eläinten ja humanoidien parissa luodakseen hirviöitä, jotka muodostavat Evoluution talon. Saitama katkaisee kerronnan, jolloin Armored Gorilla tiivistää, että Genus haluaa vain vangita Saitaman kokeilujaan varten. Genos tuhoaa tohtori Genuksen kahdeksankerroksisen tornin, mikä saa tohtori Genuksen päästämään valloilleen lopullisen luomuksensa, Carnage Kabuton, joka aluksi pelkää Saitaman ylivoimaista auraa. Kabuto kysyy Saitamalta hänen voimansa salaisuutta, johon Saitama iloisesti vastaa hänelle, Genosille ja Dr. Genukselle. Kabuto hyökkää Saitaman kimppuun, mutta kun Saitama tajuaa, että tänään piti olla suuri supermarketin alennusmyynti, hän lyö Kabuton nopeasti palasiksi ja lähtee Genosin kanssa kiirehtimään alennusmyyntiin. Sen jälkeen tohtori Genus luopuu tutkimuksestaan. </w:t>
            </w:r>
          </w:p>
        </w:tc>
      </w:tr>
      <w:tr>
        <w:trPr/>
        <w:tc>
          <w:tcPr>
            <w:tcW w:w="481" w:type="dxa"/>
            <w:tcBorders/>
            <w:vAlign w:val="center"/>
          </w:tcPr>
          <w:p>
            <w:pPr>
              <w:pStyle w:val="TableHeading"/>
              <w:bidi w:val="0"/>
              <w:spacing w:before="0" w:after="283"/>
              <w:rPr>
                <w:sz w:val="4"/>
                <w:szCs w:val="4"/>
              </w:rPr>
            </w:pPr>
            <w:r>
              <w:rPr>
                <w:sz w:val="4"/>
                <w:szCs w:val="4"/>
              </w:rPr>
            </w:r>
          </w:p>
        </w:tc>
        <w:tc>
          <w:tcPr>
            <w:tcW w:w="1560" w:type="dxa"/>
            <w:tcBorders/>
            <w:vAlign w:val="center"/>
          </w:tcPr>
          <w:p>
            <w:pPr>
              <w:pStyle w:val="TableContents"/>
              <w:bidi w:val="0"/>
              <w:spacing w:before="0" w:after="283"/>
              <w:jc w:val="left"/>
              <w:rPr/>
            </w:pPr>
            <w:r>
              <w:rPr/>
              <w:t xml:space="preserve">``Nykyaikainen ninja'' ``Imadoki no Ninja'' </w:t>
            </w:r>
            <w:r>
              <w:rPr/>
              <w:t xml:space="preserve">(今時 の </w:t>
            </w:r>
            <w:r>
              <w:rPr/>
              <w:t xml:space="preserve">忍者) </w:t>
            </w:r>
          </w:p>
        </w:tc>
        <w:tc>
          <w:tcPr>
            <w:tcW w:w="1185" w:type="dxa"/>
            <w:tcBorders/>
            <w:vAlign w:val="center"/>
          </w:tcPr>
          <w:p>
            <w:pPr>
              <w:pStyle w:val="TableContents"/>
              <w:bidi w:val="0"/>
              <w:spacing w:before="0" w:after="283"/>
              <w:jc w:val="left"/>
              <w:rPr/>
            </w:pPr>
            <w:r>
              <w:rPr/>
              <w:t xml:space="preserve">Nobuhiro Mutō </w:t>
            </w:r>
          </w:p>
        </w:tc>
        <w:tc>
          <w:tcPr>
            <w:tcW w:w="1125" w:type="dxa"/>
            <w:tcBorders/>
            <w:vAlign w:val="center"/>
          </w:tcPr>
          <w:p>
            <w:pPr>
              <w:pStyle w:val="TableContents"/>
              <w:bidi w:val="0"/>
              <w:spacing w:before="0" w:after="283"/>
              <w:jc w:val="left"/>
              <w:rPr/>
            </w:pPr>
            <w:r>
              <w:rPr/>
              <w:t xml:space="preserve">lokakuu 25, 2015 </w:t>
            </w:r>
          </w:p>
        </w:tc>
        <w:tc>
          <w:tcPr>
            <w:tcW w:w="5854" w:type="dxa"/>
            <w:tcBorders/>
            <w:vAlign w:val="center"/>
          </w:tcPr>
          <w:p>
            <w:pPr>
              <w:pStyle w:val="TableContents"/>
              <w:bidi w:val="0"/>
              <w:spacing w:before="0" w:after="283"/>
              <w:jc w:val="left"/>
              <w:rPr/>
            </w:pPr>
            <w:r>
              <w:rPr/>
              <w:t xml:space="preserve">6. elokuuta 2016 Kovapäinen rikollinen Vasarapää ja hänen joukko kaljupäisiä roistojaan, joita kutsutaan Paratiiseiksi, ovat kyllästyneet työntekoon ja vaativat ilmaisia tavaroita työttömille. He yrittävät tuhota paikallisen liikemagnaatin Zenirun rakennuksen käyttämällä muunneltuja pukuja, jotka antavat Paradisereille supervoimaa. Saitama on loukkaantunut siitä, että Paradiserit antavat kaljuille ihmisille huonon maineen. Pyöräilijäsankari Mumen Rider yrittää pysäyttää Paradiserit, mutta hänet kukistetaan. Paratiisimiehet pääsevät Zenirun kotiin, mutta Zeniru on palkannut Speed-o'-Sound Sonic -nimisen ninjan, joka tuhoaa paratiisimiehet sekunneissa ja iskee kunai-veitsen Hammerheadin takaraivoon. Hammerhead pakenee ja törmää Saitamaan, joka provosoi Hammerheadin hyökkäämään puvullaan täydellä teholla. Saitama kuitenkin tuhoaa puvun, jolloin Hammerhead jää alastomaksi. Sonic taistelee Saitamaa vastaan luullessaan tätä Paradiseriksi, mutta kun hän vahingossa asettaa jalkoväliään Saitaman nyrkkiin, Saitama vapisee tuskissaan ja vetäytyy. Sinä iltana Saitama murjottaa, ettei häntä tunnusteta sankariksi, kun Genos ehdottaa, että he liittyisivät sankariliittoon. </w:t>
            </w:r>
          </w:p>
        </w:tc>
      </w:tr>
      <w:tr>
        <w:trPr/>
        <w:tc>
          <w:tcPr>
            <w:tcW w:w="481" w:type="dxa"/>
            <w:tcBorders/>
            <w:vAlign w:val="center"/>
          </w:tcPr>
          <w:p>
            <w:pPr>
              <w:pStyle w:val="TableHeading"/>
              <w:suppressLineNumbers/>
              <w:bidi w:val="0"/>
              <w:spacing w:before="0" w:after="283"/>
              <w:jc w:val="center"/>
              <w:rPr/>
            </w:pPr>
            <w:r>
              <w:rPr/>
              <w:t xml:space="preserve">5 </w:t>
            </w:r>
          </w:p>
        </w:tc>
        <w:tc>
          <w:tcPr>
            <w:tcW w:w="1560" w:type="dxa"/>
            <w:tcBorders/>
            <w:vAlign w:val="center"/>
          </w:tcPr>
          <w:p>
            <w:pPr>
              <w:pStyle w:val="TableContents"/>
              <w:bidi w:val="0"/>
              <w:spacing w:before="0" w:after="283"/>
              <w:jc w:val="left"/>
              <w:rPr/>
            </w:pPr>
            <w:r>
              <w:rPr/>
              <w:t xml:space="preserve">``The Ultimate Master'' ``Kyūkyoku no Shi'' </w:t>
            </w:r>
            <w:r>
              <w:rPr/>
              <w:t xml:space="preserve">(究極 の </w:t>
            </w:r>
            <w:r>
              <w:rPr/>
              <w:t xml:space="preserve">師) </w:t>
            </w:r>
          </w:p>
        </w:tc>
        <w:tc>
          <w:tcPr>
            <w:tcW w:w="1185" w:type="dxa"/>
            <w:tcBorders/>
            <w:vAlign w:val="center"/>
          </w:tcPr>
          <w:p>
            <w:pPr>
              <w:pStyle w:val="TableContents"/>
              <w:bidi w:val="0"/>
              <w:spacing w:before="0" w:after="283"/>
              <w:jc w:val="left"/>
              <w:rPr/>
            </w:pPr>
            <w:r>
              <w:rPr/>
              <w:t xml:space="preserve">Shunichi Yoshizawa </w:t>
            </w:r>
          </w:p>
        </w:tc>
        <w:tc>
          <w:tcPr>
            <w:tcW w:w="1125" w:type="dxa"/>
            <w:tcBorders/>
            <w:vAlign w:val="center"/>
          </w:tcPr>
          <w:p>
            <w:pPr>
              <w:pStyle w:val="TableContents"/>
              <w:bidi w:val="0"/>
              <w:spacing w:before="0" w:after="283"/>
              <w:jc w:val="left"/>
              <w:rPr/>
            </w:pPr>
            <w:r>
              <w:rPr/>
              <w:t xml:space="preserve">1. marraskuuta 2015 </w:t>
            </w:r>
          </w:p>
        </w:tc>
        <w:tc>
          <w:tcPr>
            <w:tcW w:w="5854" w:type="dxa"/>
            <w:tcBorders/>
            <w:vAlign w:val="center"/>
          </w:tcPr>
          <w:p>
            <w:pPr>
              <w:pStyle w:val="TableContents"/>
              <w:bidi w:val="0"/>
              <w:spacing w:before="0" w:after="283"/>
              <w:jc w:val="left"/>
              <w:rPr/>
            </w:pPr>
            <w:r>
              <w:rPr/>
              <w:t xml:space="preserve">13. elokuuta 2016 Saitama ja Genos läpäisevät Sankariliiton kokeen. Genos saa täydet pisteet ja hänet sijoitetaan korkeimpaan S-luokkaan, mutta Saitama sijoitetaan alimpaan C-luokkaan, sillä hän rikkoi kaikki ennätykset kokeen fyysisessä osassa, mutta pärjäsi huonosti muissa kuin fyysisissä osissa. Tämän jälkeen he osallistuvat Snakebite Snekin perehdytysseminaariin, jossa hän on harmissaan siitä, ettei Saitama kiinnitä häneen huomiota. Snek yrittää antaa hänelle opetuksen, mutta nolaa itsensä, kun Saitama, joka ei edes yrittänyt, kukistaa hänet. Saatuaan uusia päivityksiä Genos pyytää Saitamaa sparraamaan häntä ja tekemään sen tosissaan. Saitama suhtautuu häneen huumorilla, mutta kun hän on ryhtymässä tosissaan, hän keskeyttää hänen viimeistelyiskunsa ja pyytää Saitamaa tulemaan hakemaan ruokaa kanssaan. A-luokan sankari Amai Mask tapaa Genosin antaakseen hänelle tervetuliaislahjan ja varoituksen ottaa vastuunsa vakavasti. Genos muuttaa yhteen Saitaman kanssa tämän harmiksi. </w:t>
            </w:r>
          </w:p>
        </w:tc>
      </w:tr>
      <w:tr>
        <w:trPr/>
        <w:tc>
          <w:tcPr>
            <w:tcW w:w="481" w:type="dxa"/>
            <w:tcBorders/>
            <w:vAlign w:val="center"/>
          </w:tcPr>
          <w:p>
            <w:pPr>
              <w:pStyle w:val="TableHeading"/>
              <w:suppressLineNumbers/>
              <w:bidi w:val="0"/>
              <w:spacing w:before="0" w:after="283"/>
              <w:jc w:val="center"/>
              <w:rPr/>
            </w:pPr>
            <w:r>
              <w:rPr/>
              <w:t xml:space="preserve">6 </w:t>
            </w:r>
          </w:p>
        </w:tc>
        <w:tc>
          <w:tcPr>
            <w:tcW w:w="1560" w:type="dxa"/>
            <w:tcBorders/>
            <w:vAlign w:val="center"/>
          </w:tcPr>
          <w:p>
            <w:pPr>
              <w:pStyle w:val="TableContents"/>
              <w:bidi w:val="0"/>
              <w:spacing w:before="0" w:after="283"/>
              <w:jc w:val="left"/>
              <w:rPr/>
            </w:pPr>
            <w:r>
              <w:rPr/>
              <w:t xml:space="preserve">``The Terrifying City'' ``Saikyō no Toshi'' </w:t>
            </w:r>
            <w:r>
              <w:rPr/>
              <w:t xml:space="preserve">(最 恐 の </w:t>
            </w:r>
            <w:r>
              <w:rPr/>
              <w:t xml:space="preserve">都市) </w:t>
            </w:r>
          </w:p>
        </w:tc>
        <w:tc>
          <w:tcPr>
            <w:tcW w:w="1185" w:type="dxa"/>
            <w:tcBorders/>
            <w:vAlign w:val="center"/>
          </w:tcPr>
          <w:p>
            <w:pPr>
              <w:pStyle w:val="TableContents"/>
              <w:bidi w:val="0"/>
              <w:spacing w:before="0" w:after="283"/>
              <w:jc w:val="left"/>
              <w:rPr/>
            </w:pPr>
            <w:r>
              <w:rPr/>
              <w:t xml:space="preserve">Shin'ichirō Ushijima </w:t>
            </w:r>
          </w:p>
        </w:tc>
        <w:tc>
          <w:tcPr>
            <w:tcW w:w="1125" w:type="dxa"/>
            <w:tcBorders/>
            <w:vAlign w:val="center"/>
          </w:tcPr>
          <w:p>
            <w:pPr>
              <w:pStyle w:val="TableContents"/>
              <w:bidi w:val="0"/>
              <w:spacing w:before="0" w:after="283"/>
              <w:jc w:val="left"/>
              <w:rPr/>
            </w:pPr>
            <w:r>
              <w:rPr/>
              <w:t xml:space="preserve">marraskuu 8, 2015 </w:t>
            </w:r>
          </w:p>
        </w:tc>
        <w:tc>
          <w:tcPr>
            <w:tcW w:w="5854" w:type="dxa"/>
            <w:tcBorders/>
            <w:vAlign w:val="center"/>
          </w:tcPr>
          <w:p>
            <w:pPr>
              <w:pStyle w:val="TableContents"/>
              <w:bidi w:val="0"/>
              <w:jc w:val="left"/>
              <w:rPr/>
            </w:pPr>
            <w:r>
              <w:rPr/>
              <w:t xml:space="preserve">elokuu 20, 2016 </w:t>
            </w:r>
          </w:p>
          <w:p>
            <w:pPr>
              <w:pStyle w:val="TextBody"/>
              <w:bidi w:val="0"/>
              <w:spacing w:before="0" w:after="283"/>
              <w:jc w:val="left"/>
              <w:rPr/>
            </w:pPr>
            <w:r>
              <w:rPr/>
              <w:t xml:space="preserve">Saitama yrittää keksiä ideoita Genosin mentoroimiseksi, mutta kun Genos mainitsee, että C-luokan sankarit, jotka eivät ole toimineet yli viikkoa, poistetaan rekisteristä, hän kiirehtii etsimään pikkurikollisia ympäri kaupunkia ilman suurempaa menestystä. Sonic ilmestyy paikalle yrittämään sovitella heidän väitettyä kilpailuaan, mutta Saitama pitää häntä ärsyttävänä. Tank-Top Tiger moittii Saitamaa hänen tempauksistaan ja yrittää imaista kunniaa sankarina olosta, kun Sonic hyökkää heidän ja kansan kimppuun. Saitama tajuaa Sonicin tekevän katalia asioita ja napauttaa häntä nopeasti selkään, jolloin hän tyrmää Sonicin ja pelastaa päivän. </w:t>
            </w:r>
          </w:p>
          <w:p>
            <w:pPr>
              <w:pStyle w:val="TextBody"/>
              <w:bidi w:val="0"/>
              <w:spacing w:before="0" w:after="283"/>
              <w:jc w:val="left"/>
              <w:rPr/>
            </w:pPr>
            <w:r>
              <w:rPr/>
              <w:t xml:space="preserve">Myöhemmin samana päivänä salaperäisen olennon nähtiin hiipivän ympäriinsä pelottelemassa autiossa Z-Cityssä asuvia ihmisiä; Tatsumaki on järkyttynyt siitä, ettei häntä lähetetty hoitamaan sitä, ja hän haukkuu tehtäväänsä hoitavaa henkilökuntaa. He ovat jo lähettäneet paikalle A-luokan kultaisen pallon ja Spring Mustachion. Z-Cityssä kaksi edellä mainittua sankaria partioivat kaduilla ihmettelemässä huhua melko vaarallisesta hirviöstä, joka asuu kyseisellä alueella. Kun he eivät löydä juuri mitään työstä, he löytävät lopulta merkkejä mainitusta salaperäisestä olennosta ja lähtevät sen perään. Törmäävät Kombu Infinityyn, joka myös kuuli huhuja kaupungissa asuvasta voimakkaasta hirviöjoukosta, ottaa kaksikon kiinni ja lyö helposti molempien parhaat yritykset sivuun. Tajutessaan, että he ovat alakynnessä, Mustachio soittaa apujoukkoja juuri ennen kuin hänet kukistetaan nopeasti. Närkästynyt siitä, että hänen vastustajansa olivat niin heikkoja, Kombu lähtee luomaan huhua, josta hän ja hänen hirviötoverinsa alun perin kuulivat; pian sen jälkeen Saitama palaa torimyynnistä, kun Kombu huomaa hänet, kun entinen antaa periksi siitä, ettei ole pystynyt hankkimaan kombu-keiton varret juuri ennen kuin hirviö hyökkää hänen kimppuunsa. Kun Saitama seuraavan kerran nähdään, hän on juuri keittämässä kombukeittoa, kun Genos tulee sisään. Myöhemmin Tatsumakin nähdään haukkuvan toimeksiantohenkilökuntaa siitä, ettei häntä lähetetty taistelemaan. Jälkilähdöissä Genos kertoo Saitamalle, että vaikka hän on 17. sijalla S-luokassa, hän on kuudennella sijalla suosiossa, Saitaman kauhistukseksi. </w:t>
            </w:r>
          </w:p>
        </w:tc>
      </w:tr>
      <w:tr>
        <w:trPr/>
        <w:tc>
          <w:tcPr>
            <w:tcW w:w="481" w:type="dxa"/>
            <w:tcBorders/>
            <w:vAlign w:val="center"/>
          </w:tcPr>
          <w:p>
            <w:pPr>
              <w:pStyle w:val="TableHeading"/>
              <w:suppressLineNumbers/>
              <w:bidi w:val="0"/>
              <w:spacing w:before="0" w:after="283"/>
              <w:jc w:val="center"/>
              <w:rPr/>
            </w:pPr>
            <w:r>
              <w:rPr/>
              <w:t xml:space="preserve">7 </w:t>
            </w:r>
          </w:p>
        </w:tc>
        <w:tc>
          <w:tcPr>
            <w:tcW w:w="1560" w:type="dxa"/>
            <w:tcBorders/>
            <w:vAlign w:val="center"/>
          </w:tcPr>
          <w:p>
            <w:pPr>
              <w:pStyle w:val="TableContents"/>
              <w:bidi w:val="0"/>
              <w:spacing w:before="0" w:after="283"/>
              <w:jc w:val="left"/>
              <w:rPr/>
            </w:pPr>
            <w:r>
              <w:rPr/>
              <w:t xml:space="preserve">``The Ultimate Disciple'' ``Shikō no Deshi'' </w:t>
            </w:r>
            <w:r>
              <w:rPr/>
              <w:t xml:space="preserve">(至高 の </w:t>
            </w:r>
            <w:r>
              <w:rPr/>
              <w:t xml:space="preserve">弟子) </w:t>
            </w:r>
          </w:p>
        </w:tc>
        <w:tc>
          <w:tcPr>
            <w:tcW w:w="1185" w:type="dxa"/>
            <w:tcBorders/>
            <w:vAlign w:val="center"/>
          </w:tcPr>
          <w:p>
            <w:pPr>
              <w:pStyle w:val="TableContents"/>
              <w:bidi w:val="0"/>
              <w:spacing w:before="0" w:after="283"/>
              <w:jc w:val="left"/>
              <w:rPr/>
            </w:pPr>
            <w:r>
              <w:rPr/>
              <w:t xml:space="preserve">Yōsuke Hatta </w:t>
            </w:r>
          </w:p>
        </w:tc>
        <w:tc>
          <w:tcPr>
            <w:tcW w:w="1125" w:type="dxa"/>
            <w:tcBorders/>
            <w:vAlign w:val="center"/>
          </w:tcPr>
          <w:p>
            <w:pPr>
              <w:pStyle w:val="TableContents"/>
              <w:bidi w:val="0"/>
              <w:spacing w:before="0" w:after="283"/>
              <w:jc w:val="left"/>
              <w:rPr/>
            </w:pPr>
            <w:r>
              <w:rPr/>
              <w:t xml:space="preserve">marraskuu 15, 2015 </w:t>
            </w:r>
          </w:p>
        </w:tc>
        <w:tc>
          <w:tcPr>
            <w:tcW w:w="5854" w:type="dxa"/>
            <w:tcBorders/>
            <w:vAlign w:val="center"/>
          </w:tcPr>
          <w:p>
            <w:pPr>
              <w:pStyle w:val="TableContents"/>
              <w:bidi w:val="0"/>
              <w:spacing w:before="0" w:after="283"/>
              <w:jc w:val="left"/>
              <w:rPr/>
            </w:pPr>
            <w:r>
              <w:rPr/>
              <w:t xml:space="preserve">27. elokuuta 2016 Tutkijat ja tähtitieteilijät tutkivat kiireisesti meteoriitin lentokuviota juuri kun se kulkee maan yllä. Kun sen kurssi yhtäkkiä muuttaa lentorataa ja on iskeytymässä kaupunkiin Z. Kaikille S-luokan sankareille lähetetään ilmoitus meteorin pysäyttämiseksi. Paikalle saapuu vain Genos, jota seuraa ikääntynyt S-luokan sankari Bang. Hän kertoo Genosille, että meteorin evakuointiprotokollat ovat jo alkaneet ja että hänen pitäisi häipyä ennen kuin on liian myöhäistä, Bang itse ei voi lähteä kaupungista perheensä kunnian ja henkilökohtaisten syiden vuoksi, ja ennen kuin hän ehtii virallisesti esittäytyä, Genos on jo lähtenyt. Genos teoretisoi, että on liian myöhäistä evakuoida, koska meteoriitti lähestyy liian nopeasti. Toinen S-luokan sankari nimeltä Metal Knight ilmestyy paikalle testaamaan uutta asetta meteoria vastaan, mutta ei ole kiinnostunut liittoutumaan Genosin kanssa. Kun hänen uusi aseensa epäonnistuu, Genos käyttää omaa prototyyppiasettaan meteoriin. Näytetystä ylivoimaisesta voimasta huolimatta hän epäonnistuu. Saitama ilmestyy paikalle ja tuhoaa meteorin yhdellä iskulla, mikä tekee vaikutuksen Bangiin ja lisää Genosin ihailua. Meteoriitti hajoaa kuitenkin useiksi meteoriiteiksi ja onnistuu silti tuhoamaan kaupungin. Seuraavana päivänä Saitama saa tietää, että hänen sijoituksensa on noussut 342. sijasta 5. sijalle. Tämän jälkeen Saitama lähtee etsimään lisää kriisejä, joilla hän voi nostaa omaa sijoitustaan. Suuri osa kaupungista tuhoutuu, mutta siitä huolimatta uhreja ei ole raportoitu yhtään. Tanktop Tiger ilmestyy paikalle ja uskoo Saitaman varastaneen kunnian meteorituhosta. Tanktop Tiger kutsuu veljensä Tanktop Black Hole:n, joka alkaa kerätä väkijoukkoa Saitamaa vastaan ja syyttää häntä kaikesta kaupungin tuhosta. Tanktop Tiger hyökkää Saitaman kimppuun, ja sen iskee taivaalle. Seuraavaksi Tanktop Blackhole hyökkää, ja Saitama ottaa nyrkistä kiinni ja murskaa sen. Sitten Saitama siirtyy yleisön luo, joka huusi hänen eroamistaan, ja hän huutaa, että kaikki olisivat hiljaa. Saitama selventää, että hän on sankari, koska hän haluaa eikä tarvitse siitä arvostusta. Genos ilmestyy paikalle ja kertoo Saitamalle, että heidän on aika lähteä kotiin. Jälkilähdöissä näkymättömät kansalaiset keskustelevat Saitaman voitosta meteorista, samalla kun meren alla olevat myriadit pahaenteiset olennot näyttävät uhkaavan. </w:t>
            </w:r>
          </w:p>
        </w:tc>
      </w:tr>
      <w:tr>
        <w:trPr/>
        <w:tc>
          <w:tcPr>
            <w:tcW w:w="481" w:type="dxa"/>
            <w:tcBorders/>
            <w:vAlign w:val="center"/>
          </w:tcPr>
          <w:p>
            <w:pPr>
              <w:pStyle w:val="TableHeading"/>
              <w:suppressLineNumbers/>
              <w:bidi w:val="0"/>
              <w:spacing w:before="0" w:after="283"/>
              <w:jc w:val="center"/>
              <w:rPr/>
            </w:pPr>
            <w:r>
              <w:rPr/>
              <w:t xml:space="preserve">8 </w:t>
            </w:r>
          </w:p>
        </w:tc>
        <w:tc>
          <w:tcPr>
            <w:tcW w:w="1560" w:type="dxa"/>
            <w:tcBorders/>
            <w:vAlign w:val="center"/>
          </w:tcPr>
          <w:p>
            <w:pPr>
              <w:pStyle w:val="TableContents"/>
              <w:bidi w:val="0"/>
              <w:spacing w:before="0" w:after="283"/>
              <w:jc w:val="left"/>
              <w:rPr/>
            </w:pPr>
            <w:r>
              <w:rPr/>
              <w:t xml:space="preserve">"Syvänmeren kuningas" "Shinkai no Ō" "Shinkai no Ō </w:t>
            </w:r>
            <w:r>
              <w:rPr/>
              <w:t xml:space="preserve">(深海 の </w:t>
            </w:r>
            <w:r>
              <w:rPr/>
              <w:t xml:space="preserve">王) </w:t>
            </w:r>
          </w:p>
        </w:tc>
        <w:tc>
          <w:tcPr>
            <w:tcW w:w="1185" w:type="dxa"/>
            <w:tcBorders/>
            <w:vAlign w:val="center"/>
          </w:tcPr>
          <w:p>
            <w:pPr>
              <w:pStyle w:val="TableContents"/>
              <w:bidi w:val="0"/>
              <w:spacing w:before="0" w:after="283"/>
              <w:jc w:val="left"/>
              <w:rPr/>
            </w:pPr>
            <w:r>
              <w:rPr/>
              <w:t xml:space="preserve">Nobuhiro Mutō </w:t>
            </w:r>
          </w:p>
        </w:tc>
        <w:tc>
          <w:tcPr>
            <w:tcW w:w="1125" w:type="dxa"/>
            <w:tcBorders/>
            <w:vAlign w:val="center"/>
          </w:tcPr>
          <w:p>
            <w:pPr>
              <w:pStyle w:val="TableContents"/>
              <w:bidi w:val="0"/>
              <w:spacing w:before="0" w:after="283"/>
              <w:jc w:val="left"/>
              <w:rPr/>
            </w:pPr>
            <w:r>
              <w:rPr/>
              <w:t xml:space="preserve">22. marraskuuta 2015 </w:t>
            </w:r>
          </w:p>
        </w:tc>
        <w:tc>
          <w:tcPr>
            <w:tcW w:w="5854" w:type="dxa"/>
            <w:tcBorders/>
            <w:vAlign w:val="center"/>
          </w:tcPr>
          <w:p>
            <w:pPr>
              <w:pStyle w:val="TableContents"/>
              <w:bidi w:val="0"/>
              <w:spacing w:before="0" w:after="283"/>
              <w:jc w:val="left"/>
              <w:rPr/>
            </w:pPr>
            <w:r>
              <w:rPr/>
              <w:t xml:space="preserve">10. syyskuuta 2016 Jakso alkaa, kun mustekalan näköinen hirviö ilmoittaa, että merikansat tulevat pintaan tappamaan kaikki ihmiset. Saitama on matkalla kotiin ja pysähtyy lyömään sitä. Mumen Rider myöhästyy paikalta ja näkee vain olennon tuhoutuneen ruumiin ja kuulee yleisön puhuvan Saitamasta. Mumen etsii Saitamaa internetistä ja näkee, että hän on voimakas, mutta mielipiteet hänestä jakautuvat. Rannikolla merestä nousee useita suuria merikansan hirviöitä, jotka uhkaavat City J:tä. A-luokan sankari Stinger (11. sijalla) haastaa ne voimakkaalla Bamboo Shoot -aseellaan. Samaan aikaan Genos kuivaa astioita Saitaman katsoessa uutisraporttia Stingerin taistelusta Sea-Folkia vastaan. He päättävät lähteä kohtaamaan uhkaa. Taisteluun palattuaan Stinger tappaa neljä viimeistä merikansan jäsentä Giganttipora-Stingerin Quadruple Thrust -hyökkäyksellä, mutta sitten uusi hirviö päihittää hänet: Deep Sea King. Saitama, Genos ja Mumen Rider lähtevät kohtaamaan uhkaa. Genos erkanee Saitamasta tiedustelemaan. Useat muut sankarit, kuten Lightning Max (A-luokka), Puri-Puri Prisoner (S-luokka) ja Sonic (joka ei ole teknisesti sankari), kohtaavat Deep Sea Kingin tuloksetta. Sonic taistelee Sea Kingiä vastaan pattitilanteeseen asti, mutta kun alkaa sataa, Sea King vapauttaa todellisen muotonsa ja Sonic joutuu perääntymään. Samaan aikaan Saitama ja Mumen Rider tapaavat toisensa matkalla taisteluun. Saitama lähtee etsimään Sonicia, jonka hän näkee juoksevan alasti sateessa. Mumen saa puhelun Hero Associationin päämajasta ja menee kohtaamaan Sea Kingin, joka on murtautunut hätäsuojaan ja hävittää siellä olevat sankarit All Back-Manista, Bunbunmanista, Jet Nice Guysta ja Sneckistä. Saitama palaa sinne, missä hän tapasi Mumen Riderin, ja löytää hylätyn kännykän. Jakso päättyy siihen, että Saitama kertoo Sankariliitolle olevansa matkalla. </w:t>
            </w:r>
          </w:p>
        </w:tc>
      </w:tr>
      <w:tr>
        <w:trPr/>
        <w:tc>
          <w:tcPr>
            <w:tcW w:w="481" w:type="dxa"/>
            <w:tcBorders/>
            <w:vAlign w:val="center"/>
          </w:tcPr>
          <w:p>
            <w:pPr>
              <w:pStyle w:val="TableHeading"/>
              <w:suppressLineNumbers/>
              <w:bidi w:val="0"/>
              <w:spacing w:before="0" w:after="283"/>
              <w:jc w:val="center"/>
              <w:rPr/>
            </w:pPr>
            <w:r>
              <w:rPr/>
              <w:t xml:space="preserve">9 </w:t>
            </w:r>
          </w:p>
        </w:tc>
        <w:tc>
          <w:tcPr>
            <w:tcW w:w="1560" w:type="dxa"/>
            <w:tcBorders/>
            <w:vAlign w:val="center"/>
          </w:tcPr>
          <w:p>
            <w:pPr>
              <w:pStyle w:val="TableContents"/>
              <w:bidi w:val="0"/>
              <w:spacing w:before="0" w:after="283"/>
              <w:jc w:val="left"/>
              <w:rPr/>
            </w:pPr>
            <w:r>
              <w:rPr/>
              <w:t xml:space="preserve">``Unyielding Justice'' ``Fukutsu no Seigi'' </w:t>
            </w:r>
            <w:r>
              <w:rPr/>
              <w:t xml:space="preserve">(不屈 の </w:t>
            </w:r>
            <w:r>
              <w:rPr/>
              <w:t xml:space="preserve">正義) </w:t>
            </w:r>
          </w:p>
        </w:tc>
        <w:tc>
          <w:tcPr>
            <w:tcW w:w="1185" w:type="dxa"/>
            <w:tcBorders/>
            <w:vAlign w:val="center"/>
          </w:tcPr>
          <w:p>
            <w:pPr>
              <w:pStyle w:val="TableContents"/>
              <w:bidi w:val="0"/>
              <w:spacing w:before="0" w:after="283"/>
              <w:jc w:val="left"/>
              <w:rPr/>
            </w:pPr>
            <w:r>
              <w:rPr/>
              <w:t xml:space="preserve">Shunichi Yoshizawa </w:t>
            </w:r>
          </w:p>
        </w:tc>
        <w:tc>
          <w:tcPr>
            <w:tcW w:w="1125" w:type="dxa"/>
            <w:tcBorders/>
            <w:vAlign w:val="center"/>
          </w:tcPr>
          <w:p>
            <w:pPr>
              <w:pStyle w:val="TableContents"/>
              <w:bidi w:val="0"/>
              <w:spacing w:before="0" w:after="283"/>
              <w:jc w:val="left"/>
              <w:rPr/>
            </w:pPr>
            <w:r>
              <w:rPr/>
              <w:t xml:space="preserve">marraskuu 29, 2015 </w:t>
            </w:r>
          </w:p>
        </w:tc>
        <w:tc>
          <w:tcPr>
            <w:tcW w:w="5854" w:type="dxa"/>
            <w:tcBorders/>
            <w:vAlign w:val="center"/>
          </w:tcPr>
          <w:p>
            <w:pPr>
              <w:pStyle w:val="TableContents"/>
              <w:bidi w:val="0"/>
              <w:spacing w:before="0" w:after="283"/>
              <w:jc w:val="left"/>
              <w:rPr/>
            </w:pPr>
            <w:r>
              <w:rPr/>
              <w:t xml:space="preserve">17. syyskuuta 2016 Genos aloittaa taistelun ja näennäisesti voittaa hirviön massiivisella hyökkäyksellä. Hän kuitenkin pettää varansa ja saa toisen kätensä revittyä irti. Hän kehottaa kaupunkilaisia pakenemaan, sillä voitto ei ole enää varma. Hän näyttää tekevän hyvää työtä, kunnes Syvänmeren kuningas heittää happopallon lasta kohti, jonka Genos ottaa kiinni, ja se sulattaa hänen bionisen ruumiinsa ja melkein tappaa hänet. Mumen Rider ilmestyy ja hyökkää Syvänmeren kuninkaan kimppuun. Hänet kukistetaan helposti, mutta hän ei anna periksi. Tämän nähdessään kaupunkilaiset päättävät rohkaista häntä, mutta turhaan. Kun Mumen Rider tyrmätään, Saitama, joka oli saanut yhdistykseltä käskyn antaa apua, saa hänet kiinni ja saapuu paikalle juuri sillä hetkellä. Vaihdettuaan muutaman sanan Syvänmeren kuninkaan kanssa hän voittaa tämän yhdellä lyönnillä ja saa kaupunkilaisilta kiitosta. Takaisin asunnossaan Genos ja Saitama saavat fanipostia Sankariliitolta. Genos saa kiitosta, kun taas Saitama saa vihamielisen kirjeen, jossa häntä kutsutaan huijariksi. Jaksossa siirrytään takaumiin heti Saitaman voiton jälkeen. Kaupunkilaiset ovat hurmioituneita pelastumisestaan. Yksi heistä alkaa kuitenkin haukkua muita sankareita ja sanoo, että heidän on täytynyt olla huijareita, koska heidät voitettiin. Hänen perustelunsa on, että Deep Sea King ei voinut olla niin kova, jos C-luokan sankari voitti sen yhdellä iskulla. Tämän kuultuaan Saitama nauraa ja vähättelee voittoaan. Kaupunkilaiset hyväksyvät hänet pelkkänä huijarina ja kiittävät kukistettuja sankareita heidän työstään. Genos päättää olla puuttumatta Saitaman päätökseen. Jakso hyppää takaisin nykyaikaan, ja Saitama huomaa, että hänellä on toinen kirje - tässä kirjeessä lukee vain "Kiitos!". Sitten hän löytää kolmannen kirjeen Sankariliitolta, jossa kerrotaan, että hän on nyt 1. sijalla C-luokassa, ja kutsutaan hänet keskustelemaan ylennyksestä B-luokkaan. Saitama suostuu, jolloin hänestä tulee 101. sijalla, B-luokassa. Jaksossa siirrytään Amai Maskiin, jolle yksi hänen alaisistaan kertoo Saitaman nousseen ylempään arvoon. Amai Mask ei näytä välittävän asiasta, sillä hän on pettynyt A- ja S-rankin sankareiden työhön Sea Kingin tapauksessa. Hän kuitenkin muuttaa mielensä, kun hänelle kerrotaan, että Saitama oli se, joka todella kukisti hirviön. Jakso päättyy siihen, kun Saitama kävelee yöllä kotiin ylennyksensä kanssa. Hän kohtaa Mumen Riderin tienvarren oden-kaupassa. Mumen Rider paljastaa lähettäneensä kiitoskirjeen ja maksaa Saitaman illallisen. Jälkilähdöissä Madame Shibabawa -niminen ennustaja varoittaa Sankariliiton virkailijaa siitä, että ``Maailma on tuhoon tuomittu''. </w:t>
            </w:r>
          </w:p>
        </w:tc>
      </w:tr>
      <w:tr>
        <w:trPr/>
        <w:tc>
          <w:tcPr>
            <w:tcW w:w="481" w:type="dxa"/>
            <w:tcBorders/>
            <w:vAlign w:val="center"/>
          </w:tcPr>
          <w:p>
            <w:pPr>
              <w:pStyle w:val="TableHeading"/>
              <w:suppressLineNumbers/>
              <w:bidi w:val="0"/>
              <w:spacing w:before="0" w:after="283"/>
              <w:jc w:val="center"/>
              <w:rPr/>
            </w:pPr>
            <w:r>
              <w:rPr/>
              <w:t xml:space="preserve">10 </w:t>
            </w:r>
          </w:p>
        </w:tc>
        <w:tc>
          <w:tcPr>
            <w:tcW w:w="1560" w:type="dxa"/>
            <w:tcBorders/>
            <w:vAlign w:val="center"/>
          </w:tcPr>
          <w:p>
            <w:pPr>
              <w:pStyle w:val="TableContents"/>
              <w:bidi w:val="0"/>
              <w:spacing w:before="0" w:after="283"/>
              <w:jc w:val="left"/>
              <w:rPr/>
            </w:pPr>
            <w:r>
              <w:rPr/>
              <w:t xml:space="preserve">``Vertailematon vaara'' ``Katsute nai hodo no kiki'' </w:t>
            </w:r>
            <w:r>
              <w:rPr/>
              <w:t xml:space="preserve">(かつて ない 程 の </w:t>
            </w:r>
            <w:r>
              <w:rPr/>
              <w:t xml:space="preserve">危機) </w:t>
            </w:r>
          </w:p>
        </w:tc>
        <w:tc>
          <w:tcPr>
            <w:tcW w:w="1185" w:type="dxa"/>
            <w:tcBorders/>
            <w:vAlign w:val="center"/>
          </w:tcPr>
          <w:p>
            <w:pPr>
              <w:pStyle w:val="TableContents"/>
              <w:bidi w:val="0"/>
              <w:spacing w:before="0" w:after="283"/>
              <w:jc w:val="left"/>
              <w:rPr/>
            </w:pPr>
            <w:r>
              <w:rPr/>
              <w:t xml:space="preserve">Shin'ichirō Ushijima </w:t>
            </w:r>
          </w:p>
        </w:tc>
        <w:tc>
          <w:tcPr>
            <w:tcW w:w="1125" w:type="dxa"/>
            <w:tcBorders/>
            <w:vAlign w:val="center"/>
          </w:tcPr>
          <w:p>
            <w:pPr>
              <w:pStyle w:val="TableContents"/>
              <w:bidi w:val="0"/>
              <w:spacing w:before="0" w:after="283"/>
              <w:jc w:val="left"/>
              <w:rPr/>
            </w:pPr>
            <w:r>
              <w:rPr/>
              <w:t xml:space="preserve">joulukuu 6, 2015 </w:t>
            </w:r>
          </w:p>
        </w:tc>
        <w:tc>
          <w:tcPr>
            <w:tcW w:w="5854" w:type="dxa"/>
            <w:tcBorders/>
            <w:vAlign w:val="center"/>
          </w:tcPr>
          <w:p>
            <w:pPr>
              <w:pStyle w:val="TableContents"/>
              <w:bidi w:val="0"/>
              <w:spacing w:before="0" w:after="283"/>
              <w:jc w:val="left"/>
              <w:rPr/>
            </w:pPr>
            <w:r>
              <w:rPr/>
              <w:t xml:space="preserve">24. syyskuuta 2016 Kauhuliskoklaanin muinainen kuningas ilmestyy ja Tatsumaki lähetetään hoitamaan hänet. Lyhyen riidan jälkeen Tatsumaki lähettää avaruudesta meteorin tuhoamaan hirviön. Bangin dojolla Bang kertoo Saitamalle ja Genosille, jotka Bang kutsui sinne opettelemaan liikkeitä, kuinka hänen entinen paras oppilaansa Garo villiintyi ja voitti kaikki muut hänen parhaat oppilaansa. Yhtäkkiä sankariliiton jäsen tulee ja ilmoittaa sankareille, että on julistettu hätätilanne ja kaikki S-luokan sankarit on kutsuttu kokoukseen. Yhdistyksessä Saitama tapaa Atomic Samurain, ylimielisen S-luokan sankarin, ja muut S-luokan sankarit, Puri-Puri Prisoner, Metal Bat, Tanktop Master, Flashy Flash, Watchdog Man, Superalloy Blackluster, Pig God, Drive Knight, Zombieman, King, Child Emperor, paitsi Metal Knight ja Blast, jotka ovat poissa. Sitch, yhdistysten jäsen, aloittaa kokouksen kertomalla sankareille, että hätä olisi vaarallinen eikä heidän taidoistaan huolimatta ole takeita selviytymisestä. Lisäksi suuri näkijä, Madame Shibabawa, oli kuollut hermostuessaan ja tukehtuessaan yskänkohtauksen vuoksi yskäpilleriin ennustettaessa tulevaisuutta. Sitch mainitsee, että Shibabawan ennustukset ovat aina olleet sataprosenttisen tarkkoja, oli kyse sitten hirviöiden hyökkäyksistä tai luonnonkatastrofeista. Ennen kuolemaansa hän jätti viestin. Siinä luki ``Maailma on pulassa'', mikä hälyttää sankarit. Hän varoittaa sankareita valmistautumaan taisteluun seuraavien 6 kuukauden aikana. Juuri sen jälkeen kun hän oli sanonut tämän, Sky Kingin johtama Skyfolk hyökkää päämajaan, ja Melzalgald, joka kuuluu muukalaisrotuun nimeltä Dark Matter Thieves, tappaa heidät nopeasti. Sen jälkeen muukalaisten avaruusalus tuhoaa City A:n, mikä aiheuttaa paljon uhreja, kun muukalaisinvaasio alkaa. Juuri kun Melzalgald aikoo tappaa joitakin City A:n siviilejä, Atomic Samurain oppilas Iairon saapuu paikalle ja ryhtyy taisteluun. Saitama kohtaa muukalaisaluksen ja etenee sitä kohti. Sillä välin Melzalgald osoittautuu haasteeksi Iaionille ja saa hänet menettämään vasemman kätensä ennen kuin Atomic Samurai puuttuu asiaan ja pelastaa oppilaansa. Melzalgald uudistuu, eivätkä sankareiden hyökkäykset näytä aiheuttavan hänelle vahinkoa. Sitten Metal Bat, Bang ja Puri Puri Prisoner saapuvat paikalle. Puri Puri Prisoner astuu Angel-tyyliin ja hyökkää Melzalgaldin kimppuun. Toisaalla muut S-luokan sankarit keskustelevat siitä, miten alus voitaisiin kaataa. Kun he esittävät eriäviä näkemyksiä, Genos huomaa, että Saitama on jo tunkeutunut alukseen ja tappanut suuren osan muukalaisista. Hän kommentoi, että ei ole mitään pahaa, jota Saitama ei pystyisi voittamaan. Saitama kohtaa Goribasin, avaruusolennon, joka kehuskelee, miten hänet voitetaan. Mutta hänet tapetaan, kun Saitama lyö kaikkea ja jatkaa aluksen tuhoamista ja miettii, missä pomo mahtaa olla. Lopussa Boros nähdään valtaistuimellaan. </w:t>
            </w:r>
          </w:p>
        </w:tc>
      </w:tr>
      <w:tr>
        <w:trPr/>
        <w:tc>
          <w:tcPr>
            <w:tcW w:w="481" w:type="dxa"/>
            <w:tcBorders/>
            <w:vAlign w:val="center"/>
          </w:tcPr>
          <w:p>
            <w:pPr>
              <w:pStyle w:val="TableHeading"/>
              <w:suppressLineNumbers/>
              <w:bidi w:val="0"/>
              <w:spacing w:before="0" w:after="283"/>
              <w:jc w:val="center"/>
              <w:rPr/>
            </w:pPr>
            <w:r>
              <w:rPr/>
              <w:t xml:space="preserve">11 </w:t>
            </w:r>
          </w:p>
        </w:tc>
        <w:tc>
          <w:tcPr>
            <w:tcW w:w="1560" w:type="dxa"/>
            <w:tcBorders/>
            <w:vAlign w:val="center"/>
          </w:tcPr>
          <w:p>
            <w:pPr>
              <w:pStyle w:val="TableContents"/>
              <w:bidi w:val="0"/>
              <w:spacing w:before="0" w:after="283"/>
              <w:jc w:val="left"/>
              <w:rPr/>
            </w:pPr>
            <w:r>
              <w:rPr/>
              <w:t xml:space="preserve">"Maailmankaikkeuden hallitsija" "Zen uchū no hasha" </w:t>
            </w:r>
            <w:r>
              <w:rPr/>
              <w:t xml:space="preserve">(全 宇宙 の </w:t>
            </w:r>
            <w:r>
              <w:rPr/>
              <w:t xml:space="preserve">覇者) </w:t>
            </w:r>
          </w:p>
        </w:tc>
        <w:tc>
          <w:tcPr>
            <w:tcW w:w="1185" w:type="dxa"/>
            <w:tcBorders/>
            <w:vAlign w:val="center"/>
          </w:tcPr>
          <w:p>
            <w:pPr>
              <w:pStyle w:val="TableContents"/>
              <w:bidi w:val="0"/>
              <w:spacing w:before="0" w:after="283"/>
              <w:jc w:val="left"/>
              <w:rPr/>
            </w:pPr>
            <w:r>
              <w:rPr/>
              <w:t xml:space="preserve">Yōsuke Hatta </w:t>
            </w:r>
          </w:p>
        </w:tc>
        <w:tc>
          <w:tcPr>
            <w:tcW w:w="1125" w:type="dxa"/>
            <w:tcBorders/>
            <w:vAlign w:val="center"/>
          </w:tcPr>
          <w:p>
            <w:pPr>
              <w:pStyle w:val="TableContents"/>
              <w:bidi w:val="0"/>
              <w:spacing w:before="0" w:after="283"/>
              <w:jc w:val="left"/>
              <w:rPr/>
            </w:pPr>
            <w:r>
              <w:rPr/>
              <w:t xml:space="preserve">joulukuu 13, 2015 </w:t>
            </w:r>
          </w:p>
        </w:tc>
        <w:tc>
          <w:tcPr>
            <w:tcW w:w="5854" w:type="dxa"/>
            <w:tcBorders/>
            <w:vAlign w:val="center"/>
          </w:tcPr>
          <w:p>
            <w:pPr>
              <w:pStyle w:val="TableContents"/>
              <w:bidi w:val="0"/>
              <w:spacing w:before="0" w:after="283"/>
              <w:jc w:val="left"/>
              <w:rPr/>
            </w:pPr>
            <w:r>
              <w:rPr/>
              <w:t xml:space="preserve">1. lokakuuta 2016 Geryuganshoop valittaa Groribasin tappiosta, sillä hän ja Melzargard ovat ainoat aluksella jäljellä olevat ELITE-taistelijat. Boros astuu sisään ja Geryuganshoop ilmoittaa hänelle, että alus on pahasti vaurioitunut ihmisen tunkeutuessa alukseen, mutta Lordi Boros sanoo hänelle, ettei hänen tarvitse pelätä, sillä heitä turvassa pitävä pallo ei anna sen tapahtua. Samaan aikaan Puri Puri Vangin ponnistelut olivat turhia, sillä Melzargard yksinkertaisesti uudistuu takaisin omaan muotoonsa. Melzargard käskee toista päätään menemään ja ottamaan yhteyttä alukseen pommitusta varten. Kun pää lentää pois, Metal Bat lyö hänet maahan. Melzargard ja Geryuganshoop kertovat telepaattisesti toisilleen, että molemmilla osapuolilla on edessään suuria ongelmia, kun Saitama saavuttaa toisen oven. Atomic Samurai, Puri Puri Prisoner ja Bang yhdistävät voimansa ja hyökkäävät yhdessä Melzargardin kimppuun. Melzargard ja Genryuganshoop puhuvat telepaattisesti kertoen, että alla olevat elämänmuodot hyökkäävät sitkeästi hänen kimppuunsa ja pyytävät puhdistavaa pommitusta. Genryuganshoop on liian kiireinen, mutta ilmoittaa siitä tykistömiehistölle. Genryuganshoop jättää keskustelun ja kun Melzargard oli hajamielinen, Metal Bat löytää marmorin Melzargardin sisältä ennen kuin tämä ehti uudistua ja tuhosi näin marmorin ja osan Melzargardista lopullisesti. Genryuganshoop yrittää johdattaa Saitaman ulos aluksesta ja Saitama lähti vastakkaiseen suuntaan etsimään ohjaushuonetta. Lopulta hän löytää Genryuganshoopin, jolla on uskomattomat telepaattiset voimat, joilla voi manipuloida kaikkea ja mitä tahansa, mutta lopulta Saitama heittää häntä kohti kiven, joka tuhoaa Genryuganshoopin. Muiden päiden murskaamisen jälkeen neljä sankaria katsovat ylös kranaattipommitus valmiina hyökkäämään. Kun se ampuu, Tatsumaki ilmestyy ja pysäyttää luodit ilmassa. Sitten hän kääntää luodit ja pakottaa ne takaisin alukseen täydellä voimalla. Mumen Rider auttaa evakuoimaan uhrin turvaan, kun Stinger ja Lightning Max ilmestyvät paikalle haluten myös auttaa. Bang puolestaan löytää toisen kuulan ja murskaa sen. Vihaisena Melzargard läimäyttää betonia yhdessä Bangin kanssa, joka saa suoran osuman. Hän juuttuu rakennukseen tajuttomana. Kun jäljellä on vielä yksi pää, Melzargard uhkaa murskata Atomic Samurain pään, ja tämä kostautuu nähtyään toverinsa tuossa kunnossa. Saitama löytää Borosin, joka skannaa hänet voimansa mukaan ja sanoo Saitaman olevan Maan vahvin soturi, jolla on rajaton energia. Boros kohtelee Saitamaa kunnioittavasti ja kertoo hänelle nimensä ja ennustuksen, joka toi maailmankaikkeuden hallitsijan Maahan. Saitama lyö Borosia ja sanoo hänelle, ettei hän voi hyökätä muiden planeettojen kimppuun vain piristääkseen tylsää elämäänsä. Borosin panssari, jota käytettiin hänen valtavan voimansa sinetöimiseen, hajoaa ja hänen todellinen muotonsa tulee esiin. </w:t>
            </w:r>
          </w:p>
        </w:tc>
      </w:tr>
      <w:tr>
        <w:trPr/>
        <w:tc>
          <w:tcPr>
            <w:tcW w:w="481" w:type="dxa"/>
            <w:tcBorders/>
            <w:vAlign w:val="center"/>
          </w:tcPr>
          <w:p>
            <w:pPr>
              <w:pStyle w:val="TableHeading"/>
              <w:suppressLineNumbers/>
              <w:bidi w:val="0"/>
              <w:spacing w:before="0" w:after="283"/>
              <w:jc w:val="center"/>
              <w:rPr/>
            </w:pPr>
            <w:r>
              <w:rPr/>
              <w:t xml:space="preserve">12 </w:t>
            </w:r>
          </w:p>
        </w:tc>
        <w:tc>
          <w:tcPr>
            <w:tcW w:w="1560" w:type="dxa"/>
            <w:tcBorders/>
            <w:vAlign w:val="center"/>
          </w:tcPr>
          <w:p>
            <w:pPr>
              <w:pStyle w:val="TableContents"/>
              <w:bidi w:val="0"/>
              <w:spacing w:before="0" w:after="283"/>
              <w:jc w:val="left"/>
              <w:rPr/>
            </w:pPr>
            <w:r>
              <w:rPr/>
              <w:t xml:space="preserve">"Vahvin sankari" "Saikyō no hīrō'' </w:t>
            </w:r>
            <w:r>
              <w:rPr/>
              <w:t xml:space="preserve">(最強 の ヒーロー</w:t>
            </w:r>
            <w:r>
              <w:rPr/>
              <w:t xml:space="preserve">) </w:t>
            </w:r>
          </w:p>
        </w:tc>
        <w:tc>
          <w:tcPr>
            <w:tcW w:w="1185" w:type="dxa"/>
            <w:tcBorders/>
            <w:vAlign w:val="center"/>
          </w:tcPr>
          <w:p>
            <w:pPr>
              <w:pStyle w:val="TableContents"/>
              <w:bidi w:val="0"/>
              <w:spacing w:before="0" w:after="283"/>
              <w:jc w:val="left"/>
              <w:rPr/>
            </w:pPr>
            <w:r>
              <w:rPr/>
              <w:t xml:space="preserve">Shingo Natsume </w:t>
            </w:r>
          </w:p>
        </w:tc>
        <w:tc>
          <w:tcPr>
            <w:tcW w:w="1125" w:type="dxa"/>
            <w:tcBorders/>
            <w:vAlign w:val="center"/>
          </w:tcPr>
          <w:p>
            <w:pPr>
              <w:pStyle w:val="TableContents"/>
              <w:bidi w:val="0"/>
              <w:spacing w:before="0" w:after="283"/>
              <w:jc w:val="left"/>
              <w:rPr/>
            </w:pPr>
            <w:r>
              <w:rPr>
                <w:color w:val="A9A9A9"/>
              </w:rPr>
              <w:t xml:space="preserve">joulukuu 20, </w:t>
            </w:r>
            <w:r>
              <w:rPr/>
              <w:t xml:space="preserve">2015 </w:t>
            </w:r>
          </w:p>
        </w:tc>
        <w:tc>
          <w:tcPr>
            <w:tcW w:w="5854" w:type="dxa"/>
            <w:tcBorders/>
            <w:vAlign w:val="center"/>
          </w:tcPr>
          <w:p>
            <w:pPr>
              <w:pStyle w:val="TableContents"/>
              <w:bidi w:val="0"/>
              <w:spacing w:before="0" w:after="283"/>
              <w:jc w:val="left"/>
              <w:rPr/>
            </w:pPr>
            <w:r>
              <w:rPr/>
              <w:t xml:space="preserve">8. lokakuuta 2016 Boros jatkaa taistelua Saitaman kanssa, minkä seurauksena Boros menettää kätensä. Taistelu jatkuu, jopa niin pitkälle, että Saitama joutuu kuuhun, mutta palaa nopeasti takaisin. Samaan aikaan Mumen Rider, Stinger ja Lightning Max pelastavat viimeiset City A:n selviytyjät. Tanktop Master yrittää hyökätä aluksen kimppuun heittämällä sitä raunioilla, mutta Tatsumaki heittää alukseen kymmeniä raunioita. Sankareiden ja Melzargardin välinen taistelu päättyy, kun Bang toipuu ja tuhoaa hänen viimeisen marmorinsa tappaen hänet. Saitaman ja Borosin välinen taistelu jatkuu, ja paljastuu, että Borosilla on uusiutumiskyky. Lopulta molemmat joutuvat käyttämään voimakkaimpia liikkeitään. Saitama selviää voittajana, ja Boros myöntää, ettei hän ollut edes lähellä Saitamaa. Taistelun jälkeen Drive Knight varoittaa Genosia, että Metal Knight on hänen vihollisensa. Amai Mask ilmestyy paikalle ja syyttää S-luokan sankareita City A:n tuhosta, mikä melkein aiheuttaa taistelun, jonka Metal Knight keskeyttää ja ilmestyy pelastamaan aluksen osia. Samaan aikaan Superalloy Blackluster löytää muukalaisia eloonjääneitä, jotka Amai Mask teloittaa välittömästi. Genos näkee Amai Maskissa menneisyyden itsensä. Saitama ilmestyy aluksesta ja löytää Tornadon kiukuttelemassa, ja Genos aloittaa nopeasti riidan hänen kanssaan; Bang keskeyttää riidan ennen kuin se ehtii kärjistyä tappeluksi. Metal Knightin aluksesta pelastamia osia käytetään sankarihallinnon uudelleenrakentamiseen, joka ottaa paikkansa kartalta pyyhityn City A:n tilalle. A- ja S-luokan sankarit kutsutaan majoittumaan vastarakennettuun sankaripäämajaan. Jälkilähdöissä Saitama tuhoaa Pluton: King of the Underworldin yhdellä lyönnillä, mikä ärsyttää häntä suuresti.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Punch Manin 1. kausi päättyi?</w:t>
      </w:r>
    </w:p>
    <w:p>
      <w:pPr>
        <w:pStyle w:val="TextBody"/>
        <w:bidi w:val="0"/>
        <w:jc w:val="left"/>
        <w:rPr>
          <w:b/>
          <w:u w:val="single"/>
          <w:shd w:val="clear" w:fill="FFFF00"/>
        </w:rPr>
      </w:pPr>
      <w:r>
        <w:rPr>
          <w:b/>
          <w:u w:val="single"/>
          <w:shd w:val="clear" w:fill="FFFF00"/>
        </w:rPr>
        <w:t xml:space="preserve">Asiakirjan numero 35264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Thewlis </w:t>
      </w:r>
      <w:r>
        <w:rPr/>
        <w:t xml:space="preserve">(syntynyt David Wheeler; s. 20. maaliskuuta 1963) on englantilainen näyttelijä, ohjaaja, käsikirjoittaja ja kirjailija. Hän tuli tunnetuksi Johnny Fletchedin roolista elokuvassa Naked (1993), josta hän voitti Cannesin elokuvajuhlilla parhaan miespääosan palkinnon. Hänen kaupallisesti menestyneimmät roolinsa tähän mennessä ovat olleet Remus Lupin Harry Potter -elokuvasarjassa ja Ares elokuvassa Wonder Woman (2017). Muita merkittäviä elokuvarooleja ovat muun muassa Lohikäärmesydän (1996), Seitsemän vuotta Tiibetissä (1997), Taivaan valtakunta (2005), Poika raidallisessa pyjamassa (2008), Sotahevonen (2011), Kaiken teoria (2014) ja Anomalisa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Lupiinia Harry Potter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David Thewlis </w:t>
      </w:r>
      <w:r>
        <w:rPr/>
        <w:t xml:space="preserve">(syntynyt David Wheeler; s. 20. maaliskuuta 1963) on englantilainen näyttelijä, ohjaaja, käsikirjoittaja ja kirjailija. Hänen tähän mennessä kaupallisesti menestynein roolinsa on ollut Remus Lupin Harry Potter -elokuvasarjassa. Muita merkittäviä roolisuorituksia ovat muun muassa elokuvat Naked (josta hän voitti parhaan miespääosan palkinnon Cannesin elokuvajuhlilla), Dragonheart, Kingdom of Heaven, The Boy in the Striped Pyjamas, The The Theory of Everything, Black Beauty, Macbeth (kuningas Duncanina) ja Wonder Woman. Hän on myös tehnyt äänityötä elokuvissa James ja jättipersikka (1996), Ihmeidentekijä (2000) ja Anomalisa (2015). Thewlis on yhdistänyt merkittäviä elokuvatöitä merkittäviin televisiorooleihin, kuten Cyrus Crabbin rooliin television minisarjassa Dinotopia ja vastapuolen V.M. Vargan rooliin Fargon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professori Lupinia?</w:t>
      </w:r>
    </w:p>
    <w:p>
      <w:pPr>
        <w:pStyle w:val="TextBody"/>
        <w:bidi w:val="0"/>
        <w:jc w:val="left"/>
        <w:rPr>
          <w:b/>
          <w:u w:val="single"/>
          <w:shd w:val="clear" w:fill="FFFF00"/>
        </w:rPr>
      </w:pPr>
      <w:r>
        <w:rPr>
          <w:b/>
          <w:u w:val="single"/>
          <w:shd w:val="clear" w:fill="FFFF00"/>
        </w:rPr>
        <w:t xml:space="preserve">Asiakirjan numero 35265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51"/>
        <w:gridCol w:w="3589"/>
        <w:gridCol w:w="4165"/>
      </w:tblGrid>
      <w:tr>
        <w:trPr/>
        <w:tc>
          <w:tcPr>
            <w:tcW w:w="2451" w:type="dxa"/>
            <w:tcBorders/>
            <w:vAlign w:val="center"/>
          </w:tcPr>
          <w:p>
            <w:pPr>
              <w:pStyle w:val="TableHeading"/>
              <w:suppressLineNumbers/>
              <w:bidi w:val="0"/>
              <w:spacing w:before="0" w:after="283"/>
              <w:jc w:val="center"/>
              <w:rPr/>
            </w:pPr>
            <w:r>
              <w:rPr/>
              <w:t xml:space="preserve">Näyttelijä </w:t>
            </w:r>
          </w:p>
        </w:tc>
        <w:tc>
          <w:tcPr>
            <w:tcW w:w="3589" w:type="dxa"/>
            <w:tcBorders/>
            <w:vAlign w:val="center"/>
          </w:tcPr>
          <w:p>
            <w:pPr>
              <w:pStyle w:val="TableHeading"/>
              <w:suppressLineNumbers/>
              <w:bidi w:val="0"/>
              <w:spacing w:before="0" w:after="283"/>
              <w:jc w:val="center"/>
              <w:rPr/>
            </w:pPr>
            <w:r>
              <w:rPr/>
              <w:t xml:space="preserve">Hahmo </w:t>
            </w:r>
          </w:p>
        </w:tc>
        <w:tc>
          <w:tcPr>
            <w:tcW w:w="4165" w:type="dxa"/>
            <w:tcBorders/>
            <w:vAlign w:val="center"/>
          </w:tcPr>
          <w:p>
            <w:pPr>
              <w:pStyle w:val="TableHeading"/>
              <w:suppressLineNumbers/>
              <w:bidi w:val="0"/>
              <w:spacing w:before="0" w:after="283"/>
              <w:jc w:val="center"/>
              <w:rPr/>
            </w:pPr>
            <w:r>
              <w:rPr/>
              <w:t xml:space="preserve">Tila </w:t>
            </w:r>
          </w:p>
        </w:tc>
      </w:tr>
      <w:tr>
        <w:trPr/>
        <w:tc>
          <w:tcPr>
            <w:tcW w:w="2451" w:type="dxa"/>
            <w:tcBorders/>
            <w:vAlign w:val="center"/>
          </w:tcPr>
          <w:p>
            <w:pPr>
              <w:pStyle w:val="TableContents"/>
              <w:bidi w:val="0"/>
              <w:spacing w:before="0" w:after="283"/>
              <w:jc w:val="left"/>
              <w:rPr/>
            </w:pPr>
            <w:r>
              <w:rPr/>
              <w:t xml:space="preserve">Mary Kay Adams </w:t>
            </w:r>
          </w:p>
        </w:tc>
        <w:tc>
          <w:tcPr>
            <w:tcW w:w="3589" w:type="dxa"/>
            <w:tcBorders/>
            <w:vAlign w:val="center"/>
          </w:tcPr>
          <w:p>
            <w:pPr>
              <w:pStyle w:val="TableContents"/>
              <w:bidi w:val="0"/>
              <w:spacing w:before="0" w:after="283"/>
              <w:jc w:val="left"/>
              <w:rPr/>
            </w:pPr>
            <w:r>
              <w:rPr/>
              <w:t xml:space="preserve">Neal Keller Alcott </w:t>
            </w:r>
          </w:p>
        </w:tc>
        <w:tc>
          <w:tcPr>
            <w:tcW w:w="4165" w:type="dxa"/>
            <w:tcBorders/>
            <w:vAlign w:val="center"/>
          </w:tcPr>
          <w:p>
            <w:pPr>
              <w:pStyle w:val="TableContents"/>
              <w:bidi w:val="0"/>
              <w:spacing w:before="0" w:after="283"/>
              <w:jc w:val="left"/>
              <w:rPr/>
            </w:pPr>
            <w:r>
              <w:rPr/>
              <w:t xml:space="preserve">1992 -- 93 </w:t>
            </w:r>
          </w:p>
        </w:tc>
      </w:tr>
      <w:tr>
        <w:trPr/>
        <w:tc>
          <w:tcPr>
            <w:tcW w:w="2451" w:type="dxa"/>
            <w:tcBorders/>
            <w:vAlign w:val="center"/>
          </w:tcPr>
          <w:p>
            <w:pPr>
              <w:pStyle w:val="TableContents"/>
              <w:bidi w:val="0"/>
              <w:spacing w:before="0" w:after="283"/>
              <w:jc w:val="left"/>
              <w:rPr/>
            </w:pPr>
            <w:r>
              <w:rPr/>
              <w:t xml:space="preserve">Brooke Alexander </w:t>
            </w:r>
          </w:p>
        </w:tc>
        <w:tc>
          <w:tcPr>
            <w:tcW w:w="3589" w:type="dxa"/>
            <w:tcBorders/>
            <w:vAlign w:val="center"/>
          </w:tcPr>
          <w:p>
            <w:pPr>
              <w:pStyle w:val="TableContents"/>
              <w:bidi w:val="0"/>
              <w:spacing w:before="0" w:after="283"/>
              <w:jc w:val="left"/>
              <w:rPr/>
            </w:pPr>
            <w:r>
              <w:rPr/>
              <w:t xml:space="preserve">Samantha Markham Anderson # 1 </w:t>
            </w:r>
          </w:p>
        </w:tc>
        <w:tc>
          <w:tcPr>
            <w:tcW w:w="4165" w:type="dxa"/>
            <w:tcBorders/>
            <w:vAlign w:val="center"/>
          </w:tcPr>
          <w:p>
            <w:pPr>
              <w:pStyle w:val="TableContents"/>
              <w:bidi w:val="0"/>
              <w:spacing w:before="0" w:after="283"/>
              <w:jc w:val="left"/>
              <w:rPr/>
            </w:pPr>
            <w:r>
              <w:rPr/>
              <w:t xml:space="preserve">1994 -- 96 </w:t>
            </w:r>
          </w:p>
        </w:tc>
      </w:tr>
      <w:tr>
        <w:trPr/>
        <w:tc>
          <w:tcPr>
            <w:tcW w:w="2451" w:type="dxa"/>
            <w:tcBorders/>
            <w:vAlign w:val="center"/>
          </w:tcPr>
          <w:p>
            <w:pPr>
              <w:pStyle w:val="TableContents"/>
              <w:bidi w:val="0"/>
              <w:spacing w:before="0" w:after="283"/>
              <w:jc w:val="left"/>
              <w:rPr/>
            </w:pPr>
            <w:r>
              <w:rPr/>
              <w:t xml:space="preserve">Sherri Alexander </w:t>
            </w:r>
          </w:p>
        </w:tc>
        <w:tc>
          <w:tcPr>
            <w:tcW w:w="3589" w:type="dxa"/>
            <w:tcBorders/>
            <w:vAlign w:val="center"/>
          </w:tcPr>
          <w:p>
            <w:pPr>
              <w:pStyle w:val="TableContents"/>
              <w:bidi w:val="0"/>
              <w:spacing w:before="0" w:after="283"/>
              <w:jc w:val="left"/>
              <w:rPr/>
            </w:pPr>
            <w:r>
              <w:rPr/>
              <w:t xml:space="preserve">Samantha Markham Anderson # 2 </w:t>
            </w:r>
          </w:p>
        </w:tc>
        <w:tc>
          <w:tcPr>
            <w:tcW w:w="4165" w:type="dxa"/>
            <w:tcBorders/>
            <w:vAlign w:val="center"/>
          </w:tcPr>
          <w:p>
            <w:pPr>
              <w:pStyle w:val="TableContents"/>
              <w:bidi w:val="0"/>
              <w:spacing w:before="0" w:after="283"/>
              <w:jc w:val="left"/>
              <w:rPr/>
            </w:pPr>
            <w:r>
              <w:rPr/>
              <w:t xml:space="preserve">1997 -- 98 </w:t>
            </w:r>
          </w:p>
        </w:tc>
      </w:tr>
      <w:tr>
        <w:trPr/>
        <w:tc>
          <w:tcPr>
            <w:tcW w:w="2451" w:type="dxa"/>
            <w:tcBorders/>
            <w:vAlign w:val="center"/>
          </w:tcPr>
          <w:p>
            <w:pPr>
              <w:pStyle w:val="TableContents"/>
              <w:bidi w:val="0"/>
              <w:spacing w:before="0" w:after="283"/>
              <w:jc w:val="left"/>
              <w:rPr/>
            </w:pPr>
            <w:r>
              <w:rPr/>
              <w:t xml:space="preserve">Bobby Alford </w:t>
            </w:r>
          </w:p>
        </w:tc>
        <w:tc>
          <w:tcPr>
            <w:tcW w:w="3589" w:type="dxa"/>
            <w:tcBorders/>
            <w:vAlign w:val="center"/>
          </w:tcPr>
          <w:p>
            <w:pPr>
              <w:pStyle w:val="TableContents"/>
              <w:bidi w:val="0"/>
              <w:spacing w:before="0" w:after="283"/>
              <w:jc w:val="left"/>
              <w:rPr/>
            </w:pPr>
            <w:r>
              <w:rPr/>
              <w:t xml:space="preserve">Bob Hughes # 1 </w:t>
            </w:r>
          </w:p>
        </w:tc>
        <w:tc>
          <w:tcPr>
            <w:tcW w:w="4165" w:type="dxa"/>
            <w:tcBorders/>
            <w:vAlign w:val="center"/>
          </w:tcPr>
          <w:p>
            <w:pPr>
              <w:pStyle w:val="TableContents"/>
              <w:bidi w:val="0"/>
              <w:spacing w:before="0" w:after="283"/>
              <w:jc w:val="left"/>
              <w:rPr/>
            </w:pPr>
            <w:r>
              <w:rPr/>
              <w:t xml:space="preserve">1956 -- 58 </w:t>
            </w:r>
          </w:p>
        </w:tc>
      </w:tr>
      <w:tr>
        <w:trPr/>
        <w:tc>
          <w:tcPr>
            <w:tcW w:w="2451" w:type="dxa"/>
            <w:tcBorders/>
            <w:vAlign w:val="center"/>
          </w:tcPr>
          <w:p>
            <w:pPr>
              <w:pStyle w:val="TableContents"/>
              <w:bidi w:val="0"/>
              <w:spacing w:before="0" w:after="283"/>
              <w:jc w:val="left"/>
              <w:rPr/>
            </w:pPr>
            <w:r>
              <w:rPr/>
              <w:t xml:space="preserve">Joan Allison </w:t>
            </w:r>
          </w:p>
        </w:tc>
        <w:tc>
          <w:tcPr>
            <w:tcW w:w="3589" w:type="dxa"/>
            <w:tcBorders/>
            <w:vAlign w:val="center"/>
          </w:tcPr>
          <w:p>
            <w:pPr>
              <w:pStyle w:val="TableContents"/>
              <w:bidi w:val="0"/>
              <w:spacing w:before="0" w:after="283"/>
              <w:jc w:val="left"/>
              <w:rPr/>
            </w:pPr>
            <w:r>
              <w:rPr/>
              <w:t xml:space="preserve">Claire English # 4 </w:t>
            </w:r>
          </w:p>
        </w:tc>
        <w:tc>
          <w:tcPr>
            <w:tcW w:w="4165" w:type="dxa"/>
            <w:tcBorders/>
            <w:vAlign w:val="center"/>
          </w:tcPr>
          <w:p>
            <w:pPr>
              <w:pStyle w:val="TableContents"/>
              <w:bidi w:val="0"/>
              <w:spacing w:before="0" w:after="283"/>
              <w:jc w:val="left"/>
              <w:rPr/>
            </w:pPr>
            <w:r>
              <w:rPr/>
              <w:t xml:space="preserve">1964 -- 65 </w:t>
            </w:r>
          </w:p>
        </w:tc>
      </w:tr>
      <w:tr>
        <w:trPr/>
        <w:tc>
          <w:tcPr>
            <w:tcW w:w="2451" w:type="dxa"/>
            <w:tcBorders/>
            <w:vAlign w:val="center"/>
          </w:tcPr>
          <w:p>
            <w:pPr>
              <w:pStyle w:val="TableContents"/>
              <w:bidi w:val="0"/>
              <w:spacing w:before="0" w:after="283"/>
              <w:jc w:val="left"/>
              <w:rPr/>
            </w:pPr>
            <w:r>
              <w:rPr/>
              <w:t xml:space="preserve">Daniella Alonso </w:t>
            </w:r>
          </w:p>
        </w:tc>
        <w:tc>
          <w:tcPr>
            <w:tcW w:w="3589" w:type="dxa"/>
            <w:tcBorders/>
            <w:vAlign w:val="center"/>
          </w:tcPr>
          <w:p>
            <w:pPr>
              <w:pStyle w:val="TableContents"/>
              <w:bidi w:val="0"/>
              <w:spacing w:before="0" w:after="283"/>
              <w:jc w:val="left"/>
              <w:rPr/>
            </w:pPr>
            <w:r>
              <w:rPr/>
              <w:t xml:space="preserve">Pilar Domingo # 2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Real Andrews </w:t>
            </w:r>
          </w:p>
        </w:tc>
        <w:tc>
          <w:tcPr>
            <w:tcW w:w="3589" w:type="dxa"/>
            <w:tcBorders/>
            <w:vAlign w:val="center"/>
          </w:tcPr>
          <w:p>
            <w:pPr>
              <w:pStyle w:val="TableContents"/>
              <w:bidi w:val="0"/>
              <w:spacing w:before="0" w:after="283"/>
              <w:jc w:val="left"/>
              <w:rPr/>
            </w:pPr>
            <w:r>
              <w:rPr/>
              <w:t xml:space="preserve">Walker Daniels </w:t>
            </w:r>
          </w:p>
        </w:tc>
        <w:tc>
          <w:tcPr>
            <w:tcW w:w="4165" w:type="dxa"/>
            <w:tcBorders/>
            <w:vAlign w:val="center"/>
          </w:tcPr>
          <w:p>
            <w:pPr>
              <w:pStyle w:val="TableContents"/>
              <w:bidi w:val="0"/>
              <w:spacing w:before="0" w:after="283"/>
              <w:jc w:val="left"/>
              <w:rPr/>
            </w:pPr>
            <w:r>
              <w:rPr/>
              <w:t xml:space="preserve">2003 -- 04 </w:t>
            </w:r>
          </w:p>
        </w:tc>
      </w:tr>
      <w:tr>
        <w:trPr/>
        <w:tc>
          <w:tcPr>
            <w:tcW w:w="2451" w:type="dxa"/>
            <w:tcBorders/>
            <w:vAlign w:val="center"/>
          </w:tcPr>
          <w:p>
            <w:pPr>
              <w:pStyle w:val="TableContents"/>
              <w:bidi w:val="0"/>
              <w:spacing w:before="0" w:after="283"/>
              <w:jc w:val="left"/>
              <w:rPr/>
            </w:pPr>
            <w:r>
              <w:rPr/>
              <w:t xml:space="preserve">Sean Anthony </w:t>
            </w:r>
          </w:p>
        </w:tc>
        <w:tc>
          <w:tcPr>
            <w:tcW w:w="3589" w:type="dxa"/>
            <w:tcBorders/>
            <w:vAlign w:val="center"/>
          </w:tcPr>
          <w:p>
            <w:pPr>
              <w:pStyle w:val="TableContents"/>
              <w:bidi w:val="0"/>
              <w:spacing w:before="0" w:after="283"/>
              <w:jc w:val="left"/>
              <w:rPr/>
            </w:pPr>
            <w:r>
              <w:rPr/>
              <w:t xml:space="preserve">Andy Dixon # 4 </w:t>
            </w:r>
          </w:p>
        </w:tc>
        <w:tc>
          <w:tcPr>
            <w:tcW w:w="4165" w:type="dxa"/>
            <w:tcBorders/>
            <w:vAlign w:val="center"/>
          </w:tcPr>
          <w:p>
            <w:pPr>
              <w:pStyle w:val="TableContents"/>
              <w:bidi w:val="0"/>
              <w:spacing w:before="0" w:after="283"/>
              <w:jc w:val="left"/>
              <w:rPr/>
            </w:pPr>
            <w:r>
              <w:rPr/>
              <w:t xml:space="preserve">1983 -- 84 </w:t>
            </w:r>
          </w:p>
        </w:tc>
      </w:tr>
      <w:tr>
        <w:trPr/>
        <w:tc>
          <w:tcPr>
            <w:tcW w:w="2451" w:type="dxa"/>
            <w:tcBorders/>
            <w:vAlign w:val="center"/>
          </w:tcPr>
          <w:p>
            <w:pPr>
              <w:pStyle w:val="TableContents"/>
              <w:bidi w:val="0"/>
              <w:spacing w:before="0" w:after="283"/>
              <w:jc w:val="left"/>
              <w:rPr/>
            </w:pPr>
            <w:r>
              <w:rPr/>
              <w:t xml:space="preserve">Jennifer Ashe </w:t>
            </w:r>
          </w:p>
        </w:tc>
        <w:tc>
          <w:tcPr>
            <w:tcW w:w="3589" w:type="dxa"/>
            <w:tcBorders/>
            <w:vAlign w:val="center"/>
          </w:tcPr>
          <w:p>
            <w:pPr>
              <w:pStyle w:val="TableContents"/>
              <w:bidi w:val="0"/>
              <w:spacing w:before="0" w:after="283"/>
              <w:jc w:val="left"/>
              <w:rPr/>
            </w:pPr>
            <w:r>
              <w:rPr/>
              <w:t xml:space="preserve">Meg Snyder # 1 </w:t>
            </w:r>
          </w:p>
        </w:tc>
        <w:tc>
          <w:tcPr>
            <w:tcW w:w="4165" w:type="dxa"/>
            <w:tcBorders/>
            <w:vAlign w:val="center"/>
          </w:tcPr>
          <w:p>
            <w:pPr>
              <w:pStyle w:val="TableContents"/>
              <w:bidi w:val="0"/>
              <w:spacing w:before="0" w:after="283"/>
              <w:jc w:val="left"/>
              <w:rPr/>
            </w:pPr>
            <w:r>
              <w:rPr/>
              <w:t xml:space="preserve">1986 -- 89, 1994 </w:t>
            </w:r>
          </w:p>
        </w:tc>
      </w:tr>
      <w:tr>
        <w:trPr/>
        <w:tc>
          <w:tcPr>
            <w:tcW w:w="2451" w:type="dxa"/>
            <w:tcBorders/>
            <w:vAlign w:val="center"/>
          </w:tcPr>
          <w:p>
            <w:pPr>
              <w:pStyle w:val="TableContents"/>
              <w:bidi w:val="0"/>
              <w:spacing w:before="0" w:after="283"/>
              <w:jc w:val="left"/>
              <w:rPr/>
            </w:pPr>
            <w:r>
              <w:rPr/>
              <w:t xml:space="preserve">Tala Ashe </w:t>
            </w:r>
          </w:p>
        </w:tc>
        <w:tc>
          <w:tcPr>
            <w:tcW w:w="3589" w:type="dxa"/>
            <w:tcBorders/>
            <w:vAlign w:val="center"/>
          </w:tcPr>
          <w:p>
            <w:pPr>
              <w:pStyle w:val="TableContents"/>
              <w:bidi w:val="0"/>
              <w:spacing w:before="0" w:after="283"/>
              <w:jc w:val="left"/>
              <w:rPr/>
            </w:pPr>
            <w:r>
              <w:rPr/>
              <w:t xml:space="preserve">Ameera Ali Aziz </w:t>
            </w:r>
          </w:p>
        </w:tc>
        <w:tc>
          <w:tcPr>
            <w:tcW w:w="4165" w:type="dxa"/>
            <w:tcBorders/>
            <w:vAlign w:val="center"/>
          </w:tcPr>
          <w:p>
            <w:pPr>
              <w:pStyle w:val="TableContents"/>
              <w:bidi w:val="0"/>
              <w:spacing w:before="0" w:after="283"/>
              <w:jc w:val="left"/>
              <w:rPr/>
            </w:pPr>
            <w:r>
              <w:rPr/>
              <w:t xml:space="preserve">2008 </w:t>
            </w:r>
          </w:p>
        </w:tc>
      </w:tr>
      <w:tr>
        <w:trPr/>
        <w:tc>
          <w:tcPr>
            <w:tcW w:w="2451" w:type="dxa"/>
            <w:tcBorders/>
            <w:vAlign w:val="center"/>
          </w:tcPr>
          <w:p>
            <w:pPr>
              <w:pStyle w:val="TableContents"/>
              <w:bidi w:val="0"/>
              <w:spacing w:before="0" w:after="283"/>
              <w:jc w:val="left"/>
              <w:rPr/>
            </w:pPr>
            <w:r>
              <w:rPr/>
              <w:t xml:space="preserve">Hayley Barr </w:t>
            </w:r>
          </w:p>
        </w:tc>
        <w:tc>
          <w:tcPr>
            <w:tcW w:w="3589" w:type="dxa"/>
            <w:tcBorders/>
            <w:vAlign w:val="center"/>
          </w:tcPr>
          <w:p>
            <w:pPr>
              <w:pStyle w:val="TableContents"/>
              <w:bidi w:val="0"/>
              <w:spacing w:before="0" w:after="283"/>
              <w:jc w:val="left"/>
              <w:rPr/>
            </w:pPr>
            <w:r>
              <w:rPr/>
              <w:t xml:space="preserve">Courtney Baxter </w:t>
            </w:r>
          </w:p>
        </w:tc>
        <w:tc>
          <w:tcPr>
            <w:tcW w:w="4165" w:type="dxa"/>
            <w:tcBorders/>
            <w:vAlign w:val="center"/>
          </w:tcPr>
          <w:p>
            <w:pPr>
              <w:pStyle w:val="TableContents"/>
              <w:bidi w:val="0"/>
              <w:spacing w:before="0" w:after="283"/>
              <w:jc w:val="left"/>
              <w:rPr/>
            </w:pPr>
            <w:r>
              <w:rPr/>
              <w:t xml:space="preserve">1990 -- 94 </w:t>
            </w:r>
          </w:p>
        </w:tc>
      </w:tr>
      <w:tr>
        <w:trPr/>
        <w:tc>
          <w:tcPr>
            <w:tcW w:w="2451" w:type="dxa"/>
            <w:tcBorders/>
            <w:vAlign w:val="center"/>
          </w:tcPr>
          <w:p>
            <w:pPr>
              <w:pStyle w:val="TableContents"/>
              <w:bidi w:val="0"/>
              <w:spacing w:before="0" w:after="283"/>
              <w:jc w:val="left"/>
              <w:rPr/>
            </w:pPr>
            <w:r>
              <w:rPr/>
              <w:t xml:space="preserve">Kelly Barrett </w:t>
            </w:r>
          </w:p>
        </w:tc>
        <w:tc>
          <w:tcPr>
            <w:tcW w:w="3589" w:type="dxa"/>
            <w:tcBorders/>
            <w:vAlign w:val="center"/>
          </w:tcPr>
          <w:p>
            <w:pPr>
              <w:pStyle w:val="TableContents"/>
              <w:bidi w:val="0"/>
              <w:spacing w:before="0" w:after="283"/>
              <w:jc w:val="left"/>
              <w:rPr/>
            </w:pPr>
            <w:r>
              <w:rPr/>
              <w:t xml:space="preserve">Maddie Coleman # 2 </w:t>
            </w:r>
          </w:p>
        </w:tc>
        <w:tc>
          <w:tcPr>
            <w:tcW w:w="4165" w:type="dxa"/>
            <w:tcBorders/>
            <w:vAlign w:val="center"/>
          </w:tcPr>
          <w:p>
            <w:pPr>
              <w:pStyle w:val="TableContents"/>
              <w:bidi w:val="0"/>
              <w:spacing w:before="0" w:after="283"/>
              <w:jc w:val="left"/>
              <w:rPr/>
            </w:pPr>
            <w:r>
              <w:rPr/>
              <w:t xml:space="preserve">2008 -- 09 </w:t>
            </w:r>
          </w:p>
        </w:tc>
      </w:tr>
      <w:tr>
        <w:trPr/>
        <w:tc>
          <w:tcPr>
            <w:tcW w:w="2451" w:type="dxa"/>
            <w:tcBorders/>
            <w:vAlign w:val="center"/>
          </w:tcPr>
          <w:p>
            <w:pPr>
              <w:pStyle w:val="TableContents"/>
              <w:bidi w:val="0"/>
              <w:spacing w:before="0" w:after="283"/>
              <w:jc w:val="left"/>
              <w:rPr/>
            </w:pPr>
            <w:r>
              <w:rPr/>
              <w:t xml:space="preserve">Steve Bassett </w:t>
            </w:r>
          </w:p>
        </w:tc>
        <w:tc>
          <w:tcPr>
            <w:tcW w:w="3589" w:type="dxa"/>
            <w:tcBorders/>
            <w:vAlign w:val="center"/>
          </w:tcPr>
          <w:p>
            <w:pPr>
              <w:pStyle w:val="TableContents"/>
              <w:bidi w:val="0"/>
              <w:spacing w:before="0" w:after="283"/>
              <w:jc w:val="left"/>
              <w:rPr/>
            </w:pPr>
            <w:r>
              <w:rPr/>
              <w:t xml:space="preserve">Seth Snyder </w:t>
            </w:r>
          </w:p>
        </w:tc>
        <w:tc>
          <w:tcPr>
            <w:tcW w:w="4165" w:type="dxa"/>
            <w:tcBorders/>
            <w:vAlign w:val="center"/>
          </w:tcPr>
          <w:p>
            <w:pPr>
              <w:pStyle w:val="TableContents"/>
              <w:bidi w:val="0"/>
              <w:spacing w:before="0" w:after="283"/>
              <w:jc w:val="left"/>
              <w:rPr/>
            </w:pPr>
            <w:r>
              <w:rPr/>
              <w:t xml:space="preserve">1986 -- 88, 1991 -- 94, 2001 </w:t>
            </w:r>
          </w:p>
        </w:tc>
      </w:tr>
      <w:tr>
        <w:trPr/>
        <w:tc>
          <w:tcPr>
            <w:tcW w:w="2451" w:type="dxa"/>
            <w:tcBorders/>
            <w:vAlign w:val="center"/>
          </w:tcPr>
          <w:p>
            <w:pPr>
              <w:pStyle w:val="TableContents"/>
              <w:bidi w:val="0"/>
              <w:spacing w:before="0" w:after="283"/>
              <w:jc w:val="left"/>
              <w:rPr/>
            </w:pPr>
            <w:r>
              <w:rPr/>
              <w:t xml:space="preserve">Susan Batten </w:t>
            </w:r>
          </w:p>
        </w:tc>
        <w:tc>
          <w:tcPr>
            <w:tcW w:w="3589" w:type="dxa"/>
            <w:tcBorders/>
            <w:vAlign w:val="center"/>
          </w:tcPr>
          <w:p>
            <w:pPr>
              <w:pStyle w:val="TableContents"/>
              <w:bidi w:val="0"/>
              <w:spacing w:before="0" w:after="283"/>
              <w:jc w:val="left"/>
              <w:rPr/>
            </w:pPr>
            <w:r>
              <w:rPr/>
              <w:t xml:space="preserve">Connor Walsh # 2 </w:t>
            </w:r>
          </w:p>
        </w:tc>
        <w:tc>
          <w:tcPr>
            <w:tcW w:w="4165" w:type="dxa"/>
            <w:tcBorders/>
            <w:vAlign w:val="center"/>
          </w:tcPr>
          <w:p>
            <w:pPr>
              <w:pStyle w:val="TableContents"/>
              <w:bidi w:val="0"/>
              <w:spacing w:before="0" w:after="283"/>
              <w:jc w:val="left"/>
              <w:rPr/>
            </w:pPr>
            <w:r>
              <w:rPr/>
              <w:t xml:space="preserve">1997 </w:t>
            </w:r>
          </w:p>
        </w:tc>
      </w:tr>
      <w:tr>
        <w:trPr/>
        <w:tc>
          <w:tcPr>
            <w:tcW w:w="2451" w:type="dxa"/>
            <w:tcBorders/>
            <w:vAlign w:val="center"/>
          </w:tcPr>
          <w:p>
            <w:pPr>
              <w:pStyle w:val="TableContents"/>
              <w:bidi w:val="0"/>
              <w:spacing w:before="0" w:after="283"/>
              <w:jc w:val="left"/>
              <w:rPr/>
            </w:pPr>
            <w:r>
              <w:rPr/>
              <w:t xml:space="preserve">Claire Beckman </w:t>
            </w:r>
          </w:p>
        </w:tc>
        <w:tc>
          <w:tcPr>
            <w:tcW w:w="3589" w:type="dxa"/>
            <w:tcBorders/>
            <w:vAlign w:val="center"/>
          </w:tcPr>
          <w:p>
            <w:pPr>
              <w:pStyle w:val="TableContents"/>
              <w:bidi w:val="0"/>
              <w:spacing w:before="0" w:after="283"/>
              <w:jc w:val="left"/>
              <w:rPr/>
            </w:pPr>
            <w:r>
              <w:rPr/>
              <w:t xml:space="preserve">Sabrina Hughes # 2 </w:t>
            </w:r>
          </w:p>
        </w:tc>
        <w:tc>
          <w:tcPr>
            <w:tcW w:w="4165" w:type="dxa"/>
            <w:tcBorders/>
            <w:vAlign w:val="center"/>
          </w:tcPr>
          <w:p>
            <w:pPr>
              <w:pStyle w:val="TableContents"/>
              <w:bidi w:val="0"/>
              <w:spacing w:before="0" w:after="283"/>
              <w:jc w:val="left"/>
              <w:rPr/>
            </w:pPr>
            <w:r>
              <w:rPr/>
              <w:t xml:space="preserve">1990 -- 92 </w:t>
            </w:r>
          </w:p>
        </w:tc>
      </w:tr>
      <w:tr>
        <w:trPr/>
        <w:tc>
          <w:tcPr>
            <w:tcW w:w="2451" w:type="dxa"/>
            <w:tcBorders/>
            <w:vAlign w:val="center"/>
          </w:tcPr>
          <w:p>
            <w:pPr>
              <w:pStyle w:val="TableContents"/>
              <w:bidi w:val="0"/>
              <w:spacing w:before="0" w:after="283"/>
              <w:jc w:val="left"/>
              <w:rPr/>
            </w:pPr>
            <w:r>
              <w:rPr/>
              <w:t xml:space="preserve">Gregory Beecroft </w:t>
            </w:r>
          </w:p>
        </w:tc>
        <w:tc>
          <w:tcPr>
            <w:tcW w:w="3589" w:type="dxa"/>
            <w:tcBorders/>
            <w:vAlign w:val="center"/>
          </w:tcPr>
          <w:p>
            <w:pPr>
              <w:pStyle w:val="TableContents"/>
              <w:bidi w:val="0"/>
              <w:spacing w:before="0" w:after="283"/>
              <w:jc w:val="left"/>
              <w:rPr/>
            </w:pPr>
            <w:r>
              <w:rPr/>
              <w:t xml:space="preserve">Brock Lombard </w:t>
            </w:r>
          </w:p>
        </w:tc>
        <w:tc>
          <w:tcPr>
            <w:tcW w:w="4165" w:type="dxa"/>
            <w:tcBorders/>
            <w:vAlign w:val="center"/>
          </w:tcPr>
          <w:p>
            <w:pPr>
              <w:pStyle w:val="TableContents"/>
              <w:bidi w:val="0"/>
              <w:spacing w:before="0" w:after="283"/>
              <w:jc w:val="left"/>
              <w:rPr/>
            </w:pPr>
            <w:r>
              <w:rPr/>
              <w:t xml:space="preserve">1989-90 </w:t>
            </w:r>
          </w:p>
        </w:tc>
      </w:tr>
      <w:tr>
        <w:trPr/>
        <w:tc>
          <w:tcPr>
            <w:tcW w:w="2451" w:type="dxa"/>
            <w:tcBorders/>
            <w:vAlign w:val="center"/>
          </w:tcPr>
          <w:p>
            <w:pPr>
              <w:pStyle w:val="TableContents"/>
              <w:bidi w:val="0"/>
              <w:spacing w:before="0" w:after="283"/>
              <w:jc w:val="left"/>
              <w:rPr/>
            </w:pPr>
            <w:r>
              <w:rPr/>
              <w:t xml:space="preserve">Barbara Berjer </w:t>
            </w:r>
          </w:p>
        </w:tc>
        <w:tc>
          <w:tcPr>
            <w:tcW w:w="3589" w:type="dxa"/>
            <w:tcBorders/>
            <w:vAlign w:val="center"/>
          </w:tcPr>
          <w:p>
            <w:pPr>
              <w:pStyle w:val="TableContents"/>
              <w:bidi w:val="0"/>
              <w:spacing w:before="0" w:after="283"/>
              <w:jc w:val="left"/>
              <w:rPr/>
            </w:pPr>
            <w:r>
              <w:rPr/>
              <w:t xml:space="preserve">Claire English # 5 </w:t>
            </w:r>
          </w:p>
        </w:tc>
        <w:tc>
          <w:tcPr>
            <w:tcW w:w="4165" w:type="dxa"/>
            <w:tcBorders/>
            <w:vAlign w:val="center"/>
          </w:tcPr>
          <w:p>
            <w:pPr>
              <w:pStyle w:val="TableContents"/>
              <w:bidi w:val="0"/>
              <w:spacing w:before="0" w:after="283"/>
              <w:jc w:val="left"/>
              <w:rPr/>
            </w:pPr>
            <w:r>
              <w:rPr/>
              <w:t xml:space="preserve">1964 -- 71 </w:t>
            </w:r>
          </w:p>
        </w:tc>
      </w:tr>
      <w:tr>
        <w:trPr/>
        <w:tc>
          <w:tcPr>
            <w:tcW w:w="2451" w:type="dxa"/>
            <w:tcBorders/>
            <w:vAlign w:val="center"/>
          </w:tcPr>
          <w:p>
            <w:pPr>
              <w:pStyle w:val="TableContents"/>
              <w:bidi w:val="0"/>
              <w:spacing w:before="0" w:after="283"/>
              <w:jc w:val="left"/>
              <w:rPr/>
            </w:pPr>
            <w:r>
              <w:rPr/>
              <w:t xml:space="preserve">Judith Blazer </w:t>
            </w:r>
          </w:p>
        </w:tc>
        <w:tc>
          <w:tcPr>
            <w:tcW w:w="3589" w:type="dxa"/>
            <w:tcBorders/>
            <w:vAlign w:val="center"/>
          </w:tcPr>
          <w:p>
            <w:pPr>
              <w:pStyle w:val="TableContents"/>
              <w:bidi w:val="0"/>
              <w:spacing w:before="0" w:after="283"/>
              <w:jc w:val="left"/>
              <w:rPr/>
            </w:pPr>
            <w:r>
              <w:rPr/>
              <w:t xml:space="preserve">Ariel Aldrin Donovan </w:t>
            </w:r>
          </w:p>
        </w:tc>
        <w:tc>
          <w:tcPr>
            <w:tcW w:w="4165" w:type="dxa"/>
            <w:tcBorders/>
            <w:vAlign w:val="center"/>
          </w:tcPr>
          <w:p>
            <w:pPr>
              <w:pStyle w:val="TableContents"/>
              <w:bidi w:val="0"/>
              <w:spacing w:before="0" w:after="283"/>
              <w:jc w:val="left"/>
              <w:rPr/>
            </w:pPr>
            <w:r>
              <w:rPr/>
              <w:t xml:space="preserve">1982 -- 85 </w:t>
            </w:r>
          </w:p>
        </w:tc>
      </w:tr>
      <w:tr>
        <w:trPr/>
        <w:tc>
          <w:tcPr>
            <w:tcW w:w="2451" w:type="dxa"/>
            <w:tcBorders/>
            <w:vAlign w:val="center"/>
          </w:tcPr>
          <w:p>
            <w:pPr>
              <w:pStyle w:val="TableContents"/>
              <w:bidi w:val="0"/>
              <w:spacing w:before="0" w:after="283"/>
              <w:jc w:val="left"/>
              <w:rPr/>
            </w:pPr>
            <w:r>
              <w:rPr/>
              <w:t xml:space="preserve">Hunt Block </w:t>
            </w:r>
          </w:p>
        </w:tc>
        <w:tc>
          <w:tcPr>
            <w:tcW w:w="3589" w:type="dxa"/>
            <w:tcBorders/>
            <w:vAlign w:val="center"/>
          </w:tcPr>
          <w:p>
            <w:pPr>
              <w:pStyle w:val="TableContents"/>
              <w:bidi w:val="0"/>
              <w:spacing w:before="0" w:after="283"/>
              <w:jc w:val="left"/>
              <w:rPr/>
            </w:pPr>
            <w:r>
              <w:rPr/>
              <w:t xml:space="preserve">Craig Montgomery # 2 </w:t>
            </w:r>
          </w:p>
        </w:tc>
        <w:tc>
          <w:tcPr>
            <w:tcW w:w="4165" w:type="dxa"/>
            <w:tcBorders/>
            <w:vAlign w:val="center"/>
          </w:tcPr>
          <w:p>
            <w:pPr>
              <w:pStyle w:val="TableContents"/>
              <w:bidi w:val="0"/>
              <w:spacing w:before="0" w:after="283"/>
              <w:jc w:val="left"/>
              <w:rPr/>
            </w:pPr>
            <w:r>
              <w:rPr/>
              <w:t xml:space="preserve">2000 -- 05 </w:t>
            </w:r>
          </w:p>
        </w:tc>
      </w:tr>
      <w:tr>
        <w:trPr/>
        <w:tc>
          <w:tcPr>
            <w:tcW w:w="2451" w:type="dxa"/>
            <w:tcBorders/>
            <w:vAlign w:val="center"/>
          </w:tcPr>
          <w:p>
            <w:pPr>
              <w:pStyle w:val="TableContents"/>
              <w:bidi w:val="0"/>
              <w:spacing w:before="0" w:after="283"/>
              <w:jc w:val="left"/>
              <w:rPr/>
            </w:pPr>
            <w:r>
              <w:rPr/>
              <w:t xml:space="preserve">Brian Bloom </w:t>
            </w:r>
          </w:p>
        </w:tc>
        <w:tc>
          <w:tcPr>
            <w:tcW w:w="3589" w:type="dxa"/>
            <w:tcBorders/>
            <w:vAlign w:val="center"/>
          </w:tcPr>
          <w:p>
            <w:pPr>
              <w:pStyle w:val="TableContents"/>
              <w:bidi w:val="0"/>
              <w:spacing w:before="0" w:after="283"/>
              <w:jc w:val="left"/>
              <w:rPr/>
            </w:pPr>
            <w:r>
              <w:rPr/>
              <w:t xml:space="preserve">Dusty Donovan # 1 </w:t>
            </w:r>
          </w:p>
        </w:tc>
        <w:tc>
          <w:tcPr>
            <w:tcW w:w="4165" w:type="dxa"/>
            <w:tcBorders/>
            <w:vAlign w:val="center"/>
          </w:tcPr>
          <w:p>
            <w:pPr>
              <w:pStyle w:val="TableContents"/>
              <w:bidi w:val="0"/>
              <w:spacing w:before="0" w:after="283"/>
              <w:jc w:val="left"/>
              <w:rPr/>
            </w:pPr>
            <w:r>
              <w:rPr/>
              <w:t xml:space="preserve">1983 -- 88 </w:t>
            </w:r>
          </w:p>
        </w:tc>
      </w:tr>
      <w:tr>
        <w:trPr/>
        <w:tc>
          <w:tcPr>
            <w:tcW w:w="2451" w:type="dxa"/>
            <w:tcBorders/>
            <w:vAlign w:val="center"/>
          </w:tcPr>
          <w:p>
            <w:pPr>
              <w:pStyle w:val="TableContents"/>
              <w:bidi w:val="0"/>
              <w:spacing w:before="0" w:after="283"/>
              <w:jc w:val="left"/>
              <w:rPr/>
            </w:pPr>
            <w:r>
              <w:rPr/>
              <w:t xml:space="preserve">Claire Bloom </w:t>
            </w:r>
          </w:p>
        </w:tc>
        <w:tc>
          <w:tcPr>
            <w:tcW w:w="3589" w:type="dxa"/>
            <w:tcBorders/>
            <w:vAlign w:val="center"/>
          </w:tcPr>
          <w:p>
            <w:pPr>
              <w:pStyle w:val="TableContents"/>
              <w:bidi w:val="0"/>
              <w:spacing w:before="0" w:after="283"/>
              <w:jc w:val="left"/>
              <w:rPr/>
            </w:pPr>
            <w:r>
              <w:rPr/>
              <w:t xml:space="preserve">Orlena Grimaldi # 1 </w:t>
            </w:r>
          </w:p>
        </w:tc>
        <w:tc>
          <w:tcPr>
            <w:tcW w:w="4165" w:type="dxa"/>
            <w:tcBorders/>
            <w:vAlign w:val="center"/>
          </w:tcPr>
          <w:p>
            <w:pPr>
              <w:pStyle w:val="TableContents"/>
              <w:bidi w:val="0"/>
              <w:spacing w:before="0" w:after="283"/>
              <w:jc w:val="left"/>
              <w:rPr/>
            </w:pPr>
            <w:r>
              <w:rPr/>
              <w:t xml:space="preserve">1994 -- 95 </w:t>
            </w:r>
          </w:p>
        </w:tc>
      </w:tr>
      <w:tr>
        <w:trPr/>
        <w:tc>
          <w:tcPr>
            <w:tcW w:w="2451" w:type="dxa"/>
            <w:tcBorders/>
            <w:vAlign w:val="center"/>
          </w:tcPr>
          <w:p>
            <w:pPr>
              <w:pStyle w:val="TableContents"/>
              <w:bidi w:val="0"/>
              <w:spacing w:before="0" w:after="283"/>
              <w:jc w:val="left"/>
              <w:rPr/>
            </w:pPr>
            <w:r>
              <w:rPr/>
              <w:t xml:space="preserve">Cynthia Bostick </w:t>
            </w:r>
          </w:p>
        </w:tc>
        <w:tc>
          <w:tcPr>
            <w:tcW w:w="3589" w:type="dxa"/>
            <w:tcBorders/>
            <w:vAlign w:val="center"/>
          </w:tcPr>
          <w:p>
            <w:pPr>
              <w:pStyle w:val="TableContents"/>
              <w:bidi w:val="0"/>
              <w:spacing w:before="0" w:after="283"/>
              <w:jc w:val="left"/>
              <w:rPr/>
            </w:pPr>
            <w:r>
              <w:rPr/>
              <w:t xml:space="preserve">Marcia Campbell </w:t>
            </w:r>
          </w:p>
        </w:tc>
        <w:tc>
          <w:tcPr>
            <w:tcW w:w="4165" w:type="dxa"/>
            <w:tcBorders/>
            <w:vAlign w:val="center"/>
          </w:tcPr>
          <w:p>
            <w:pPr>
              <w:pStyle w:val="TableContents"/>
              <w:bidi w:val="0"/>
              <w:spacing w:before="0" w:after="283"/>
              <w:jc w:val="left"/>
              <w:rPr/>
            </w:pPr>
            <w:r>
              <w:rPr/>
              <w:t xml:space="preserve">1979 </w:t>
            </w:r>
          </w:p>
        </w:tc>
      </w:tr>
      <w:tr>
        <w:trPr/>
        <w:tc>
          <w:tcPr>
            <w:tcW w:w="2451" w:type="dxa"/>
            <w:tcBorders/>
            <w:vAlign w:val="center"/>
          </w:tcPr>
          <w:p>
            <w:pPr>
              <w:pStyle w:val="TableContents"/>
              <w:bidi w:val="0"/>
              <w:spacing w:before="0" w:after="283"/>
              <w:jc w:val="left"/>
              <w:rPr/>
            </w:pPr>
            <w:r>
              <w:rPr/>
              <w:t xml:space="preserve">Peter Boynton </w:t>
            </w:r>
          </w:p>
        </w:tc>
        <w:tc>
          <w:tcPr>
            <w:tcW w:w="3589" w:type="dxa"/>
            <w:tcBorders/>
            <w:vAlign w:val="center"/>
          </w:tcPr>
          <w:p>
            <w:pPr>
              <w:pStyle w:val="TableContents"/>
              <w:bidi w:val="0"/>
              <w:spacing w:before="0" w:after="283"/>
              <w:jc w:val="left"/>
              <w:rPr/>
            </w:pPr>
            <w:r>
              <w:rPr/>
              <w:t xml:space="preserve">Tonio Reyes </w:t>
            </w:r>
          </w:p>
        </w:tc>
        <w:tc>
          <w:tcPr>
            <w:tcW w:w="4165" w:type="dxa"/>
            <w:tcBorders/>
            <w:vAlign w:val="center"/>
          </w:tcPr>
          <w:p>
            <w:pPr>
              <w:pStyle w:val="TableContents"/>
              <w:bidi w:val="0"/>
              <w:spacing w:before="0" w:after="283"/>
              <w:jc w:val="left"/>
              <w:rPr/>
            </w:pPr>
            <w:r>
              <w:rPr/>
              <w:t xml:space="preserve">1986 -- 91, 1992 </w:t>
            </w:r>
          </w:p>
        </w:tc>
      </w:tr>
      <w:tr>
        <w:trPr/>
        <w:tc>
          <w:tcPr>
            <w:tcW w:w="2451" w:type="dxa"/>
            <w:tcBorders/>
            <w:vAlign w:val="center"/>
          </w:tcPr>
          <w:p>
            <w:pPr>
              <w:pStyle w:val="TableContents"/>
              <w:bidi w:val="0"/>
              <w:spacing w:before="0" w:after="283"/>
              <w:jc w:val="left"/>
              <w:rPr/>
            </w:pPr>
            <w:r>
              <w:rPr/>
              <w:t xml:space="preserve">Peter Brandon </w:t>
            </w:r>
          </w:p>
        </w:tc>
        <w:tc>
          <w:tcPr>
            <w:tcW w:w="3589" w:type="dxa"/>
            <w:tcBorders/>
            <w:vAlign w:val="center"/>
          </w:tcPr>
          <w:p>
            <w:pPr>
              <w:pStyle w:val="TableContents"/>
              <w:bidi w:val="0"/>
              <w:spacing w:before="0" w:after="283"/>
              <w:jc w:val="left"/>
              <w:rPr/>
            </w:pPr>
            <w:r>
              <w:rPr/>
              <w:t xml:space="preserve">Donald Hughes # 4 </w:t>
            </w:r>
          </w:p>
        </w:tc>
        <w:tc>
          <w:tcPr>
            <w:tcW w:w="4165" w:type="dxa"/>
            <w:tcBorders/>
            <w:vAlign w:val="center"/>
          </w:tcPr>
          <w:p>
            <w:pPr>
              <w:pStyle w:val="TableContents"/>
              <w:bidi w:val="0"/>
              <w:spacing w:before="0" w:after="283"/>
              <w:jc w:val="left"/>
              <w:rPr/>
            </w:pPr>
            <w:r>
              <w:rPr/>
              <w:t xml:space="preserve">1966 -- 72 </w:t>
            </w:r>
          </w:p>
        </w:tc>
      </w:tr>
      <w:tr>
        <w:trPr/>
        <w:tc>
          <w:tcPr>
            <w:tcW w:w="2451" w:type="dxa"/>
            <w:tcBorders/>
            <w:vAlign w:val="center"/>
          </w:tcPr>
          <w:p>
            <w:pPr>
              <w:pStyle w:val="TableContents"/>
              <w:bidi w:val="0"/>
              <w:spacing w:before="0" w:after="283"/>
              <w:jc w:val="left"/>
              <w:rPr/>
            </w:pPr>
            <w:r>
              <w:rPr/>
              <w:t xml:space="preserve">Joseph Breen </w:t>
            </w:r>
          </w:p>
        </w:tc>
        <w:tc>
          <w:tcPr>
            <w:tcW w:w="3589" w:type="dxa"/>
            <w:tcBorders/>
            <w:vAlign w:val="center"/>
          </w:tcPr>
          <w:p>
            <w:pPr>
              <w:pStyle w:val="TableContents"/>
              <w:bidi w:val="0"/>
              <w:spacing w:before="0" w:after="283"/>
              <w:jc w:val="left"/>
              <w:rPr/>
            </w:pPr>
            <w:r>
              <w:rPr/>
              <w:t xml:space="preserve">Scott Eldridge # 1 </w:t>
            </w:r>
          </w:p>
        </w:tc>
        <w:tc>
          <w:tcPr>
            <w:tcW w:w="4165" w:type="dxa"/>
            <w:tcBorders/>
            <w:vAlign w:val="center"/>
          </w:tcPr>
          <w:p>
            <w:pPr>
              <w:pStyle w:val="TableContents"/>
              <w:bidi w:val="0"/>
              <w:spacing w:before="0" w:after="283"/>
              <w:jc w:val="left"/>
              <w:rPr/>
            </w:pPr>
            <w:r>
              <w:rPr/>
              <w:t xml:space="preserve">1992 -- 93 </w:t>
            </w:r>
          </w:p>
        </w:tc>
      </w:tr>
      <w:tr>
        <w:trPr/>
        <w:tc>
          <w:tcPr>
            <w:tcW w:w="2451" w:type="dxa"/>
            <w:tcBorders/>
            <w:vAlign w:val="center"/>
          </w:tcPr>
          <w:p>
            <w:pPr>
              <w:pStyle w:val="TableContents"/>
              <w:bidi w:val="0"/>
              <w:spacing w:before="0" w:after="283"/>
              <w:jc w:val="left"/>
              <w:rPr/>
            </w:pPr>
            <w:r>
              <w:rPr/>
              <w:t xml:space="preserve">Colleen Broomall </w:t>
            </w:r>
          </w:p>
        </w:tc>
        <w:tc>
          <w:tcPr>
            <w:tcW w:w="3589" w:type="dxa"/>
            <w:tcBorders/>
            <w:vAlign w:val="center"/>
          </w:tcPr>
          <w:p>
            <w:pPr>
              <w:pStyle w:val="TableContents"/>
              <w:bidi w:val="0"/>
              <w:spacing w:before="0" w:after="283"/>
              <w:jc w:val="left"/>
              <w:rPr/>
            </w:pPr>
            <w:r>
              <w:rPr/>
              <w:t xml:space="preserve">Danielle Andropoulos # 2 </w:t>
            </w:r>
          </w:p>
        </w:tc>
        <w:tc>
          <w:tcPr>
            <w:tcW w:w="4165" w:type="dxa"/>
            <w:tcBorders/>
            <w:vAlign w:val="center"/>
          </w:tcPr>
          <w:p>
            <w:pPr>
              <w:pStyle w:val="TableContents"/>
              <w:bidi w:val="0"/>
              <w:spacing w:before="0" w:after="283"/>
              <w:jc w:val="left"/>
              <w:rPr/>
            </w:pPr>
            <w:r>
              <w:rPr/>
              <w:t xml:space="preserve">1983 -- 89 </w:t>
            </w:r>
          </w:p>
        </w:tc>
      </w:tr>
      <w:tr>
        <w:trPr/>
        <w:tc>
          <w:tcPr>
            <w:tcW w:w="2451" w:type="dxa"/>
            <w:tcBorders/>
            <w:vAlign w:val="center"/>
          </w:tcPr>
          <w:p>
            <w:pPr>
              <w:pStyle w:val="TableContents"/>
              <w:bidi w:val="0"/>
              <w:spacing w:before="0" w:after="283"/>
              <w:jc w:val="left"/>
              <w:rPr/>
            </w:pPr>
            <w:r>
              <w:rPr/>
              <w:t xml:space="preserve">Susan Brown </w:t>
            </w:r>
          </w:p>
        </w:tc>
        <w:tc>
          <w:tcPr>
            <w:tcW w:w="3589" w:type="dxa"/>
            <w:tcBorders/>
            <w:vAlign w:val="center"/>
          </w:tcPr>
          <w:p>
            <w:pPr>
              <w:pStyle w:val="TableContents"/>
              <w:bidi w:val="0"/>
              <w:spacing w:before="0" w:after="283"/>
              <w:jc w:val="left"/>
              <w:rPr/>
            </w:pPr>
            <w:r>
              <w:rPr/>
              <w:t xml:space="preserve">Adelaide Fitzgibbons # 1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Patricia Bruder </w:t>
            </w:r>
          </w:p>
        </w:tc>
        <w:tc>
          <w:tcPr>
            <w:tcW w:w="3589" w:type="dxa"/>
            <w:tcBorders/>
            <w:vAlign w:val="center"/>
          </w:tcPr>
          <w:p>
            <w:pPr>
              <w:pStyle w:val="TableContents"/>
              <w:bidi w:val="0"/>
              <w:spacing w:before="0" w:after="283"/>
              <w:jc w:val="left"/>
              <w:rPr/>
            </w:pPr>
            <w:r>
              <w:rPr/>
              <w:t xml:space="preserve">Ellen Lowell Cole Stewart # 2 </w:t>
            </w:r>
          </w:p>
        </w:tc>
        <w:tc>
          <w:tcPr>
            <w:tcW w:w="4165" w:type="dxa"/>
            <w:tcBorders/>
            <w:vAlign w:val="center"/>
          </w:tcPr>
          <w:p>
            <w:pPr>
              <w:pStyle w:val="TableContents"/>
              <w:bidi w:val="0"/>
              <w:spacing w:before="0" w:after="283"/>
              <w:jc w:val="left"/>
              <w:rPr/>
            </w:pPr>
            <w:r>
              <w:rPr/>
              <w:t xml:space="preserve">1960 -- 95, 98 </w:t>
            </w:r>
          </w:p>
        </w:tc>
      </w:tr>
      <w:tr>
        <w:trPr/>
        <w:tc>
          <w:tcPr>
            <w:tcW w:w="2451" w:type="dxa"/>
            <w:tcBorders/>
            <w:vAlign w:val="center"/>
          </w:tcPr>
          <w:p>
            <w:pPr>
              <w:pStyle w:val="TableContents"/>
              <w:bidi w:val="0"/>
              <w:spacing w:before="0" w:after="283"/>
              <w:jc w:val="left"/>
              <w:rPr/>
            </w:pPr>
            <w:r>
              <w:rPr/>
              <w:t xml:space="preserve">Scott Bryce </w:t>
            </w:r>
          </w:p>
        </w:tc>
        <w:tc>
          <w:tcPr>
            <w:tcW w:w="3589" w:type="dxa"/>
            <w:tcBorders/>
            <w:vAlign w:val="center"/>
          </w:tcPr>
          <w:p>
            <w:pPr>
              <w:pStyle w:val="TableContents"/>
              <w:bidi w:val="0"/>
              <w:spacing w:before="0" w:after="283"/>
              <w:jc w:val="left"/>
              <w:rPr/>
            </w:pPr>
            <w:r>
              <w:rPr/>
              <w:t xml:space="preserve">Craig Montgomery # 1 </w:t>
            </w:r>
          </w:p>
        </w:tc>
        <w:tc>
          <w:tcPr>
            <w:tcW w:w="4165" w:type="dxa"/>
            <w:tcBorders/>
            <w:vAlign w:val="center"/>
          </w:tcPr>
          <w:p>
            <w:pPr>
              <w:pStyle w:val="TableContents"/>
              <w:bidi w:val="0"/>
              <w:spacing w:before="0" w:after="283"/>
              <w:jc w:val="left"/>
              <w:rPr/>
            </w:pPr>
            <w:r>
              <w:rPr/>
              <w:t xml:space="preserve">1982 -- 87, 1988 -- 90, 1993 -- 94, 2007 -- 08 </w:t>
            </w:r>
          </w:p>
        </w:tc>
      </w:tr>
      <w:tr>
        <w:trPr/>
        <w:tc>
          <w:tcPr>
            <w:tcW w:w="2451" w:type="dxa"/>
            <w:tcBorders/>
            <w:vAlign w:val="center"/>
          </w:tcPr>
          <w:p>
            <w:pPr>
              <w:pStyle w:val="TableContents"/>
              <w:bidi w:val="0"/>
              <w:spacing w:before="0" w:after="283"/>
              <w:jc w:val="left"/>
              <w:rPr/>
            </w:pPr>
            <w:r>
              <w:rPr/>
              <w:t xml:space="preserve">Larry Bryggman </w:t>
            </w:r>
          </w:p>
        </w:tc>
        <w:tc>
          <w:tcPr>
            <w:tcW w:w="3589" w:type="dxa"/>
            <w:tcBorders/>
            <w:vAlign w:val="center"/>
          </w:tcPr>
          <w:p>
            <w:pPr>
              <w:pStyle w:val="TableContents"/>
              <w:bidi w:val="0"/>
              <w:spacing w:before="0" w:after="283"/>
              <w:jc w:val="left"/>
              <w:rPr/>
            </w:pPr>
            <w:r>
              <w:rPr/>
              <w:t xml:space="preserve">John Dixon </w:t>
            </w:r>
          </w:p>
        </w:tc>
        <w:tc>
          <w:tcPr>
            <w:tcW w:w="4165" w:type="dxa"/>
            <w:tcBorders/>
            <w:vAlign w:val="center"/>
          </w:tcPr>
          <w:p>
            <w:pPr>
              <w:pStyle w:val="TableContents"/>
              <w:bidi w:val="0"/>
              <w:spacing w:before="0" w:after="283"/>
              <w:jc w:val="left"/>
              <w:rPr/>
            </w:pPr>
            <w:r>
              <w:rPr/>
              <w:t xml:space="preserve">1969 -- 2004, 2010 </w:t>
            </w:r>
          </w:p>
        </w:tc>
      </w:tr>
      <w:tr>
        <w:trPr/>
        <w:tc>
          <w:tcPr>
            <w:tcW w:w="2451" w:type="dxa"/>
            <w:tcBorders/>
            <w:vAlign w:val="center"/>
          </w:tcPr>
          <w:p>
            <w:pPr>
              <w:pStyle w:val="TableContents"/>
              <w:bidi w:val="0"/>
              <w:spacing w:before="0" w:after="283"/>
              <w:jc w:val="left"/>
              <w:rPr/>
            </w:pPr>
            <w:r>
              <w:rPr/>
              <w:t xml:space="preserve">Walter Burke </w:t>
            </w:r>
          </w:p>
        </w:tc>
        <w:tc>
          <w:tcPr>
            <w:tcW w:w="3589" w:type="dxa"/>
            <w:tcBorders/>
            <w:vAlign w:val="center"/>
          </w:tcPr>
          <w:p>
            <w:pPr>
              <w:pStyle w:val="TableContents"/>
              <w:bidi w:val="0"/>
              <w:spacing w:before="0" w:after="283"/>
              <w:jc w:val="left"/>
              <w:rPr/>
            </w:pPr>
            <w:r>
              <w:rPr/>
              <w:t xml:space="preserve">John Hughes # 2 </w:t>
            </w:r>
          </w:p>
        </w:tc>
        <w:tc>
          <w:tcPr>
            <w:tcW w:w="4165" w:type="dxa"/>
            <w:tcBorders/>
            <w:vAlign w:val="center"/>
          </w:tcPr>
          <w:p>
            <w:pPr>
              <w:pStyle w:val="TableContents"/>
              <w:bidi w:val="0"/>
              <w:spacing w:before="0" w:after="283"/>
              <w:jc w:val="left"/>
              <w:rPr/>
            </w:pPr>
            <w:r>
              <w:rPr/>
              <w:t xml:space="preserve">1963 </w:t>
            </w:r>
          </w:p>
        </w:tc>
      </w:tr>
      <w:tr>
        <w:trPr/>
        <w:tc>
          <w:tcPr>
            <w:tcW w:w="2451" w:type="dxa"/>
            <w:tcBorders/>
            <w:vAlign w:val="center"/>
          </w:tcPr>
          <w:p>
            <w:pPr>
              <w:pStyle w:val="TableContents"/>
              <w:bidi w:val="0"/>
              <w:spacing w:before="0" w:after="283"/>
              <w:jc w:val="left"/>
              <w:rPr/>
            </w:pPr>
            <w:r>
              <w:rPr/>
              <w:t xml:space="preserve">Martha Byrne </w:t>
            </w:r>
          </w:p>
        </w:tc>
        <w:tc>
          <w:tcPr>
            <w:tcW w:w="3589" w:type="dxa"/>
            <w:tcBorders/>
            <w:vAlign w:val="center"/>
          </w:tcPr>
          <w:p>
            <w:pPr>
              <w:pStyle w:val="TableContents"/>
              <w:bidi w:val="0"/>
              <w:spacing w:before="0" w:after="283"/>
              <w:jc w:val="left"/>
              <w:rPr/>
            </w:pPr>
            <w:r>
              <w:rPr/>
              <w:t xml:space="preserve">Lily Walsh Snyder # 2 Rose D'Angelo </w:t>
            </w:r>
          </w:p>
        </w:tc>
        <w:tc>
          <w:tcPr>
            <w:tcW w:w="4165" w:type="dxa"/>
            <w:tcBorders/>
            <w:vAlign w:val="center"/>
          </w:tcPr>
          <w:p>
            <w:pPr>
              <w:pStyle w:val="TableContents"/>
              <w:bidi w:val="0"/>
              <w:spacing w:before="0" w:after="283"/>
              <w:jc w:val="left"/>
              <w:rPr/>
            </w:pPr>
            <w:r>
              <w:rPr/>
              <w:t xml:space="preserve">1985 -- 89, 1993 -- 2008 2000 -- 04, 2006 </w:t>
            </w:r>
          </w:p>
        </w:tc>
      </w:tr>
      <w:tr>
        <w:trPr/>
        <w:tc>
          <w:tcPr>
            <w:tcW w:w="2451" w:type="dxa"/>
            <w:tcBorders/>
            <w:vAlign w:val="center"/>
          </w:tcPr>
          <w:p>
            <w:pPr>
              <w:pStyle w:val="TableContents"/>
              <w:bidi w:val="0"/>
              <w:spacing w:before="0" w:after="283"/>
              <w:jc w:val="left"/>
              <w:rPr/>
            </w:pPr>
            <w:r>
              <w:rPr/>
              <w:t xml:space="preserve">Finn Carter </w:t>
            </w:r>
          </w:p>
        </w:tc>
        <w:tc>
          <w:tcPr>
            <w:tcW w:w="3589" w:type="dxa"/>
            <w:tcBorders/>
            <w:vAlign w:val="center"/>
          </w:tcPr>
          <w:p>
            <w:pPr>
              <w:pStyle w:val="TableContents"/>
              <w:bidi w:val="0"/>
              <w:spacing w:before="0" w:after="283"/>
              <w:jc w:val="left"/>
              <w:rPr/>
            </w:pPr>
            <w:r>
              <w:rPr/>
              <w:t xml:space="preserve">Sierra Esteban # 1 </w:t>
            </w:r>
          </w:p>
        </w:tc>
        <w:tc>
          <w:tcPr>
            <w:tcW w:w="4165" w:type="dxa"/>
            <w:tcBorders/>
            <w:vAlign w:val="center"/>
          </w:tcPr>
          <w:p>
            <w:pPr>
              <w:pStyle w:val="TableContents"/>
              <w:bidi w:val="0"/>
              <w:spacing w:before="0" w:after="283"/>
              <w:jc w:val="left"/>
              <w:rPr/>
            </w:pPr>
            <w:r>
              <w:rPr/>
              <w:t xml:space="preserve">1985 -- 88, 1990 -- 91, 1994 </w:t>
            </w:r>
          </w:p>
        </w:tc>
      </w:tr>
      <w:tr>
        <w:trPr/>
        <w:tc>
          <w:tcPr>
            <w:tcW w:w="2451" w:type="dxa"/>
            <w:tcBorders/>
            <w:vAlign w:val="center"/>
          </w:tcPr>
          <w:p>
            <w:pPr>
              <w:pStyle w:val="TableContents"/>
              <w:bidi w:val="0"/>
              <w:spacing w:before="0" w:after="283"/>
              <w:jc w:val="left"/>
              <w:rPr/>
            </w:pPr>
            <w:r>
              <w:rPr/>
              <w:t xml:space="preserve">Sharon Case </w:t>
            </w:r>
          </w:p>
        </w:tc>
        <w:tc>
          <w:tcPr>
            <w:tcW w:w="3589" w:type="dxa"/>
            <w:tcBorders/>
            <w:vAlign w:val="center"/>
          </w:tcPr>
          <w:p>
            <w:pPr>
              <w:pStyle w:val="TableContents"/>
              <w:bidi w:val="0"/>
              <w:spacing w:before="0" w:after="283"/>
              <w:jc w:val="left"/>
              <w:rPr/>
            </w:pPr>
            <w:r>
              <w:rPr/>
              <w:t xml:space="preserve">Debbie Simon </w:t>
            </w:r>
          </w:p>
        </w:tc>
        <w:tc>
          <w:tcPr>
            <w:tcW w:w="4165" w:type="dxa"/>
            <w:tcBorders/>
            <w:vAlign w:val="center"/>
          </w:tcPr>
          <w:p>
            <w:pPr>
              <w:pStyle w:val="TableContents"/>
              <w:bidi w:val="0"/>
              <w:spacing w:before="0" w:after="283"/>
              <w:jc w:val="left"/>
              <w:rPr/>
            </w:pPr>
            <w:r>
              <w:rPr/>
              <w:t xml:space="preserve">1992 -- 93 </w:t>
            </w:r>
          </w:p>
        </w:tc>
      </w:tr>
      <w:tr>
        <w:trPr/>
        <w:tc>
          <w:tcPr>
            <w:tcW w:w="2451" w:type="dxa"/>
            <w:tcBorders/>
            <w:vAlign w:val="center"/>
          </w:tcPr>
          <w:p>
            <w:pPr>
              <w:pStyle w:val="TableContents"/>
              <w:bidi w:val="0"/>
              <w:spacing w:before="0" w:after="283"/>
              <w:jc w:val="left"/>
              <w:rPr/>
            </w:pPr>
            <w:r>
              <w:rPr/>
              <w:t xml:space="preserve">Christopher Cass </w:t>
            </w:r>
          </w:p>
        </w:tc>
        <w:tc>
          <w:tcPr>
            <w:tcW w:w="3589" w:type="dxa"/>
            <w:tcBorders/>
            <w:vAlign w:val="center"/>
          </w:tcPr>
          <w:p>
            <w:pPr>
              <w:pStyle w:val="TableContents"/>
              <w:bidi w:val="0"/>
              <w:spacing w:before="0" w:after="283"/>
              <w:jc w:val="left"/>
              <w:rPr/>
            </w:pPr>
            <w:r>
              <w:rPr/>
              <w:t xml:space="preserve">Scott Eldridge # 2 </w:t>
            </w:r>
          </w:p>
        </w:tc>
        <w:tc>
          <w:tcPr>
            <w:tcW w:w="4165" w:type="dxa"/>
            <w:tcBorders/>
            <w:vAlign w:val="center"/>
          </w:tcPr>
          <w:p>
            <w:pPr>
              <w:pStyle w:val="TableContents"/>
              <w:bidi w:val="0"/>
              <w:spacing w:before="0" w:after="283"/>
              <w:jc w:val="left"/>
              <w:rPr/>
            </w:pPr>
            <w:r>
              <w:rPr/>
              <w:t xml:space="preserve">1993 </w:t>
            </w:r>
          </w:p>
        </w:tc>
      </w:tr>
      <w:tr>
        <w:trPr/>
        <w:tc>
          <w:tcPr>
            <w:tcW w:w="2451" w:type="dxa"/>
            <w:tcBorders/>
            <w:vAlign w:val="center"/>
          </w:tcPr>
          <w:p>
            <w:pPr>
              <w:pStyle w:val="TableContents"/>
              <w:bidi w:val="0"/>
              <w:spacing w:before="0" w:after="283"/>
              <w:jc w:val="left"/>
              <w:rPr/>
            </w:pPr>
            <w:r>
              <w:rPr/>
              <w:t xml:space="preserve">Holly Cate </w:t>
            </w:r>
          </w:p>
        </w:tc>
        <w:tc>
          <w:tcPr>
            <w:tcW w:w="3589" w:type="dxa"/>
            <w:tcBorders/>
            <w:vAlign w:val="center"/>
          </w:tcPr>
          <w:p>
            <w:pPr>
              <w:pStyle w:val="TableContents"/>
              <w:bidi w:val="0"/>
              <w:spacing w:before="0" w:after="283"/>
              <w:jc w:val="left"/>
              <w:rPr/>
            </w:pPr>
            <w:r>
              <w:rPr/>
              <w:t xml:space="preserve">Janice Maxwell </w:t>
            </w:r>
          </w:p>
        </w:tc>
        <w:tc>
          <w:tcPr>
            <w:tcW w:w="4165" w:type="dxa"/>
            <w:tcBorders/>
            <w:vAlign w:val="center"/>
          </w:tcPr>
          <w:p>
            <w:pPr>
              <w:pStyle w:val="TableContents"/>
              <w:bidi w:val="0"/>
              <w:spacing w:before="0" w:after="283"/>
              <w:jc w:val="left"/>
              <w:rPr/>
            </w:pPr>
            <w:r>
              <w:rPr/>
              <w:t xml:space="preserve">1993 -- 95 </w:t>
            </w:r>
          </w:p>
        </w:tc>
      </w:tr>
      <w:tr>
        <w:trPr/>
        <w:tc>
          <w:tcPr>
            <w:tcW w:w="2451" w:type="dxa"/>
            <w:tcBorders/>
            <w:vAlign w:val="center"/>
          </w:tcPr>
          <w:p>
            <w:pPr>
              <w:pStyle w:val="TableContents"/>
              <w:bidi w:val="0"/>
              <w:spacing w:before="0" w:after="283"/>
              <w:jc w:val="left"/>
              <w:rPr/>
            </w:pPr>
            <w:r>
              <w:rPr/>
              <w:t xml:space="preserve">Alexandra Chando </w:t>
            </w:r>
          </w:p>
        </w:tc>
        <w:tc>
          <w:tcPr>
            <w:tcW w:w="3589" w:type="dxa"/>
            <w:tcBorders/>
            <w:vAlign w:val="center"/>
          </w:tcPr>
          <w:p>
            <w:pPr>
              <w:pStyle w:val="TableContents"/>
              <w:bidi w:val="0"/>
              <w:spacing w:before="0" w:after="283"/>
              <w:jc w:val="left"/>
              <w:rPr/>
            </w:pPr>
            <w:r>
              <w:rPr/>
              <w:t xml:space="preserve">Maddie Coleman # 1 </w:t>
            </w:r>
          </w:p>
        </w:tc>
        <w:tc>
          <w:tcPr>
            <w:tcW w:w="4165" w:type="dxa"/>
            <w:tcBorders/>
            <w:vAlign w:val="center"/>
          </w:tcPr>
          <w:p>
            <w:pPr>
              <w:pStyle w:val="TableContents"/>
              <w:bidi w:val="0"/>
              <w:spacing w:before="0" w:after="283"/>
              <w:jc w:val="left"/>
              <w:rPr/>
            </w:pPr>
            <w:r>
              <w:rPr/>
              <w:t xml:space="preserve">2005 -- 07, 2009 -- 10 </w:t>
            </w:r>
          </w:p>
        </w:tc>
      </w:tr>
      <w:tr>
        <w:trPr/>
        <w:tc>
          <w:tcPr>
            <w:tcW w:w="2451" w:type="dxa"/>
            <w:tcBorders/>
            <w:vAlign w:val="center"/>
          </w:tcPr>
          <w:p>
            <w:pPr>
              <w:pStyle w:val="TableContents"/>
              <w:bidi w:val="0"/>
              <w:spacing w:before="0" w:after="283"/>
              <w:jc w:val="left"/>
              <w:rPr/>
            </w:pPr>
            <w:r>
              <w:rPr/>
              <w:t xml:space="preserve">Judith Chapman </w:t>
            </w:r>
          </w:p>
        </w:tc>
        <w:tc>
          <w:tcPr>
            <w:tcW w:w="3589" w:type="dxa"/>
            <w:tcBorders/>
            <w:vAlign w:val="center"/>
          </w:tcPr>
          <w:p>
            <w:pPr>
              <w:pStyle w:val="TableContents"/>
              <w:bidi w:val="0"/>
              <w:spacing w:before="0" w:after="283"/>
              <w:jc w:val="left"/>
              <w:rPr/>
            </w:pPr>
            <w:r>
              <w:rPr/>
              <w:t xml:space="preserve">Natalie Bannon # 1 </w:t>
            </w:r>
          </w:p>
        </w:tc>
        <w:tc>
          <w:tcPr>
            <w:tcW w:w="4165" w:type="dxa"/>
            <w:tcBorders/>
            <w:vAlign w:val="center"/>
          </w:tcPr>
          <w:p>
            <w:pPr>
              <w:pStyle w:val="TableContents"/>
              <w:bidi w:val="0"/>
              <w:spacing w:before="0" w:after="283"/>
              <w:jc w:val="left"/>
              <w:rPr/>
            </w:pPr>
            <w:r>
              <w:rPr/>
              <w:t xml:space="preserve">1975 -- 78 </w:t>
            </w:r>
          </w:p>
        </w:tc>
      </w:tr>
      <w:tr>
        <w:trPr/>
        <w:tc>
          <w:tcPr>
            <w:tcW w:w="2451" w:type="dxa"/>
            <w:tcBorders/>
            <w:vAlign w:val="center"/>
          </w:tcPr>
          <w:p>
            <w:pPr>
              <w:pStyle w:val="TableContents"/>
              <w:bidi w:val="0"/>
              <w:spacing w:before="0" w:after="283"/>
              <w:jc w:val="left"/>
              <w:rPr/>
            </w:pPr>
            <w:r>
              <w:rPr/>
              <w:t xml:space="preserve">Shawn Christian </w:t>
            </w:r>
          </w:p>
        </w:tc>
        <w:tc>
          <w:tcPr>
            <w:tcW w:w="3589" w:type="dxa"/>
            <w:tcBorders/>
            <w:vAlign w:val="center"/>
          </w:tcPr>
          <w:p>
            <w:pPr>
              <w:pStyle w:val="TableContents"/>
              <w:bidi w:val="0"/>
              <w:spacing w:before="0" w:after="283"/>
              <w:jc w:val="left"/>
              <w:rPr/>
            </w:pPr>
            <w:r>
              <w:rPr/>
              <w:t xml:space="preserve">Mike Kasnoff # 1 </w:t>
            </w:r>
          </w:p>
        </w:tc>
        <w:tc>
          <w:tcPr>
            <w:tcW w:w="4165" w:type="dxa"/>
            <w:tcBorders/>
            <w:vAlign w:val="center"/>
          </w:tcPr>
          <w:p>
            <w:pPr>
              <w:pStyle w:val="TableContents"/>
              <w:bidi w:val="0"/>
              <w:spacing w:before="0" w:after="283"/>
              <w:jc w:val="left"/>
              <w:rPr/>
            </w:pPr>
            <w:r>
              <w:rPr/>
              <w:t xml:space="preserve">1994 -- 97 </w:t>
            </w:r>
          </w:p>
        </w:tc>
      </w:tr>
      <w:tr>
        <w:trPr/>
        <w:tc>
          <w:tcPr>
            <w:tcW w:w="2451" w:type="dxa"/>
            <w:tcBorders/>
            <w:vAlign w:val="center"/>
          </w:tcPr>
          <w:p>
            <w:pPr>
              <w:pStyle w:val="TableContents"/>
              <w:bidi w:val="0"/>
              <w:spacing w:before="0" w:after="283"/>
              <w:jc w:val="left"/>
              <w:rPr/>
            </w:pPr>
            <w:r>
              <w:rPr/>
              <w:t xml:space="preserve">Mark Collier </w:t>
            </w:r>
          </w:p>
        </w:tc>
        <w:tc>
          <w:tcPr>
            <w:tcW w:w="3589" w:type="dxa"/>
            <w:tcBorders/>
            <w:vAlign w:val="center"/>
          </w:tcPr>
          <w:p>
            <w:pPr>
              <w:pStyle w:val="TableContents"/>
              <w:bidi w:val="0"/>
              <w:spacing w:before="0" w:after="283"/>
              <w:jc w:val="left"/>
              <w:rPr/>
            </w:pPr>
            <w:r>
              <w:rPr/>
              <w:t xml:space="preserve">Mike Kasnoff # 2 </w:t>
            </w:r>
          </w:p>
        </w:tc>
        <w:tc>
          <w:tcPr>
            <w:tcW w:w="4165" w:type="dxa"/>
            <w:tcBorders/>
            <w:vAlign w:val="center"/>
          </w:tcPr>
          <w:p>
            <w:pPr>
              <w:pStyle w:val="TableContents"/>
              <w:bidi w:val="0"/>
              <w:spacing w:before="0" w:after="283"/>
              <w:jc w:val="left"/>
              <w:rPr/>
            </w:pPr>
            <w:r>
              <w:rPr/>
              <w:t xml:space="preserve">2002 -- 07, 2009 </w:t>
            </w:r>
          </w:p>
        </w:tc>
      </w:tr>
      <w:tr>
        <w:trPr/>
        <w:tc>
          <w:tcPr>
            <w:tcW w:w="2451" w:type="dxa"/>
            <w:tcBorders/>
            <w:vAlign w:val="center"/>
          </w:tcPr>
          <w:p>
            <w:pPr>
              <w:pStyle w:val="TableContents"/>
              <w:bidi w:val="0"/>
              <w:spacing w:before="0" w:after="283"/>
              <w:jc w:val="left"/>
              <w:rPr/>
            </w:pPr>
            <w:r>
              <w:rPr/>
              <w:t xml:space="preserve">Kristen Connolly </w:t>
            </w:r>
          </w:p>
        </w:tc>
        <w:tc>
          <w:tcPr>
            <w:tcW w:w="3589" w:type="dxa"/>
            <w:tcBorders/>
            <w:vAlign w:val="center"/>
          </w:tcPr>
          <w:p>
            <w:pPr>
              <w:pStyle w:val="TableContents"/>
              <w:bidi w:val="0"/>
              <w:spacing w:before="0" w:after="283"/>
              <w:jc w:val="left"/>
              <w:rPr/>
            </w:pPr>
            <w:r>
              <w:rPr/>
              <w:t xml:space="preserve">Josie Anderson </w:t>
            </w:r>
          </w:p>
        </w:tc>
        <w:tc>
          <w:tcPr>
            <w:tcW w:w="4165" w:type="dxa"/>
            <w:tcBorders/>
            <w:vAlign w:val="center"/>
          </w:tcPr>
          <w:p>
            <w:pPr>
              <w:pStyle w:val="TableContents"/>
              <w:bidi w:val="0"/>
              <w:spacing w:before="0" w:after="283"/>
              <w:jc w:val="left"/>
              <w:rPr/>
            </w:pPr>
            <w:r>
              <w:rPr/>
              <w:t xml:space="preserve">2008 -- 09 </w:t>
            </w:r>
          </w:p>
        </w:tc>
      </w:tr>
      <w:tr>
        <w:trPr/>
        <w:tc>
          <w:tcPr>
            <w:tcW w:w="2451" w:type="dxa"/>
            <w:tcBorders/>
            <w:vAlign w:val="center"/>
          </w:tcPr>
          <w:p>
            <w:pPr>
              <w:pStyle w:val="TableContents"/>
              <w:bidi w:val="0"/>
              <w:spacing w:before="0" w:after="283"/>
              <w:jc w:val="left"/>
              <w:rPr/>
            </w:pPr>
            <w:r>
              <w:rPr/>
              <w:t xml:space="preserve">Frank Converse </w:t>
            </w:r>
          </w:p>
        </w:tc>
        <w:tc>
          <w:tcPr>
            <w:tcW w:w="3589" w:type="dxa"/>
            <w:tcBorders/>
            <w:vAlign w:val="center"/>
          </w:tcPr>
          <w:p>
            <w:pPr>
              <w:pStyle w:val="TableContents"/>
              <w:bidi w:val="0"/>
              <w:spacing w:before="0" w:after="283"/>
              <w:jc w:val="left"/>
              <w:rPr/>
            </w:pPr>
            <w:r>
              <w:rPr/>
              <w:t xml:space="preserve">Ned Simon </w:t>
            </w:r>
          </w:p>
        </w:tc>
        <w:tc>
          <w:tcPr>
            <w:tcW w:w="4165" w:type="dxa"/>
            <w:tcBorders/>
            <w:vAlign w:val="center"/>
          </w:tcPr>
          <w:p>
            <w:pPr>
              <w:pStyle w:val="TableContents"/>
              <w:bidi w:val="0"/>
              <w:spacing w:before="0" w:after="283"/>
              <w:jc w:val="left"/>
              <w:rPr/>
            </w:pPr>
            <w:r>
              <w:rPr/>
              <w:t xml:space="preserve">1992 -- 94 </w:t>
            </w:r>
          </w:p>
        </w:tc>
      </w:tr>
      <w:tr>
        <w:trPr/>
        <w:tc>
          <w:tcPr>
            <w:tcW w:w="2451" w:type="dxa"/>
            <w:tcBorders/>
            <w:vAlign w:val="center"/>
          </w:tcPr>
          <w:p>
            <w:pPr>
              <w:pStyle w:val="TableContents"/>
              <w:bidi w:val="0"/>
              <w:spacing w:before="0" w:after="283"/>
              <w:jc w:val="left"/>
              <w:rPr/>
            </w:pPr>
            <w:r>
              <w:rPr/>
              <w:t xml:space="preserve">Nicolas Coster </w:t>
            </w:r>
          </w:p>
        </w:tc>
        <w:tc>
          <w:tcPr>
            <w:tcW w:w="3589" w:type="dxa"/>
            <w:tcBorders/>
            <w:vAlign w:val="center"/>
          </w:tcPr>
          <w:p>
            <w:pPr>
              <w:pStyle w:val="TableContents"/>
              <w:bidi w:val="0"/>
              <w:spacing w:before="0" w:after="283"/>
              <w:jc w:val="left"/>
              <w:rPr/>
            </w:pPr>
            <w:r>
              <w:rPr/>
              <w:t xml:space="preserve">Eduardo Grimaldi </w:t>
            </w:r>
          </w:p>
        </w:tc>
        <w:tc>
          <w:tcPr>
            <w:tcW w:w="4165" w:type="dxa"/>
            <w:tcBorders/>
            <w:vAlign w:val="center"/>
          </w:tcPr>
          <w:p>
            <w:pPr>
              <w:pStyle w:val="TableContents"/>
              <w:bidi w:val="0"/>
              <w:spacing w:before="0" w:after="283"/>
              <w:jc w:val="left"/>
              <w:rPr/>
            </w:pPr>
            <w:r>
              <w:rPr/>
              <w:t xml:space="preserve">1993 -- 95 </w:t>
            </w:r>
          </w:p>
        </w:tc>
      </w:tr>
      <w:tr>
        <w:trPr/>
        <w:tc>
          <w:tcPr>
            <w:tcW w:w="2451" w:type="dxa"/>
            <w:tcBorders/>
            <w:vAlign w:val="center"/>
          </w:tcPr>
          <w:p>
            <w:pPr>
              <w:pStyle w:val="TableContents"/>
              <w:bidi w:val="0"/>
              <w:spacing w:before="0" w:after="283"/>
              <w:jc w:val="left"/>
              <w:rPr/>
            </w:pPr>
            <w:r>
              <w:rPr/>
              <w:t xml:space="preserve">Justine Cotsonas </w:t>
            </w:r>
          </w:p>
        </w:tc>
        <w:tc>
          <w:tcPr>
            <w:tcW w:w="3589" w:type="dxa"/>
            <w:tcBorders/>
            <w:vAlign w:val="center"/>
          </w:tcPr>
          <w:p>
            <w:pPr>
              <w:pStyle w:val="TableContents"/>
              <w:bidi w:val="0"/>
              <w:spacing w:before="0" w:after="283"/>
              <w:jc w:val="left"/>
              <w:rPr/>
            </w:pPr>
            <w:r>
              <w:rPr/>
              <w:t xml:space="preserve">Sofie Duran </w:t>
            </w:r>
          </w:p>
        </w:tc>
        <w:tc>
          <w:tcPr>
            <w:tcW w:w="4165" w:type="dxa"/>
            <w:tcBorders/>
            <w:vAlign w:val="center"/>
          </w:tcPr>
          <w:p>
            <w:pPr>
              <w:pStyle w:val="TableContents"/>
              <w:bidi w:val="0"/>
              <w:spacing w:before="0" w:after="283"/>
              <w:jc w:val="left"/>
              <w:rPr/>
            </w:pPr>
            <w:r>
              <w:rPr/>
              <w:t xml:space="preserve">2007 -- 08 </w:t>
            </w:r>
          </w:p>
        </w:tc>
      </w:tr>
      <w:tr>
        <w:trPr/>
        <w:tc>
          <w:tcPr>
            <w:tcW w:w="2451" w:type="dxa"/>
            <w:tcBorders/>
            <w:vAlign w:val="center"/>
          </w:tcPr>
          <w:p>
            <w:pPr>
              <w:pStyle w:val="TableContents"/>
              <w:bidi w:val="0"/>
              <w:spacing w:before="0" w:after="283"/>
              <w:jc w:val="left"/>
              <w:rPr/>
            </w:pPr>
            <w:r>
              <w:rPr/>
              <w:t xml:space="preserve">Keith Coulouris </w:t>
            </w:r>
          </w:p>
        </w:tc>
        <w:tc>
          <w:tcPr>
            <w:tcW w:w="3589" w:type="dxa"/>
            <w:tcBorders/>
            <w:vAlign w:val="center"/>
          </w:tcPr>
          <w:p>
            <w:pPr>
              <w:pStyle w:val="TableContents"/>
              <w:bidi w:val="0"/>
              <w:spacing w:before="0" w:after="283"/>
              <w:jc w:val="left"/>
              <w:rPr/>
            </w:pPr>
            <w:r>
              <w:rPr/>
              <w:t xml:space="preserve">David Stenbeck </w:t>
            </w:r>
          </w:p>
        </w:tc>
        <w:tc>
          <w:tcPr>
            <w:tcW w:w="4165" w:type="dxa"/>
            <w:tcBorders/>
            <w:vAlign w:val="center"/>
          </w:tcPr>
          <w:p>
            <w:pPr>
              <w:pStyle w:val="TableContents"/>
              <w:bidi w:val="0"/>
              <w:spacing w:before="0" w:after="283"/>
              <w:jc w:val="left"/>
              <w:rPr/>
            </w:pPr>
            <w:r>
              <w:rPr/>
              <w:t xml:space="preserve">1999-2000 </w:t>
            </w:r>
          </w:p>
        </w:tc>
      </w:tr>
      <w:tr>
        <w:trPr/>
        <w:tc>
          <w:tcPr>
            <w:tcW w:w="2451" w:type="dxa"/>
            <w:tcBorders/>
            <w:vAlign w:val="center"/>
          </w:tcPr>
          <w:p>
            <w:pPr>
              <w:pStyle w:val="TableContents"/>
              <w:bidi w:val="0"/>
              <w:spacing w:before="0" w:after="283"/>
              <w:jc w:val="left"/>
              <w:rPr/>
            </w:pPr>
            <w:r>
              <w:rPr/>
              <w:t xml:space="preserve">Cassandra Creech </w:t>
            </w:r>
          </w:p>
        </w:tc>
        <w:tc>
          <w:tcPr>
            <w:tcW w:w="3589" w:type="dxa"/>
            <w:tcBorders/>
            <w:vAlign w:val="center"/>
          </w:tcPr>
          <w:p>
            <w:pPr>
              <w:pStyle w:val="TableContents"/>
              <w:bidi w:val="0"/>
              <w:spacing w:before="0" w:after="283"/>
              <w:jc w:val="left"/>
              <w:rPr/>
            </w:pPr>
            <w:r>
              <w:rPr/>
              <w:t xml:space="preserve">Denise Maynard </w:t>
            </w:r>
          </w:p>
        </w:tc>
        <w:tc>
          <w:tcPr>
            <w:tcW w:w="4165" w:type="dxa"/>
            <w:tcBorders/>
            <w:vAlign w:val="center"/>
          </w:tcPr>
          <w:p>
            <w:pPr>
              <w:pStyle w:val="TableContents"/>
              <w:bidi w:val="0"/>
              <w:spacing w:before="0" w:after="283"/>
              <w:jc w:val="left"/>
              <w:rPr/>
            </w:pPr>
            <w:r>
              <w:rPr/>
              <w:t xml:space="preserve">1998 -- 01 </w:t>
            </w:r>
          </w:p>
        </w:tc>
      </w:tr>
      <w:tr>
        <w:trPr/>
        <w:tc>
          <w:tcPr>
            <w:tcW w:w="2451" w:type="dxa"/>
            <w:tcBorders/>
            <w:vAlign w:val="center"/>
          </w:tcPr>
          <w:p>
            <w:pPr>
              <w:pStyle w:val="TableContents"/>
              <w:bidi w:val="0"/>
              <w:spacing w:before="0" w:after="283"/>
              <w:jc w:val="left"/>
              <w:rPr/>
            </w:pPr>
            <w:r>
              <w:rPr/>
              <w:t xml:space="preserve">Joshua Dalin </w:t>
            </w:r>
          </w:p>
        </w:tc>
        <w:tc>
          <w:tcPr>
            <w:tcW w:w="3589" w:type="dxa"/>
            <w:tcBorders/>
            <w:vAlign w:val="center"/>
          </w:tcPr>
          <w:p>
            <w:pPr>
              <w:pStyle w:val="TableContents"/>
              <w:bidi w:val="0"/>
              <w:spacing w:before="0" w:after="283"/>
              <w:jc w:val="left"/>
              <w:rPr/>
            </w:pPr>
            <w:r>
              <w:rPr/>
              <w:t xml:space="preserve">Danielle Andropoulos # 1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Les Damon </w:t>
            </w:r>
          </w:p>
        </w:tc>
        <w:tc>
          <w:tcPr>
            <w:tcW w:w="3589" w:type="dxa"/>
            <w:tcBorders/>
            <w:vAlign w:val="center"/>
          </w:tcPr>
          <w:p>
            <w:pPr>
              <w:pStyle w:val="TableContents"/>
              <w:bidi w:val="0"/>
              <w:spacing w:before="0" w:after="283"/>
              <w:jc w:val="left"/>
              <w:rPr/>
            </w:pPr>
            <w:r>
              <w:rPr/>
              <w:t xml:space="preserve">Jim Lowell </w:t>
            </w:r>
          </w:p>
        </w:tc>
        <w:tc>
          <w:tcPr>
            <w:tcW w:w="4165" w:type="dxa"/>
            <w:tcBorders/>
            <w:vAlign w:val="center"/>
          </w:tcPr>
          <w:p>
            <w:pPr>
              <w:pStyle w:val="TableContents"/>
              <w:bidi w:val="0"/>
              <w:spacing w:before="0" w:after="283"/>
              <w:jc w:val="left"/>
              <w:rPr/>
            </w:pPr>
            <w:r>
              <w:rPr/>
              <w:t xml:space="preserve">1956 -- 57 </w:t>
            </w:r>
          </w:p>
        </w:tc>
      </w:tr>
      <w:tr>
        <w:trPr/>
        <w:tc>
          <w:tcPr>
            <w:tcW w:w="2451" w:type="dxa"/>
            <w:tcBorders/>
            <w:vAlign w:val="center"/>
          </w:tcPr>
          <w:p>
            <w:pPr>
              <w:pStyle w:val="TableContents"/>
              <w:bidi w:val="0"/>
              <w:spacing w:before="0" w:after="283"/>
              <w:jc w:val="left"/>
              <w:rPr/>
            </w:pPr>
            <w:r>
              <w:rPr/>
              <w:t xml:space="preserve">Napiera Danielle </w:t>
            </w:r>
          </w:p>
        </w:tc>
        <w:tc>
          <w:tcPr>
            <w:tcW w:w="3589" w:type="dxa"/>
            <w:tcBorders/>
            <w:vAlign w:val="center"/>
          </w:tcPr>
          <w:p>
            <w:pPr>
              <w:pStyle w:val="TableContents"/>
              <w:bidi w:val="0"/>
              <w:spacing w:before="0" w:after="283"/>
              <w:jc w:val="left"/>
              <w:rPr/>
            </w:pPr>
            <w:r>
              <w:rPr/>
              <w:t xml:space="preserve">Bonnie McKechnie </w:t>
            </w:r>
          </w:p>
        </w:tc>
        <w:tc>
          <w:tcPr>
            <w:tcW w:w="4165" w:type="dxa"/>
            <w:tcBorders/>
            <w:vAlign w:val="center"/>
          </w:tcPr>
          <w:p>
            <w:pPr>
              <w:pStyle w:val="TableContents"/>
              <w:bidi w:val="0"/>
              <w:spacing w:before="0" w:after="283"/>
              <w:jc w:val="left"/>
              <w:rPr/>
            </w:pPr>
            <w:r>
              <w:rPr/>
              <w:t xml:space="preserve">2001 -- 04 </w:t>
            </w:r>
          </w:p>
        </w:tc>
      </w:tr>
      <w:tr>
        <w:trPr/>
        <w:tc>
          <w:tcPr>
            <w:tcW w:w="2451" w:type="dxa"/>
            <w:tcBorders/>
            <w:vAlign w:val="center"/>
          </w:tcPr>
          <w:p>
            <w:pPr>
              <w:pStyle w:val="TableContents"/>
              <w:bidi w:val="0"/>
              <w:spacing w:before="0" w:after="283"/>
              <w:jc w:val="left"/>
              <w:rPr/>
            </w:pPr>
            <w:r>
              <w:rPr/>
              <w:t xml:space="preserve">Toni Darnay </w:t>
            </w:r>
          </w:p>
        </w:tc>
        <w:tc>
          <w:tcPr>
            <w:tcW w:w="3589" w:type="dxa"/>
            <w:tcBorders/>
            <w:vAlign w:val="center"/>
          </w:tcPr>
          <w:p>
            <w:pPr>
              <w:pStyle w:val="TableContents"/>
              <w:bidi w:val="0"/>
              <w:spacing w:before="0" w:after="283"/>
              <w:jc w:val="left"/>
              <w:rPr/>
            </w:pPr>
            <w:r>
              <w:rPr/>
              <w:t xml:space="preserve">Franny Brennan </w:t>
            </w:r>
          </w:p>
        </w:tc>
        <w:tc>
          <w:tcPr>
            <w:tcW w:w="4165" w:type="dxa"/>
            <w:tcBorders/>
            <w:vAlign w:val="center"/>
          </w:tcPr>
          <w:p>
            <w:pPr>
              <w:pStyle w:val="TableContents"/>
              <w:bidi w:val="0"/>
              <w:spacing w:before="0" w:after="283"/>
              <w:jc w:val="left"/>
              <w:rPr/>
            </w:pPr>
            <w:r>
              <w:rPr/>
              <w:t xml:space="preserve">1963 -- 65 </w:t>
            </w:r>
          </w:p>
        </w:tc>
      </w:tr>
      <w:tr>
        <w:trPr/>
        <w:tc>
          <w:tcPr>
            <w:tcW w:w="2451" w:type="dxa"/>
            <w:tcBorders/>
            <w:vAlign w:val="center"/>
          </w:tcPr>
          <w:p>
            <w:pPr>
              <w:pStyle w:val="TableContents"/>
              <w:bidi w:val="0"/>
              <w:spacing w:before="0" w:after="283"/>
              <w:jc w:val="left"/>
              <w:rPr/>
            </w:pPr>
            <w:r>
              <w:rPr/>
              <w:t xml:space="preserve">John Dauer </w:t>
            </w:r>
          </w:p>
        </w:tc>
        <w:tc>
          <w:tcPr>
            <w:tcW w:w="3589" w:type="dxa"/>
            <w:tcBorders/>
            <w:vAlign w:val="center"/>
          </w:tcPr>
          <w:p>
            <w:pPr>
              <w:pStyle w:val="TableContents"/>
              <w:bidi w:val="0"/>
              <w:spacing w:before="0" w:after="283"/>
              <w:jc w:val="left"/>
              <w:rPr/>
            </w:pPr>
            <w:r>
              <w:rPr/>
              <w:t xml:space="preserve">Jeremy Wheeler </w:t>
            </w:r>
          </w:p>
        </w:tc>
        <w:tc>
          <w:tcPr>
            <w:tcW w:w="4165" w:type="dxa"/>
            <w:tcBorders/>
            <w:vAlign w:val="center"/>
          </w:tcPr>
          <w:p>
            <w:pPr>
              <w:pStyle w:val="TableContents"/>
              <w:bidi w:val="0"/>
              <w:spacing w:before="0" w:after="283"/>
              <w:jc w:val="left"/>
              <w:rPr/>
            </w:pPr>
            <w:r>
              <w:rPr/>
              <w:t xml:space="preserve">1995 -- 96 </w:t>
            </w:r>
          </w:p>
        </w:tc>
      </w:tr>
      <w:tr>
        <w:trPr/>
        <w:tc>
          <w:tcPr>
            <w:tcW w:w="2451" w:type="dxa"/>
            <w:tcBorders/>
            <w:vAlign w:val="center"/>
          </w:tcPr>
          <w:p>
            <w:pPr>
              <w:pStyle w:val="TableContents"/>
              <w:bidi w:val="0"/>
              <w:spacing w:before="0" w:after="283"/>
              <w:jc w:val="left"/>
              <w:rPr/>
            </w:pPr>
            <w:r>
              <w:rPr/>
              <w:t xml:space="preserve">Lucy Deakins </w:t>
            </w:r>
          </w:p>
        </w:tc>
        <w:tc>
          <w:tcPr>
            <w:tcW w:w="3589" w:type="dxa"/>
            <w:tcBorders/>
            <w:vAlign w:val="center"/>
          </w:tcPr>
          <w:p>
            <w:pPr>
              <w:pStyle w:val="TableContents"/>
              <w:bidi w:val="0"/>
              <w:spacing w:before="0" w:after="283"/>
              <w:jc w:val="left"/>
              <w:rPr/>
            </w:pPr>
            <w:r>
              <w:rPr/>
              <w:t xml:space="preserve">Lily Walsh Snyder # 1 </w:t>
            </w:r>
          </w:p>
        </w:tc>
        <w:tc>
          <w:tcPr>
            <w:tcW w:w="4165" w:type="dxa"/>
            <w:tcBorders/>
            <w:vAlign w:val="center"/>
          </w:tcPr>
          <w:p>
            <w:pPr>
              <w:pStyle w:val="TableContents"/>
              <w:bidi w:val="0"/>
              <w:spacing w:before="0" w:after="283"/>
              <w:jc w:val="left"/>
              <w:rPr/>
            </w:pPr>
            <w:r>
              <w:rPr/>
              <w:t xml:space="preserve">1984 -- 85 </w:t>
            </w:r>
          </w:p>
        </w:tc>
      </w:tr>
      <w:tr>
        <w:trPr/>
        <w:tc>
          <w:tcPr>
            <w:tcW w:w="2451" w:type="dxa"/>
            <w:tcBorders/>
            <w:vAlign w:val="center"/>
          </w:tcPr>
          <w:p>
            <w:pPr>
              <w:pStyle w:val="TableContents"/>
              <w:bidi w:val="0"/>
              <w:spacing w:before="0" w:after="283"/>
              <w:jc w:val="left"/>
              <w:rPr/>
            </w:pPr>
            <w:r>
              <w:rPr/>
              <w:t xml:space="preserve">Scott DeFreitas </w:t>
            </w:r>
          </w:p>
        </w:tc>
        <w:tc>
          <w:tcPr>
            <w:tcW w:w="3589" w:type="dxa"/>
            <w:tcBorders/>
            <w:vAlign w:val="center"/>
          </w:tcPr>
          <w:p>
            <w:pPr>
              <w:pStyle w:val="TableContents"/>
              <w:bidi w:val="0"/>
              <w:spacing w:before="0" w:after="283"/>
              <w:jc w:val="left"/>
              <w:rPr/>
            </w:pPr>
            <w:r>
              <w:rPr/>
              <w:t xml:space="preserve">Andy Dixon # 5 </w:t>
            </w:r>
          </w:p>
        </w:tc>
        <w:tc>
          <w:tcPr>
            <w:tcW w:w="4165" w:type="dxa"/>
            <w:tcBorders/>
            <w:vAlign w:val="center"/>
          </w:tcPr>
          <w:p>
            <w:pPr>
              <w:pStyle w:val="TableContents"/>
              <w:bidi w:val="0"/>
              <w:spacing w:before="0" w:after="283"/>
              <w:jc w:val="left"/>
              <w:rPr/>
            </w:pPr>
            <w:r>
              <w:rPr/>
              <w:t xml:space="preserve">1985 -- 95, 1997 -- 2000 </w:t>
            </w:r>
          </w:p>
        </w:tc>
      </w:tr>
      <w:tr>
        <w:trPr/>
        <w:tc>
          <w:tcPr>
            <w:tcW w:w="2451" w:type="dxa"/>
            <w:tcBorders/>
            <w:vAlign w:val="center"/>
          </w:tcPr>
          <w:p>
            <w:pPr>
              <w:pStyle w:val="TableContents"/>
              <w:bidi w:val="0"/>
              <w:spacing w:before="0" w:after="283"/>
              <w:jc w:val="left"/>
              <w:rPr/>
            </w:pPr>
            <w:r>
              <w:rPr/>
              <w:t xml:space="preserve">Phoebe Dorin </w:t>
            </w:r>
          </w:p>
        </w:tc>
        <w:tc>
          <w:tcPr>
            <w:tcW w:w="3589" w:type="dxa"/>
            <w:tcBorders/>
            <w:vAlign w:val="center"/>
          </w:tcPr>
          <w:p>
            <w:pPr>
              <w:pStyle w:val="TableContents"/>
              <w:bidi w:val="0"/>
              <w:spacing w:before="0" w:after="283"/>
              <w:jc w:val="left"/>
              <w:rPr/>
            </w:pPr>
            <w:r>
              <w:rPr/>
              <w:t xml:space="preserve">Penelope Hughes Cunningham # 2 </w:t>
            </w:r>
          </w:p>
        </w:tc>
        <w:tc>
          <w:tcPr>
            <w:tcW w:w="4165" w:type="dxa"/>
            <w:tcBorders/>
            <w:vAlign w:val="center"/>
          </w:tcPr>
          <w:p>
            <w:pPr>
              <w:pStyle w:val="TableContents"/>
              <w:bidi w:val="0"/>
              <w:spacing w:before="0" w:after="283"/>
              <w:jc w:val="left"/>
              <w:rPr/>
            </w:pPr>
            <w:r>
              <w:rPr/>
              <w:t xml:space="preserve">1971 </w:t>
            </w:r>
          </w:p>
        </w:tc>
      </w:tr>
      <w:tr>
        <w:trPr/>
        <w:tc>
          <w:tcPr>
            <w:tcW w:w="2451" w:type="dxa"/>
            <w:tcBorders/>
            <w:vAlign w:val="center"/>
          </w:tcPr>
          <w:p>
            <w:pPr>
              <w:pStyle w:val="TableContents"/>
              <w:bidi w:val="0"/>
              <w:spacing w:before="0" w:after="283"/>
              <w:jc w:val="left"/>
              <w:rPr/>
            </w:pPr>
            <w:r>
              <w:rPr/>
              <w:t xml:space="preserve">James Douglas </w:t>
            </w:r>
          </w:p>
        </w:tc>
        <w:tc>
          <w:tcPr>
            <w:tcW w:w="3589" w:type="dxa"/>
            <w:tcBorders/>
            <w:vAlign w:val="center"/>
          </w:tcPr>
          <w:p>
            <w:pPr>
              <w:pStyle w:val="TableContents"/>
              <w:bidi w:val="0"/>
              <w:spacing w:before="0" w:after="283"/>
              <w:jc w:val="left"/>
              <w:rPr/>
            </w:pPr>
            <w:r>
              <w:rPr/>
              <w:t xml:space="preserve">Grant Colman # 2 </w:t>
            </w:r>
          </w:p>
        </w:tc>
        <w:tc>
          <w:tcPr>
            <w:tcW w:w="4165" w:type="dxa"/>
            <w:tcBorders/>
            <w:vAlign w:val="center"/>
          </w:tcPr>
          <w:p>
            <w:pPr>
              <w:pStyle w:val="TableContents"/>
              <w:bidi w:val="0"/>
              <w:spacing w:before="0" w:after="283"/>
              <w:jc w:val="left"/>
              <w:rPr/>
            </w:pPr>
            <w:r>
              <w:rPr/>
              <w:t xml:space="preserve">1974 -- 81, 1988 -- 89, 1994 -- 95 </w:t>
            </w:r>
          </w:p>
        </w:tc>
      </w:tr>
      <w:tr>
        <w:trPr/>
        <w:tc>
          <w:tcPr>
            <w:tcW w:w="2451" w:type="dxa"/>
            <w:tcBorders/>
            <w:vAlign w:val="center"/>
          </w:tcPr>
          <w:p>
            <w:pPr>
              <w:pStyle w:val="TableContents"/>
              <w:bidi w:val="0"/>
              <w:spacing w:before="0" w:after="283"/>
              <w:jc w:val="left"/>
              <w:rPr/>
            </w:pPr>
            <w:r>
              <w:rPr/>
              <w:t xml:space="preserve">Wendy Drew </w:t>
            </w:r>
          </w:p>
        </w:tc>
        <w:tc>
          <w:tcPr>
            <w:tcW w:w="3589" w:type="dxa"/>
            <w:tcBorders/>
            <w:vAlign w:val="center"/>
          </w:tcPr>
          <w:p>
            <w:pPr>
              <w:pStyle w:val="TableContents"/>
              <w:bidi w:val="0"/>
              <w:spacing w:before="0" w:after="283"/>
              <w:jc w:val="left"/>
              <w:rPr/>
            </w:pPr>
            <w:r>
              <w:rPr/>
              <w:t xml:space="preserve">Ellen Lowell Stewart # 1 </w:t>
            </w:r>
          </w:p>
        </w:tc>
        <w:tc>
          <w:tcPr>
            <w:tcW w:w="4165" w:type="dxa"/>
            <w:tcBorders/>
            <w:vAlign w:val="center"/>
          </w:tcPr>
          <w:p>
            <w:pPr>
              <w:pStyle w:val="TableContents"/>
              <w:bidi w:val="0"/>
              <w:spacing w:before="0" w:after="283"/>
              <w:jc w:val="left"/>
              <w:rPr/>
            </w:pPr>
            <w:r>
              <w:rPr/>
              <w:t xml:space="preserve">1956 -- 1960 </w:t>
            </w:r>
          </w:p>
        </w:tc>
      </w:tr>
      <w:tr>
        <w:trPr/>
        <w:tc>
          <w:tcPr>
            <w:tcW w:w="2451" w:type="dxa"/>
            <w:tcBorders/>
            <w:vAlign w:val="center"/>
          </w:tcPr>
          <w:p>
            <w:pPr>
              <w:pStyle w:val="TableContents"/>
              <w:bidi w:val="0"/>
              <w:spacing w:before="0" w:after="283"/>
              <w:jc w:val="left"/>
              <w:rPr/>
            </w:pPr>
            <w:r>
              <w:rPr/>
              <w:t xml:space="preserve">Jaime Nicole Dudney </w:t>
            </w:r>
          </w:p>
        </w:tc>
        <w:tc>
          <w:tcPr>
            <w:tcW w:w="3589" w:type="dxa"/>
            <w:tcBorders/>
            <w:vAlign w:val="center"/>
          </w:tcPr>
          <w:p>
            <w:pPr>
              <w:pStyle w:val="TableContents"/>
              <w:bidi w:val="0"/>
              <w:spacing w:before="0" w:after="283"/>
              <w:jc w:val="left"/>
              <w:rPr/>
            </w:pPr>
            <w:r>
              <w:rPr/>
              <w:t xml:space="preserve">Georgia Tucker </w:t>
            </w:r>
          </w:p>
        </w:tc>
        <w:tc>
          <w:tcPr>
            <w:tcW w:w="4165" w:type="dxa"/>
            <w:tcBorders/>
            <w:vAlign w:val="center"/>
          </w:tcPr>
          <w:p>
            <w:pPr>
              <w:pStyle w:val="TableContents"/>
              <w:bidi w:val="0"/>
              <w:spacing w:before="0" w:after="283"/>
              <w:jc w:val="left"/>
              <w:rPr/>
            </w:pPr>
            <w:r>
              <w:rPr/>
              <w:t xml:space="preserve">1998 -- 2000 </w:t>
            </w:r>
          </w:p>
        </w:tc>
      </w:tr>
      <w:tr>
        <w:trPr/>
        <w:tc>
          <w:tcPr>
            <w:tcW w:w="2451" w:type="dxa"/>
            <w:tcBorders/>
            <w:vAlign w:val="center"/>
          </w:tcPr>
          <w:p>
            <w:pPr>
              <w:pStyle w:val="TableContents"/>
              <w:bidi w:val="0"/>
              <w:spacing w:before="0" w:after="283"/>
              <w:jc w:val="left"/>
              <w:rPr/>
            </w:pPr>
            <w:r>
              <w:rPr/>
              <w:t xml:space="preserve">Jessica Dunphy </w:t>
            </w:r>
          </w:p>
        </w:tc>
        <w:tc>
          <w:tcPr>
            <w:tcW w:w="3589" w:type="dxa"/>
            <w:tcBorders/>
            <w:vAlign w:val="center"/>
          </w:tcPr>
          <w:p>
            <w:pPr>
              <w:pStyle w:val="TableContents"/>
              <w:bidi w:val="0"/>
              <w:spacing w:before="0" w:after="283"/>
              <w:jc w:val="left"/>
              <w:rPr/>
            </w:pPr>
            <w:r>
              <w:rPr/>
              <w:t xml:space="preserve">Alison Stewart </w:t>
            </w:r>
          </w:p>
        </w:tc>
        <w:tc>
          <w:tcPr>
            <w:tcW w:w="4165" w:type="dxa"/>
            <w:tcBorders/>
            <w:vAlign w:val="center"/>
          </w:tcPr>
          <w:p>
            <w:pPr>
              <w:pStyle w:val="TableContents"/>
              <w:bidi w:val="0"/>
              <w:spacing w:before="0" w:after="283"/>
              <w:jc w:val="left"/>
              <w:rPr/>
            </w:pPr>
            <w:r>
              <w:rPr/>
              <w:t xml:space="preserve">2002 -- 05 </w:t>
            </w:r>
          </w:p>
        </w:tc>
      </w:tr>
      <w:tr>
        <w:trPr/>
        <w:tc>
          <w:tcPr>
            <w:tcW w:w="2451" w:type="dxa"/>
            <w:tcBorders/>
            <w:vAlign w:val="center"/>
          </w:tcPr>
          <w:p>
            <w:pPr>
              <w:pStyle w:val="TableContents"/>
              <w:bidi w:val="0"/>
              <w:spacing w:before="0" w:after="283"/>
              <w:jc w:val="left"/>
              <w:rPr/>
            </w:pPr>
            <w:r>
              <w:rPr/>
              <w:t xml:space="preserve">Robert Dwyer </w:t>
            </w:r>
          </w:p>
        </w:tc>
        <w:tc>
          <w:tcPr>
            <w:tcW w:w="3589" w:type="dxa"/>
            <w:tcBorders/>
            <w:vAlign w:val="center"/>
          </w:tcPr>
          <w:p>
            <w:pPr>
              <w:pStyle w:val="TableContents"/>
              <w:bidi w:val="0"/>
              <w:spacing w:before="0" w:after="283"/>
              <w:jc w:val="left"/>
              <w:rPr/>
            </w:pPr>
            <w:r>
              <w:rPr/>
              <w:t xml:space="preserve">Andy Dixon # 2 </w:t>
            </w:r>
          </w:p>
        </w:tc>
        <w:tc>
          <w:tcPr>
            <w:tcW w:w="4165" w:type="dxa"/>
            <w:tcBorders/>
            <w:vAlign w:val="center"/>
          </w:tcPr>
          <w:p>
            <w:pPr>
              <w:pStyle w:val="TableContents"/>
              <w:bidi w:val="0"/>
              <w:spacing w:before="0" w:after="283"/>
              <w:jc w:val="left"/>
              <w:rPr/>
            </w:pPr>
            <w:r>
              <w:rPr/>
              <w:t xml:space="preserve">1980 </w:t>
            </w:r>
          </w:p>
        </w:tc>
      </w:tr>
      <w:tr>
        <w:trPr/>
        <w:tc>
          <w:tcPr>
            <w:tcW w:w="2451" w:type="dxa"/>
            <w:tcBorders/>
            <w:vAlign w:val="center"/>
          </w:tcPr>
          <w:p>
            <w:pPr>
              <w:pStyle w:val="TableContents"/>
              <w:bidi w:val="0"/>
              <w:spacing w:before="0" w:after="283"/>
              <w:jc w:val="left"/>
              <w:rPr/>
            </w:pPr>
            <w:r>
              <w:rPr/>
              <w:t xml:space="preserve">Virginia Dwyer </w:t>
            </w:r>
          </w:p>
        </w:tc>
        <w:tc>
          <w:tcPr>
            <w:tcW w:w="3589" w:type="dxa"/>
            <w:tcBorders/>
            <w:vAlign w:val="center"/>
          </w:tcPr>
          <w:p>
            <w:pPr>
              <w:pStyle w:val="TableContents"/>
              <w:bidi w:val="0"/>
              <w:spacing w:before="0" w:after="283"/>
              <w:jc w:val="left"/>
              <w:rPr/>
            </w:pPr>
            <w:r>
              <w:rPr/>
              <w:t xml:space="preserve">Janice Turner # 2 </w:t>
            </w:r>
          </w:p>
        </w:tc>
        <w:tc>
          <w:tcPr>
            <w:tcW w:w="4165" w:type="dxa"/>
            <w:tcBorders/>
            <w:vAlign w:val="center"/>
          </w:tcPr>
          <w:p>
            <w:pPr>
              <w:pStyle w:val="TableContents"/>
              <w:bidi w:val="0"/>
              <w:spacing w:before="0" w:after="283"/>
              <w:jc w:val="left"/>
              <w:rPr/>
            </w:pPr>
            <w:r>
              <w:rPr/>
              <w:t xml:space="preserve">1962 </w:t>
            </w:r>
          </w:p>
        </w:tc>
      </w:tr>
      <w:tr>
        <w:trPr/>
        <w:tc>
          <w:tcPr>
            <w:tcW w:w="2451" w:type="dxa"/>
            <w:tcBorders/>
            <w:vAlign w:val="center"/>
          </w:tcPr>
          <w:p>
            <w:pPr>
              <w:pStyle w:val="TableContents"/>
              <w:bidi w:val="0"/>
              <w:spacing w:before="0" w:after="283"/>
              <w:jc w:val="left"/>
              <w:rPr/>
            </w:pPr>
            <w:r>
              <w:rPr/>
              <w:t xml:space="preserve">Tom Eplin </w:t>
            </w:r>
          </w:p>
        </w:tc>
        <w:tc>
          <w:tcPr>
            <w:tcW w:w="3589" w:type="dxa"/>
            <w:tcBorders/>
            <w:vAlign w:val="center"/>
          </w:tcPr>
          <w:p>
            <w:pPr>
              <w:pStyle w:val="TableContents"/>
              <w:bidi w:val="0"/>
              <w:spacing w:before="0" w:after="283"/>
              <w:jc w:val="left"/>
              <w:rPr/>
            </w:pPr>
            <w:r>
              <w:rPr/>
              <w:t xml:space="preserve">Jake McKinnon </w:t>
            </w:r>
          </w:p>
        </w:tc>
        <w:tc>
          <w:tcPr>
            <w:tcW w:w="4165" w:type="dxa"/>
            <w:tcBorders/>
            <w:vAlign w:val="center"/>
          </w:tcPr>
          <w:p>
            <w:pPr>
              <w:pStyle w:val="TableContents"/>
              <w:bidi w:val="0"/>
              <w:spacing w:before="0" w:after="283"/>
              <w:jc w:val="left"/>
              <w:rPr/>
            </w:pPr>
            <w:r>
              <w:rPr/>
              <w:t xml:space="preserve">1999 -- 2002 </w:t>
            </w:r>
          </w:p>
        </w:tc>
      </w:tr>
      <w:tr>
        <w:trPr/>
        <w:tc>
          <w:tcPr>
            <w:tcW w:w="2451" w:type="dxa"/>
            <w:tcBorders/>
            <w:vAlign w:val="center"/>
          </w:tcPr>
          <w:p>
            <w:pPr>
              <w:pStyle w:val="TableContents"/>
              <w:bidi w:val="0"/>
              <w:spacing w:before="0" w:after="283"/>
              <w:jc w:val="left"/>
              <w:rPr/>
            </w:pPr>
            <w:r>
              <w:rPr/>
              <w:t xml:space="preserve">Roy Eudon </w:t>
            </w:r>
          </w:p>
        </w:tc>
        <w:tc>
          <w:tcPr>
            <w:tcW w:w="3589" w:type="dxa"/>
            <w:tcBorders/>
            <w:vAlign w:val="center"/>
          </w:tcPr>
          <w:p>
            <w:pPr>
              <w:pStyle w:val="TableContents"/>
              <w:bidi w:val="0"/>
              <w:spacing w:before="0" w:after="283"/>
              <w:jc w:val="left"/>
              <w:rPr/>
            </w:pPr>
            <w:r>
              <w:rPr/>
              <w:t xml:space="preserve">Brad Snyder # 2 </w:t>
            </w:r>
          </w:p>
        </w:tc>
        <w:tc>
          <w:tcPr>
            <w:tcW w:w="4165" w:type="dxa"/>
            <w:tcBorders/>
            <w:vAlign w:val="center"/>
          </w:tcPr>
          <w:p>
            <w:pPr>
              <w:pStyle w:val="TableContents"/>
              <w:bidi w:val="0"/>
              <w:spacing w:before="0" w:after="283"/>
              <w:jc w:val="left"/>
              <w:rPr/>
            </w:pPr>
            <w:r>
              <w:rPr/>
              <w:t xml:space="preserve">1999 </w:t>
            </w:r>
          </w:p>
        </w:tc>
      </w:tr>
      <w:tr>
        <w:trPr/>
        <w:tc>
          <w:tcPr>
            <w:tcW w:w="2451" w:type="dxa"/>
            <w:tcBorders/>
            <w:vAlign w:val="center"/>
          </w:tcPr>
          <w:p>
            <w:pPr>
              <w:pStyle w:val="TableContents"/>
              <w:bidi w:val="0"/>
              <w:spacing w:before="0" w:after="283"/>
              <w:jc w:val="left"/>
              <w:rPr/>
            </w:pPr>
            <w:r>
              <w:rPr/>
              <w:t xml:space="preserve">Carl T. Evans </w:t>
            </w:r>
          </w:p>
        </w:tc>
        <w:tc>
          <w:tcPr>
            <w:tcW w:w="3589" w:type="dxa"/>
            <w:tcBorders/>
            <w:vAlign w:val="center"/>
          </w:tcPr>
          <w:p>
            <w:pPr>
              <w:pStyle w:val="TableContents"/>
              <w:bidi w:val="0"/>
              <w:spacing w:before="0" w:after="283"/>
              <w:jc w:val="left"/>
              <w:rPr/>
            </w:pPr>
            <w:r>
              <w:rPr/>
              <w:t xml:space="preserve">Nick Scudder </w:t>
            </w:r>
          </w:p>
        </w:tc>
        <w:tc>
          <w:tcPr>
            <w:tcW w:w="4165" w:type="dxa"/>
            <w:tcBorders/>
            <w:vAlign w:val="center"/>
          </w:tcPr>
          <w:p>
            <w:pPr>
              <w:pStyle w:val="TableContents"/>
              <w:bidi w:val="0"/>
              <w:spacing w:before="0" w:after="283"/>
              <w:jc w:val="left"/>
              <w:rPr/>
            </w:pPr>
            <w:r>
              <w:rPr/>
              <w:t xml:space="preserve">2001-02 </w:t>
            </w:r>
          </w:p>
        </w:tc>
      </w:tr>
      <w:tr>
        <w:trPr/>
        <w:tc>
          <w:tcPr>
            <w:tcW w:w="2451" w:type="dxa"/>
            <w:tcBorders/>
            <w:vAlign w:val="center"/>
          </w:tcPr>
          <w:p>
            <w:pPr>
              <w:pStyle w:val="TableContents"/>
              <w:bidi w:val="0"/>
              <w:spacing w:before="0" w:after="283"/>
              <w:jc w:val="left"/>
              <w:rPr/>
            </w:pPr>
            <w:r>
              <w:rPr/>
              <w:t xml:space="preserve">Eric Sheffer Stevens </w:t>
            </w:r>
          </w:p>
        </w:tc>
        <w:tc>
          <w:tcPr>
            <w:tcW w:w="3589" w:type="dxa"/>
            <w:tcBorders/>
            <w:vAlign w:val="center"/>
          </w:tcPr>
          <w:p>
            <w:pPr>
              <w:pStyle w:val="TableContents"/>
              <w:bidi w:val="0"/>
              <w:spacing w:before="0" w:after="283"/>
              <w:jc w:val="left"/>
              <w:rPr/>
            </w:pPr>
            <w:r>
              <w:rPr/>
              <w:t xml:space="preserve">Tohtori Reid Oliver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Mary Beth Evans </w:t>
            </w:r>
          </w:p>
        </w:tc>
        <w:tc>
          <w:tcPr>
            <w:tcW w:w="3589" w:type="dxa"/>
            <w:tcBorders/>
            <w:vAlign w:val="center"/>
          </w:tcPr>
          <w:p>
            <w:pPr>
              <w:pStyle w:val="TableContents"/>
              <w:bidi w:val="0"/>
              <w:spacing w:before="0" w:after="283"/>
              <w:jc w:val="left"/>
              <w:rPr/>
            </w:pPr>
            <w:r>
              <w:rPr/>
              <w:t xml:space="preserve">Sierra Esteban # 2 </w:t>
            </w:r>
          </w:p>
        </w:tc>
        <w:tc>
          <w:tcPr>
            <w:tcW w:w="4165" w:type="dxa"/>
            <w:tcBorders/>
            <w:vAlign w:val="center"/>
          </w:tcPr>
          <w:p>
            <w:pPr>
              <w:pStyle w:val="TableContents"/>
              <w:bidi w:val="0"/>
              <w:spacing w:before="0" w:after="283"/>
              <w:jc w:val="left"/>
              <w:rPr/>
            </w:pPr>
            <w:r>
              <w:rPr/>
              <w:t xml:space="preserve">2000 -- 05, 2010 </w:t>
            </w:r>
          </w:p>
        </w:tc>
      </w:tr>
      <w:tr>
        <w:trPr/>
        <w:tc>
          <w:tcPr>
            <w:tcW w:w="2451" w:type="dxa"/>
            <w:tcBorders/>
            <w:vAlign w:val="center"/>
          </w:tcPr>
          <w:p>
            <w:pPr>
              <w:pStyle w:val="TableContents"/>
              <w:bidi w:val="0"/>
              <w:spacing w:before="0" w:after="283"/>
              <w:jc w:val="left"/>
              <w:rPr/>
            </w:pPr>
            <w:r>
              <w:rPr/>
              <w:t xml:space="preserve">Jennifer Ferrin </w:t>
            </w:r>
          </w:p>
        </w:tc>
        <w:tc>
          <w:tcPr>
            <w:tcW w:w="3589" w:type="dxa"/>
            <w:tcBorders/>
            <w:vAlign w:val="center"/>
          </w:tcPr>
          <w:p>
            <w:pPr>
              <w:pStyle w:val="TableContents"/>
              <w:bidi w:val="0"/>
              <w:spacing w:before="0" w:after="283"/>
              <w:jc w:val="left"/>
              <w:rPr/>
            </w:pPr>
            <w:r>
              <w:rPr/>
              <w:t xml:space="preserve">Jennifer Munson </w:t>
            </w:r>
          </w:p>
        </w:tc>
        <w:tc>
          <w:tcPr>
            <w:tcW w:w="4165" w:type="dxa"/>
            <w:tcBorders/>
            <w:vAlign w:val="center"/>
          </w:tcPr>
          <w:p>
            <w:pPr>
              <w:pStyle w:val="TableContents"/>
              <w:bidi w:val="0"/>
              <w:spacing w:before="0" w:after="283"/>
              <w:jc w:val="left"/>
              <w:rPr/>
            </w:pPr>
            <w:r>
              <w:rPr/>
              <w:t xml:space="preserve">2003 -- 06 </w:t>
            </w:r>
          </w:p>
        </w:tc>
      </w:tr>
      <w:tr>
        <w:trPr/>
        <w:tc>
          <w:tcPr>
            <w:tcW w:w="2451" w:type="dxa"/>
            <w:tcBorders/>
            <w:vAlign w:val="center"/>
          </w:tcPr>
          <w:p>
            <w:pPr>
              <w:pStyle w:val="TableContents"/>
              <w:bidi w:val="0"/>
              <w:spacing w:before="0" w:after="283"/>
              <w:jc w:val="left"/>
              <w:rPr/>
            </w:pPr>
            <w:r>
              <w:rPr/>
              <w:t xml:space="preserve">Jason Ferguson </w:t>
            </w:r>
          </w:p>
        </w:tc>
        <w:tc>
          <w:tcPr>
            <w:tcW w:w="3589" w:type="dxa"/>
            <w:tcBorders/>
            <w:vAlign w:val="center"/>
          </w:tcPr>
          <w:p>
            <w:pPr>
              <w:pStyle w:val="TableContents"/>
              <w:bidi w:val="0"/>
              <w:spacing w:before="0" w:after="283"/>
              <w:jc w:val="left"/>
              <w:rPr/>
            </w:pPr>
            <w:r>
              <w:rPr/>
              <w:t xml:space="preserve">Andy Dixon # 1 </w:t>
            </w:r>
          </w:p>
        </w:tc>
        <w:tc>
          <w:tcPr>
            <w:tcW w:w="4165" w:type="dxa"/>
            <w:tcBorders/>
            <w:vAlign w:val="center"/>
          </w:tcPr>
          <w:p>
            <w:pPr>
              <w:pStyle w:val="TableContents"/>
              <w:bidi w:val="0"/>
              <w:spacing w:before="0" w:after="283"/>
              <w:jc w:val="left"/>
              <w:rPr/>
            </w:pPr>
            <w:r>
              <w:rPr/>
              <w:t xml:space="preserve">1976 -- 79 </w:t>
            </w:r>
          </w:p>
        </w:tc>
      </w:tr>
      <w:tr>
        <w:trPr/>
        <w:tc>
          <w:tcPr>
            <w:tcW w:w="2451" w:type="dxa"/>
            <w:tcBorders/>
            <w:vAlign w:val="center"/>
          </w:tcPr>
          <w:p>
            <w:pPr>
              <w:pStyle w:val="TableContents"/>
              <w:bidi w:val="0"/>
              <w:spacing w:before="0" w:after="283"/>
              <w:jc w:val="left"/>
              <w:rPr/>
            </w:pPr>
            <w:r>
              <w:rPr/>
              <w:t xml:space="preserve">Ann Flood </w:t>
            </w:r>
          </w:p>
        </w:tc>
        <w:tc>
          <w:tcPr>
            <w:tcW w:w="3589" w:type="dxa"/>
            <w:tcBorders/>
            <w:vAlign w:val="center"/>
          </w:tcPr>
          <w:p>
            <w:pPr>
              <w:pStyle w:val="TableContents"/>
              <w:bidi w:val="0"/>
              <w:spacing w:before="0" w:after="283"/>
              <w:jc w:val="left"/>
              <w:rPr/>
            </w:pPr>
            <w:r>
              <w:rPr/>
              <w:t xml:space="preserve">Ruth Mansfield </w:t>
            </w:r>
          </w:p>
        </w:tc>
        <w:tc>
          <w:tcPr>
            <w:tcW w:w="4165" w:type="dxa"/>
            <w:tcBorders/>
            <w:vAlign w:val="center"/>
          </w:tcPr>
          <w:p>
            <w:pPr>
              <w:pStyle w:val="TableContents"/>
              <w:bidi w:val="0"/>
              <w:spacing w:before="0" w:after="283"/>
              <w:jc w:val="left"/>
              <w:rPr/>
            </w:pPr>
            <w:r>
              <w:rPr/>
              <w:t xml:space="preserve">1992 -- 93 </w:t>
            </w:r>
          </w:p>
        </w:tc>
      </w:tr>
      <w:tr>
        <w:trPr/>
        <w:tc>
          <w:tcPr>
            <w:tcW w:w="2451" w:type="dxa"/>
            <w:tcBorders/>
            <w:vAlign w:val="center"/>
          </w:tcPr>
          <w:p>
            <w:pPr>
              <w:pStyle w:val="TableContents"/>
              <w:bidi w:val="0"/>
              <w:spacing w:before="0" w:after="283"/>
              <w:jc w:val="left"/>
              <w:rPr/>
            </w:pPr>
            <w:r>
              <w:rPr/>
              <w:t xml:space="preserve">Michael Forest </w:t>
            </w:r>
          </w:p>
        </w:tc>
        <w:tc>
          <w:tcPr>
            <w:tcW w:w="3589" w:type="dxa"/>
            <w:tcBorders/>
            <w:vAlign w:val="center"/>
          </w:tcPr>
          <w:p>
            <w:pPr>
              <w:pStyle w:val="TableContents"/>
              <w:bidi w:val="0"/>
              <w:spacing w:before="0" w:after="283"/>
              <w:jc w:val="left"/>
              <w:rPr/>
            </w:pPr>
            <w:r>
              <w:rPr/>
              <w:t xml:space="preserve">Nick Andropoulos </w:t>
            </w:r>
          </w:p>
        </w:tc>
        <w:tc>
          <w:tcPr>
            <w:tcW w:w="4165" w:type="dxa"/>
            <w:tcBorders/>
            <w:vAlign w:val="center"/>
          </w:tcPr>
          <w:p>
            <w:pPr>
              <w:pStyle w:val="TableContents"/>
              <w:bidi w:val="0"/>
              <w:spacing w:before="0" w:after="283"/>
              <w:jc w:val="left"/>
              <w:rPr/>
            </w:pPr>
            <w:r>
              <w:rPr/>
              <w:t xml:space="preserve">1980 -- 82 </w:t>
            </w:r>
          </w:p>
        </w:tc>
      </w:tr>
      <w:tr>
        <w:trPr/>
        <w:tc>
          <w:tcPr>
            <w:tcW w:w="2451" w:type="dxa"/>
            <w:tcBorders/>
            <w:vAlign w:val="center"/>
          </w:tcPr>
          <w:p>
            <w:pPr>
              <w:pStyle w:val="TableContents"/>
              <w:bidi w:val="0"/>
              <w:spacing w:before="0" w:after="283"/>
              <w:jc w:val="left"/>
              <w:rPr/>
            </w:pPr>
            <w:r>
              <w:rPr/>
              <w:t xml:space="preserve">David Forsyth </w:t>
            </w:r>
          </w:p>
        </w:tc>
        <w:tc>
          <w:tcPr>
            <w:tcW w:w="3589" w:type="dxa"/>
            <w:tcBorders/>
            <w:vAlign w:val="center"/>
          </w:tcPr>
          <w:p>
            <w:pPr>
              <w:pStyle w:val="TableContents"/>
              <w:bidi w:val="0"/>
              <w:spacing w:before="0" w:after="283"/>
              <w:jc w:val="left"/>
              <w:rPr/>
            </w:pPr>
            <w:r>
              <w:rPr/>
              <w:t xml:space="preserve">Burke Donovan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Conard Fowkes </w:t>
            </w:r>
          </w:p>
        </w:tc>
        <w:tc>
          <w:tcPr>
            <w:tcW w:w="3589" w:type="dxa"/>
            <w:tcBorders/>
            <w:vAlign w:val="center"/>
          </w:tcPr>
          <w:p>
            <w:pPr>
              <w:pStyle w:val="TableContents"/>
              <w:bidi w:val="0"/>
              <w:spacing w:before="0" w:after="283"/>
              <w:jc w:val="left"/>
              <w:rPr/>
            </w:pPr>
            <w:r>
              <w:rPr/>
              <w:t xml:space="preserve">Donald Hughes # 6 </w:t>
            </w:r>
          </w:p>
        </w:tc>
        <w:tc>
          <w:tcPr>
            <w:tcW w:w="4165" w:type="dxa"/>
            <w:tcBorders/>
            <w:vAlign w:val="center"/>
          </w:tcPr>
          <w:p>
            <w:pPr>
              <w:pStyle w:val="TableContents"/>
              <w:bidi w:val="0"/>
              <w:spacing w:before="0" w:after="283"/>
              <w:jc w:val="left"/>
              <w:rPr/>
            </w:pPr>
            <w:r>
              <w:rPr/>
              <w:t xml:space="preserve">1978 -- 81, 1985 -- 86 </w:t>
            </w:r>
          </w:p>
        </w:tc>
      </w:tr>
      <w:tr>
        <w:trPr/>
        <w:tc>
          <w:tcPr>
            <w:tcW w:w="2451" w:type="dxa"/>
            <w:tcBorders/>
            <w:vAlign w:val="center"/>
          </w:tcPr>
          <w:p>
            <w:pPr>
              <w:pStyle w:val="TableContents"/>
              <w:bidi w:val="0"/>
              <w:spacing w:before="0" w:after="283"/>
              <w:jc w:val="left"/>
              <w:rPr/>
            </w:pPr>
            <w:r>
              <w:rPr/>
              <w:t xml:space="preserve">Dan Frazer </w:t>
            </w:r>
          </w:p>
        </w:tc>
        <w:tc>
          <w:tcPr>
            <w:tcW w:w="3589" w:type="dxa"/>
            <w:tcBorders/>
            <w:vAlign w:val="center"/>
          </w:tcPr>
          <w:p>
            <w:pPr>
              <w:pStyle w:val="TableContents"/>
              <w:bidi w:val="0"/>
              <w:spacing w:before="0" w:after="283"/>
              <w:jc w:val="left"/>
              <w:rPr/>
            </w:pPr>
            <w:r>
              <w:rPr/>
              <w:t xml:space="preserve">Luutnantti Dan McCloskey </w:t>
            </w:r>
          </w:p>
        </w:tc>
        <w:tc>
          <w:tcPr>
            <w:tcW w:w="4165" w:type="dxa"/>
            <w:tcBorders/>
            <w:vAlign w:val="center"/>
          </w:tcPr>
          <w:p>
            <w:pPr>
              <w:pStyle w:val="TableContents"/>
              <w:bidi w:val="0"/>
              <w:spacing w:before="0" w:after="283"/>
              <w:jc w:val="left"/>
              <w:rPr/>
            </w:pPr>
            <w:r>
              <w:rPr/>
              <w:t xml:space="preserve">1984-96 </w:t>
            </w:r>
          </w:p>
        </w:tc>
      </w:tr>
      <w:tr>
        <w:trPr/>
        <w:tc>
          <w:tcPr>
            <w:tcW w:w="2451" w:type="dxa"/>
            <w:tcBorders/>
            <w:vAlign w:val="center"/>
          </w:tcPr>
          <w:p>
            <w:pPr>
              <w:pStyle w:val="TableContents"/>
              <w:bidi w:val="0"/>
              <w:spacing w:before="0" w:after="283"/>
              <w:jc w:val="left"/>
              <w:rPr/>
            </w:pPr>
            <w:r>
              <w:rPr/>
              <w:t xml:space="preserve">Lindsay Frost </w:t>
            </w:r>
          </w:p>
        </w:tc>
        <w:tc>
          <w:tcPr>
            <w:tcW w:w="3589" w:type="dxa"/>
            <w:tcBorders/>
            <w:vAlign w:val="center"/>
          </w:tcPr>
          <w:p>
            <w:pPr>
              <w:pStyle w:val="TableContents"/>
              <w:bidi w:val="0"/>
              <w:spacing w:before="0" w:after="283"/>
              <w:jc w:val="left"/>
              <w:rPr/>
            </w:pPr>
            <w:r>
              <w:rPr/>
              <w:t xml:space="preserve">Betsy Stewart </w:t>
            </w:r>
          </w:p>
        </w:tc>
        <w:tc>
          <w:tcPr>
            <w:tcW w:w="4165" w:type="dxa"/>
            <w:tcBorders/>
            <w:vAlign w:val="center"/>
          </w:tcPr>
          <w:p>
            <w:pPr>
              <w:pStyle w:val="TableContents"/>
              <w:bidi w:val="0"/>
              <w:spacing w:before="0" w:after="283"/>
              <w:jc w:val="left"/>
              <w:rPr/>
            </w:pPr>
            <w:r>
              <w:rPr/>
              <w:t xml:space="preserve">1984 -- 88 </w:t>
            </w:r>
          </w:p>
        </w:tc>
      </w:tr>
      <w:tr>
        <w:trPr/>
        <w:tc>
          <w:tcPr>
            <w:tcW w:w="2451" w:type="dxa"/>
            <w:tcBorders/>
            <w:vAlign w:val="center"/>
          </w:tcPr>
          <w:p>
            <w:pPr>
              <w:pStyle w:val="TableContents"/>
              <w:bidi w:val="0"/>
              <w:spacing w:before="0" w:after="283"/>
              <w:jc w:val="left"/>
              <w:rPr/>
            </w:pPr>
            <w:r>
              <w:rPr/>
              <w:t xml:space="preserve">Ed Fry </w:t>
            </w:r>
          </w:p>
        </w:tc>
        <w:tc>
          <w:tcPr>
            <w:tcW w:w="3589" w:type="dxa"/>
            <w:tcBorders/>
            <w:vAlign w:val="center"/>
          </w:tcPr>
          <w:p>
            <w:pPr>
              <w:pStyle w:val="TableContents"/>
              <w:bidi w:val="0"/>
              <w:spacing w:before="0" w:after="283"/>
              <w:jc w:val="left"/>
              <w:rPr/>
            </w:pPr>
            <w:r>
              <w:rPr/>
              <w:t xml:space="preserve">Larry McDermott </w:t>
            </w:r>
          </w:p>
        </w:tc>
        <w:tc>
          <w:tcPr>
            <w:tcW w:w="4165" w:type="dxa"/>
            <w:tcBorders/>
            <w:vAlign w:val="center"/>
          </w:tcPr>
          <w:p>
            <w:pPr>
              <w:pStyle w:val="TableContents"/>
              <w:bidi w:val="0"/>
              <w:spacing w:before="0" w:after="283"/>
              <w:jc w:val="left"/>
              <w:rPr/>
            </w:pPr>
            <w:r>
              <w:rPr/>
              <w:t xml:space="preserve">1990 -- 95, 2009 </w:t>
            </w:r>
          </w:p>
        </w:tc>
      </w:tr>
      <w:tr>
        <w:trPr/>
        <w:tc>
          <w:tcPr>
            <w:tcW w:w="2451" w:type="dxa"/>
            <w:tcBorders/>
            <w:vAlign w:val="center"/>
          </w:tcPr>
          <w:p>
            <w:pPr>
              <w:pStyle w:val="TableContents"/>
              <w:bidi w:val="0"/>
              <w:spacing w:before="0" w:after="283"/>
              <w:jc w:val="left"/>
              <w:rPr/>
            </w:pPr>
            <w:r>
              <w:rPr/>
              <w:t xml:space="preserve">Christopher C. Fuller </w:t>
            </w:r>
          </w:p>
        </w:tc>
        <w:tc>
          <w:tcPr>
            <w:tcW w:w="3589" w:type="dxa"/>
            <w:tcBorders/>
            <w:vAlign w:val="center"/>
          </w:tcPr>
          <w:p>
            <w:pPr>
              <w:pStyle w:val="TableContents"/>
              <w:bidi w:val="0"/>
              <w:spacing w:before="0" w:after="283"/>
              <w:jc w:val="left"/>
              <w:rPr/>
            </w:pPr>
            <w:r>
              <w:rPr/>
              <w:t xml:space="preserve">Jef Hamlin </w:t>
            </w:r>
          </w:p>
        </w:tc>
        <w:tc>
          <w:tcPr>
            <w:tcW w:w="4165" w:type="dxa"/>
            <w:tcBorders/>
            <w:vAlign w:val="center"/>
          </w:tcPr>
          <w:p>
            <w:pPr>
              <w:pStyle w:val="TableContents"/>
              <w:bidi w:val="0"/>
              <w:spacing w:before="0" w:after="283"/>
              <w:jc w:val="left"/>
              <w:rPr/>
            </w:pPr>
            <w:r>
              <w:rPr/>
              <w:t xml:space="preserve">1994 -- 96 </w:t>
            </w:r>
          </w:p>
        </w:tc>
      </w:tr>
      <w:tr>
        <w:trPr/>
        <w:tc>
          <w:tcPr>
            <w:tcW w:w="2451" w:type="dxa"/>
            <w:tcBorders/>
            <w:vAlign w:val="center"/>
          </w:tcPr>
          <w:p>
            <w:pPr>
              <w:pStyle w:val="TableContents"/>
              <w:bidi w:val="0"/>
              <w:spacing w:before="0" w:after="283"/>
              <w:jc w:val="left"/>
              <w:rPr/>
            </w:pPr>
            <w:r>
              <w:rPr/>
              <w:t xml:space="preserve">Terri Garber </w:t>
            </w:r>
          </w:p>
        </w:tc>
        <w:tc>
          <w:tcPr>
            <w:tcW w:w="3589" w:type="dxa"/>
            <w:tcBorders/>
            <w:vAlign w:val="center"/>
          </w:tcPr>
          <w:p>
            <w:pPr>
              <w:pStyle w:val="TableContents"/>
              <w:bidi w:val="0"/>
              <w:spacing w:before="0" w:after="283"/>
              <w:jc w:val="left"/>
              <w:rPr/>
            </w:pPr>
            <w:r>
              <w:rPr/>
              <w:t xml:space="preserve">Iris Dumbrowski </w:t>
            </w:r>
          </w:p>
        </w:tc>
        <w:tc>
          <w:tcPr>
            <w:tcW w:w="4165" w:type="dxa"/>
            <w:tcBorders/>
            <w:vAlign w:val="center"/>
          </w:tcPr>
          <w:p>
            <w:pPr>
              <w:pStyle w:val="TableContents"/>
              <w:bidi w:val="0"/>
              <w:spacing w:before="0" w:after="283"/>
              <w:jc w:val="left"/>
              <w:rPr/>
            </w:pPr>
            <w:r>
              <w:rPr/>
              <w:t xml:space="preserve">2005 -- 08, 2010 </w:t>
            </w:r>
          </w:p>
        </w:tc>
      </w:tr>
      <w:tr>
        <w:trPr/>
        <w:tc>
          <w:tcPr>
            <w:tcW w:w="2451" w:type="dxa"/>
            <w:tcBorders/>
            <w:vAlign w:val="center"/>
          </w:tcPr>
          <w:p>
            <w:pPr>
              <w:pStyle w:val="TableContents"/>
              <w:bidi w:val="0"/>
              <w:spacing w:before="0" w:after="283"/>
              <w:jc w:val="left"/>
              <w:rPr/>
            </w:pPr>
            <w:r>
              <w:rPr/>
              <w:t xml:space="preserve">Hunter Garner </w:t>
            </w:r>
          </w:p>
        </w:tc>
        <w:tc>
          <w:tcPr>
            <w:tcW w:w="3589" w:type="dxa"/>
            <w:tcBorders/>
            <w:vAlign w:val="center"/>
          </w:tcPr>
          <w:p>
            <w:pPr>
              <w:pStyle w:val="TableContents"/>
              <w:bidi w:val="0"/>
              <w:spacing w:before="0" w:after="283"/>
              <w:jc w:val="left"/>
              <w:rPr/>
            </w:pPr>
            <w:r>
              <w:rPr/>
              <w:t xml:space="preserve">Billy Ross </w:t>
            </w:r>
          </w:p>
        </w:tc>
        <w:tc>
          <w:tcPr>
            <w:tcW w:w="4165" w:type="dxa"/>
            <w:tcBorders/>
            <w:vAlign w:val="center"/>
          </w:tcPr>
          <w:p>
            <w:pPr>
              <w:pStyle w:val="TableContents"/>
              <w:bidi w:val="0"/>
              <w:spacing w:before="0" w:after="283"/>
              <w:jc w:val="left"/>
              <w:rPr/>
            </w:pPr>
            <w:r>
              <w:rPr/>
              <w:t xml:space="preserve">2001-02 </w:t>
            </w:r>
          </w:p>
        </w:tc>
      </w:tr>
      <w:tr>
        <w:trPr/>
        <w:tc>
          <w:tcPr>
            <w:tcW w:w="2451" w:type="dxa"/>
            <w:tcBorders/>
            <w:vAlign w:val="center"/>
          </w:tcPr>
          <w:p>
            <w:pPr>
              <w:pStyle w:val="TableContents"/>
              <w:bidi w:val="0"/>
              <w:spacing w:before="0" w:after="283"/>
              <w:jc w:val="left"/>
              <w:rPr/>
            </w:pPr>
            <w:r>
              <w:rPr/>
              <w:t xml:space="preserve">Barbara Garrick </w:t>
            </w:r>
          </w:p>
        </w:tc>
        <w:tc>
          <w:tcPr>
            <w:tcW w:w="3589" w:type="dxa"/>
            <w:tcBorders/>
            <w:vAlign w:val="center"/>
          </w:tcPr>
          <w:p>
            <w:pPr>
              <w:pStyle w:val="TableContents"/>
              <w:bidi w:val="0"/>
              <w:spacing w:before="0" w:after="283"/>
              <w:jc w:val="left"/>
              <w:rPr/>
            </w:pPr>
            <w:r>
              <w:rPr/>
              <w:t xml:space="preserve">Rita Renfield </w:t>
            </w:r>
          </w:p>
        </w:tc>
        <w:tc>
          <w:tcPr>
            <w:tcW w:w="4165" w:type="dxa"/>
            <w:tcBorders/>
            <w:vAlign w:val="center"/>
          </w:tcPr>
          <w:p>
            <w:pPr>
              <w:pStyle w:val="TableContents"/>
              <w:bidi w:val="0"/>
              <w:spacing w:before="0" w:after="283"/>
              <w:jc w:val="left"/>
              <w:rPr/>
            </w:pPr>
            <w:r>
              <w:rPr/>
              <w:t xml:space="preserve">1998-99 </w:t>
            </w:r>
          </w:p>
        </w:tc>
      </w:tr>
      <w:tr>
        <w:trPr/>
        <w:tc>
          <w:tcPr>
            <w:tcW w:w="2451" w:type="dxa"/>
            <w:tcBorders/>
            <w:vAlign w:val="center"/>
          </w:tcPr>
          <w:p>
            <w:pPr>
              <w:pStyle w:val="TableContents"/>
              <w:bidi w:val="0"/>
              <w:spacing w:before="0" w:after="283"/>
              <w:jc w:val="left"/>
              <w:rPr/>
            </w:pPr>
            <w:r>
              <w:rPr/>
              <w:t xml:space="preserve">Edmund Gaynes </w:t>
            </w:r>
          </w:p>
        </w:tc>
        <w:tc>
          <w:tcPr>
            <w:tcW w:w="3589" w:type="dxa"/>
            <w:tcBorders/>
            <w:vAlign w:val="center"/>
          </w:tcPr>
          <w:p>
            <w:pPr>
              <w:pStyle w:val="TableContents"/>
              <w:bidi w:val="0"/>
              <w:spacing w:before="0" w:after="283"/>
              <w:jc w:val="left"/>
              <w:rPr/>
            </w:pPr>
            <w:r>
              <w:rPr/>
              <w:t xml:space="preserve">Paul Stewart </w:t>
            </w:r>
          </w:p>
        </w:tc>
        <w:tc>
          <w:tcPr>
            <w:tcW w:w="4165" w:type="dxa"/>
            <w:tcBorders/>
            <w:vAlign w:val="center"/>
          </w:tcPr>
          <w:p>
            <w:pPr>
              <w:pStyle w:val="TableContents"/>
              <w:bidi w:val="0"/>
              <w:spacing w:before="0" w:after="283"/>
              <w:jc w:val="left"/>
              <w:rPr/>
            </w:pPr>
            <w:r>
              <w:rPr/>
              <w:t xml:space="preserve">1964 -- 66 </w:t>
            </w:r>
          </w:p>
        </w:tc>
      </w:tr>
      <w:tr>
        <w:trPr/>
        <w:tc>
          <w:tcPr>
            <w:tcW w:w="2451" w:type="dxa"/>
            <w:tcBorders/>
            <w:vAlign w:val="center"/>
          </w:tcPr>
          <w:p>
            <w:pPr>
              <w:pStyle w:val="TableContents"/>
              <w:bidi w:val="0"/>
              <w:spacing w:before="0" w:after="283"/>
              <w:jc w:val="left"/>
              <w:rPr/>
            </w:pPr>
            <w:r>
              <w:rPr/>
              <w:t xml:space="preserve">Marc Gomes </w:t>
            </w:r>
          </w:p>
        </w:tc>
        <w:tc>
          <w:tcPr>
            <w:tcW w:w="3589" w:type="dxa"/>
            <w:tcBorders/>
            <w:vAlign w:val="center"/>
          </w:tcPr>
          <w:p>
            <w:pPr>
              <w:pStyle w:val="TableContents"/>
              <w:bidi w:val="0"/>
              <w:spacing w:before="0" w:after="283"/>
              <w:jc w:val="left"/>
              <w:rPr/>
            </w:pPr>
            <w:r>
              <w:rPr/>
              <w:t xml:space="preserve">Tohtori Lewis McCloud </w:t>
            </w:r>
          </w:p>
        </w:tc>
        <w:tc>
          <w:tcPr>
            <w:tcW w:w="4165" w:type="dxa"/>
            <w:tcBorders/>
            <w:vAlign w:val="center"/>
          </w:tcPr>
          <w:p>
            <w:pPr>
              <w:pStyle w:val="TableContents"/>
              <w:bidi w:val="0"/>
              <w:spacing w:before="0" w:after="283"/>
              <w:jc w:val="left"/>
              <w:rPr/>
            </w:pPr>
            <w:r>
              <w:rPr/>
              <w:t xml:space="preserve">1997 </w:t>
            </w:r>
          </w:p>
        </w:tc>
      </w:tr>
      <w:tr>
        <w:trPr/>
        <w:tc>
          <w:tcPr>
            <w:tcW w:w="2451" w:type="dxa"/>
            <w:tcBorders/>
            <w:vAlign w:val="center"/>
          </w:tcPr>
          <w:p>
            <w:pPr>
              <w:pStyle w:val="TableContents"/>
              <w:bidi w:val="0"/>
              <w:spacing w:before="0" w:after="283"/>
              <w:jc w:val="left"/>
              <w:rPr/>
            </w:pPr>
            <w:r>
              <w:rPr/>
              <w:t xml:space="preserve">Meredith Hagner </w:t>
            </w:r>
          </w:p>
        </w:tc>
        <w:tc>
          <w:tcPr>
            <w:tcW w:w="3589" w:type="dxa"/>
            <w:tcBorders/>
            <w:vAlign w:val="center"/>
          </w:tcPr>
          <w:p>
            <w:pPr>
              <w:pStyle w:val="TableContents"/>
              <w:bidi w:val="0"/>
              <w:spacing w:before="0" w:after="283"/>
              <w:jc w:val="left"/>
              <w:rPr/>
            </w:pPr>
            <w:r>
              <w:rPr/>
              <w:t xml:space="preserve">Liberty Ciccone # 1 </w:t>
            </w:r>
          </w:p>
        </w:tc>
        <w:tc>
          <w:tcPr>
            <w:tcW w:w="4165" w:type="dxa"/>
            <w:tcBorders/>
            <w:vAlign w:val="center"/>
          </w:tcPr>
          <w:p>
            <w:pPr>
              <w:pStyle w:val="TableContents"/>
              <w:bidi w:val="0"/>
              <w:spacing w:before="0" w:after="283"/>
              <w:jc w:val="left"/>
              <w:rPr/>
            </w:pPr>
            <w:r>
              <w:rPr/>
              <w:t xml:space="preserve">2008 -- 10 </w:t>
            </w:r>
          </w:p>
        </w:tc>
      </w:tr>
      <w:tr>
        <w:trPr/>
        <w:tc>
          <w:tcPr>
            <w:tcW w:w="2451" w:type="dxa"/>
            <w:tcBorders/>
            <w:vAlign w:val="center"/>
          </w:tcPr>
          <w:p>
            <w:pPr>
              <w:pStyle w:val="TableContents"/>
              <w:bidi w:val="0"/>
              <w:spacing w:before="0" w:after="283"/>
              <w:jc w:val="left"/>
              <w:rPr/>
            </w:pPr>
            <w:r>
              <w:rPr/>
              <w:t xml:space="preserve">Alice Haining </w:t>
            </w:r>
          </w:p>
        </w:tc>
        <w:tc>
          <w:tcPr>
            <w:tcW w:w="3589" w:type="dxa"/>
            <w:tcBorders/>
            <w:vAlign w:val="center"/>
          </w:tcPr>
          <w:p>
            <w:pPr>
              <w:pStyle w:val="TableContents"/>
              <w:bidi w:val="0"/>
              <w:spacing w:before="0" w:after="283"/>
              <w:jc w:val="left"/>
              <w:rPr/>
            </w:pPr>
            <w:r>
              <w:rPr/>
              <w:t xml:space="preserve">Angel Lange Snyder </w:t>
            </w:r>
          </w:p>
        </w:tc>
        <w:tc>
          <w:tcPr>
            <w:tcW w:w="4165" w:type="dxa"/>
            <w:tcBorders/>
            <w:vAlign w:val="center"/>
          </w:tcPr>
          <w:p>
            <w:pPr>
              <w:pStyle w:val="TableContents"/>
              <w:bidi w:val="0"/>
              <w:spacing w:before="0" w:after="283"/>
              <w:jc w:val="left"/>
              <w:rPr/>
            </w:pPr>
            <w:r>
              <w:rPr/>
              <w:t xml:space="preserve">1988 -- 94 </w:t>
            </w:r>
          </w:p>
        </w:tc>
      </w:tr>
      <w:tr>
        <w:trPr/>
        <w:tc>
          <w:tcPr>
            <w:tcW w:w="2451" w:type="dxa"/>
            <w:tcBorders/>
            <w:vAlign w:val="center"/>
          </w:tcPr>
          <w:p>
            <w:pPr>
              <w:pStyle w:val="TableContents"/>
              <w:bidi w:val="0"/>
              <w:spacing w:before="0" w:after="283"/>
              <w:jc w:val="left"/>
              <w:rPr/>
            </w:pPr>
            <w:r>
              <w:rPr/>
              <w:t xml:space="preserve">Paul Hecht </w:t>
            </w:r>
          </w:p>
        </w:tc>
        <w:tc>
          <w:tcPr>
            <w:tcW w:w="3589" w:type="dxa"/>
            <w:tcBorders/>
            <w:vAlign w:val="center"/>
          </w:tcPr>
          <w:p>
            <w:pPr>
              <w:pStyle w:val="TableContents"/>
              <w:bidi w:val="0"/>
              <w:spacing w:before="0" w:after="283"/>
              <w:jc w:val="left"/>
              <w:rPr/>
            </w:pPr>
            <w:r>
              <w:rPr/>
              <w:t xml:space="preserve">Alexander Cabot </w:t>
            </w:r>
          </w:p>
        </w:tc>
        <w:tc>
          <w:tcPr>
            <w:tcW w:w="4165" w:type="dxa"/>
            <w:tcBorders/>
            <w:vAlign w:val="center"/>
          </w:tcPr>
          <w:p>
            <w:pPr>
              <w:pStyle w:val="TableContents"/>
              <w:bidi w:val="0"/>
              <w:spacing w:before="0" w:after="283"/>
              <w:jc w:val="left"/>
              <w:rPr/>
            </w:pPr>
            <w:r>
              <w:rPr/>
              <w:t xml:space="preserve">1992 -- 95 </w:t>
            </w:r>
          </w:p>
        </w:tc>
      </w:tr>
      <w:tr>
        <w:trPr/>
        <w:tc>
          <w:tcPr>
            <w:tcW w:w="2451" w:type="dxa"/>
            <w:tcBorders/>
            <w:vAlign w:val="center"/>
          </w:tcPr>
          <w:p>
            <w:pPr>
              <w:pStyle w:val="TableContents"/>
              <w:bidi w:val="0"/>
              <w:spacing w:before="0" w:after="283"/>
              <w:jc w:val="left"/>
              <w:rPr/>
            </w:pPr>
            <w:r>
              <w:rPr/>
              <w:t xml:space="preserve">Aisha Henderson </w:t>
            </w:r>
          </w:p>
        </w:tc>
        <w:tc>
          <w:tcPr>
            <w:tcW w:w="3589" w:type="dxa"/>
            <w:tcBorders/>
            <w:vAlign w:val="center"/>
          </w:tcPr>
          <w:p>
            <w:pPr>
              <w:pStyle w:val="TableContents"/>
              <w:bidi w:val="0"/>
              <w:spacing w:before="0" w:after="283"/>
              <w:jc w:val="left"/>
              <w:rPr/>
            </w:pPr>
            <w:r>
              <w:rPr/>
              <w:t xml:space="preserve">Zoe Crane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Benjamin Hendrickson </w:t>
            </w:r>
          </w:p>
        </w:tc>
        <w:tc>
          <w:tcPr>
            <w:tcW w:w="3589" w:type="dxa"/>
            <w:tcBorders/>
            <w:vAlign w:val="center"/>
          </w:tcPr>
          <w:p>
            <w:pPr>
              <w:pStyle w:val="TableContents"/>
              <w:bidi w:val="0"/>
              <w:spacing w:before="0" w:after="283"/>
              <w:jc w:val="left"/>
              <w:rPr/>
            </w:pPr>
            <w:r>
              <w:rPr/>
              <w:t xml:space="preserve">Hal Munson </w:t>
            </w:r>
          </w:p>
        </w:tc>
        <w:tc>
          <w:tcPr>
            <w:tcW w:w="4165" w:type="dxa"/>
            <w:tcBorders/>
            <w:vAlign w:val="center"/>
          </w:tcPr>
          <w:p>
            <w:pPr>
              <w:pStyle w:val="TableContents"/>
              <w:bidi w:val="0"/>
              <w:spacing w:before="0" w:after="283"/>
              <w:jc w:val="left"/>
              <w:rPr/>
            </w:pPr>
            <w:r>
              <w:rPr/>
              <w:t xml:space="preserve">1985 -- 2006 </w:t>
            </w:r>
          </w:p>
        </w:tc>
      </w:tr>
      <w:tr>
        <w:trPr/>
        <w:tc>
          <w:tcPr>
            <w:tcW w:w="2451" w:type="dxa"/>
            <w:tcBorders/>
            <w:vAlign w:val="center"/>
          </w:tcPr>
          <w:p>
            <w:pPr>
              <w:pStyle w:val="TableContents"/>
              <w:bidi w:val="0"/>
              <w:spacing w:before="0" w:after="283"/>
              <w:jc w:val="left"/>
              <w:rPr/>
            </w:pPr>
            <w:r>
              <w:rPr/>
              <w:t xml:space="preserve">Lynn Herring </w:t>
            </w:r>
          </w:p>
        </w:tc>
        <w:tc>
          <w:tcPr>
            <w:tcW w:w="3589" w:type="dxa"/>
            <w:tcBorders/>
            <w:vAlign w:val="center"/>
          </w:tcPr>
          <w:p>
            <w:pPr>
              <w:pStyle w:val="TableContents"/>
              <w:bidi w:val="0"/>
              <w:spacing w:before="0" w:after="283"/>
              <w:jc w:val="left"/>
              <w:rPr/>
            </w:pPr>
            <w:r>
              <w:rPr/>
              <w:t xml:space="preserve">Audrey Coleman </w:t>
            </w:r>
          </w:p>
        </w:tc>
        <w:tc>
          <w:tcPr>
            <w:tcW w:w="4165" w:type="dxa"/>
            <w:tcBorders/>
            <w:vAlign w:val="center"/>
          </w:tcPr>
          <w:p>
            <w:pPr>
              <w:pStyle w:val="TableContents"/>
              <w:bidi w:val="0"/>
              <w:spacing w:before="0" w:after="283"/>
              <w:jc w:val="left"/>
              <w:rPr/>
            </w:pPr>
            <w:r>
              <w:rPr/>
              <w:t xml:space="preserve">2009 </w:t>
            </w:r>
          </w:p>
        </w:tc>
      </w:tr>
      <w:tr>
        <w:trPr/>
        <w:tc>
          <w:tcPr>
            <w:tcW w:w="2451" w:type="dxa"/>
            <w:tcBorders/>
            <w:vAlign w:val="center"/>
          </w:tcPr>
          <w:p>
            <w:pPr>
              <w:pStyle w:val="TableContents"/>
              <w:bidi w:val="0"/>
              <w:spacing w:before="0" w:after="283"/>
              <w:jc w:val="left"/>
              <w:rPr/>
            </w:pPr>
            <w:r>
              <w:rPr/>
              <w:t xml:space="preserve">Robert Hogan </w:t>
            </w:r>
          </w:p>
        </w:tc>
        <w:tc>
          <w:tcPr>
            <w:tcW w:w="3589" w:type="dxa"/>
            <w:tcBorders/>
            <w:vAlign w:val="center"/>
          </w:tcPr>
          <w:p>
            <w:pPr>
              <w:pStyle w:val="TableContents"/>
              <w:bidi w:val="0"/>
              <w:spacing w:before="0" w:after="283"/>
              <w:jc w:val="left"/>
              <w:rPr/>
            </w:pPr>
            <w:r>
              <w:rPr/>
              <w:t xml:space="preserve">Larry J. McDermott </w:t>
            </w:r>
          </w:p>
        </w:tc>
        <w:tc>
          <w:tcPr>
            <w:tcW w:w="4165" w:type="dxa"/>
            <w:tcBorders/>
            <w:vAlign w:val="center"/>
          </w:tcPr>
          <w:p>
            <w:pPr>
              <w:pStyle w:val="TableContents"/>
              <w:bidi w:val="0"/>
              <w:spacing w:before="0" w:after="283"/>
              <w:jc w:val="left"/>
              <w:rPr/>
            </w:pPr>
            <w:r>
              <w:rPr/>
              <w:t xml:space="preserve">1991 -- 92 </w:t>
            </w:r>
          </w:p>
        </w:tc>
      </w:tr>
      <w:tr>
        <w:trPr/>
        <w:tc>
          <w:tcPr>
            <w:tcW w:w="2451" w:type="dxa"/>
            <w:tcBorders/>
            <w:vAlign w:val="center"/>
          </w:tcPr>
          <w:p>
            <w:pPr>
              <w:pStyle w:val="TableContents"/>
              <w:bidi w:val="0"/>
              <w:spacing w:before="0" w:after="283"/>
              <w:jc w:val="left"/>
              <w:rPr/>
            </w:pPr>
            <w:r>
              <w:rPr/>
              <w:t xml:space="preserve">Richard Holland </w:t>
            </w:r>
          </w:p>
        </w:tc>
        <w:tc>
          <w:tcPr>
            <w:tcW w:w="3589" w:type="dxa"/>
            <w:tcBorders/>
            <w:vAlign w:val="center"/>
          </w:tcPr>
          <w:p>
            <w:pPr>
              <w:pStyle w:val="TableContents"/>
              <w:bidi w:val="0"/>
              <w:spacing w:before="0" w:after="283"/>
              <w:jc w:val="left"/>
              <w:rPr/>
            </w:pPr>
            <w:r>
              <w:rPr/>
              <w:t xml:space="preserve">Donald Hughes # 2 </w:t>
            </w:r>
          </w:p>
        </w:tc>
        <w:tc>
          <w:tcPr>
            <w:tcW w:w="4165" w:type="dxa"/>
            <w:tcBorders/>
            <w:vAlign w:val="center"/>
          </w:tcPr>
          <w:p>
            <w:pPr>
              <w:pStyle w:val="TableContents"/>
              <w:bidi w:val="0"/>
              <w:spacing w:before="0" w:after="283"/>
              <w:jc w:val="left"/>
              <w:rPr/>
            </w:pPr>
            <w:r>
              <w:rPr/>
              <w:t xml:space="preserve">1956 -- 62 </w:t>
            </w:r>
          </w:p>
        </w:tc>
      </w:tr>
      <w:tr>
        <w:trPr/>
        <w:tc>
          <w:tcPr>
            <w:tcW w:w="2451" w:type="dxa"/>
            <w:tcBorders/>
            <w:vAlign w:val="center"/>
          </w:tcPr>
          <w:p>
            <w:pPr>
              <w:pStyle w:val="TableContents"/>
              <w:bidi w:val="0"/>
              <w:spacing w:before="0" w:after="283"/>
              <w:jc w:val="left"/>
              <w:rPr/>
            </w:pPr>
            <w:r>
              <w:rPr/>
              <w:t xml:space="preserve">Scott Holroyd </w:t>
            </w:r>
          </w:p>
        </w:tc>
        <w:tc>
          <w:tcPr>
            <w:tcW w:w="3589" w:type="dxa"/>
            <w:tcBorders/>
            <w:vAlign w:val="center"/>
          </w:tcPr>
          <w:p>
            <w:pPr>
              <w:pStyle w:val="TableContents"/>
              <w:bidi w:val="0"/>
              <w:spacing w:before="0" w:after="283"/>
              <w:jc w:val="left"/>
              <w:rPr/>
            </w:pPr>
            <w:r>
              <w:rPr/>
              <w:t xml:space="preserve">Paul Ryan </w:t>
            </w:r>
          </w:p>
        </w:tc>
        <w:tc>
          <w:tcPr>
            <w:tcW w:w="4165" w:type="dxa"/>
            <w:tcBorders/>
            <w:vAlign w:val="center"/>
          </w:tcPr>
          <w:p>
            <w:pPr>
              <w:pStyle w:val="TableContents"/>
              <w:bidi w:val="0"/>
              <w:spacing w:before="0" w:after="283"/>
              <w:jc w:val="left"/>
              <w:rPr/>
            </w:pPr>
            <w:r>
              <w:rPr/>
              <w:t xml:space="preserve">2001-03 </w:t>
            </w:r>
          </w:p>
        </w:tc>
      </w:tr>
      <w:tr>
        <w:trPr/>
        <w:tc>
          <w:tcPr>
            <w:tcW w:w="2451" w:type="dxa"/>
            <w:tcBorders/>
            <w:vAlign w:val="center"/>
          </w:tcPr>
          <w:p>
            <w:pPr>
              <w:pStyle w:val="TableContents"/>
              <w:bidi w:val="0"/>
              <w:spacing w:before="0" w:after="283"/>
              <w:jc w:val="left"/>
              <w:rPr/>
            </w:pPr>
            <w:r>
              <w:rPr/>
              <w:t xml:space="preserve">John Howard </w:t>
            </w:r>
          </w:p>
        </w:tc>
        <w:tc>
          <w:tcPr>
            <w:tcW w:w="3589" w:type="dxa"/>
            <w:tcBorders/>
            <w:vAlign w:val="center"/>
          </w:tcPr>
          <w:p>
            <w:pPr>
              <w:pStyle w:val="TableContents"/>
              <w:bidi w:val="0"/>
              <w:spacing w:before="0" w:after="283"/>
              <w:jc w:val="left"/>
              <w:rPr/>
            </w:pPr>
            <w:r>
              <w:rPr/>
              <w:t xml:space="preserve">Paul Ryan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Laurence Hugo </w:t>
            </w:r>
          </w:p>
        </w:tc>
        <w:tc>
          <w:tcPr>
            <w:tcW w:w="3589" w:type="dxa"/>
            <w:tcBorders/>
            <w:vAlign w:val="center"/>
          </w:tcPr>
          <w:p>
            <w:pPr>
              <w:pStyle w:val="TableContents"/>
              <w:bidi w:val="0"/>
              <w:spacing w:before="0" w:after="283"/>
              <w:jc w:val="left"/>
              <w:rPr/>
            </w:pPr>
            <w:r>
              <w:rPr/>
              <w:t xml:space="preserve">John Hughes # 1 </w:t>
            </w:r>
          </w:p>
        </w:tc>
        <w:tc>
          <w:tcPr>
            <w:tcW w:w="4165" w:type="dxa"/>
            <w:tcBorders/>
            <w:vAlign w:val="center"/>
          </w:tcPr>
          <w:p>
            <w:pPr>
              <w:pStyle w:val="TableContents"/>
              <w:bidi w:val="0"/>
              <w:spacing w:before="0" w:after="283"/>
              <w:jc w:val="left"/>
              <w:rPr/>
            </w:pPr>
            <w:r>
              <w:rPr/>
              <w:t xml:space="preserve">1956 -- 57 </w:t>
            </w:r>
          </w:p>
        </w:tc>
      </w:tr>
      <w:tr>
        <w:trPr/>
        <w:tc>
          <w:tcPr>
            <w:tcW w:w="2451" w:type="dxa"/>
            <w:tcBorders/>
            <w:vAlign w:val="center"/>
          </w:tcPr>
          <w:p>
            <w:pPr>
              <w:pStyle w:val="TableContents"/>
              <w:bidi w:val="0"/>
              <w:spacing w:before="0" w:after="283"/>
              <w:jc w:val="left"/>
              <w:rPr/>
            </w:pPr>
            <w:r>
              <w:rPr/>
              <w:t xml:space="preserve">John James </w:t>
            </w:r>
          </w:p>
        </w:tc>
        <w:tc>
          <w:tcPr>
            <w:tcW w:w="3589" w:type="dxa"/>
            <w:tcBorders/>
            <w:vAlign w:val="center"/>
          </w:tcPr>
          <w:p>
            <w:pPr>
              <w:pStyle w:val="TableContents"/>
              <w:bidi w:val="0"/>
              <w:spacing w:before="0" w:after="283"/>
              <w:jc w:val="left"/>
              <w:rPr/>
            </w:pPr>
            <w:r>
              <w:rPr/>
              <w:t xml:space="preserve">Rick Decker </w:t>
            </w:r>
          </w:p>
        </w:tc>
        <w:tc>
          <w:tcPr>
            <w:tcW w:w="4165" w:type="dxa"/>
            <w:tcBorders/>
            <w:vAlign w:val="center"/>
          </w:tcPr>
          <w:p>
            <w:pPr>
              <w:pStyle w:val="TableContents"/>
              <w:bidi w:val="0"/>
              <w:spacing w:before="0" w:after="283"/>
              <w:jc w:val="left"/>
              <w:rPr/>
            </w:pPr>
            <w:r>
              <w:rPr/>
              <w:t xml:space="preserve">2003 -- 04, 2008 </w:t>
            </w:r>
          </w:p>
        </w:tc>
      </w:tr>
      <w:tr>
        <w:trPr/>
        <w:tc>
          <w:tcPr>
            <w:tcW w:w="2451" w:type="dxa"/>
            <w:tcBorders/>
            <w:vAlign w:val="center"/>
          </w:tcPr>
          <w:p>
            <w:pPr>
              <w:pStyle w:val="TableContents"/>
              <w:bidi w:val="0"/>
              <w:spacing w:before="0" w:after="283"/>
              <w:jc w:val="left"/>
              <w:rPr/>
            </w:pPr>
            <w:r>
              <w:rPr/>
              <w:t xml:space="preserve">Peter Francis James </w:t>
            </w:r>
          </w:p>
        </w:tc>
        <w:tc>
          <w:tcPr>
            <w:tcW w:w="3589" w:type="dxa"/>
            <w:tcBorders/>
            <w:vAlign w:val="center"/>
          </w:tcPr>
          <w:p>
            <w:pPr>
              <w:pStyle w:val="TableContents"/>
              <w:bidi w:val="0"/>
              <w:spacing w:before="0" w:after="283"/>
              <w:jc w:val="left"/>
              <w:rPr/>
            </w:pPr>
            <w:r>
              <w:rPr/>
              <w:t xml:space="preserve">Blake Stevens </w:t>
            </w:r>
          </w:p>
        </w:tc>
        <w:tc>
          <w:tcPr>
            <w:tcW w:w="4165" w:type="dxa"/>
            <w:tcBorders/>
            <w:vAlign w:val="center"/>
          </w:tcPr>
          <w:p>
            <w:pPr>
              <w:pStyle w:val="TableContents"/>
              <w:bidi w:val="0"/>
              <w:spacing w:before="0" w:after="283"/>
              <w:jc w:val="left"/>
              <w:rPr/>
            </w:pPr>
            <w:r>
              <w:rPr/>
              <w:t xml:space="preserve">1989-91 </w:t>
            </w:r>
          </w:p>
        </w:tc>
      </w:tr>
      <w:tr>
        <w:trPr/>
        <w:tc>
          <w:tcPr>
            <w:tcW w:w="2451" w:type="dxa"/>
            <w:tcBorders/>
            <w:vAlign w:val="center"/>
          </w:tcPr>
          <w:p>
            <w:pPr>
              <w:pStyle w:val="TableContents"/>
              <w:bidi w:val="0"/>
              <w:spacing w:before="0" w:after="283"/>
              <w:jc w:val="left"/>
              <w:rPr/>
            </w:pPr>
            <w:r>
              <w:rPr/>
              <w:t xml:space="preserve">William Johnstone </w:t>
            </w:r>
          </w:p>
        </w:tc>
        <w:tc>
          <w:tcPr>
            <w:tcW w:w="3589" w:type="dxa"/>
            <w:tcBorders/>
            <w:vAlign w:val="center"/>
          </w:tcPr>
          <w:p>
            <w:pPr>
              <w:pStyle w:val="TableContents"/>
              <w:bidi w:val="0"/>
              <w:spacing w:before="0" w:after="283"/>
              <w:jc w:val="left"/>
              <w:rPr/>
            </w:pPr>
            <w:r>
              <w:rPr/>
              <w:t xml:space="preserve">Tuomari James T. Lowell </w:t>
            </w:r>
          </w:p>
        </w:tc>
        <w:tc>
          <w:tcPr>
            <w:tcW w:w="4165" w:type="dxa"/>
            <w:tcBorders/>
            <w:vAlign w:val="center"/>
          </w:tcPr>
          <w:p>
            <w:pPr>
              <w:pStyle w:val="TableContents"/>
              <w:bidi w:val="0"/>
              <w:spacing w:before="0" w:after="283"/>
              <w:jc w:val="left"/>
              <w:rPr/>
            </w:pPr>
            <w:r>
              <w:rPr/>
              <w:t xml:space="preserve">1956 -- 79 </w:t>
            </w:r>
          </w:p>
        </w:tc>
      </w:tr>
      <w:tr>
        <w:trPr/>
        <w:tc>
          <w:tcPr>
            <w:tcW w:w="2451" w:type="dxa"/>
            <w:tcBorders/>
            <w:vAlign w:val="center"/>
          </w:tcPr>
          <w:p>
            <w:pPr>
              <w:pStyle w:val="TableContents"/>
              <w:bidi w:val="0"/>
              <w:spacing w:before="0" w:after="283"/>
              <w:jc w:val="left"/>
              <w:rPr/>
            </w:pPr>
            <w:r>
              <w:rPr/>
              <w:t xml:space="preserve">Wendy Jones </w:t>
            </w:r>
          </w:p>
        </w:tc>
        <w:tc>
          <w:tcPr>
            <w:tcW w:w="3589" w:type="dxa"/>
            <w:tcBorders/>
            <w:vAlign w:val="center"/>
          </w:tcPr>
          <w:p>
            <w:pPr>
              <w:pStyle w:val="TableContents"/>
              <w:bidi w:val="0"/>
              <w:spacing w:before="0" w:after="283"/>
              <w:jc w:val="left"/>
              <w:rPr/>
            </w:pPr>
            <w:r>
              <w:rPr/>
              <w:t xml:space="preserve">T. Jones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Ben Jorgensen </w:t>
            </w:r>
          </w:p>
        </w:tc>
        <w:tc>
          <w:tcPr>
            <w:tcW w:w="3589" w:type="dxa"/>
            <w:tcBorders/>
            <w:vAlign w:val="center"/>
          </w:tcPr>
          <w:p>
            <w:pPr>
              <w:pStyle w:val="TableContents"/>
              <w:bidi w:val="0"/>
              <w:spacing w:before="0" w:after="283"/>
              <w:jc w:val="left"/>
              <w:rPr/>
            </w:pPr>
            <w:r>
              <w:rPr/>
              <w:t xml:space="preserve">Chris Hughes </w:t>
            </w:r>
          </w:p>
        </w:tc>
        <w:tc>
          <w:tcPr>
            <w:tcW w:w="4165" w:type="dxa"/>
            <w:tcBorders/>
            <w:vAlign w:val="center"/>
          </w:tcPr>
          <w:p>
            <w:pPr>
              <w:pStyle w:val="TableContents"/>
              <w:bidi w:val="0"/>
              <w:spacing w:before="0" w:after="283"/>
              <w:jc w:val="left"/>
              <w:rPr/>
            </w:pPr>
            <w:r>
              <w:rPr/>
              <w:t xml:space="preserve">1999 </w:t>
            </w:r>
          </w:p>
        </w:tc>
      </w:tr>
      <w:tr>
        <w:trPr/>
        <w:tc>
          <w:tcPr>
            <w:tcW w:w="2451" w:type="dxa"/>
            <w:tcBorders/>
            <w:vAlign w:val="center"/>
          </w:tcPr>
          <w:p>
            <w:pPr>
              <w:pStyle w:val="TableContents"/>
              <w:bidi w:val="0"/>
              <w:spacing w:before="0" w:after="283"/>
              <w:jc w:val="left"/>
              <w:rPr/>
            </w:pPr>
            <w:r>
              <w:rPr/>
              <w:t xml:space="preserve">Agim Kaba </w:t>
            </w:r>
          </w:p>
        </w:tc>
        <w:tc>
          <w:tcPr>
            <w:tcW w:w="3589" w:type="dxa"/>
            <w:tcBorders/>
            <w:vAlign w:val="center"/>
          </w:tcPr>
          <w:p>
            <w:pPr>
              <w:pStyle w:val="TableContents"/>
              <w:bidi w:val="0"/>
              <w:spacing w:before="0" w:after="283"/>
              <w:jc w:val="left"/>
              <w:rPr/>
            </w:pPr>
            <w:r>
              <w:rPr/>
              <w:t xml:space="preserve">Aaron Snyder </w:t>
            </w:r>
          </w:p>
        </w:tc>
        <w:tc>
          <w:tcPr>
            <w:tcW w:w="4165" w:type="dxa"/>
            <w:tcBorders/>
            <w:vAlign w:val="center"/>
          </w:tcPr>
          <w:p>
            <w:pPr>
              <w:pStyle w:val="TableContents"/>
              <w:bidi w:val="0"/>
              <w:spacing w:before="0" w:after="283"/>
              <w:jc w:val="left"/>
              <w:rPr/>
            </w:pPr>
            <w:r>
              <w:rPr/>
              <w:t xml:space="preserve">2002 -- 05, 2007 -- 10 </w:t>
            </w:r>
          </w:p>
        </w:tc>
      </w:tr>
      <w:tr>
        <w:trPr/>
        <w:tc>
          <w:tcPr>
            <w:tcW w:w="2451" w:type="dxa"/>
            <w:tcBorders/>
            <w:vAlign w:val="center"/>
          </w:tcPr>
          <w:p>
            <w:pPr>
              <w:pStyle w:val="TableContents"/>
              <w:bidi w:val="0"/>
              <w:spacing w:before="0" w:after="283"/>
              <w:jc w:val="left"/>
              <w:rPr/>
            </w:pPr>
            <w:r>
              <w:rPr/>
              <w:t xml:space="preserve">Andrew Kavovit </w:t>
            </w:r>
          </w:p>
        </w:tc>
        <w:tc>
          <w:tcPr>
            <w:tcW w:w="3589" w:type="dxa"/>
            <w:tcBorders/>
            <w:vAlign w:val="center"/>
          </w:tcPr>
          <w:p>
            <w:pPr>
              <w:pStyle w:val="TableContents"/>
              <w:bidi w:val="0"/>
              <w:spacing w:before="0" w:after="283"/>
              <w:jc w:val="left"/>
              <w:rPr/>
            </w:pPr>
            <w:r>
              <w:rPr/>
              <w:t xml:space="preserve">Paul Ryan </w:t>
            </w:r>
          </w:p>
        </w:tc>
        <w:tc>
          <w:tcPr>
            <w:tcW w:w="4165" w:type="dxa"/>
            <w:tcBorders/>
            <w:vAlign w:val="center"/>
          </w:tcPr>
          <w:p>
            <w:pPr>
              <w:pStyle w:val="TableContents"/>
              <w:bidi w:val="0"/>
              <w:spacing w:before="0" w:after="283"/>
              <w:jc w:val="left"/>
              <w:rPr/>
            </w:pPr>
            <w:r>
              <w:rPr/>
              <w:t xml:space="preserve">1986-1991, 1992 </w:t>
            </w:r>
          </w:p>
        </w:tc>
      </w:tr>
      <w:tr>
        <w:trPr/>
        <w:tc>
          <w:tcPr>
            <w:tcW w:w="2451" w:type="dxa"/>
            <w:tcBorders/>
            <w:vAlign w:val="center"/>
          </w:tcPr>
          <w:p>
            <w:pPr>
              <w:pStyle w:val="TableContents"/>
              <w:bidi w:val="0"/>
              <w:spacing w:before="0" w:after="283"/>
              <w:jc w:val="left"/>
              <w:rPr/>
            </w:pPr>
            <w:r>
              <w:rPr/>
              <w:t xml:space="preserve">Nick Kokotakis </w:t>
            </w:r>
          </w:p>
        </w:tc>
        <w:tc>
          <w:tcPr>
            <w:tcW w:w="3589" w:type="dxa"/>
            <w:tcBorders/>
            <w:vAlign w:val="center"/>
          </w:tcPr>
          <w:p>
            <w:pPr>
              <w:pStyle w:val="TableContents"/>
              <w:bidi w:val="0"/>
              <w:spacing w:before="0" w:after="283"/>
              <w:jc w:val="left"/>
              <w:rPr/>
            </w:pPr>
            <w:r>
              <w:rPr/>
              <w:t xml:space="preserve">Brad Snyder # 1 </w:t>
            </w:r>
          </w:p>
        </w:tc>
        <w:tc>
          <w:tcPr>
            <w:tcW w:w="4165" w:type="dxa"/>
            <w:tcBorders/>
            <w:vAlign w:val="center"/>
          </w:tcPr>
          <w:p>
            <w:pPr>
              <w:pStyle w:val="TableContents"/>
              <w:bidi w:val="0"/>
              <w:spacing w:before="0" w:after="283"/>
              <w:jc w:val="left"/>
              <w:rPr/>
            </w:pPr>
            <w:r>
              <w:rPr/>
              <w:t xml:space="preserve">1998-99 </w:t>
            </w:r>
          </w:p>
        </w:tc>
      </w:tr>
      <w:tr>
        <w:trPr/>
        <w:tc>
          <w:tcPr>
            <w:tcW w:w="2451" w:type="dxa"/>
            <w:tcBorders/>
            <w:vAlign w:val="center"/>
          </w:tcPr>
          <w:p>
            <w:pPr>
              <w:pStyle w:val="TableContents"/>
              <w:bidi w:val="0"/>
              <w:spacing w:before="0" w:after="283"/>
              <w:jc w:val="left"/>
              <w:rPr/>
            </w:pPr>
            <w:r>
              <w:rPr/>
              <w:t xml:space="preserve">Paul Korver </w:t>
            </w:r>
          </w:p>
        </w:tc>
        <w:tc>
          <w:tcPr>
            <w:tcW w:w="3589" w:type="dxa"/>
            <w:tcBorders/>
            <w:vAlign w:val="center"/>
          </w:tcPr>
          <w:p>
            <w:pPr>
              <w:pStyle w:val="TableContents"/>
              <w:bidi w:val="0"/>
              <w:spacing w:before="0" w:after="283"/>
              <w:jc w:val="left"/>
              <w:rPr/>
            </w:pPr>
            <w:r>
              <w:rPr/>
              <w:t xml:space="preserve">Chris Hughes </w:t>
            </w:r>
          </w:p>
        </w:tc>
        <w:tc>
          <w:tcPr>
            <w:tcW w:w="4165" w:type="dxa"/>
            <w:tcBorders/>
            <w:vAlign w:val="center"/>
          </w:tcPr>
          <w:p>
            <w:pPr>
              <w:pStyle w:val="TableContents"/>
              <w:bidi w:val="0"/>
              <w:spacing w:before="0" w:after="283"/>
              <w:jc w:val="left"/>
              <w:rPr/>
            </w:pPr>
            <w:r>
              <w:rPr/>
              <w:t xml:space="preserve">1999 -- 2001 </w:t>
            </w:r>
          </w:p>
        </w:tc>
      </w:tr>
      <w:tr>
        <w:trPr/>
        <w:tc>
          <w:tcPr>
            <w:tcW w:w="2451" w:type="dxa"/>
            <w:tcBorders/>
            <w:vAlign w:val="center"/>
          </w:tcPr>
          <w:p>
            <w:pPr>
              <w:pStyle w:val="TableContents"/>
              <w:bidi w:val="0"/>
              <w:spacing w:before="0" w:after="283"/>
              <w:jc w:val="left"/>
              <w:rPr/>
            </w:pPr>
            <w:r>
              <w:rPr/>
              <w:t xml:space="preserve">Jennifer Landon </w:t>
            </w:r>
          </w:p>
        </w:tc>
        <w:tc>
          <w:tcPr>
            <w:tcW w:w="3589" w:type="dxa"/>
            <w:tcBorders/>
            <w:vAlign w:val="center"/>
          </w:tcPr>
          <w:p>
            <w:pPr>
              <w:pStyle w:val="TableContents"/>
              <w:bidi w:val="0"/>
              <w:spacing w:before="0" w:after="283"/>
              <w:jc w:val="left"/>
              <w:rPr/>
            </w:pPr>
            <w:r>
              <w:rPr/>
              <w:t xml:space="preserve">Gwen Norbeck Munson Cleo Babbitt </w:t>
            </w:r>
          </w:p>
        </w:tc>
        <w:tc>
          <w:tcPr>
            <w:tcW w:w="4165" w:type="dxa"/>
            <w:tcBorders/>
            <w:vAlign w:val="center"/>
          </w:tcPr>
          <w:p>
            <w:pPr>
              <w:pStyle w:val="TableContents"/>
              <w:bidi w:val="0"/>
              <w:spacing w:before="0" w:after="283"/>
              <w:jc w:val="left"/>
              <w:rPr/>
            </w:pPr>
            <w:r>
              <w:rPr/>
              <w:t xml:space="preserve">2005 -- 08, 2010 2007 </w:t>
            </w:r>
          </w:p>
        </w:tc>
      </w:tr>
      <w:tr>
        <w:trPr/>
        <w:tc>
          <w:tcPr>
            <w:tcW w:w="2451" w:type="dxa"/>
            <w:tcBorders/>
            <w:vAlign w:val="center"/>
          </w:tcPr>
          <w:p>
            <w:pPr>
              <w:pStyle w:val="TableContents"/>
              <w:bidi w:val="0"/>
              <w:spacing w:before="0" w:after="283"/>
              <w:jc w:val="left"/>
              <w:rPr/>
            </w:pPr>
            <w:r>
              <w:rPr/>
              <w:t xml:space="preserve">Craig Lawlor </w:t>
            </w:r>
          </w:p>
        </w:tc>
        <w:tc>
          <w:tcPr>
            <w:tcW w:w="3589" w:type="dxa"/>
            <w:tcBorders/>
            <w:vAlign w:val="center"/>
          </w:tcPr>
          <w:p>
            <w:pPr>
              <w:pStyle w:val="TableContents"/>
              <w:bidi w:val="0"/>
              <w:spacing w:before="0" w:after="283"/>
              <w:jc w:val="left"/>
              <w:rPr/>
            </w:pPr>
            <w:r>
              <w:rPr/>
              <w:t xml:space="preserve">Adam Munson </w:t>
            </w:r>
          </w:p>
        </w:tc>
        <w:tc>
          <w:tcPr>
            <w:tcW w:w="4165" w:type="dxa"/>
            <w:tcBorders/>
            <w:vAlign w:val="center"/>
          </w:tcPr>
          <w:p>
            <w:pPr>
              <w:pStyle w:val="TableContents"/>
              <w:bidi w:val="0"/>
              <w:spacing w:before="0" w:after="283"/>
              <w:jc w:val="left"/>
              <w:rPr/>
            </w:pPr>
            <w:r>
              <w:rPr/>
              <w:t xml:space="preserve">1998 -- 2002 </w:t>
            </w:r>
          </w:p>
        </w:tc>
      </w:tr>
      <w:tr>
        <w:trPr/>
        <w:tc>
          <w:tcPr>
            <w:tcW w:w="2451" w:type="dxa"/>
            <w:tcBorders/>
            <w:vAlign w:val="center"/>
          </w:tcPr>
          <w:p>
            <w:pPr>
              <w:pStyle w:val="TableContents"/>
              <w:bidi w:val="0"/>
              <w:spacing w:before="0" w:after="283"/>
              <w:jc w:val="left"/>
              <w:rPr/>
            </w:pPr>
            <w:r>
              <w:rPr/>
              <w:t xml:space="preserve">Lisa Lawrence </w:t>
            </w:r>
          </w:p>
        </w:tc>
        <w:tc>
          <w:tcPr>
            <w:tcW w:w="3589" w:type="dxa"/>
            <w:tcBorders/>
            <w:vAlign w:val="center"/>
          </w:tcPr>
          <w:p>
            <w:pPr>
              <w:pStyle w:val="TableContents"/>
              <w:bidi w:val="0"/>
              <w:spacing w:before="0" w:after="283"/>
              <w:jc w:val="left"/>
              <w:rPr/>
            </w:pPr>
            <w:r>
              <w:rPr/>
              <w:t xml:space="preserve">Sarah Kasnoff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William Lee </w:t>
            </w:r>
          </w:p>
        </w:tc>
        <w:tc>
          <w:tcPr>
            <w:tcW w:w="3589" w:type="dxa"/>
            <w:tcBorders/>
            <w:vAlign w:val="center"/>
          </w:tcPr>
          <w:p>
            <w:pPr>
              <w:pStyle w:val="TableContents"/>
              <w:bidi w:val="0"/>
              <w:spacing w:before="0" w:after="283"/>
              <w:jc w:val="left"/>
              <w:rPr/>
            </w:pPr>
            <w:r>
              <w:rPr/>
              <w:t xml:space="preserve">Isoisä Hughes # 1 </w:t>
            </w:r>
          </w:p>
        </w:tc>
        <w:tc>
          <w:tcPr>
            <w:tcW w:w="4165" w:type="dxa"/>
            <w:tcBorders/>
            <w:vAlign w:val="center"/>
          </w:tcPr>
          <w:p>
            <w:pPr>
              <w:pStyle w:val="TableContents"/>
              <w:bidi w:val="0"/>
              <w:spacing w:before="0" w:after="283"/>
              <w:jc w:val="left"/>
              <w:rPr/>
            </w:pPr>
            <w:r>
              <w:rPr/>
              <w:t xml:space="preserve">1956 </w:t>
            </w:r>
          </w:p>
        </w:tc>
      </w:tr>
      <w:tr>
        <w:trPr/>
        <w:tc>
          <w:tcPr>
            <w:tcW w:w="2451" w:type="dxa"/>
            <w:tcBorders/>
            <w:vAlign w:val="center"/>
          </w:tcPr>
          <w:p>
            <w:pPr>
              <w:pStyle w:val="TableContents"/>
              <w:bidi w:val="0"/>
              <w:spacing w:before="0" w:after="283"/>
              <w:jc w:val="left"/>
              <w:rPr/>
            </w:pPr>
            <w:r>
              <w:rPr/>
              <w:t xml:space="preserve">Guenia Lemos </w:t>
            </w:r>
          </w:p>
        </w:tc>
        <w:tc>
          <w:tcPr>
            <w:tcW w:w="3589" w:type="dxa"/>
            <w:tcBorders/>
            <w:vAlign w:val="center"/>
          </w:tcPr>
          <w:p>
            <w:pPr>
              <w:pStyle w:val="TableContents"/>
              <w:bidi w:val="0"/>
              <w:spacing w:before="0" w:after="283"/>
              <w:jc w:val="left"/>
              <w:rPr/>
            </w:pPr>
            <w:r>
              <w:rPr/>
              <w:t xml:space="preserve">Ruby Frank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Terry Lester </w:t>
            </w:r>
          </w:p>
        </w:tc>
        <w:tc>
          <w:tcPr>
            <w:tcW w:w="3589" w:type="dxa"/>
            <w:tcBorders/>
            <w:vAlign w:val="center"/>
          </w:tcPr>
          <w:p>
            <w:pPr>
              <w:pStyle w:val="TableContents"/>
              <w:bidi w:val="0"/>
              <w:spacing w:before="0" w:after="283"/>
              <w:jc w:val="left"/>
              <w:rPr/>
            </w:pPr>
            <w:r>
              <w:rPr/>
              <w:t xml:space="preserve">Royce Keller </w:t>
            </w:r>
          </w:p>
        </w:tc>
        <w:tc>
          <w:tcPr>
            <w:tcW w:w="4165" w:type="dxa"/>
            <w:tcBorders/>
            <w:vAlign w:val="center"/>
          </w:tcPr>
          <w:p>
            <w:pPr>
              <w:pStyle w:val="TableContents"/>
              <w:bidi w:val="0"/>
              <w:spacing w:before="0" w:after="283"/>
              <w:jc w:val="left"/>
              <w:rPr/>
            </w:pPr>
            <w:r>
              <w:rPr/>
              <w:t xml:space="preserve">1992 -- 94 </w:t>
            </w:r>
          </w:p>
        </w:tc>
      </w:tr>
      <w:tr>
        <w:trPr/>
        <w:tc>
          <w:tcPr>
            <w:tcW w:w="2451" w:type="dxa"/>
            <w:tcBorders/>
            <w:vAlign w:val="center"/>
          </w:tcPr>
          <w:p>
            <w:pPr>
              <w:pStyle w:val="TableContents"/>
              <w:bidi w:val="0"/>
              <w:spacing w:before="0" w:after="283"/>
              <w:jc w:val="left"/>
              <w:rPr/>
            </w:pPr>
            <w:r>
              <w:rPr/>
              <w:t xml:space="preserve">Mark Kevin Lewis </w:t>
            </w:r>
          </w:p>
        </w:tc>
        <w:tc>
          <w:tcPr>
            <w:tcW w:w="3589" w:type="dxa"/>
            <w:tcBorders/>
            <w:vAlign w:val="center"/>
          </w:tcPr>
          <w:p>
            <w:pPr>
              <w:pStyle w:val="TableContents"/>
              <w:bidi w:val="0"/>
              <w:spacing w:before="0" w:after="283"/>
              <w:jc w:val="left"/>
              <w:rPr/>
            </w:pPr>
            <w:r>
              <w:rPr/>
              <w:t xml:space="preserve">Gregory Varner </w:t>
            </w:r>
          </w:p>
        </w:tc>
        <w:tc>
          <w:tcPr>
            <w:tcW w:w="4165" w:type="dxa"/>
            <w:tcBorders/>
            <w:vAlign w:val="center"/>
          </w:tcPr>
          <w:p>
            <w:pPr>
              <w:pStyle w:val="TableContents"/>
              <w:bidi w:val="0"/>
              <w:spacing w:before="0" w:after="283"/>
              <w:jc w:val="left"/>
              <w:rPr/>
            </w:pPr>
            <w:r>
              <w:rPr/>
              <w:t xml:space="preserve">1993-94 </w:t>
            </w:r>
          </w:p>
        </w:tc>
      </w:tr>
      <w:tr>
        <w:trPr/>
        <w:tc>
          <w:tcPr>
            <w:tcW w:w="2451" w:type="dxa"/>
            <w:tcBorders/>
            <w:vAlign w:val="center"/>
          </w:tcPr>
          <w:p>
            <w:pPr>
              <w:pStyle w:val="TableContents"/>
              <w:bidi w:val="0"/>
              <w:spacing w:before="0" w:after="283"/>
              <w:jc w:val="left"/>
              <w:rPr/>
            </w:pPr>
            <w:r>
              <w:rPr/>
              <w:t xml:space="preserve">Peyton List </w:t>
            </w:r>
          </w:p>
        </w:tc>
        <w:tc>
          <w:tcPr>
            <w:tcW w:w="3589" w:type="dxa"/>
            <w:tcBorders/>
            <w:vAlign w:val="center"/>
          </w:tcPr>
          <w:p>
            <w:pPr>
              <w:pStyle w:val="TableContents"/>
              <w:bidi w:val="0"/>
              <w:spacing w:before="0" w:after="283"/>
              <w:jc w:val="left"/>
              <w:rPr/>
            </w:pPr>
            <w:r>
              <w:rPr/>
              <w:t xml:space="preserve">Lucy Montgomery </w:t>
            </w:r>
          </w:p>
        </w:tc>
        <w:tc>
          <w:tcPr>
            <w:tcW w:w="4165" w:type="dxa"/>
            <w:tcBorders/>
            <w:vAlign w:val="center"/>
          </w:tcPr>
          <w:p>
            <w:pPr>
              <w:pStyle w:val="TableContents"/>
              <w:bidi w:val="0"/>
              <w:spacing w:before="0" w:after="283"/>
              <w:jc w:val="left"/>
              <w:rPr/>
            </w:pPr>
            <w:r>
              <w:rPr/>
              <w:t xml:space="preserve">2001 -- 05 </w:t>
            </w:r>
          </w:p>
        </w:tc>
      </w:tr>
      <w:tr>
        <w:trPr/>
        <w:tc>
          <w:tcPr>
            <w:tcW w:w="2451" w:type="dxa"/>
            <w:tcBorders/>
            <w:vAlign w:val="center"/>
          </w:tcPr>
          <w:p>
            <w:pPr>
              <w:pStyle w:val="TableContents"/>
              <w:bidi w:val="0"/>
              <w:spacing w:before="0" w:after="283"/>
              <w:jc w:val="left"/>
              <w:rPr/>
            </w:pPr>
            <w:r>
              <w:rPr/>
              <w:t xml:space="preserve">D.J. Lockhart-Johnson </w:t>
            </w:r>
          </w:p>
        </w:tc>
        <w:tc>
          <w:tcPr>
            <w:tcW w:w="3589" w:type="dxa"/>
            <w:tcBorders/>
            <w:vAlign w:val="center"/>
          </w:tcPr>
          <w:p>
            <w:pPr>
              <w:pStyle w:val="TableContents"/>
              <w:bidi w:val="0"/>
              <w:spacing w:before="0" w:after="283"/>
              <w:jc w:val="left"/>
              <w:rPr/>
            </w:pPr>
            <w:r>
              <w:rPr/>
              <w:t xml:space="preserve">Coleman ``Doc'' Reese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John Loprieno </w:t>
            </w:r>
          </w:p>
        </w:tc>
        <w:tc>
          <w:tcPr>
            <w:tcW w:w="3589" w:type="dxa"/>
            <w:tcBorders/>
            <w:vAlign w:val="center"/>
          </w:tcPr>
          <w:p>
            <w:pPr>
              <w:pStyle w:val="TableContents"/>
              <w:bidi w:val="0"/>
              <w:spacing w:before="0" w:after="283"/>
              <w:jc w:val="left"/>
              <w:rPr/>
            </w:pPr>
            <w:r>
              <w:rPr/>
              <w:t xml:space="preserve">Brad Snyder # 3 </w:t>
            </w:r>
          </w:p>
        </w:tc>
        <w:tc>
          <w:tcPr>
            <w:tcW w:w="4165" w:type="dxa"/>
            <w:tcBorders/>
            <w:vAlign w:val="center"/>
          </w:tcPr>
          <w:p>
            <w:pPr>
              <w:pStyle w:val="TableContents"/>
              <w:bidi w:val="0"/>
              <w:spacing w:before="0" w:after="283"/>
              <w:jc w:val="left"/>
              <w:rPr/>
            </w:pPr>
            <w:r>
              <w:rPr/>
              <w:t xml:space="preserve">1999 </w:t>
            </w:r>
          </w:p>
        </w:tc>
      </w:tr>
      <w:tr>
        <w:trPr/>
        <w:tc>
          <w:tcPr>
            <w:tcW w:w="2451" w:type="dxa"/>
            <w:tcBorders/>
            <w:vAlign w:val="center"/>
          </w:tcPr>
          <w:p>
            <w:pPr>
              <w:pStyle w:val="TableContents"/>
              <w:bidi w:val="0"/>
              <w:spacing w:before="0" w:after="283"/>
              <w:jc w:val="left"/>
              <w:rPr/>
            </w:pPr>
            <w:r>
              <w:rPr/>
              <w:t xml:space="preserve">Kristanna Loken </w:t>
            </w:r>
          </w:p>
        </w:tc>
        <w:tc>
          <w:tcPr>
            <w:tcW w:w="3589" w:type="dxa"/>
            <w:tcBorders/>
            <w:vAlign w:val="center"/>
          </w:tcPr>
          <w:p>
            <w:pPr>
              <w:pStyle w:val="TableContents"/>
              <w:bidi w:val="0"/>
              <w:spacing w:before="0" w:after="283"/>
              <w:jc w:val="left"/>
              <w:rPr/>
            </w:pPr>
            <w:r>
              <w:rPr/>
              <w:t xml:space="preserve">Danielle Andropoulos # 3 </w:t>
            </w:r>
          </w:p>
        </w:tc>
        <w:tc>
          <w:tcPr>
            <w:tcW w:w="4165" w:type="dxa"/>
            <w:tcBorders/>
            <w:vAlign w:val="center"/>
          </w:tcPr>
          <w:p>
            <w:pPr>
              <w:pStyle w:val="TableContents"/>
              <w:bidi w:val="0"/>
              <w:spacing w:before="0" w:after="283"/>
              <w:jc w:val="left"/>
              <w:rPr/>
            </w:pPr>
            <w:r>
              <w:rPr/>
              <w:t xml:space="preserve">1994 </w:t>
            </w:r>
          </w:p>
        </w:tc>
      </w:tr>
      <w:tr>
        <w:trPr/>
        <w:tc>
          <w:tcPr>
            <w:tcW w:w="2451" w:type="dxa"/>
            <w:tcBorders/>
            <w:vAlign w:val="center"/>
          </w:tcPr>
          <w:p>
            <w:pPr>
              <w:pStyle w:val="TableContents"/>
              <w:bidi w:val="0"/>
              <w:spacing w:before="0" w:after="283"/>
              <w:jc w:val="left"/>
              <w:rPr/>
            </w:pPr>
            <w:r>
              <w:rPr/>
              <w:t xml:space="preserve">Don MacLaughlin </w:t>
            </w:r>
          </w:p>
        </w:tc>
        <w:tc>
          <w:tcPr>
            <w:tcW w:w="3589" w:type="dxa"/>
            <w:tcBorders/>
            <w:vAlign w:val="center"/>
          </w:tcPr>
          <w:p>
            <w:pPr>
              <w:pStyle w:val="TableContents"/>
              <w:bidi w:val="0"/>
              <w:spacing w:before="0" w:after="283"/>
              <w:jc w:val="left"/>
              <w:rPr/>
            </w:pPr>
            <w:r>
              <w:rPr/>
              <w:t xml:space="preserve">Chris Hughes Sr. </w:t>
            </w:r>
          </w:p>
        </w:tc>
        <w:tc>
          <w:tcPr>
            <w:tcW w:w="4165" w:type="dxa"/>
            <w:tcBorders/>
            <w:vAlign w:val="center"/>
          </w:tcPr>
          <w:p>
            <w:pPr>
              <w:pStyle w:val="TableContents"/>
              <w:bidi w:val="0"/>
              <w:spacing w:before="0" w:after="283"/>
              <w:jc w:val="left"/>
              <w:rPr/>
            </w:pPr>
            <w:r>
              <w:rPr/>
              <w:t xml:space="preserve">1956 -- 86 </w:t>
            </w:r>
          </w:p>
        </w:tc>
      </w:tr>
      <w:tr>
        <w:trPr/>
        <w:tc>
          <w:tcPr>
            <w:tcW w:w="2451" w:type="dxa"/>
            <w:tcBorders/>
            <w:vAlign w:val="center"/>
          </w:tcPr>
          <w:p>
            <w:pPr>
              <w:pStyle w:val="TableContents"/>
              <w:bidi w:val="0"/>
              <w:spacing w:before="0" w:after="283"/>
              <w:jc w:val="left"/>
              <w:rPr/>
            </w:pPr>
            <w:r>
              <w:rPr/>
              <w:t xml:space="preserve">Neil Maffin </w:t>
            </w:r>
          </w:p>
        </w:tc>
        <w:tc>
          <w:tcPr>
            <w:tcW w:w="3589" w:type="dxa"/>
            <w:tcBorders/>
            <w:vAlign w:val="center"/>
          </w:tcPr>
          <w:p>
            <w:pPr>
              <w:pStyle w:val="TableContents"/>
              <w:bidi w:val="0"/>
              <w:spacing w:before="0" w:after="283"/>
              <w:jc w:val="left"/>
              <w:rPr/>
            </w:pPr>
            <w:r>
              <w:rPr/>
              <w:t xml:space="preserve">Beau Farrell </w:t>
            </w:r>
          </w:p>
        </w:tc>
        <w:tc>
          <w:tcPr>
            <w:tcW w:w="4165" w:type="dxa"/>
            <w:tcBorders/>
            <w:vAlign w:val="center"/>
          </w:tcPr>
          <w:p>
            <w:pPr>
              <w:pStyle w:val="TableContents"/>
              <w:bidi w:val="0"/>
              <w:spacing w:before="0" w:after="283"/>
              <w:jc w:val="left"/>
              <w:rPr/>
            </w:pPr>
            <w:r>
              <w:rPr/>
              <w:t xml:space="preserve">1988 -- 89 </w:t>
            </w:r>
          </w:p>
        </w:tc>
      </w:tr>
      <w:tr>
        <w:trPr/>
        <w:tc>
          <w:tcPr>
            <w:tcW w:w="2451" w:type="dxa"/>
            <w:tcBorders/>
            <w:vAlign w:val="center"/>
          </w:tcPr>
          <w:p>
            <w:pPr>
              <w:pStyle w:val="TableContents"/>
              <w:bidi w:val="0"/>
              <w:spacing w:before="0" w:after="283"/>
              <w:jc w:val="left"/>
              <w:rPr/>
            </w:pPr>
            <w:r>
              <w:rPr/>
              <w:t xml:space="preserve">Daniel Markel </w:t>
            </w:r>
          </w:p>
        </w:tc>
        <w:tc>
          <w:tcPr>
            <w:tcW w:w="3589" w:type="dxa"/>
            <w:tcBorders/>
            <w:vAlign w:val="center"/>
          </w:tcPr>
          <w:p>
            <w:pPr>
              <w:pStyle w:val="TableContents"/>
              <w:bidi w:val="0"/>
              <w:spacing w:before="0" w:after="283"/>
              <w:jc w:val="left"/>
              <w:rPr/>
            </w:pPr>
            <w:r>
              <w:rPr/>
              <w:t xml:space="preserve">David Stenbeck </w:t>
            </w:r>
          </w:p>
        </w:tc>
        <w:tc>
          <w:tcPr>
            <w:tcW w:w="4165" w:type="dxa"/>
            <w:tcBorders/>
            <w:vAlign w:val="center"/>
          </w:tcPr>
          <w:p>
            <w:pPr>
              <w:pStyle w:val="TableContents"/>
              <w:bidi w:val="0"/>
              <w:spacing w:before="0" w:after="283"/>
              <w:jc w:val="left"/>
              <w:rPr/>
            </w:pPr>
            <w:r>
              <w:rPr/>
              <w:t xml:space="preserve">1997 -- 98 </w:t>
            </w:r>
          </w:p>
        </w:tc>
      </w:tr>
      <w:tr>
        <w:trPr/>
        <w:tc>
          <w:tcPr>
            <w:tcW w:w="2451" w:type="dxa"/>
            <w:tcBorders/>
            <w:vAlign w:val="center"/>
          </w:tcPr>
          <w:p>
            <w:pPr>
              <w:pStyle w:val="TableContents"/>
              <w:bidi w:val="0"/>
              <w:spacing w:before="0" w:after="283"/>
              <w:jc w:val="left"/>
              <w:rPr/>
            </w:pPr>
            <w:r>
              <w:rPr/>
              <w:t xml:space="preserve">Nathaniel Marston </w:t>
            </w:r>
          </w:p>
        </w:tc>
        <w:tc>
          <w:tcPr>
            <w:tcW w:w="3589" w:type="dxa"/>
            <w:tcBorders/>
            <w:vAlign w:val="center"/>
          </w:tcPr>
          <w:p>
            <w:pPr>
              <w:pStyle w:val="TableContents"/>
              <w:bidi w:val="0"/>
              <w:spacing w:before="0" w:after="283"/>
              <w:jc w:val="left"/>
              <w:rPr/>
            </w:pPr>
            <w:r>
              <w:rPr/>
              <w:t xml:space="preserve">Eddie Silva </w:t>
            </w:r>
          </w:p>
        </w:tc>
        <w:tc>
          <w:tcPr>
            <w:tcW w:w="4165" w:type="dxa"/>
            <w:tcBorders/>
            <w:vAlign w:val="center"/>
          </w:tcPr>
          <w:p>
            <w:pPr>
              <w:pStyle w:val="TableContents"/>
              <w:bidi w:val="0"/>
              <w:spacing w:before="0" w:after="283"/>
              <w:jc w:val="left"/>
              <w:rPr/>
            </w:pPr>
            <w:r>
              <w:rPr/>
              <w:t xml:space="preserve">1998 -- 2000 </w:t>
            </w:r>
          </w:p>
        </w:tc>
      </w:tr>
      <w:tr>
        <w:trPr/>
        <w:tc>
          <w:tcPr>
            <w:tcW w:w="2451" w:type="dxa"/>
            <w:tcBorders/>
            <w:vAlign w:val="center"/>
          </w:tcPr>
          <w:p>
            <w:pPr>
              <w:pStyle w:val="TableContents"/>
              <w:bidi w:val="0"/>
              <w:spacing w:before="0" w:after="283"/>
              <w:jc w:val="left"/>
              <w:rPr/>
            </w:pPr>
            <w:r>
              <w:rPr/>
              <w:t xml:space="preserve">Lauren B. Martin </w:t>
            </w:r>
          </w:p>
        </w:tc>
        <w:tc>
          <w:tcPr>
            <w:tcW w:w="3589" w:type="dxa"/>
            <w:tcBorders/>
            <w:vAlign w:val="center"/>
          </w:tcPr>
          <w:p>
            <w:pPr>
              <w:pStyle w:val="TableContents"/>
              <w:bidi w:val="0"/>
              <w:spacing w:before="0" w:after="283"/>
              <w:jc w:val="left"/>
              <w:rPr/>
            </w:pPr>
            <w:r>
              <w:rPr/>
              <w:t xml:space="preserve">Camille Bennett </w:t>
            </w:r>
          </w:p>
        </w:tc>
        <w:tc>
          <w:tcPr>
            <w:tcW w:w="4165" w:type="dxa"/>
            <w:tcBorders/>
            <w:vAlign w:val="center"/>
          </w:tcPr>
          <w:p>
            <w:pPr>
              <w:pStyle w:val="TableContents"/>
              <w:bidi w:val="0"/>
              <w:spacing w:before="0" w:after="283"/>
              <w:jc w:val="left"/>
              <w:rPr/>
            </w:pPr>
            <w:r>
              <w:rPr/>
              <w:t xml:space="preserve">1997 -- 2000 </w:t>
            </w:r>
          </w:p>
        </w:tc>
      </w:tr>
      <w:tr>
        <w:trPr/>
        <w:tc>
          <w:tcPr>
            <w:tcW w:w="2451" w:type="dxa"/>
            <w:tcBorders/>
            <w:vAlign w:val="center"/>
          </w:tcPr>
          <w:p>
            <w:pPr>
              <w:pStyle w:val="TableContents"/>
              <w:bidi w:val="0"/>
              <w:spacing w:before="0" w:after="283"/>
              <w:jc w:val="left"/>
              <w:rPr/>
            </w:pPr>
            <w:r>
              <w:rPr/>
              <w:t xml:space="preserve">Konrad Matthaei </w:t>
            </w:r>
          </w:p>
        </w:tc>
        <w:tc>
          <w:tcPr>
            <w:tcW w:w="3589" w:type="dxa"/>
            <w:tcBorders/>
            <w:vAlign w:val="center"/>
          </w:tcPr>
          <w:p>
            <w:pPr>
              <w:pStyle w:val="TableContents"/>
              <w:bidi w:val="0"/>
              <w:spacing w:before="0" w:after="283"/>
              <w:jc w:val="left"/>
              <w:rPr/>
            </w:pPr>
            <w:r>
              <w:rPr/>
              <w:t xml:space="preserve">Grant Colman # 1 </w:t>
            </w:r>
          </w:p>
        </w:tc>
        <w:tc>
          <w:tcPr>
            <w:tcW w:w="4165" w:type="dxa"/>
            <w:tcBorders/>
            <w:vAlign w:val="center"/>
          </w:tcPr>
          <w:p>
            <w:pPr>
              <w:pStyle w:val="TableContents"/>
              <w:bidi w:val="0"/>
              <w:spacing w:before="0" w:after="283"/>
              <w:jc w:val="left"/>
              <w:rPr/>
            </w:pPr>
            <w:r>
              <w:rPr/>
              <w:t xml:space="preserve">1973 -- 74 </w:t>
            </w:r>
          </w:p>
        </w:tc>
      </w:tr>
      <w:tr>
        <w:trPr/>
        <w:tc>
          <w:tcPr>
            <w:tcW w:w="2451" w:type="dxa"/>
            <w:tcBorders/>
            <w:vAlign w:val="center"/>
          </w:tcPr>
          <w:p>
            <w:pPr>
              <w:pStyle w:val="TableContents"/>
              <w:bidi w:val="0"/>
              <w:spacing w:before="0" w:after="283"/>
              <w:jc w:val="left"/>
              <w:rPr/>
            </w:pPr>
            <w:r>
              <w:rPr/>
              <w:t xml:space="preserve">Cady McClain </w:t>
            </w:r>
          </w:p>
        </w:tc>
        <w:tc>
          <w:tcPr>
            <w:tcW w:w="3589" w:type="dxa"/>
            <w:tcBorders/>
            <w:vAlign w:val="center"/>
          </w:tcPr>
          <w:p>
            <w:pPr>
              <w:pStyle w:val="TableContents"/>
              <w:bidi w:val="0"/>
              <w:spacing w:before="0" w:after="283"/>
              <w:jc w:val="left"/>
              <w:rPr/>
            </w:pPr>
            <w:r>
              <w:rPr/>
              <w:t xml:space="preserve">Rosanna Cabot # 2 </w:t>
            </w:r>
          </w:p>
        </w:tc>
        <w:tc>
          <w:tcPr>
            <w:tcW w:w="4165" w:type="dxa"/>
            <w:tcBorders/>
            <w:vAlign w:val="center"/>
          </w:tcPr>
          <w:p>
            <w:pPr>
              <w:pStyle w:val="TableContents"/>
              <w:bidi w:val="0"/>
              <w:spacing w:before="0" w:after="283"/>
              <w:jc w:val="left"/>
              <w:rPr/>
            </w:pPr>
            <w:r>
              <w:rPr/>
              <w:t xml:space="preserve">2002 -- 05, 2007 -- 10 </w:t>
            </w:r>
          </w:p>
        </w:tc>
      </w:tr>
      <w:tr>
        <w:trPr/>
        <w:tc>
          <w:tcPr>
            <w:tcW w:w="2451" w:type="dxa"/>
            <w:tcBorders/>
            <w:vAlign w:val="center"/>
          </w:tcPr>
          <w:p>
            <w:pPr>
              <w:pStyle w:val="TableContents"/>
              <w:bidi w:val="0"/>
              <w:spacing w:before="0" w:after="283"/>
              <w:jc w:val="left"/>
              <w:rPr/>
            </w:pPr>
            <w:r>
              <w:rPr/>
              <w:t xml:space="preserve">Lonnie McCullough </w:t>
            </w:r>
          </w:p>
        </w:tc>
        <w:tc>
          <w:tcPr>
            <w:tcW w:w="3589" w:type="dxa"/>
            <w:tcBorders/>
            <w:vAlign w:val="center"/>
          </w:tcPr>
          <w:p>
            <w:pPr>
              <w:pStyle w:val="TableContents"/>
              <w:bidi w:val="0"/>
              <w:spacing w:before="0" w:after="283"/>
              <w:jc w:val="left"/>
              <w:rPr/>
            </w:pPr>
            <w:r>
              <w:rPr/>
              <w:t xml:space="preserve">Linc Lafferty # 2 </w:t>
            </w:r>
          </w:p>
        </w:tc>
        <w:tc>
          <w:tcPr>
            <w:tcW w:w="4165" w:type="dxa"/>
            <w:tcBorders/>
            <w:vAlign w:val="center"/>
          </w:tcPr>
          <w:p>
            <w:pPr>
              <w:pStyle w:val="TableContents"/>
              <w:bidi w:val="0"/>
              <w:spacing w:before="0" w:after="283"/>
              <w:jc w:val="left"/>
              <w:rPr/>
            </w:pPr>
            <w:r>
              <w:rPr/>
              <w:t xml:space="preserve">1993 </w:t>
            </w:r>
          </w:p>
        </w:tc>
      </w:tr>
      <w:tr>
        <w:trPr/>
        <w:tc>
          <w:tcPr>
            <w:tcW w:w="2451" w:type="dxa"/>
            <w:tcBorders/>
            <w:vAlign w:val="center"/>
          </w:tcPr>
          <w:p>
            <w:pPr>
              <w:pStyle w:val="TableContents"/>
              <w:bidi w:val="0"/>
              <w:spacing w:before="0" w:after="283"/>
              <w:jc w:val="left"/>
              <w:rPr/>
            </w:pPr>
            <w:r>
              <w:rPr/>
              <w:t xml:space="preserve">Anne Burr McDermott </w:t>
            </w:r>
          </w:p>
        </w:tc>
        <w:tc>
          <w:tcPr>
            <w:tcW w:w="3589" w:type="dxa"/>
            <w:tcBorders/>
            <w:vAlign w:val="center"/>
          </w:tcPr>
          <w:p>
            <w:pPr>
              <w:pStyle w:val="TableContents"/>
              <w:bidi w:val="0"/>
              <w:spacing w:before="0" w:after="283"/>
              <w:jc w:val="left"/>
              <w:rPr/>
            </w:pPr>
            <w:r>
              <w:rPr/>
              <w:t xml:space="preserve">Claire English # 1 </w:t>
            </w:r>
          </w:p>
        </w:tc>
        <w:tc>
          <w:tcPr>
            <w:tcW w:w="4165" w:type="dxa"/>
            <w:tcBorders/>
            <w:vAlign w:val="center"/>
          </w:tcPr>
          <w:p>
            <w:pPr>
              <w:pStyle w:val="TableContents"/>
              <w:bidi w:val="0"/>
              <w:spacing w:before="0" w:after="283"/>
              <w:jc w:val="left"/>
              <w:rPr/>
            </w:pPr>
            <w:r>
              <w:rPr/>
              <w:t xml:space="preserve">1956 -- 59 </w:t>
            </w:r>
          </w:p>
        </w:tc>
      </w:tr>
      <w:tr>
        <w:trPr/>
        <w:tc>
          <w:tcPr>
            <w:tcW w:w="2451" w:type="dxa"/>
            <w:tcBorders/>
            <w:vAlign w:val="center"/>
          </w:tcPr>
          <w:p>
            <w:pPr>
              <w:pStyle w:val="TableContents"/>
              <w:bidi w:val="0"/>
              <w:spacing w:before="0" w:after="283"/>
              <w:jc w:val="left"/>
              <w:rPr/>
            </w:pPr>
            <w:r>
              <w:rPr/>
              <w:t xml:space="preserve">Lonette McKee </w:t>
            </w:r>
          </w:p>
        </w:tc>
        <w:tc>
          <w:tcPr>
            <w:tcW w:w="3589" w:type="dxa"/>
            <w:tcBorders/>
            <w:vAlign w:val="center"/>
          </w:tcPr>
          <w:p>
            <w:pPr>
              <w:pStyle w:val="TableContents"/>
              <w:bidi w:val="0"/>
              <w:spacing w:before="0" w:after="283"/>
              <w:jc w:val="left"/>
              <w:rPr/>
            </w:pPr>
            <w:r>
              <w:rPr/>
              <w:t xml:space="preserve">Sara Ruth Bennett </w:t>
            </w:r>
          </w:p>
        </w:tc>
        <w:tc>
          <w:tcPr>
            <w:tcW w:w="4165" w:type="dxa"/>
            <w:tcBorders/>
            <w:vAlign w:val="center"/>
          </w:tcPr>
          <w:p>
            <w:pPr>
              <w:pStyle w:val="TableContents"/>
              <w:bidi w:val="0"/>
              <w:spacing w:before="0" w:after="283"/>
              <w:jc w:val="left"/>
              <w:rPr/>
            </w:pPr>
            <w:r>
              <w:rPr/>
              <w:t xml:space="preserve">1997-99 </w:t>
            </w:r>
          </w:p>
        </w:tc>
      </w:tr>
      <w:tr>
        <w:trPr/>
        <w:tc>
          <w:tcPr>
            <w:tcW w:w="2451" w:type="dxa"/>
            <w:tcBorders/>
            <w:vAlign w:val="center"/>
          </w:tcPr>
          <w:p>
            <w:pPr>
              <w:pStyle w:val="TableContents"/>
              <w:bidi w:val="0"/>
              <w:spacing w:before="0" w:after="283"/>
              <w:jc w:val="left"/>
              <w:rPr/>
            </w:pPr>
            <w:r>
              <w:rPr/>
              <w:t xml:space="preserve">Lynn Milgrim </w:t>
            </w:r>
          </w:p>
        </w:tc>
        <w:tc>
          <w:tcPr>
            <w:tcW w:w="3589" w:type="dxa"/>
            <w:tcBorders/>
            <w:vAlign w:val="center"/>
          </w:tcPr>
          <w:p>
            <w:pPr>
              <w:pStyle w:val="TableContents"/>
              <w:bidi w:val="0"/>
              <w:spacing w:before="0" w:after="283"/>
              <w:jc w:val="left"/>
              <w:rPr/>
            </w:pPr>
            <w:r>
              <w:rPr/>
              <w:t xml:space="preserve">Orlena Grimaldi # 2 </w:t>
            </w:r>
          </w:p>
        </w:tc>
        <w:tc>
          <w:tcPr>
            <w:tcW w:w="4165" w:type="dxa"/>
            <w:tcBorders/>
            <w:vAlign w:val="center"/>
          </w:tcPr>
          <w:p>
            <w:pPr>
              <w:pStyle w:val="TableContents"/>
              <w:bidi w:val="0"/>
              <w:spacing w:before="0" w:after="283"/>
              <w:jc w:val="left"/>
              <w:rPr/>
            </w:pPr>
            <w:r>
              <w:rPr/>
              <w:t xml:space="preserve">1995 </w:t>
            </w:r>
          </w:p>
        </w:tc>
      </w:tr>
      <w:tr>
        <w:trPr/>
        <w:tc>
          <w:tcPr>
            <w:tcW w:w="2451" w:type="dxa"/>
            <w:tcBorders/>
            <w:vAlign w:val="center"/>
          </w:tcPr>
          <w:p>
            <w:pPr>
              <w:pStyle w:val="TableContents"/>
              <w:bidi w:val="0"/>
              <w:spacing w:before="0" w:after="283"/>
              <w:jc w:val="left"/>
              <w:rPr/>
            </w:pPr>
            <w:r>
              <w:rPr/>
              <w:t xml:space="preserve">Judson Mills </w:t>
            </w:r>
          </w:p>
        </w:tc>
        <w:tc>
          <w:tcPr>
            <w:tcW w:w="3589" w:type="dxa"/>
            <w:tcBorders/>
            <w:vAlign w:val="center"/>
          </w:tcPr>
          <w:p>
            <w:pPr>
              <w:pStyle w:val="TableContents"/>
              <w:bidi w:val="0"/>
              <w:spacing w:before="0" w:after="283"/>
              <w:jc w:val="left"/>
              <w:rPr/>
            </w:pPr>
            <w:r>
              <w:rPr/>
              <w:t xml:space="preserve">Hutch Hutchinson </w:t>
            </w:r>
          </w:p>
        </w:tc>
        <w:tc>
          <w:tcPr>
            <w:tcW w:w="4165" w:type="dxa"/>
            <w:tcBorders/>
            <w:vAlign w:val="center"/>
          </w:tcPr>
          <w:p>
            <w:pPr>
              <w:pStyle w:val="TableContents"/>
              <w:bidi w:val="0"/>
              <w:spacing w:before="0" w:after="283"/>
              <w:jc w:val="left"/>
              <w:rPr/>
            </w:pPr>
            <w:r>
              <w:rPr/>
              <w:t xml:space="preserve">1991 -- 93 </w:t>
            </w:r>
          </w:p>
        </w:tc>
      </w:tr>
      <w:tr>
        <w:trPr/>
        <w:tc>
          <w:tcPr>
            <w:tcW w:w="2451" w:type="dxa"/>
            <w:tcBorders/>
            <w:vAlign w:val="center"/>
          </w:tcPr>
          <w:p>
            <w:pPr>
              <w:pStyle w:val="TableContents"/>
              <w:bidi w:val="0"/>
              <w:spacing w:before="0" w:after="283"/>
              <w:jc w:val="left"/>
              <w:rPr/>
            </w:pPr>
            <w:r>
              <w:rPr>
                <w:color w:val="A9A9A9"/>
              </w:rPr>
              <w:t xml:space="preserve">Michael David Morrison </w:t>
            </w:r>
          </w:p>
        </w:tc>
        <w:tc>
          <w:tcPr>
            <w:tcW w:w="3589" w:type="dxa"/>
            <w:tcBorders/>
            <w:vAlign w:val="center"/>
          </w:tcPr>
          <w:p>
            <w:pPr>
              <w:pStyle w:val="TableContents"/>
              <w:bidi w:val="0"/>
              <w:spacing w:before="0" w:after="283"/>
              <w:jc w:val="left"/>
              <w:rPr/>
            </w:pPr>
            <w:r>
              <w:rPr/>
              <w:t xml:space="preserve">Caleb Snyder # 1 </w:t>
            </w:r>
          </w:p>
        </w:tc>
        <w:tc>
          <w:tcPr>
            <w:tcW w:w="4165" w:type="dxa"/>
            <w:tcBorders/>
            <w:vAlign w:val="center"/>
          </w:tcPr>
          <w:p>
            <w:pPr>
              <w:pStyle w:val="TableContents"/>
              <w:bidi w:val="0"/>
              <w:spacing w:before="0" w:after="283"/>
              <w:jc w:val="left"/>
              <w:rPr/>
            </w:pPr>
            <w:r>
              <w:rPr/>
              <w:t xml:space="preserve">1988 -- 93 </w:t>
            </w:r>
          </w:p>
        </w:tc>
      </w:tr>
      <w:tr>
        <w:trPr/>
        <w:tc>
          <w:tcPr>
            <w:tcW w:w="2451" w:type="dxa"/>
            <w:tcBorders/>
            <w:vAlign w:val="center"/>
          </w:tcPr>
          <w:p>
            <w:pPr>
              <w:pStyle w:val="TableContents"/>
              <w:bidi w:val="0"/>
              <w:spacing w:before="0" w:after="283"/>
              <w:jc w:val="left"/>
              <w:rPr/>
            </w:pPr>
            <w:r>
              <w:rPr/>
              <w:t xml:space="preserve">Robin Morse </w:t>
            </w:r>
          </w:p>
        </w:tc>
        <w:tc>
          <w:tcPr>
            <w:tcW w:w="3589" w:type="dxa"/>
            <w:tcBorders/>
            <w:vAlign w:val="center"/>
          </w:tcPr>
          <w:p>
            <w:pPr>
              <w:pStyle w:val="TableContents"/>
              <w:bidi w:val="0"/>
              <w:spacing w:before="0" w:after="283"/>
              <w:jc w:val="left"/>
              <w:rPr/>
            </w:pPr>
            <w:r>
              <w:rPr/>
              <w:t xml:space="preserve">Pamela Wagner </w:t>
            </w:r>
          </w:p>
        </w:tc>
        <w:tc>
          <w:tcPr>
            <w:tcW w:w="4165" w:type="dxa"/>
            <w:tcBorders/>
            <w:vAlign w:val="center"/>
          </w:tcPr>
          <w:p>
            <w:pPr>
              <w:pStyle w:val="TableContents"/>
              <w:bidi w:val="0"/>
              <w:spacing w:before="0" w:after="283"/>
              <w:jc w:val="left"/>
              <w:rPr/>
            </w:pPr>
            <w:r>
              <w:rPr/>
              <w:t xml:space="preserve">1987 -- 89 </w:t>
            </w:r>
          </w:p>
        </w:tc>
      </w:tr>
      <w:tr>
        <w:trPr/>
        <w:tc>
          <w:tcPr>
            <w:tcW w:w="2451" w:type="dxa"/>
            <w:tcBorders/>
            <w:vAlign w:val="center"/>
          </w:tcPr>
          <w:p>
            <w:pPr>
              <w:pStyle w:val="TableContents"/>
              <w:bidi w:val="0"/>
              <w:spacing w:before="0" w:after="283"/>
              <w:jc w:val="left"/>
              <w:rPr/>
            </w:pPr>
            <w:r>
              <w:rPr/>
              <w:t xml:space="preserve">Burke Moses </w:t>
            </w:r>
          </w:p>
        </w:tc>
        <w:tc>
          <w:tcPr>
            <w:tcW w:w="3589" w:type="dxa"/>
            <w:tcBorders/>
            <w:vAlign w:val="center"/>
          </w:tcPr>
          <w:p>
            <w:pPr>
              <w:pStyle w:val="TableContents"/>
              <w:bidi w:val="0"/>
              <w:spacing w:before="0" w:after="283"/>
              <w:jc w:val="left"/>
              <w:rPr/>
            </w:pPr>
            <w:r>
              <w:rPr/>
              <w:t xml:space="preserve">Sean Baxter </w:t>
            </w:r>
          </w:p>
        </w:tc>
        <w:tc>
          <w:tcPr>
            <w:tcW w:w="4165" w:type="dxa"/>
            <w:tcBorders/>
            <w:vAlign w:val="center"/>
          </w:tcPr>
          <w:p>
            <w:pPr>
              <w:pStyle w:val="TableContents"/>
              <w:bidi w:val="0"/>
              <w:spacing w:before="0" w:after="283"/>
              <w:jc w:val="left"/>
              <w:rPr/>
            </w:pPr>
            <w:r>
              <w:rPr/>
              <w:t xml:space="preserve">1989-91 </w:t>
            </w:r>
          </w:p>
        </w:tc>
      </w:tr>
      <w:tr>
        <w:trPr/>
        <w:tc>
          <w:tcPr>
            <w:tcW w:w="2451" w:type="dxa"/>
            <w:tcBorders/>
            <w:vAlign w:val="center"/>
          </w:tcPr>
          <w:p>
            <w:pPr>
              <w:pStyle w:val="TableContents"/>
              <w:bidi w:val="0"/>
              <w:spacing w:before="0" w:after="283"/>
              <w:jc w:val="left"/>
              <w:rPr/>
            </w:pPr>
            <w:r>
              <w:rPr/>
              <w:t xml:space="preserve">Alexandra Neil </w:t>
            </w:r>
          </w:p>
        </w:tc>
        <w:tc>
          <w:tcPr>
            <w:tcW w:w="3589" w:type="dxa"/>
            <w:tcBorders/>
            <w:vAlign w:val="center"/>
          </w:tcPr>
          <w:p>
            <w:pPr>
              <w:pStyle w:val="TableContents"/>
              <w:bidi w:val="0"/>
              <w:spacing w:before="0" w:after="283"/>
              <w:jc w:val="left"/>
              <w:rPr/>
            </w:pPr>
            <w:r>
              <w:rPr/>
              <w:t xml:space="preserve">Dawn Wheeler </w:t>
            </w:r>
          </w:p>
        </w:tc>
        <w:tc>
          <w:tcPr>
            <w:tcW w:w="4165" w:type="dxa"/>
            <w:tcBorders/>
            <w:vAlign w:val="center"/>
          </w:tcPr>
          <w:p>
            <w:pPr>
              <w:pStyle w:val="TableContents"/>
              <w:bidi w:val="0"/>
              <w:spacing w:before="0" w:after="283"/>
              <w:jc w:val="left"/>
              <w:rPr/>
            </w:pPr>
            <w:r>
              <w:rPr/>
              <w:t xml:space="preserve">1993 -- 95 </w:t>
            </w:r>
          </w:p>
        </w:tc>
      </w:tr>
      <w:tr>
        <w:trPr/>
        <w:tc>
          <w:tcPr>
            <w:tcW w:w="2451" w:type="dxa"/>
            <w:tcBorders/>
            <w:vAlign w:val="center"/>
          </w:tcPr>
          <w:p>
            <w:pPr>
              <w:pStyle w:val="TableContents"/>
              <w:bidi w:val="0"/>
              <w:spacing w:before="0" w:after="283"/>
              <w:jc w:val="left"/>
              <w:rPr/>
            </w:pPr>
            <w:r>
              <w:rPr/>
              <w:t xml:space="preserve">James Noble </w:t>
            </w:r>
          </w:p>
        </w:tc>
        <w:tc>
          <w:tcPr>
            <w:tcW w:w="3589" w:type="dxa"/>
            <w:tcBorders/>
            <w:vAlign w:val="center"/>
          </w:tcPr>
          <w:p>
            <w:pPr>
              <w:pStyle w:val="TableContents"/>
              <w:bidi w:val="0"/>
              <w:spacing w:before="0" w:after="283"/>
              <w:jc w:val="left"/>
              <w:rPr/>
            </w:pPr>
            <w:r>
              <w:rPr/>
              <w:t xml:space="preserve">Donald Hughes # 3 </w:t>
            </w:r>
          </w:p>
        </w:tc>
        <w:tc>
          <w:tcPr>
            <w:tcW w:w="4165" w:type="dxa"/>
            <w:tcBorders/>
            <w:vAlign w:val="center"/>
          </w:tcPr>
          <w:p>
            <w:pPr>
              <w:pStyle w:val="TableContents"/>
              <w:bidi w:val="0"/>
              <w:spacing w:before="0" w:after="283"/>
              <w:jc w:val="left"/>
              <w:rPr/>
            </w:pPr>
            <w:r>
              <w:rPr/>
              <w:t xml:space="preserve">1962 </w:t>
            </w:r>
          </w:p>
        </w:tc>
      </w:tr>
      <w:tr>
        <w:trPr/>
        <w:tc>
          <w:tcPr>
            <w:tcW w:w="2451" w:type="dxa"/>
            <w:tcBorders/>
            <w:vAlign w:val="center"/>
          </w:tcPr>
          <w:p>
            <w:pPr>
              <w:pStyle w:val="TableContents"/>
              <w:bidi w:val="0"/>
              <w:spacing w:before="0" w:after="283"/>
              <w:jc w:val="left"/>
              <w:rPr/>
            </w:pPr>
            <w:r>
              <w:rPr/>
              <w:t xml:space="preserve">Kim Onasch </w:t>
            </w:r>
          </w:p>
        </w:tc>
        <w:tc>
          <w:tcPr>
            <w:tcW w:w="3589" w:type="dxa"/>
            <w:tcBorders/>
            <w:vAlign w:val="center"/>
          </w:tcPr>
          <w:p>
            <w:pPr>
              <w:pStyle w:val="TableContents"/>
              <w:bidi w:val="0"/>
              <w:spacing w:before="0" w:after="283"/>
              <w:jc w:val="left"/>
              <w:rPr/>
            </w:pPr>
            <w:r>
              <w:rPr/>
              <w:t xml:space="preserve">Jennifer Munson </w:t>
            </w:r>
          </w:p>
        </w:tc>
        <w:tc>
          <w:tcPr>
            <w:tcW w:w="4165" w:type="dxa"/>
            <w:tcBorders/>
            <w:vAlign w:val="center"/>
          </w:tcPr>
          <w:p>
            <w:pPr>
              <w:pStyle w:val="TableContents"/>
              <w:bidi w:val="0"/>
              <w:spacing w:before="0" w:after="283"/>
              <w:jc w:val="left"/>
              <w:rPr/>
            </w:pPr>
            <w:r>
              <w:rPr/>
              <w:t xml:space="preserve">1999 -- 2002 </w:t>
            </w:r>
          </w:p>
        </w:tc>
      </w:tr>
      <w:tr>
        <w:trPr/>
        <w:tc>
          <w:tcPr>
            <w:tcW w:w="2451" w:type="dxa"/>
            <w:tcBorders/>
            <w:vAlign w:val="center"/>
          </w:tcPr>
          <w:p>
            <w:pPr>
              <w:pStyle w:val="TableContents"/>
              <w:bidi w:val="0"/>
              <w:spacing w:before="0" w:after="283"/>
              <w:jc w:val="left"/>
              <w:rPr/>
            </w:pPr>
            <w:r>
              <w:rPr/>
              <w:t xml:space="preserve">Santos Ortega </w:t>
            </w:r>
          </w:p>
        </w:tc>
        <w:tc>
          <w:tcPr>
            <w:tcW w:w="3589" w:type="dxa"/>
            <w:tcBorders/>
            <w:vAlign w:val="center"/>
          </w:tcPr>
          <w:p>
            <w:pPr>
              <w:pStyle w:val="TableContents"/>
              <w:bidi w:val="0"/>
              <w:spacing w:before="0" w:after="283"/>
              <w:jc w:val="left"/>
              <w:rPr/>
            </w:pPr>
            <w:r>
              <w:rPr/>
              <w:t xml:space="preserve">Isoisä Hughes # 2 </w:t>
            </w:r>
          </w:p>
        </w:tc>
        <w:tc>
          <w:tcPr>
            <w:tcW w:w="4165" w:type="dxa"/>
            <w:tcBorders/>
            <w:vAlign w:val="center"/>
          </w:tcPr>
          <w:p>
            <w:pPr>
              <w:pStyle w:val="TableContents"/>
              <w:bidi w:val="0"/>
              <w:spacing w:before="0" w:after="283"/>
              <w:jc w:val="left"/>
              <w:rPr/>
            </w:pPr>
            <w:r>
              <w:rPr/>
              <w:t xml:space="preserve">1956 -- 76 </w:t>
            </w:r>
          </w:p>
        </w:tc>
      </w:tr>
      <w:tr>
        <w:trPr/>
        <w:tc>
          <w:tcPr>
            <w:tcW w:w="2451" w:type="dxa"/>
            <w:tcBorders/>
            <w:vAlign w:val="center"/>
          </w:tcPr>
          <w:p>
            <w:pPr>
              <w:pStyle w:val="TableContents"/>
              <w:bidi w:val="0"/>
              <w:spacing w:before="0" w:after="283"/>
              <w:jc w:val="left"/>
              <w:rPr/>
            </w:pPr>
            <w:r>
              <w:rPr/>
              <w:t xml:space="preserve">Giulia Pagano </w:t>
            </w:r>
          </w:p>
        </w:tc>
        <w:tc>
          <w:tcPr>
            <w:tcW w:w="3589" w:type="dxa"/>
            <w:tcBorders/>
            <w:vAlign w:val="center"/>
          </w:tcPr>
          <w:p>
            <w:pPr>
              <w:pStyle w:val="TableContents"/>
              <w:bidi w:val="0"/>
              <w:spacing w:before="0" w:after="283"/>
              <w:jc w:val="left"/>
              <w:rPr/>
            </w:pPr>
            <w:r>
              <w:rPr/>
              <w:t xml:space="preserve">Marsha Talbot </w:t>
            </w:r>
          </w:p>
        </w:tc>
        <w:tc>
          <w:tcPr>
            <w:tcW w:w="4165" w:type="dxa"/>
            <w:tcBorders/>
            <w:vAlign w:val="center"/>
          </w:tcPr>
          <w:p>
            <w:pPr>
              <w:pStyle w:val="TableContents"/>
              <w:bidi w:val="0"/>
              <w:spacing w:before="0" w:after="283"/>
              <w:jc w:val="left"/>
              <w:rPr/>
            </w:pPr>
            <w:r>
              <w:rPr/>
              <w:t xml:space="preserve">1986 -- 87 </w:t>
            </w:r>
          </w:p>
        </w:tc>
      </w:tr>
      <w:tr>
        <w:trPr/>
        <w:tc>
          <w:tcPr>
            <w:tcW w:w="2451" w:type="dxa"/>
            <w:tcBorders/>
            <w:vAlign w:val="center"/>
          </w:tcPr>
          <w:p>
            <w:pPr>
              <w:pStyle w:val="TableContents"/>
              <w:bidi w:val="0"/>
              <w:spacing w:before="0" w:after="283"/>
              <w:jc w:val="left"/>
              <w:rPr/>
            </w:pPr>
            <w:r>
              <w:rPr/>
              <w:t xml:space="preserve">Peter Parros </w:t>
            </w:r>
          </w:p>
        </w:tc>
        <w:tc>
          <w:tcPr>
            <w:tcW w:w="3589" w:type="dxa"/>
            <w:tcBorders/>
            <w:vAlign w:val="center"/>
          </w:tcPr>
          <w:p>
            <w:pPr>
              <w:pStyle w:val="TableContents"/>
              <w:bidi w:val="0"/>
              <w:spacing w:before="0" w:after="283"/>
              <w:jc w:val="left"/>
              <w:rPr/>
            </w:pPr>
            <w:r>
              <w:rPr/>
              <w:t xml:space="preserve">Ben Harris </w:t>
            </w:r>
          </w:p>
        </w:tc>
        <w:tc>
          <w:tcPr>
            <w:tcW w:w="4165" w:type="dxa"/>
            <w:tcBorders/>
            <w:vAlign w:val="center"/>
          </w:tcPr>
          <w:p>
            <w:pPr>
              <w:pStyle w:val="TableContents"/>
              <w:bidi w:val="0"/>
              <w:spacing w:before="0" w:after="283"/>
              <w:jc w:val="left"/>
              <w:rPr/>
            </w:pPr>
            <w:r>
              <w:rPr/>
              <w:t xml:space="preserve">1996 -- 2005, 2009 </w:t>
            </w:r>
          </w:p>
        </w:tc>
      </w:tr>
      <w:tr>
        <w:trPr/>
        <w:tc>
          <w:tcPr>
            <w:tcW w:w="2451" w:type="dxa"/>
            <w:tcBorders/>
            <w:vAlign w:val="center"/>
          </w:tcPr>
          <w:p>
            <w:pPr>
              <w:pStyle w:val="TableContents"/>
              <w:bidi w:val="0"/>
              <w:spacing w:before="0" w:after="283"/>
              <w:jc w:val="left"/>
              <w:rPr/>
            </w:pPr>
            <w:r>
              <w:rPr/>
              <w:t xml:space="preserve">Tom Pelphrey </w:t>
            </w:r>
          </w:p>
        </w:tc>
        <w:tc>
          <w:tcPr>
            <w:tcW w:w="3589" w:type="dxa"/>
            <w:tcBorders/>
            <w:vAlign w:val="center"/>
          </w:tcPr>
          <w:p>
            <w:pPr>
              <w:pStyle w:val="TableContents"/>
              <w:bidi w:val="0"/>
              <w:spacing w:before="0" w:after="283"/>
              <w:jc w:val="left"/>
              <w:rPr/>
            </w:pPr>
            <w:r>
              <w:rPr/>
              <w:t xml:space="preserve">Mick Dante </w:t>
            </w:r>
          </w:p>
        </w:tc>
        <w:tc>
          <w:tcPr>
            <w:tcW w:w="4165" w:type="dxa"/>
            <w:tcBorders/>
            <w:vAlign w:val="center"/>
          </w:tcPr>
          <w:p>
            <w:pPr>
              <w:pStyle w:val="TableContents"/>
              <w:bidi w:val="0"/>
              <w:spacing w:before="0" w:after="283"/>
              <w:jc w:val="left"/>
              <w:rPr/>
            </w:pPr>
            <w:r>
              <w:rPr/>
              <w:t xml:space="preserve">2009 -- 10 </w:t>
            </w:r>
          </w:p>
        </w:tc>
      </w:tr>
      <w:tr>
        <w:trPr/>
        <w:tc>
          <w:tcPr>
            <w:tcW w:w="2451" w:type="dxa"/>
            <w:tcBorders/>
            <w:vAlign w:val="center"/>
          </w:tcPr>
          <w:p>
            <w:pPr>
              <w:pStyle w:val="TableContents"/>
              <w:bidi w:val="0"/>
              <w:spacing w:before="0" w:after="283"/>
              <w:jc w:val="left"/>
              <w:rPr/>
            </w:pPr>
            <w:r>
              <w:rPr/>
              <w:t xml:space="preserve">Beverly Penberthy </w:t>
            </w:r>
          </w:p>
        </w:tc>
        <w:tc>
          <w:tcPr>
            <w:tcW w:w="3589" w:type="dxa"/>
            <w:tcBorders/>
            <w:vAlign w:val="center"/>
          </w:tcPr>
          <w:p>
            <w:pPr>
              <w:pStyle w:val="TableContents"/>
              <w:bidi w:val="0"/>
              <w:spacing w:before="0" w:after="283"/>
              <w:jc w:val="left"/>
              <w:rPr/>
            </w:pPr>
            <w:r>
              <w:rPr/>
              <w:t xml:space="preserve">Adelaide Fitzgibbons # 2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Valerie Perrine </w:t>
            </w:r>
          </w:p>
        </w:tc>
        <w:tc>
          <w:tcPr>
            <w:tcW w:w="3589" w:type="dxa"/>
            <w:tcBorders/>
            <w:vAlign w:val="center"/>
          </w:tcPr>
          <w:p>
            <w:pPr>
              <w:pStyle w:val="TableContents"/>
              <w:bidi w:val="0"/>
              <w:spacing w:before="0" w:after="283"/>
              <w:jc w:val="left"/>
              <w:rPr/>
            </w:pPr>
            <w:r>
              <w:rPr/>
              <w:t xml:space="preserve">Delores Pierce </w:t>
            </w:r>
          </w:p>
        </w:tc>
        <w:tc>
          <w:tcPr>
            <w:tcW w:w="4165" w:type="dxa"/>
            <w:tcBorders/>
            <w:vAlign w:val="center"/>
          </w:tcPr>
          <w:p>
            <w:pPr>
              <w:pStyle w:val="TableContents"/>
              <w:bidi w:val="0"/>
              <w:spacing w:before="0" w:after="283"/>
              <w:jc w:val="left"/>
              <w:rPr/>
            </w:pPr>
            <w:r>
              <w:rPr/>
              <w:t xml:space="preserve">1998-99 </w:t>
            </w:r>
          </w:p>
        </w:tc>
      </w:tr>
      <w:tr>
        <w:trPr/>
        <w:tc>
          <w:tcPr>
            <w:tcW w:w="2451" w:type="dxa"/>
            <w:tcBorders/>
            <w:vAlign w:val="center"/>
          </w:tcPr>
          <w:p>
            <w:pPr>
              <w:pStyle w:val="TableContents"/>
              <w:bidi w:val="0"/>
              <w:spacing w:before="0" w:after="283"/>
              <w:jc w:val="left"/>
              <w:rPr/>
            </w:pPr>
            <w:r>
              <w:rPr/>
              <w:t xml:space="preserve">Yvonne Perry </w:t>
            </w:r>
          </w:p>
        </w:tc>
        <w:tc>
          <w:tcPr>
            <w:tcW w:w="3589" w:type="dxa"/>
            <w:tcBorders/>
            <w:vAlign w:val="center"/>
          </w:tcPr>
          <w:p>
            <w:pPr>
              <w:pStyle w:val="TableContents"/>
              <w:bidi w:val="0"/>
              <w:spacing w:before="0" w:after="283"/>
              <w:jc w:val="left"/>
              <w:rPr/>
            </w:pPr>
            <w:r>
              <w:rPr/>
              <w:t xml:space="preserve">Rosanna Cabot # 1 </w:t>
            </w:r>
          </w:p>
        </w:tc>
        <w:tc>
          <w:tcPr>
            <w:tcW w:w="4165" w:type="dxa"/>
            <w:tcBorders/>
            <w:vAlign w:val="center"/>
          </w:tcPr>
          <w:p>
            <w:pPr>
              <w:pStyle w:val="TableContents"/>
              <w:bidi w:val="0"/>
              <w:spacing w:before="0" w:after="283"/>
              <w:jc w:val="left"/>
              <w:rPr/>
            </w:pPr>
            <w:r>
              <w:rPr/>
              <w:t xml:space="preserve">1992 -- 96, 1998 -- 99 </w:t>
            </w:r>
          </w:p>
        </w:tc>
      </w:tr>
      <w:tr>
        <w:trPr/>
        <w:tc>
          <w:tcPr>
            <w:tcW w:w="2451" w:type="dxa"/>
            <w:tcBorders/>
            <w:vAlign w:val="center"/>
          </w:tcPr>
          <w:p>
            <w:pPr>
              <w:pStyle w:val="TableContents"/>
              <w:bidi w:val="0"/>
              <w:spacing w:before="0" w:after="283"/>
              <w:jc w:val="left"/>
              <w:rPr/>
            </w:pPr>
            <w:r>
              <w:rPr/>
              <w:t xml:space="preserve">Bronson Picket </w:t>
            </w:r>
          </w:p>
        </w:tc>
        <w:tc>
          <w:tcPr>
            <w:tcW w:w="3589" w:type="dxa"/>
            <w:tcBorders/>
            <w:vAlign w:val="center"/>
          </w:tcPr>
          <w:p>
            <w:pPr>
              <w:pStyle w:val="TableContents"/>
              <w:bidi w:val="0"/>
              <w:spacing w:before="0" w:after="283"/>
              <w:jc w:val="left"/>
              <w:rPr/>
            </w:pPr>
            <w:r>
              <w:rPr/>
              <w:t xml:space="preserve">Diego Santana </w:t>
            </w:r>
          </w:p>
        </w:tc>
        <w:tc>
          <w:tcPr>
            <w:tcW w:w="4165" w:type="dxa"/>
            <w:tcBorders/>
            <w:vAlign w:val="center"/>
          </w:tcPr>
          <w:p>
            <w:pPr>
              <w:pStyle w:val="TableContents"/>
              <w:bidi w:val="0"/>
              <w:spacing w:before="0" w:after="283"/>
              <w:jc w:val="left"/>
              <w:rPr/>
            </w:pPr>
            <w:r>
              <w:rPr/>
              <w:t xml:space="preserve">1996 -- 97 </w:t>
            </w:r>
          </w:p>
        </w:tc>
      </w:tr>
      <w:tr>
        <w:trPr/>
        <w:tc>
          <w:tcPr>
            <w:tcW w:w="2451" w:type="dxa"/>
            <w:tcBorders/>
            <w:vAlign w:val="center"/>
          </w:tcPr>
          <w:p>
            <w:pPr>
              <w:pStyle w:val="TableContents"/>
              <w:bidi w:val="0"/>
              <w:spacing w:before="0" w:after="283"/>
              <w:jc w:val="left"/>
              <w:rPr/>
            </w:pPr>
            <w:r>
              <w:rPr/>
              <w:t xml:space="preserve">Tonya Pinkins </w:t>
            </w:r>
          </w:p>
        </w:tc>
        <w:tc>
          <w:tcPr>
            <w:tcW w:w="3589" w:type="dxa"/>
            <w:tcBorders/>
            <w:vAlign w:val="center"/>
          </w:tcPr>
          <w:p>
            <w:pPr>
              <w:pStyle w:val="TableContents"/>
              <w:bidi w:val="0"/>
              <w:spacing w:before="0" w:after="283"/>
              <w:jc w:val="left"/>
              <w:rPr/>
            </w:pPr>
            <w:r>
              <w:rPr/>
              <w:t xml:space="preserve">Heather Dalton </w:t>
            </w:r>
          </w:p>
        </w:tc>
        <w:tc>
          <w:tcPr>
            <w:tcW w:w="4165" w:type="dxa"/>
            <w:tcBorders/>
            <w:vAlign w:val="center"/>
          </w:tcPr>
          <w:p>
            <w:pPr>
              <w:pStyle w:val="TableContents"/>
              <w:bidi w:val="0"/>
              <w:spacing w:before="0" w:after="283"/>
              <w:jc w:val="left"/>
              <w:rPr/>
            </w:pPr>
            <w:r>
              <w:rPr/>
              <w:t xml:space="preserve">1983-86 </w:t>
            </w:r>
          </w:p>
        </w:tc>
      </w:tr>
      <w:tr>
        <w:trPr/>
        <w:tc>
          <w:tcPr>
            <w:tcW w:w="2451" w:type="dxa"/>
            <w:tcBorders/>
            <w:vAlign w:val="center"/>
          </w:tcPr>
          <w:p>
            <w:pPr>
              <w:pStyle w:val="TableContents"/>
              <w:bidi w:val="0"/>
              <w:spacing w:before="0" w:after="283"/>
              <w:jc w:val="left"/>
              <w:rPr/>
            </w:pPr>
            <w:r>
              <w:rPr/>
              <w:t xml:space="preserve">Julie Pinson </w:t>
            </w:r>
          </w:p>
        </w:tc>
        <w:tc>
          <w:tcPr>
            <w:tcW w:w="3589" w:type="dxa"/>
            <w:tcBorders/>
            <w:vAlign w:val="center"/>
          </w:tcPr>
          <w:p>
            <w:pPr>
              <w:pStyle w:val="TableContents"/>
              <w:bidi w:val="0"/>
              <w:spacing w:before="0" w:after="283"/>
              <w:jc w:val="left"/>
              <w:rPr/>
            </w:pPr>
            <w:r>
              <w:rPr/>
              <w:t xml:space="preserve">Janet Ciccone </w:t>
            </w:r>
          </w:p>
        </w:tc>
        <w:tc>
          <w:tcPr>
            <w:tcW w:w="4165" w:type="dxa"/>
            <w:tcBorders/>
            <w:vAlign w:val="center"/>
          </w:tcPr>
          <w:p>
            <w:pPr>
              <w:pStyle w:val="TableContents"/>
              <w:bidi w:val="0"/>
              <w:spacing w:before="0" w:after="283"/>
              <w:jc w:val="left"/>
              <w:rPr/>
            </w:pPr>
            <w:r>
              <w:rPr/>
              <w:t xml:space="preserve">2008 -- 10 </w:t>
            </w:r>
          </w:p>
        </w:tc>
      </w:tr>
      <w:tr>
        <w:trPr/>
        <w:tc>
          <w:tcPr>
            <w:tcW w:w="2451" w:type="dxa"/>
            <w:tcBorders/>
            <w:vAlign w:val="center"/>
          </w:tcPr>
          <w:p>
            <w:pPr>
              <w:pStyle w:val="TableContents"/>
              <w:bidi w:val="0"/>
              <w:spacing w:before="0" w:after="283"/>
              <w:jc w:val="left"/>
              <w:rPr/>
            </w:pPr>
            <w:r>
              <w:rPr/>
              <w:t xml:space="preserve">Nat Polen </w:t>
            </w:r>
          </w:p>
        </w:tc>
        <w:tc>
          <w:tcPr>
            <w:tcW w:w="3589" w:type="dxa"/>
            <w:tcBorders/>
            <w:vAlign w:val="center"/>
          </w:tcPr>
          <w:p>
            <w:pPr>
              <w:pStyle w:val="TableContents"/>
              <w:bidi w:val="0"/>
              <w:spacing w:before="0" w:after="283"/>
              <w:jc w:val="left"/>
              <w:rPr/>
            </w:pPr>
            <w:r>
              <w:rPr/>
              <w:t xml:space="preserve">Tohtori Douglas Cassen </w:t>
            </w:r>
          </w:p>
        </w:tc>
        <w:tc>
          <w:tcPr>
            <w:tcW w:w="4165" w:type="dxa"/>
            <w:tcBorders/>
            <w:vAlign w:val="center"/>
          </w:tcPr>
          <w:p>
            <w:pPr>
              <w:pStyle w:val="TableContents"/>
              <w:bidi w:val="0"/>
              <w:spacing w:before="0" w:after="283"/>
              <w:jc w:val="left"/>
              <w:rPr/>
            </w:pPr>
            <w:r>
              <w:rPr/>
              <w:t xml:space="preserve">1956 -- 67 </w:t>
            </w:r>
          </w:p>
        </w:tc>
      </w:tr>
      <w:tr>
        <w:trPr/>
        <w:tc>
          <w:tcPr>
            <w:tcW w:w="2451" w:type="dxa"/>
            <w:tcBorders/>
            <w:vAlign w:val="center"/>
          </w:tcPr>
          <w:p>
            <w:pPr>
              <w:pStyle w:val="TableContents"/>
              <w:bidi w:val="0"/>
              <w:spacing w:before="0" w:after="283"/>
              <w:jc w:val="left"/>
              <w:rPr/>
            </w:pPr>
            <w:r>
              <w:rPr/>
              <w:t xml:space="preserve">Jill Powell </w:t>
            </w:r>
          </w:p>
        </w:tc>
        <w:tc>
          <w:tcPr>
            <w:tcW w:w="3589" w:type="dxa"/>
            <w:tcBorders/>
            <w:vAlign w:val="center"/>
          </w:tcPr>
          <w:p>
            <w:pPr>
              <w:pStyle w:val="TableContents"/>
              <w:bidi w:val="0"/>
              <w:spacing w:before="0" w:after="283"/>
              <w:jc w:val="left"/>
              <w:rPr/>
            </w:pPr>
            <w:r>
              <w:rPr/>
              <w:t xml:space="preserve">Marcy Breen Lafferty </w:t>
            </w:r>
          </w:p>
        </w:tc>
        <w:tc>
          <w:tcPr>
            <w:tcW w:w="4165" w:type="dxa"/>
            <w:tcBorders/>
            <w:vAlign w:val="center"/>
          </w:tcPr>
          <w:p>
            <w:pPr>
              <w:pStyle w:val="TableContents"/>
              <w:bidi w:val="0"/>
              <w:spacing w:before="0" w:after="283"/>
              <w:jc w:val="left"/>
              <w:rPr/>
            </w:pPr>
            <w:r>
              <w:rPr/>
              <w:t xml:space="preserve">1991-94 </w:t>
            </w:r>
          </w:p>
        </w:tc>
      </w:tr>
      <w:tr>
        <w:trPr/>
        <w:tc>
          <w:tcPr>
            <w:tcW w:w="2451" w:type="dxa"/>
            <w:tcBorders/>
            <w:vAlign w:val="center"/>
          </w:tcPr>
          <w:p>
            <w:pPr>
              <w:pStyle w:val="TableContents"/>
              <w:bidi w:val="0"/>
              <w:spacing w:before="0" w:after="283"/>
              <w:jc w:val="left"/>
              <w:rPr/>
            </w:pPr>
            <w:r>
              <w:rPr/>
              <w:t xml:space="preserve">Leona Powers </w:t>
            </w:r>
          </w:p>
        </w:tc>
        <w:tc>
          <w:tcPr>
            <w:tcW w:w="3589" w:type="dxa"/>
            <w:tcBorders/>
            <w:vAlign w:val="center"/>
          </w:tcPr>
          <w:p>
            <w:pPr>
              <w:pStyle w:val="TableContents"/>
              <w:bidi w:val="0"/>
              <w:spacing w:before="0" w:after="283"/>
              <w:jc w:val="left"/>
              <w:rPr/>
            </w:pPr>
            <w:r>
              <w:rPr/>
              <w:t xml:space="preserve">Rouva Thelma Turner </w:t>
            </w:r>
          </w:p>
        </w:tc>
        <w:tc>
          <w:tcPr>
            <w:tcW w:w="4165" w:type="dxa"/>
            <w:tcBorders/>
            <w:vAlign w:val="center"/>
          </w:tcPr>
          <w:p>
            <w:pPr>
              <w:pStyle w:val="TableContents"/>
              <w:bidi w:val="0"/>
              <w:spacing w:before="0" w:after="283"/>
              <w:jc w:val="left"/>
              <w:rPr/>
            </w:pPr>
            <w:r>
              <w:rPr/>
              <w:t xml:space="preserve">1956 -- 57 </w:t>
            </w:r>
          </w:p>
        </w:tc>
      </w:tr>
      <w:tr>
        <w:trPr/>
        <w:tc>
          <w:tcPr>
            <w:tcW w:w="2451" w:type="dxa"/>
            <w:tcBorders/>
            <w:vAlign w:val="center"/>
          </w:tcPr>
          <w:p>
            <w:pPr>
              <w:pStyle w:val="TableContents"/>
              <w:bidi w:val="0"/>
              <w:spacing w:before="0" w:after="283"/>
              <w:jc w:val="left"/>
              <w:rPr/>
            </w:pPr>
            <w:r>
              <w:rPr/>
              <w:t xml:space="preserve">Susan Pratt </w:t>
            </w:r>
          </w:p>
        </w:tc>
        <w:tc>
          <w:tcPr>
            <w:tcW w:w="3589" w:type="dxa"/>
            <w:tcBorders/>
            <w:vAlign w:val="center"/>
          </w:tcPr>
          <w:p>
            <w:pPr>
              <w:pStyle w:val="TableContents"/>
              <w:bidi w:val="0"/>
              <w:spacing w:before="0" w:after="283"/>
              <w:jc w:val="left"/>
              <w:rPr/>
            </w:pPr>
            <w:r>
              <w:rPr/>
              <w:t xml:space="preserve">Charlotte Lindsey </w:t>
            </w:r>
          </w:p>
        </w:tc>
        <w:tc>
          <w:tcPr>
            <w:tcW w:w="4165" w:type="dxa"/>
            <w:tcBorders/>
            <w:vAlign w:val="center"/>
          </w:tcPr>
          <w:p>
            <w:pPr>
              <w:pStyle w:val="TableContents"/>
              <w:bidi w:val="0"/>
              <w:spacing w:before="0" w:after="283"/>
              <w:jc w:val="left"/>
              <w:rPr/>
            </w:pPr>
            <w:r>
              <w:rPr/>
              <w:t xml:space="preserve">1999 </w:t>
            </w:r>
          </w:p>
        </w:tc>
      </w:tr>
      <w:tr>
        <w:trPr/>
        <w:tc>
          <w:tcPr>
            <w:tcW w:w="2451" w:type="dxa"/>
            <w:tcBorders/>
            <w:vAlign w:val="center"/>
          </w:tcPr>
          <w:p>
            <w:pPr>
              <w:pStyle w:val="TableContents"/>
              <w:bidi w:val="0"/>
              <w:spacing w:before="0" w:after="283"/>
              <w:jc w:val="left"/>
              <w:rPr/>
            </w:pPr>
            <w:r>
              <w:rPr/>
              <w:t xml:space="preserve">Simon Prebble </w:t>
            </w:r>
          </w:p>
        </w:tc>
        <w:tc>
          <w:tcPr>
            <w:tcW w:w="3589" w:type="dxa"/>
            <w:tcBorders/>
            <w:vAlign w:val="center"/>
          </w:tcPr>
          <w:p>
            <w:pPr>
              <w:pStyle w:val="TableContents"/>
              <w:bidi w:val="0"/>
              <w:spacing w:before="0" w:after="283"/>
              <w:jc w:val="left"/>
              <w:rPr/>
            </w:pPr>
            <w:r>
              <w:rPr/>
              <w:t xml:space="preserve">Martin Chedwyn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Rosemary Prinz </w:t>
            </w:r>
          </w:p>
        </w:tc>
        <w:tc>
          <w:tcPr>
            <w:tcW w:w="3589" w:type="dxa"/>
            <w:tcBorders/>
            <w:vAlign w:val="center"/>
          </w:tcPr>
          <w:p>
            <w:pPr>
              <w:pStyle w:val="TableContents"/>
              <w:bidi w:val="0"/>
              <w:spacing w:before="0" w:after="283"/>
              <w:jc w:val="left"/>
              <w:rPr/>
            </w:pPr>
            <w:r>
              <w:rPr/>
              <w:t xml:space="preserve">Penelope Hughes Cunningham # 1 </w:t>
            </w:r>
          </w:p>
        </w:tc>
        <w:tc>
          <w:tcPr>
            <w:tcW w:w="4165" w:type="dxa"/>
            <w:tcBorders/>
            <w:vAlign w:val="center"/>
          </w:tcPr>
          <w:p>
            <w:pPr>
              <w:pStyle w:val="TableContents"/>
              <w:bidi w:val="0"/>
              <w:spacing w:before="0" w:after="283"/>
              <w:jc w:val="left"/>
              <w:rPr/>
            </w:pPr>
            <w:r>
              <w:rPr/>
              <w:t xml:space="preserve">1956 -- 68, 1985 -- 87, 1993, 1998, 2000 </w:t>
            </w:r>
          </w:p>
        </w:tc>
      </w:tr>
      <w:tr>
        <w:trPr/>
        <w:tc>
          <w:tcPr>
            <w:tcW w:w="2451" w:type="dxa"/>
            <w:tcBorders/>
            <w:vAlign w:val="center"/>
          </w:tcPr>
          <w:p>
            <w:pPr>
              <w:pStyle w:val="TableContents"/>
              <w:bidi w:val="0"/>
              <w:spacing w:before="0" w:after="283"/>
              <w:jc w:val="left"/>
              <w:rPr/>
            </w:pPr>
            <w:r>
              <w:rPr/>
              <w:t xml:space="preserve">Renee Rekvisiitta </w:t>
            </w:r>
          </w:p>
        </w:tc>
        <w:tc>
          <w:tcPr>
            <w:tcW w:w="3589" w:type="dxa"/>
            <w:tcBorders/>
            <w:vAlign w:val="center"/>
          </w:tcPr>
          <w:p>
            <w:pPr>
              <w:pStyle w:val="TableContents"/>
              <w:bidi w:val="0"/>
              <w:spacing w:before="0" w:after="283"/>
              <w:jc w:val="left"/>
              <w:rPr/>
            </w:pPr>
            <w:r>
              <w:rPr/>
              <w:t xml:space="preserve">Ellie Snyder </w:t>
            </w:r>
          </w:p>
        </w:tc>
        <w:tc>
          <w:tcPr>
            <w:tcW w:w="4165" w:type="dxa"/>
            <w:tcBorders/>
            <w:vAlign w:val="center"/>
          </w:tcPr>
          <w:p>
            <w:pPr>
              <w:pStyle w:val="TableContents"/>
              <w:bidi w:val="0"/>
              <w:spacing w:before="0" w:after="283"/>
              <w:jc w:val="left"/>
              <w:rPr/>
            </w:pPr>
            <w:r>
              <w:rPr/>
              <w:t xml:space="preserve">1988 -- 92 </w:t>
            </w:r>
          </w:p>
        </w:tc>
      </w:tr>
      <w:tr>
        <w:trPr/>
        <w:tc>
          <w:tcPr>
            <w:tcW w:w="2451" w:type="dxa"/>
            <w:tcBorders/>
            <w:vAlign w:val="center"/>
          </w:tcPr>
          <w:p>
            <w:pPr>
              <w:pStyle w:val="TableContents"/>
              <w:bidi w:val="0"/>
              <w:spacing w:before="0" w:after="283"/>
              <w:jc w:val="left"/>
              <w:rPr/>
            </w:pPr>
            <w:r>
              <w:rPr/>
              <w:t xml:space="preserve">Mary Linda Rapeleye </w:t>
            </w:r>
          </w:p>
        </w:tc>
        <w:tc>
          <w:tcPr>
            <w:tcW w:w="3589" w:type="dxa"/>
            <w:tcBorders/>
            <w:vAlign w:val="center"/>
          </w:tcPr>
          <w:p>
            <w:pPr>
              <w:pStyle w:val="TableContents"/>
              <w:bidi w:val="0"/>
              <w:spacing w:before="0" w:after="283"/>
              <w:jc w:val="left"/>
              <w:rPr/>
            </w:pPr>
            <w:r>
              <w:rPr/>
              <w:t xml:space="preserve">Margaret Crawford Andropoulos </w:t>
            </w:r>
          </w:p>
        </w:tc>
        <w:tc>
          <w:tcPr>
            <w:tcW w:w="4165" w:type="dxa"/>
            <w:tcBorders/>
            <w:vAlign w:val="center"/>
          </w:tcPr>
          <w:p>
            <w:pPr>
              <w:pStyle w:val="TableContents"/>
              <w:bidi w:val="0"/>
              <w:spacing w:before="0" w:after="283"/>
              <w:jc w:val="left"/>
              <w:rPr/>
            </w:pPr>
            <w:r>
              <w:rPr/>
              <w:t xml:space="preserve">1980 -- 85 </w:t>
            </w:r>
          </w:p>
        </w:tc>
      </w:tr>
      <w:tr>
        <w:trPr/>
        <w:tc>
          <w:tcPr>
            <w:tcW w:w="2451" w:type="dxa"/>
            <w:tcBorders/>
            <w:vAlign w:val="center"/>
          </w:tcPr>
          <w:p>
            <w:pPr>
              <w:pStyle w:val="TableContents"/>
              <w:bidi w:val="0"/>
              <w:spacing w:before="0" w:after="283"/>
              <w:jc w:val="left"/>
              <w:rPr/>
            </w:pPr>
            <w:r>
              <w:rPr/>
              <w:t xml:space="preserve">Heather Rattray </w:t>
            </w:r>
          </w:p>
        </w:tc>
        <w:tc>
          <w:tcPr>
            <w:tcW w:w="3589" w:type="dxa"/>
            <w:tcBorders/>
            <w:vAlign w:val="center"/>
          </w:tcPr>
          <w:p>
            <w:pPr>
              <w:pStyle w:val="TableContents"/>
              <w:bidi w:val="0"/>
              <w:spacing w:before="0" w:after="283"/>
              <w:jc w:val="left"/>
              <w:rPr/>
            </w:pPr>
            <w:r>
              <w:rPr/>
              <w:t xml:space="preserve">Lily Walsh Snyder # 3 </w:t>
            </w:r>
          </w:p>
        </w:tc>
        <w:tc>
          <w:tcPr>
            <w:tcW w:w="4165" w:type="dxa"/>
            <w:tcBorders/>
            <w:vAlign w:val="center"/>
          </w:tcPr>
          <w:p>
            <w:pPr>
              <w:pStyle w:val="TableContents"/>
              <w:bidi w:val="0"/>
              <w:spacing w:before="0" w:after="283"/>
              <w:jc w:val="left"/>
              <w:rPr/>
            </w:pPr>
            <w:r>
              <w:rPr/>
              <w:t xml:space="preserve">1989 -- 93 </w:t>
            </w:r>
          </w:p>
        </w:tc>
      </w:tr>
      <w:tr>
        <w:trPr/>
        <w:tc>
          <w:tcPr>
            <w:tcW w:w="2451" w:type="dxa"/>
            <w:tcBorders/>
            <w:vAlign w:val="center"/>
          </w:tcPr>
          <w:p>
            <w:pPr>
              <w:pStyle w:val="TableContents"/>
              <w:bidi w:val="0"/>
              <w:spacing w:before="0" w:after="283"/>
              <w:jc w:val="left"/>
              <w:rPr/>
            </w:pPr>
            <w:r>
              <w:rPr/>
              <w:t xml:space="preserve">James Rebhorn </w:t>
            </w:r>
          </w:p>
        </w:tc>
        <w:tc>
          <w:tcPr>
            <w:tcW w:w="3589" w:type="dxa"/>
            <w:tcBorders/>
            <w:vAlign w:val="center"/>
          </w:tcPr>
          <w:p>
            <w:pPr>
              <w:pStyle w:val="TableContents"/>
              <w:bidi w:val="0"/>
              <w:spacing w:before="0" w:after="283"/>
              <w:jc w:val="left"/>
              <w:rPr/>
            </w:pPr>
            <w:r>
              <w:rPr/>
              <w:t xml:space="preserve">Henry Lange </w:t>
            </w:r>
          </w:p>
        </w:tc>
        <w:tc>
          <w:tcPr>
            <w:tcW w:w="4165" w:type="dxa"/>
            <w:tcBorders/>
            <w:vAlign w:val="center"/>
          </w:tcPr>
          <w:p>
            <w:pPr>
              <w:pStyle w:val="TableContents"/>
              <w:bidi w:val="0"/>
              <w:spacing w:before="0" w:after="283"/>
              <w:jc w:val="left"/>
              <w:rPr/>
            </w:pPr>
            <w:r>
              <w:rPr/>
              <w:t xml:space="preserve">1988-91 </w:t>
            </w:r>
          </w:p>
        </w:tc>
      </w:tr>
      <w:tr>
        <w:trPr/>
        <w:tc>
          <w:tcPr>
            <w:tcW w:w="2451" w:type="dxa"/>
            <w:tcBorders/>
            <w:vAlign w:val="center"/>
          </w:tcPr>
          <w:p>
            <w:pPr>
              <w:pStyle w:val="TableContents"/>
              <w:bidi w:val="0"/>
              <w:spacing w:before="0" w:after="283"/>
              <w:jc w:val="left"/>
              <w:rPr/>
            </w:pPr>
            <w:r>
              <w:rPr/>
              <w:t xml:space="preserve">Margaret Reed </w:t>
            </w:r>
          </w:p>
        </w:tc>
        <w:tc>
          <w:tcPr>
            <w:tcW w:w="3589" w:type="dxa"/>
            <w:tcBorders/>
            <w:vAlign w:val="center"/>
          </w:tcPr>
          <w:p>
            <w:pPr>
              <w:pStyle w:val="TableContents"/>
              <w:bidi w:val="0"/>
              <w:spacing w:before="0" w:after="283"/>
              <w:jc w:val="left"/>
              <w:rPr/>
            </w:pPr>
            <w:r>
              <w:rPr/>
              <w:t xml:space="preserve">Shannon O'Hara </w:t>
            </w:r>
          </w:p>
        </w:tc>
        <w:tc>
          <w:tcPr>
            <w:tcW w:w="4165" w:type="dxa"/>
            <w:tcBorders/>
            <w:vAlign w:val="center"/>
          </w:tcPr>
          <w:p>
            <w:pPr>
              <w:pStyle w:val="TableContents"/>
              <w:bidi w:val="0"/>
              <w:spacing w:before="0" w:after="283"/>
              <w:jc w:val="left"/>
              <w:rPr/>
            </w:pPr>
            <w:r>
              <w:rPr/>
              <w:t xml:space="preserve">1985 -- 90, 1994 -- 95 </w:t>
            </w:r>
          </w:p>
        </w:tc>
      </w:tr>
      <w:tr>
        <w:trPr/>
        <w:tc>
          <w:tcPr>
            <w:tcW w:w="2451" w:type="dxa"/>
            <w:tcBorders/>
            <w:vAlign w:val="center"/>
          </w:tcPr>
          <w:p>
            <w:pPr>
              <w:pStyle w:val="TableContents"/>
              <w:bidi w:val="0"/>
              <w:spacing w:before="0" w:after="283"/>
              <w:jc w:val="left"/>
              <w:rPr/>
            </w:pPr>
            <w:r>
              <w:rPr/>
              <w:t xml:space="preserve">William Redfield </w:t>
            </w:r>
          </w:p>
        </w:tc>
        <w:tc>
          <w:tcPr>
            <w:tcW w:w="3589" w:type="dxa"/>
            <w:tcBorders/>
            <w:vAlign w:val="center"/>
          </w:tcPr>
          <w:p>
            <w:pPr>
              <w:pStyle w:val="TableContents"/>
              <w:bidi w:val="0"/>
              <w:spacing w:before="0" w:after="283"/>
              <w:jc w:val="left"/>
              <w:rPr/>
            </w:pPr>
            <w:r>
              <w:rPr/>
              <w:t xml:space="preserve">Tohtori Tim Cole </w:t>
            </w:r>
          </w:p>
        </w:tc>
        <w:tc>
          <w:tcPr>
            <w:tcW w:w="4165" w:type="dxa"/>
            <w:tcBorders/>
            <w:vAlign w:val="center"/>
          </w:tcPr>
          <w:p>
            <w:pPr>
              <w:pStyle w:val="TableContents"/>
              <w:bidi w:val="0"/>
              <w:spacing w:before="0" w:after="283"/>
              <w:jc w:val="left"/>
              <w:rPr/>
            </w:pPr>
            <w:r>
              <w:rPr/>
              <w:t xml:space="preserve">1958 </w:t>
            </w:r>
          </w:p>
        </w:tc>
      </w:tr>
      <w:tr>
        <w:trPr/>
        <w:tc>
          <w:tcPr>
            <w:tcW w:w="2451" w:type="dxa"/>
            <w:tcBorders/>
            <w:vAlign w:val="center"/>
          </w:tcPr>
          <w:p>
            <w:pPr>
              <w:pStyle w:val="TableContents"/>
              <w:bidi w:val="0"/>
              <w:spacing w:before="0" w:after="283"/>
              <w:jc w:val="left"/>
              <w:rPr/>
            </w:pPr>
            <w:r>
              <w:rPr/>
              <w:t xml:space="preserve">Portia Reiners </w:t>
            </w:r>
          </w:p>
        </w:tc>
        <w:tc>
          <w:tcPr>
            <w:tcW w:w="3589" w:type="dxa"/>
            <w:tcBorders/>
            <w:vAlign w:val="center"/>
          </w:tcPr>
          <w:p>
            <w:pPr>
              <w:pStyle w:val="TableContents"/>
              <w:bidi w:val="0"/>
              <w:spacing w:before="0" w:after="283"/>
              <w:jc w:val="left"/>
              <w:rPr/>
            </w:pPr>
            <w:r>
              <w:rPr/>
              <w:t xml:space="preserve">Ada Dunne </w:t>
            </w:r>
          </w:p>
        </w:tc>
        <w:tc>
          <w:tcPr>
            <w:tcW w:w="4165" w:type="dxa"/>
            <w:tcBorders/>
            <w:vAlign w:val="center"/>
          </w:tcPr>
          <w:p>
            <w:pPr>
              <w:pStyle w:val="TableContents"/>
              <w:bidi w:val="0"/>
              <w:spacing w:before="0" w:after="283"/>
              <w:jc w:val="left"/>
              <w:rPr/>
            </w:pPr>
            <w:r>
              <w:rPr/>
              <w:t xml:space="preserve">2006 </w:t>
            </w:r>
          </w:p>
        </w:tc>
      </w:tr>
      <w:tr>
        <w:trPr/>
        <w:tc>
          <w:tcPr>
            <w:tcW w:w="2451" w:type="dxa"/>
            <w:tcBorders/>
            <w:vAlign w:val="center"/>
          </w:tcPr>
          <w:p>
            <w:pPr>
              <w:pStyle w:val="TableContents"/>
              <w:bidi w:val="0"/>
              <w:spacing w:before="0" w:after="283"/>
              <w:jc w:val="left"/>
              <w:rPr/>
            </w:pPr>
            <w:r>
              <w:rPr/>
              <w:t xml:space="preserve">Joanna Rhinehart </w:t>
            </w:r>
          </w:p>
        </w:tc>
        <w:tc>
          <w:tcPr>
            <w:tcW w:w="3589" w:type="dxa"/>
            <w:tcBorders/>
            <w:vAlign w:val="center"/>
          </w:tcPr>
          <w:p>
            <w:pPr>
              <w:pStyle w:val="TableContents"/>
              <w:bidi w:val="0"/>
              <w:spacing w:before="0" w:after="283"/>
              <w:jc w:val="left"/>
              <w:rPr/>
            </w:pPr>
            <w:r>
              <w:rPr/>
              <w:t xml:space="preserve">Jessica Griffin # 2 </w:t>
            </w:r>
          </w:p>
        </w:tc>
        <w:tc>
          <w:tcPr>
            <w:tcW w:w="4165" w:type="dxa"/>
            <w:tcBorders/>
            <w:vAlign w:val="center"/>
          </w:tcPr>
          <w:p>
            <w:pPr>
              <w:pStyle w:val="TableContents"/>
              <w:bidi w:val="0"/>
              <w:spacing w:before="0" w:after="283"/>
              <w:jc w:val="left"/>
              <w:rPr/>
            </w:pPr>
            <w:r>
              <w:rPr/>
              <w:t xml:space="preserve">1995 -- 99 </w:t>
            </w:r>
          </w:p>
        </w:tc>
      </w:tr>
      <w:tr>
        <w:trPr/>
        <w:tc>
          <w:tcPr>
            <w:tcW w:w="2451" w:type="dxa"/>
            <w:tcBorders/>
            <w:vAlign w:val="center"/>
          </w:tcPr>
          <w:p>
            <w:pPr>
              <w:pStyle w:val="TableContents"/>
              <w:bidi w:val="0"/>
              <w:spacing w:before="0" w:after="283"/>
              <w:jc w:val="left"/>
              <w:rPr/>
            </w:pPr>
            <w:r>
              <w:rPr/>
              <w:t xml:space="preserve">Allyson Rice-Taylor </w:t>
            </w:r>
          </w:p>
        </w:tc>
        <w:tc>
          <w:tcPr>
            <w:tcW w:w="3589" w:type="dxa"/>
            <w:tcBorders/>
            <w:vAlign w:val="center"/>
          </w:tcPr>
          <w:p>
            <w:pPr>
              <w:pStyle w:val="TableContents"/>
              <w:bidi w:val="0"/>
              <w:spacing w:before="0" w:after="283"/>
              <w:jc w:val="left"/>
              <w:rPr/>
            </w:pPr>
            <w:r>
              <w:rPr/>
              <w:t xml:space="preserve">Connor Walsh # 1 </w:t>
            </w:r>
          </w:p>
        </w:tc>
        <w:tc>
          <w:tcPr>
            <w:tcW w:w="4165" w:type="dxa"/>
            <w:tcBorders/>
            <w:vAlign w:val="center"/>
          </w:tcPr>
          <w:p>
            <w:pPr>
              <w:pStyle w:val="TableContents"/>
              <w:bidi w:val="0"/>
              <w:spacing w:before="0" w:after="283"/>
              <w:jc w:val="left"/>
              <w:rPr/>
            </w:pPr>
            <w:r>
              <w:rPr/>
              <w:t xml:space="preserve">1990 -- 97 </w:t>
            </w:r>
          </w:p>
        </w:tc>
      </w:tr>
      <w:tr>
        <w:trPr/>
        <w:tc>
          <w:tcPr>
            <w:tcW w:w="2451" w:type="dxa"/>
            <w:tcBorders/>
            <w:vAlign w:val="center"/>
          </w:tcPr>
          <w:p>
            <w:pPr>
              <w:pStyle w:val="TableContents"/>
              <w:bidi w:val="0"/>
              <w:spacing w:before="0" w:after="283"/>
              <w:jc w:val="left"/>
              <w:rPr/>
            </w:pPr>
            <w:r>
              <w:rPr/>
              <w:t xml:space="preserve">Barbara Rodell </w:t>
            </w:r>
          </w:p>
        </w:tc>
        <w:tc>
          <w:tcPr>
            <w:tcW w:w="3589" w:type="dxa"/>
            <w:tcBorders/>
            <w:vAlign w:val="center"/>
          </w:tcPr>
          <w:p>
            <w:pPr>
              <w:pStyle w:val="TableContents"/>
              <w:bidi w:val="0"/>
              <w:spacing w:before="0" w:after="283"/>
              <w:jc w:val="left"/>
              <w:rPr/>
            </w:pPr>
            <w:r>
              <w:rPr/>
              <w:t xml:space="preserve">Joyce Colman </w:t>
            </w:r>
          </w:p>
        </w:tc>
        <w:tc>
          <w:tcPr>
            <w:tcW w:w="4165" w:type="dxa"/>
            <w:tcBorders/>
            <w:vAlign w:val="center"/>
          </w:tcPr>
          <w:p>
            <w:pPr>
              <w:pStyle w:val="TableContents"/>
              <w:bidi w:val="0"/>
              <w:spacing w:before="0" w:after="283"/>
              <w:jc w:val="left"/>
              <w:rPr/>
            </w:pPr>
            <w:r>
              <w:rPr/>
              <w:t xml:space="preserve">1973 -- 81 </w:t>
            </w:r>
          </w:p>
        </w:tc>
      </w:tr>
      <w:tr>
        <w:trPr/>
        <w:tc>
          <w:tcPr>
            <w:tcW w:w="2451" w:type="dxa"/>
            <w:tcBorders/>
            <w:vAlign w:val="center"/>
          </w:tcPr>
          <w:p>
            <w:pPr>
              <w:pStyle w:val="TableContents"/>
              <w:bidi w:val="0"/>
              <w:spacing w:before="0" w:after="283"/>
              <w:jc w:val="left"/>
              <w:rPr/>
            </w:pPr>
            <w:r>
              <w:rPr/>
              <w:t xml:space="preserve">Bonnie Root </w:t>
            </w:r>
          </w:p>
        </w:tc>
        <w:tc>
          <w:tcPr>
            <w:tcW w:w="3589" w:type="dxa"/>
            <w:tcBorders/>
            <w:vAlign w:val="center"/>
          </w:tcPr>
          <w:p>
            <w:pPr>
              <w:pStyle w:val="TableContents"/>
              <w:bidi w:val="0"/>
              <w:spacing w:before="0" w:after="283"/>
              <w:jc w:val="left"/>
              <w:rPr/>
            </w:pPr>
            <w:r>
              <w:rPr/>
              <w:t xml:space="preserve">Eve Coleman </w:t>
            </w:r>
          </w:p>
        </w:tc>
        <w:tc>
          <w:tcPr>
            <w:tcW w:w="4165" w:type="dxa"/>
            <w:tcBorders/>
            <w:vAlign w:val="center"/>
          </w:tcPr>
          <w:p>
            <w:pPr>
              <w:pStyle w:val="TableContents"/>
              <w:bidi w:val="0"/>
              <w:spacing w:before="0" w:after="283"/>
              <w:jc w:val="left"/>
              <w:rPr/>
            </w:pPr>
            <w:r>
              <w:rPr/>
              <w:t xml:space="preserve">2006 </w:t>
            </w:r>
          </w:p>
        </w:tc>
      </w:tr>
      <w:tr>
        <w:trPr/>
        <w:tc>
          <w:tcPr>
            <w:tcW w:w="2451" w:type="dxa"/>
            <w:tcBorders/>
            <w:vAlign w:val="center"/>
          </w:tcPr>
          <w:p>
            <w:pPr>
              <w:pStyle w:val="TableContents"/>
              <w:bidi w:val="0"/>
              <w:spacing w:before="0" w:after="283"/>
              <w:jc w:val="left"/>
              <w:rPr/>
            </w:pPr>
            <w:r>
              <w:rPr/>
              <w:t xml:space="preserve">Denis Romer </w:t>
            </w:r>
          </w:p>
        </w:tc>
        <w:tc>
          <w:tcPr>
            <w:tcW w:w="3589" w:type="dxa"/>
            <w:tcBorders/>
            <w:vAlign w:val="center"/>
          </w:tcPr>
          <w:p>
            <w:pPr>
              <w:pStyle w:val="TableContents"/>
              <w:bidi w:val="0"/>
              <w:spacing w:before="0" w:after="283"/>
              <w:jc w:val="left"/>
              <w:rPr/>
            </w:pPr>
            <w:r>
              <w:rPr/>
              <w:t xml:space="preserve">Tohtori Doug Campbell </w:t>
            </w:r>
          </w:p>
        </w:tc>
        <w:tc>
          <w:tcPr>
            <w:tcW w:w="4165" w:type="dxa"/>
            <w:tcBorders/>
            <w:vAlign w:val="center"/>
          </w:tcPr>
          <w:p>
            <w:pPr>
              <w:pStyle w:val="TableContents"/>
              <w:bidi w:val="0"/>
              <w:spacing w:before="0" w:after="283"/>
              <w:jc w:val="left"/>
              <w:rPr/>
            </w:pPr>
            <w:r>
              <w:rPr/>
              <w:t xml:space="preserve">1979 </w:t>
            </w:r>
          </w:p>
        </w:tc>
      </w:tr>
      <w:tr>
        <w:trPr/>
        <w:tc>
          <w:tcPr>
            <w:tcW w:w="2451" w:type="dxa"/>
            <w:tcBorders/>
            <w:vAlign w:val="center"/>
          </w:tcPr>
          <w:p>
            <w:pPr>
              <w:pStyle w:val="TableContents"/>
              <w:bidi w:val="0"/>
              <w:spacing w:before="0" w:after="283"/>
              <w:jc w:val="left"/>
              <w:rPr/>
            </w:pPr>
            <w:r>
              <w:rPr/>
              <w:t xml:space="preserve">Todd Rotondi </w:t>
            </w:r>
          </w:p>
        </w:tc>
        <w:tc>
          <w:tcPr>
            <w:tcW w:w="3589" w:type="dxa"/>
            <w:tcBorders/>
            <w:vAlign w:val="center"/>
          </w:tcPr>
          <w:p>
            <w:pPr>
              <w:pStyle w:val="TableContents"/>
              <w:bidi w:val="0"/>
              <w:spacing w:before="0" w:after="283"/>
              <w:jc w:val="left"/>
              <w:rPr/>
            </w:pPr>
            <w:r>
              <w:rPr/>
              <w:t xml:space="preserve">Bryant Montgomery </w:t>
            </w:r>
          </w:p>
        </w:tc>
        <w:tc>
          <w:tcPr>
            <w:tcW w:w="4165" w:type="dxa"/>
            <w:tcBorders/>
            <w:vAlign w:val="center"/>
          </w:tcPr>
          <w:p>
            <w:pPr>
              <w:pStyle w:val="TableContents"/>
              <w:bidi w:val="0"/>
              <w:spacing w:before="0" w:after="283"/>
              <w:jc w:val="left"/>
              <w:rPr/>
            </w:pPr>
            <w:r>
              <w:rPr/>
              <w:t xml:space="preserve">2000 -- 01 </w:t>
            </w:r>
          </w:p>
        </w:tc>
      </w:tr>
      <w:tr>
        <w:trPr/>
        <w:tc>
          <w:tcPr>
            <w:tcW w:w="2451" w:type="dxa"/>
            <w:tcBorders/>
            <w:vAlign w:val="center"/>
          </w:tcPr>
          <w:p>
            <w:pPr>
              <w:pStyle w:val="TableContents"/>
              <w:bidi w:val="0"/>
              <w:spacing w:before="0" w:after="283"/>
              <w:jc w:val="left"/>
              <w:rPr/>
            </w:pPr>
            <w:r>
              <w:rPr/>
              <w:t xml:space="preserve">Lamman Rucker </w:t>
            </w:r>
          </w:p>
        </w:tc>
        <w:tc>
          <w:tcPr>
            <w:tcW w:w="3589" w:type="dxa"/>
            <w:tcBorders/>
            <w:vAlign w:val="center"/>
          </w:tcPr>
          <w:p>
            <w:pPr>
              <w:pStyle w:val="TableContents"/>
              <w:bidi w:val="0"/>
              <w:spacing w:before="0" w:after="283"/>
              <w:jc w:val="left"/>
              <w:rPr/>
            </w:pPr>
            <w:r>
              <w:rPr/>
              <w:t xml:space="preserve">T. Marshall Travers </w:t>
            </w:r>
          </w:p>
        </w:tc>
        <w:tc>
          <w:tcPr>
            <w:tcW w:w="4165" w:type="dxa"/>
            <w:tcBorders/>
            <w:vAlign w:val="center"/>
          </w:tcPr>
          <w:p>
            <w:pPr>
              <w:pStyle w:val="TableContents"/>
              <w:bidi w:val="0"/>
              <w:spacing w:before="0" w:after="283"/>
              <w:jc w:val="left"/>
              <w:rPr/>
            </w:pPr>
            <w:r>
              <w:rPr/>
              <w:t xml:space="preserve">2002 -- 03 </w:t>
            </w:r>
          </w:p>
        </w:tc>
      </w:tr>
      <w:tr>
        <w:trPr/>
        <w:tc>
          <w:tcPr>
            <w:tcW w:w="2451" w:type="dxa"/>
            <w:tcBorders/>
            <w:vAlign w:val="center"/>
          </w:tcPr>
          <w:p>
            <w:pPr>
              <w:pStyle w:val="TableContents"/>
              <w:bidi w:val="0"/>
              <w:spacing w:before="0" w:after="283"/>
              <w:jc w:val="left"/>
              <w:rPr/>
            </w:pPr>
            <w:r>
              <w:rPr/>
              <w:t xml:space="preserve">Frank Runyeon </w:t>
            </w:r>
          </w:p>
        </w:tc>
        <w:tc>
          <w:tcPr>
            <w:tcW w:w="3589" w:type="dxa"/>
            <w:tcBorders/>
            <w:vAlign w:val="center"/>
          </w:tcPr>
          <w:p>
            <w:pPr>
              <w:pStyle w:val="TableContents"/>
              <w:bidi w:val="0"/>
              <w:spacing w:before="0" w:after="283"/>
              <w:jc w:val="left"/>
              <w:rPr/>
            </w:pPr>
            <w:r>
              <w:rPr/>
              <w:t xml:space="preserve">Steve Andropoulos </w:t>
            </w:r>
          </w:p>
        </w:tc>
        <w:tc>
          <w:tcPr>
            <w:tcW w:w="4165" w:type="dxa"/>
            <w:tcBorders/>
            <w:vAlign w:val="center"/>
          </w:tcPr>
          <w:p>
            <w:pPr>
              <w:pStyle w:val="TableContents"/>
              <w:bidi w:val="0"/>
              <w:spacing w:before="0" w:after="283"/>
              <w:jc w:val="left"/>
              <w:rPr/>
            </w:pPr>
            <w:r>
              <w:rPr/>
              <w:t xml:space="preserve">1980 -- 86 </w:t>
            </w:r>
          </w:p>
        </w:tc>
      </w:tr>
      <w:tr>
        <w:trPr/>
        <w:tc>
          <w:tcPr>
            <w:tcW w:w="2451" w:type="dxa"/>
            <w:tcBorders/>
            <w:vAlign w:val="center"/>
          </w:tcPr>
          <w:p>
            <w:pPr>
              <w:pStyle w:val="TableContents"/>
              <w:bidi w:val="0"/>
              <w:spacing w:before="0" w:after="283"/>
              <w:jc w:val="left"/>
              <w:rPr/>
            </w:pPr>
            <w:r>
              <w:rPr/>
              <w:t xml:space="preserve">Mark Rydell </w:t>
            </w:r>
          </w:p>
        </w:tc>
        <w:tc>
          <w:tcPr>
            <w:tcW w:w="3589" w:type="dxa"/>
            <w:tcBorders/>
            <w:vAlign w:val="center"/>
          </w:tcPr>
          <w:p>
            <w:pPr>
              <w:pStyle w:val="TableContents"/>
              <w:bidi w:val="0"/>
              <w:spacing w:before="0" w:after="283"/>
              <w:jc w:val="left"/>
              <w:rPr/>
            </w:pPr>
            <w:r>
              <w:rPr/>
              <w:t xml:space="preserve">Jeff Baker </w:t>
            </w:r>
          </w:p>
        </w:tc>
        <w:tc>
          <w:tcPr>
            <w:tcW w:w="4165" w:type="dxa"/>
            <w:tcBorders/>
            <w:vAlign w:val="center"/>
          </w:tcPr>
          <w:p>
            <w:pPr>
              <w:pStyle w:val="TableContents"/>
              <w:bidi w:val="0"/>
              <w:spacing w:before="0" w:after="283"/>
              <w:jc w:val="left"/>
              <w:rPr/>
            </w:pPr>
            <w:r>
              <w:rPr/>
              <w:t xml:space="preserve">1956 -- 62 </w:t>
            </w:r>
          </w:p>
        </w:tc>
      </w:tr>
      <w:tr>
        <w:trPr/>
        <w:tc>
          <w:tcPr>
            <w:tcW w:w="2451" w:type="dxa"/>
            <w:tcBorders/>
            <w:vAlign w:val="center"/>
          </w:tcPr>
          <w:p>
            <w:pPr>
              <w:pStyle w:val="TableContents"/>
              <w:bidi w:val="0"/>
              <w:spacing w:before="0" w:after="283"/>
              <w:jc w:val="left"/>
              <w:rPr/>
            </w:pPr>
            <w:r>
              <w:rPr/>
              <w:t xml:space="preserve">Roselyn Sanchez </w:t>
            </w:r>
          </w:p>
        </w:tc>
        <w:tc>
          <w:tcPr>
            <w:tcW w:w="3589" w:type="dxa"/>
            <w:tcBorders/>
            <w:vAlign w:val="center"/>
          </w:tcPr>
          <w:p>
            <w:pPr>
              <w:pStyle w:val="TableContents"/>
              <w:bidi w:val="0"/>
              <w:spacing w:before="0" w:after="283"/>
              <w:jc w:val="left"/>
              <w:rPr/>
            </w:pPr>
            <w:r>
              <w:rPr/>
              <w:t xml:space="preserve">Pilar Domingo # 1 </w:t>
            </w:r>
          </w:p>
        </w:tc>
        <w:tc>
          <w:tcPr>
            <w:tcW w:w="4165" w:type="dxa"/>
            <w:tcBorders/>
            <w:vAlign w:val="center"/>
          </w:tcPr>
          <w:p>
            <w:pPr>
              <w:pStyle w:val="TableContents"/>
              <w:bidi w:val="0"/>
              <w:spacing w:before="0" w:after="283"/>
              <w:jc w:val="left"/>
              <w:rPr/>
            </w:pPr>
            <w:r>
              <w:rPr/>
              <w:t xml:space="preserve">1996 -- 97 </w:t>
            </w:r>
          </w:p>
        </w:tc>
      </w:tr>
      <w:tr>
        <w:trPr/>
        <w:tc>
          <w:tcPr>
            <w:tcW w:w="2451" w:type="dxa"/>
            <w:tcBorders/>
            <w:vAlign w:val="center"/>
          </w:tcPr>
          <w:p>
            <w:pPr>
              <w:pStyle w:val="TableContents"/>
              <w:bidi w:val="0"/>
              <w:spacing w:before="0" w:after="283"/>
              <w:jc w:val="left"/>
              <w:rPr/>
            </w:pPr>
            <w:r>
              <w:rPr/>
              <w:t xml:space="preserve">Bill Shanks </w:t>
            </w:r>
          </w:p>
        </w:tc>
        <w:tc>
          <w:tcPr>
            <w:tcW w:w="3589" w:type="dxa"/>
            <w:tcBorders/>
            <w:vAlign w:val="center"/>
          </w:tcPr>
          <w:p>
            <w:pPr>
              <w:pStyle w:val="TableContents"/>
              <w:bidi w:val="0"/>
              <w:spacing w:before="0" w:after="283"/>
              <w:jc w:val="left"/>
              <w:rPr/>
            </w:pPr>
            <w:r>
              <w:rPr/>
              <w:t xml:space="preserve">Casey Peretti </w:t>
            </w:r>
          </w:p>
        </w:tc>
        <w:tc>
          <w:tcPr>
            <w:tcW w:w="4165" w:type="dxa"/>
            <w:tcBorders/>
            <w:vAlign w:val="center"/>
          </w:tcPr>
          <w:p>
            <w:pPr>
              <w:pStyle w:val="TableContents"/>
              <w:bidi w:val="0"/>
              <w:spacing w:before="0" w:after="283"/>
              <w:jc w:val="left"/>
              <w:rPr/>
            </w:pPr>
            <w:r>
              <w:rPr/>
              <w:t xml:space="preserve">1986 -- 90 </w:t>
            </w:r>
          </w:p>
        </w:tc>
      </w:tr>
      <w:tr>
        <w:trPr/>
        <w:tc>
          <w:tcPr>
            <w:tcW w:w="2451" w:type="dxa"/>
            <w:tcBorders/>
            <w:vAlign w:val="center"/>
          </w:tcPr>
          <w:p>
            <w:pPr>
              <w:pStyle w:val="TableContents"/>
              <w:bidi w:val="0"/>
              <w:spacing w:before="0" w:after="283"/>
              <w:jc w:val="left"/>
              <w:rPr/>
            </w:pPr>
            <w:r>
              <w:rPr/>
              <w:t xml:space="preserve">Monti Sharp </w:t>
            </w:r>
          </w:p>
        </w:tc>
        <w:tc>
          <w:tcPr>
            <w:tcW w:w="3589" w:type="dxa"/>
            <w:tcBorders/>
            <w:vAlign w:val="center"/>
          </w:tcPr>
          <w:p>
            <w:pPr>
              <w:pStyle w:val="TableContents"/>
              <w:bidi w:val="0"/>
              <w:spacing w:before="0" w:after="283"/>
              <w:jc w:val="left"/>
              <w:rPr/>
            </w:pPr>
            <w:r>
              <w:rPr/>
              <w:t xml:space="preserve">Tohtori Lewis McCloud </w:t>
            </w:r>
          </w:p>
        </w:tc>
        <w:tc>
          <w:tcPr>
            <w:tcW w:w="4165" w:type="dxa"/>
            <w:tcBorders/>
            <w:vAlign w:val="center"/>
          </w:tcPr>
          <w:p>
            <w:pPr>
              <w:pStyle w:val="TableContents"/>
              <w:bidi w:val="0"/>
              <w:spacing w:before="0" w:after="283"/>
              <w:jc w:val="left"/>
              <w:rPr/>
            </w:pPr>
            <w:r>
              <w:rPr/>
              <w:t xml:space="preserve">1997 -- 98 </w:t>
            </w:r>
          </w:p>
        </w:tc>
      </w:tr>
      <w:tr>
        <w:trPr/>
        <w:tc>
          <w:tcPr>
            <w:tcW w:w="2451" w:type="dxa"/>
            <w:tcBorders/>
            <w:vAlign w:val="center"/>
          </w:tcPr>
          <w:p>
            <w:pPr>
              <w:pStyle w:val="TableContents"/>
              <w:bidi w:val="0"/>
              <w:spacing w:before="0" w:after="283"/>
              <w:jc w:val="left"/>
              <w:rPr/>
            </w:pPr>
            <w:r>
              <w:rPr/>
              <w:t xml:space="preserve">John Wesley Shipp </w:t>
            </w:r>
          </w:p>
        </w:tc>
        <w:tc>
          <w:tcPr>
            <w:tcW w:w="3589" w:type="dxa"/>
            <w:tcBorders/>
            <w:vAlign w:val="center"/>
          </w:tcPr>
          <w:p>
            <w:pPr>
              <w:pStyle w:val="TableContents"/>
              <w:bidi w:val="0"/>
              <w:spacing w:before="0" w:after="283"/>
              <w:jc w:val="left"/>
              <w:rPr/>
            </w:pPr>
            <w:r>
              <w:rPr/>
              <w:t xml:space="preserve">Doug Cummings </w:t>
            </w:r>
          </w:p>
        </w:tc>
        <w:tc>
          <w:tcPr>
            <w:tcW w:w="4165" w:type="dxa"/>
            <w:tcBorders/>
            <w:vAlign w:val="center"/>
          </w:tcPr>
          <w:p>
            <w:pPr>
              <w:pStyle w:val="TableContents"/>
              <w:bidi w:val="0"/>
              <w:spacing w:before="0" w:after="283"/>
              <w:jc w:val="left"/>
              <w:rPr/>
            </w:pPr>
            <w:r>
              <w:rPr/>
              <w:t xml:space="preserve">1985 -- 86 </w:t>
            </w:r>
          </w:p>
        </w:tc>
      </w:tr>
      <w:tr>
        <w:trPr/>
        <w:tc>
          <w:tcPr>
            <w:tcW w:w="2451" w:type="dxa"/>
            <w:tcBorders/>
            <w:vAlign w:val="center"/>
          </w:tcPr>
          <w:p>
            <w:pPr>
              <w:pStyle w:val="TableContents"/>
              <w:bidi w:val="0"/>
              <w:spacing w:before="0" w:after="283"/>
              <w:jc w:val="left"/>
              <w:rPr/>
            </w:pPr>
            <w:r>
              <w:rPr/>
              <w:t xml:space="preserve">Kristina Sisco </w:t>
            </w:r>
          </w:p>
        </w:tc>
        <w:tc>
          <w:tcPr>
            <w:tcW w:w="3589" w:type="dxa"/>
            <w:tcBorders/>
            <w:vAlign w:val="center"/>
          </w:tcPr>
          <w:p>
            <w:pPr>
              <w:pStyle w:val="TableContents"/>
              <w:bidi w:val="0"/>
              <w:spacing w:before="0" w:after="283"/>
              <w:jc w:val="left"/>
              <w:rPr/>
            </w:pPr>
            <w:r>
              <w:rPr/>
              <w:t xml:space="preserve">Abigail Williams </w:t>
            </w:r>
          </w:p>
        </w:tc>
        <w:tc>
          <w:tcPr>
            <w:tcW w:w="4165" w:type="dxa"/>
            <w:tcBorders/>
            <w:vAlign w:val="center"/>
          </w:tcPr>
          <w:p>
            <w:pPr>
              <w:pStyle w:val="TableContents"/>
              <w:bidi w:val="0"/>
              <w:spacing w:before="0" w:after="283"/>
              <w:jc w:val="left"/>
              <w:rPr/>
            </w:pPr>
            <w:r>
              <w:rPr/>
              <w:t xml:space="preserve">1999 -- 2002 </w:t>
            </w:r>
          </w:p>
        </w:tc>
      </w:tr>
      <w:tr>
        <w:trPr/>
        <w:tc>
          <w:tcPr>
            <w:tcW w:w="2451" w:type="dxa"/>
            <w:tcBorders/>
            <w:vAlign w:val="center"/>
          </w:tcPr>
          <w:p>
            <w:pPr>
              <w:pStyle w:val="TableContents"/>
              <w:bidi w:val="0"/>
              <w:spacing w:before="0" w:after="283"/>
              <w:jc w:val="left"/>
              <w:rPr/>
            </w:pPr>
            <w:r>
              <w:rPr/>
              <w:t xml:space="preserve">Deidre Skiles </w:t>
            </w:r>
          </w:p>
        </w:tc>
        <w:tc>
          <w:tcPr>
            <w:tcW w:w="3589" w:type="dxa"/>
            <w:tcBorders/>
            <w:vAlign w:val="center"/>
          </w:tcPr>
          <w:p>
            <w:pPr>
              <w:pStyle w:val="TableContents"/>
              <w:bidi w:val="0"/>
              <w:spacing w:before="0" w:after="283"/>
              <w:jc w:val="left"/>
              <w:rPr/>
            </w:pPr>
            <w:r>
              <w:rPr/>
              <w:t xml:space="preserve">Danielle Andropoulos # 5 </w:t>
            </w:r>
          </w:p>
        </w:tc>
        <w:tc>
          <w:tcPr>
            <w:tcW w:w="4165" w:type="dxa"/>
            <w:tcBorders/>
            <w:vAlign w:val="center"/>
          </w:tcPr>
          <w:p>
            <w:pPr>
              <w:pStyle w:val="TableContents"/>
              <w:bidi w:val="0"/>
              <w:spacing w:before="0" w:after="283"/>
              <w:jc w:val="left"/>
              <w:rPr/>
            </w:pPr>
            <w:r>
              <w:rPr/>
              <w:t xml:space="preserve">2008 </w:t>
            </w:r>
          </w:p>
        </w:tc>
      </w:tr>
      <w:tr>
        <w:trPr/>
        <w:tc>
          <w:tcPr>
            <w:tcW w:w="2451" w:type="dxa"/>
            <w:tcBorders/>
            <w:vAlign w:val="center"/>
          </w:tcPr>
          <w:p>
            <w:pPr>
              <w:pStyle w:val="TableContents"/>
              <w:bidi w:val="0"/>
              <w:spacing w:before="0" w:after="283"/>
              <w:jc w:val="left"/>
              <w:rPr/>
            </w:pPr>
            <w:r>
              <w:rPr/>
              <w:t xml:space="preserve">Alfe Smith </w:t>
            </w:r>
          </w:p>
        </w:tc>
        <w:tc>
          <w:tcPr>
            <w:tcW w:w="3589" w:type="dxa"/>
            <w:tcBorders/>
            <w:vAlign w:val="center"/>
          </w:tcPr>
          <w:p>
            <w:pPr>
              <w:pStyle w:val="TableContents"/>
              <w:bidi w:val="0"/>
              <w:spacing w:before="0" w:after="283"/>
              <w:jc w:val="left"/>
              <w:rPr/>
            </w:pPr>
            <w:r>
              <w:rPr/>
              <w:t xml:space="preserve">Andy Dixon # 3 </w:t>
            </w:r>
          </w:p>
        </w:tc>
        <w:tc>
          <w:tcPr>
            <w:tcW w:w="4165" w:type="dxa"/>
            <w:tcBorders/>
            <w:vAlign w:val="center"/>
          </w:tcPr>
          <w:p>
            <w:pPr>
              <w:pStyle w:val="TableContents"/>
              <w:bidi w:val="0"/>
              <w:spacing w:before="0" w:after="283"/>
              <w:jc w:val="left"/>
              <w:rPr/>
            </w:pPr>
            <w:r>
              <w:rPr/>
              <w:t xml:space="preserve">1982 </w:t>
            </w:r>
          </w:p>
        </w:tc>
      </w:tr>
      <w:tr>
        <w:trPr/>
        <w:tc>
          <w:tcPr>
            <w:tcW w:w="2451" w:type="dxa"/>
            <w:tcBorders/>
            <w:vAlign w:val="center"/>
          </w:tcPr>
          <w:p>
            <w:pPr>
              <w:pStyle w:val="TableContents"/>
              <w:bidi w:val="0"/>
              <w:spacing w:before="0" w:after="283"/>
              <w:jc w:val="left"/>
              <w:rPr/>
            </w:pPr>
            <w:r>
              <w:rPr/>
              <w:t xml:space="preserve">Melanie Smith </w:t>
            </w:r>
          </w:p>
        </w:tc>
        <w:tc>
          <w:tcPr>
            <w:tcW w:w="3589" w:type="dxa"/>
            <w:tcBorders/>
            <w:vAlign w:val="center"/>
          </w:tcPr>
          <w:p>
            <w:pPr>
              <w:pStyle w:val="TableContents"/>
              <w:bidi w:val="0"/>
              <w:spacing w:before="0" w:after="283"/>
              <w:jc w:val="left"/>
              <w:rPr/>
            </w:pPr>
            <w:r>
              <w:rPr/>
              <w:t xml:space="preserve">Emily Stewart </w:t>
            </w:r>
          </w:p>
        </w:tc>
        <w:tc>
          <w:tcPr>
            <w:tcW w:w="4165" w:type="dxa"/>
            <w:tcBorders/>
            <w:vAlign w:val="center"/>
          </w:tcPr>
          <w:p>
            <w:pPr>
              <w:pStyle w:val="TableContents"/>
              <w:bidi w:val="0"/>
              <w:spacing w:before="0" w:after="283"/>
              <w:jc w:val="left"/>
              <w:rPr/>
            </w:pPr>
            <w:r>
              <w:rPr/>
              <w:t xml:space="preserve">1987 -- 90, 1992 </w:t>
            </w:r>
          </w:p>
        </w:tc>
      </w:tr>
      <w:tr>
        <w:trPr/>
        <w:tc>
          <w:tcPr>
            <w:tcW w:w="2451" w:type="dxa"/>
            <w:tcBorders/>
            <w:vAlign w:val="center"/>
          </w:tcPr>
          <w:p>
            <w:pPr>
              <w:pStyle w:val="TableContents"/>
              <w:bidi w:val="0"/>
              <w:spacing w:before="0" w:after="283"/>
              <w:jc w:val="left"/>
              <w:rPr/>
            </w:pPr>
            <w:r>
              <w:rPr/>
              <w:t xml:space="preserve">Rex Smith </w:t>
            </w:r>
          </w:p>
        </w:tc>
        <w:tc>
          <w:tcPr>
            <w:tcW w:w="3589" w:type="dxa"/>
            <w:tcBorders/>
            <w:vAlign w:val="center"/>
          </w:tcPr>
          <w:p>
            <w:pPr>
              <w:pStyle w:val="TableContents"/>
              <w:bidi w:val="0"/>
              <w:spacing w:before="0" w:after="283"/>
              <w:jc w:val="left"/>
              <w:rPr/>
            </w:pPr>
            <w:r>
              <w:rPr/>
              <w:t xml:space="preserve">Darryl Crawford </w:t>
            </w:r>
          </w:p>
        </w:tc>
        <w:tc>
          <w:tcPr>
            <w:tcW w:w="4165" w:type="dxa"/>
            <w:tcBorders/>
            <w:vAlign w:val="center"/>
          </w:tcPr>
          <w:p>
            <w:pPr>
              <w:pStyle w:val="TableContents"/>
              <w:bidi w:val="0"/>
              <w:spacing w:before="0" w:after="283"/>
              <w:jc w:val="left"/>
              <w:rPr/>
            </w:pPr>
            <w:r>
              <w:rPr/>
              <w:t xml:space="preserve">1990 -- 92 </w:t>
            </w:r>
          </w:p>
        </w:tc>
      </w:tr>
      <w:tr>
        <w:trPr/>
        <w:tc>
          <w:tcPr>
            <w:tcW w:w="2451" w:type="dxa"/>
            <w:tcBorders/>
            <w:vAlign w:val="center"/>
          </w:tcPr>
          <w:p>
            <w:pPr>
              <w:pStyle w:val="TableContents"/>
              <w:bidi w:val="0"/>
              <w:spacing w:before="0" w:after="283"/>
              <w:jc w:val="left"/>
              <w:rPr/>
            </w:pPr>
            <w:r>
              <w:rPr/>
              <w:t xml:space="preserve">Susan Marie Snyder </w:t>
            </w:r>
          </w:p>
        </w:tc>
        <w:tc>
          <w:tcPr>
            <w:tcW w:w="3589" w:type="dxa"/>
            <w:tcBorders/>
            <w:vAlign w:val="center"/>
          </w:tcPr>
          <w:p>
            <w:pPr>
              <w:pStyle w:val="TableContents"/>
              <w:bidi w:val="0"/>
              <w:spacing w:before="0" w:after="283"/>
              <w:jc w:val="left"/>
              <w:rPr/>
            </w:pPr>
            <w:r>
              <w:rPr/>
              <w:t xml:space="preserve">Julie Wendall Snyder </w:t>
            </w:r>
          </w:p>
        </w:tc>
        <w:tc>
          <w:tcPr>
            <w:tcW w:w="4165" w:type="dxa"/>
            <w:tcBorders/>
            <w:vAlign w:val="center"/>
          </w:tcPr>
          <w:p>
            <w:pPr>
              <w:pStyle w:val="TableContents"/>
              <w:bidi w:val="0"/>
              <w:spacing w:before="0" w:after="283"/>
              <w:jc w:val="left"/>
              <w:rPr/>
            </w:pPr>
            <w:r>
              <w:rPr/>
              <w:t xml:space="preserve">1989 -- 95, 1998, 2002 </w:t>
            </w:r>
          </w:p>
        </w:tc>
      </w:tr>
      <w:tr>
        <w:trPr/>
        <w:tc>
          <w:tcPr>
            <w:tcW w:w="2451" w:type="dxa"/>
            <w:tcBorders/>
            <w:vAlign w:val="center"/>
          </w:tcPr>
          <w:p>
            <w:pPr>
              <w:pStyle w:val="TableContents"/>
              <w:bidi w:val="0"/>
              <w:spacing w:before="0" w:after="283"/>
              <w:jc w:val="left"/>
              <w:rPr/>
            </w:pPr>
            <w:r>
              <w:rPr/>
              <w:t xml:space="preserve">Kreivi Stovall </w:t>
            </w:r>
          </w:p>
        </w:tc>
        <w:tc>
          <w:tcPr>
            <w:tcW w:w="3589" w:type="dxa"/>
            <w:tcBorders/>
            <w:vAlign w:val="center"/>
          </w:tcPr>
          <w:p>
            <w:pPr>
              <w:pStyle w:val="TableContents"/>
              <w:bidi w:val="0"/>
              <w:spacing w:before="0" w:after="283"/>
              <w:jc w:val="left"/>
              <w:rPr/>
            </w:pPr>
            <w:r>
              <w:rPr/>
              <w:t xml:space="preserve">Roy Franklin </w:t>
            </w:r>
          </w:p>
        </w:tc>
        <w:tc>
          <w:tcPr>
            <w:tcW w:w="4165" w:type="dxa"/>
            <w:tcBorders/>
            <w:vAlign w:val="center"/>
          </w:tcPr>
          <w:p>
            <w:pPr>
              <w:pStyle w:val="TableContents"/>
              <w:bidi w:val="0"/>
              <w:spacing w:before="0" w:after="283"/>
              <w:jc w:val="left"/>
              <w:rPr/>
            </w:pPr>
            <w:r>
              <w:rPr/>
              <w:t xml:space="preserve">1986 -- 89 </w:t>
            </w:r>
          </w:p>
        </w:tc>
      </w:tr>
      <w:tr>
        <w:trPr/>
        <w:tc>
          <w:tcPr>
            <w:tcW w:w="2451" w:type="dxa"/>
            <w:tcBorders/>
            <w:vAlign w:val="center"/>
          </w:tcPr>
          <w:p>
            <w:pPr>
              <w:pStyle w:val="TableContents"/>
              <w:bidi w:val="0"/>
              <w:spacing w:before="0" w:after="283"/>
              <w:jc w:val="left"/>
              <w:rPr/>
            </w:pPr>
            <w:r>
              <w:rPr/>
              <w:t xml:space="preserve">Mary Ellen Stuart </w:t>
            </w:r>
          </w:p>
        </w:tc>
        <w:tc>
          <w:tcPr>
            <w:tcW w:w="3589" w:type="dxa"/>
            <w:tcBorders/>
            <w:vAlign w:val="center"/>
          </w:tcPr>
          <w:p>
            <w:pPr>
              <w:pStyle w:val="TableContents"/>
              <w:bidi w:val="0"/>
              <w:spacing w:before="0" w:after="283"/>
              <w:jc w:val="left"/>
              <w:rPr/>
            </w:pPr>
            <w:r>
              <w:rPr/>
              <w:t xml:space="preserve">Frannie Hughes </w:t>
            </w:r>
          </w:p>
        </w:tc>
        <w:tc>
          <w:tcPr>
            <w:tcW w:w="4165" w:type="dxa"/>
            <w:tcBorders/>
            <w:vAlign w:val="center"/>
          </w:tcPr>
          <w:p>
            <w:pPr>
              <w:pStyle w:val="TableContents"/>
              <w:bidi w:val="0"/>
              <w:spacing w:before="0" w:after="283"/>
              <w:jc w:val="left"/>
              <w:rPr/>
            </w:pPr>
            <w:r>
              <w:rPr/>
              <w:t xml:space="preserve">1989 -- 92 </w:t>
            </w:r>
          </w:p>
        </w:tc>
      </w:tr>
      <w:tr>
        <w:trPr/>
        <w:tc>
          <w:tcPr>
            <w:tcW w:w="2451" w:type="dxa"/>
            <w:tcBorders/>
            <w:vAlign w:val="center"/>
          </w:tcPr>
          <w:p>
            <w:pPr>
              <w:pStyle w:val="TableContents"/>
              <w:bidi w:val="0"/>
              <w:spacing w:before="0" w:after="283"/>
              <w:jc w:val="left"/>
              <w:rPr/>
            </w:pPr>
            <w:r>
              <w:rPr/>
              <w:t xml:space="preserve">Hal Studer </w:t>
            </w:r>
          </w:p>
        </w:tc>
        <w:tc>
          <w:tcPr>
            <w:tcW w:w="3589" w:type="dxa"/>
            <w:tcBorders/>
            <w:vAlign w:val="center"/>
          </w:tcPr>
          <w:p>
            <w:pPr>
              <w:pStyle w:val="TableContents"/>
              <w:bidi w:val="0"/>
              <w:spacing w:before="0" w:after="283"/>
              <w:jc w:val="left"/>
              <w:rPr/>
            </w:pPr>
            <w:r>
              <w:rPr/>
              <w:t xml:space="preserve">Donald Hughes # 1 </w:t>
            </w:r>
          </w:p>
        </w:tc>
        <w:tc>
          <w:tcPr>
            <w:tcW w:w="4165" w:type="dxa"/>
            <w:tcBorders/>
            <w:vAlign w:val="center"/>
          </w:tcPr>
          <w:p>
            <w:pPr>
              <w:pStyle w:val="TableContents"/>
              <w:bidi w:val="0"/>
              <w:spacing w:before="0" w:after="283"/>
              <w:jc w:val="left"/>
              <w:rPr/>
            </w:pPr>
            <w:r>
              <w:rPr/>
              <w:t xml:space="preserve">1956 </w:t>
            </w:r>
          </w:p>
        </w:tc>
      </w:tr>
      <w:tr>
        <w:trPr/>
        <w:tc>
          <w:tcPr>
            <w:tcW w:w="2451" w:type="dxa"/>
            <w:tcBorders/>
            <w:vAlign w:val="center"/>
          </w:tcPr>
          <w:p>
            <w:pPr>
              <w:pStyle w:val="TableContents"/>
              <w:bidi w:val="0"/>
              <w:spacing w:before="0" w:after="283"/>
              <w:jc w:val="left"/>
              <w:rPr/>
            </w:pPr>
            <w:r>
              <w:rPr/>
              <w:t xml:space="preserve">Joris Stuyck </w:t>
            </w:r>
          </w:p>
        </w:tc>
        <w:tc>
          <w:tcPr>
            <w:tcW w:w="3589" w:type="dxa"/>
            <w:tcBorders/>
            <w:vAlign w:val="center"/>
          </w:tcPr>
          <w:p>
            <w:pPr>
              <w:pStyle w:val="TableContents"/>
              <w:bidi w:val="0"/>
              <w:spacing w:before="0" w:after="283"/>
              <w:jc w:val="left"/>
              <w:rPr/>
            </w:pPr>
            <w:r>
              <w:rPr/>
              <w:t xml:space="preserve">Gavin Kruger # 1 </w:t>
            </w:r>
          </w:p>
        </w:tc>
        <w:tc>
          <w:tcPr>
            <w:tcW w:w="4165" w:type="dxa"/>
            <w:tcBorders/>
            <w:vAlign w:val="center"/>
          </w:tcPr>
          <w:p>
            <w:pPr>
              <w:pStyle w:val="TableContents"/>
              <w:bidi w:val="0"/>
              <w:spacing w:before="0" w:after="283"/>
              <w:jc w:val="left"/>
              <w:rPr/>
            </w:pPr>
            <w:r>
              <w:rPr/>
              <w:t xml:space="preserve">1990 </w:t>
            </w:r>
          </w:p>
        </w:tc>
      </w:tr>
      <w:tr>
        <w:trPr/>
        <w:tc>
          <w:tcPr>
            <w:tcW w:w="2451" w:type="dxa"/>
            <w:tcBorders/>
            <w:vAlign w:val="center"/>
          </w:tcPr>
          <w:p>
            <w:pPr>
              <w:pStyle w:val="TableContents"/>
              <w:bidi w:val="0"/>
              <w:spacing w:before="0" w:after="283"/>
              <w:jc w:val="left"/>
              <w:rPr/>
            </w:pPr>
            <w:r>
              <w:rPr/>
              <w:t xml:space="preserve">Michael Swan </w:t>
            </w:r>
          </w:p>
        </w:tc>
        <w:tc>
          <w:tcPr>
            <w:tcW w:w="3589" w:type="dxa"/>
            <w:tcBorders/>
            <w:vAlign w:val="center"/>
          </w:tcPr>
          <w:p>
            <w:pPr>
              <w:pStyle w:val="TableContents"/>
              <w:bidi w:val="0"/>
              <w:spacing w:before="0" w:after="283"/>
              <w:jc w:val="left"/>
              <w:rPr/>
            </w:pPr>
            <w:r>
              <w:rPr/>
              <w:t xml:space="preserve">Duncan McKechnie </w:t>
            </w:r>
          </w:p>
        </w:tc>
        <w:tc>
          <w:tcPr>
            <w:tcW w:w="4165" w:type="dxa"/>
            <w:tcBorders/>
            <w:vAlign w:val="center"/>
          </w:tcPr>
          <w:p>
            <w:pPr>
              <w:pStyle w:val="TableContents"/>
              <w:bidi w:val="0"/>
              <w:spacing w:before="0" w:after="283"/>
              <w:jc w:val="left"/>
              <w:rPr/>
            </w:pPr>
            <w:r>
              <w:rPr/>
              <w:t xml:space="preserve">1986 -- 95, 2001 </w:t>
            </w:r>
          </w:p>
        </w:tc>
      </w:tr>
      <w:tr>
        <w:trPr/>
        <w:tc>
          <w:tcPr>
            <w:tcW w:w="2451" w:type="dxa"/>
            <w:tcBorders/>
            <w:vAlign w:val="center"/>
          </w:tcPr>
          <w:p>
            <w:pPr>
              <w:pStyle w:val="TableContents"/>
              <w:bidi w:val="0"/>
              <w:spacing w:before="0" w:after="283"/>
              <w:jc w:val="left"/>
              <w:rPr/>
            </w:pPr>
            <w:r>
              <w:rPr/>
              <w:t xml:space="preserve">Anne Sward </w:t>
            </w:r>
          </w:p>
        </w:tc>
        <w:tc>
          <w:tcPr>
            <w:tcW w:w="3589" w:type="dxa"/>
            <w:tcBorders/>
            <w:vAlign w:val="center"/>
          </w:tcPr>
          <w:p>
            <w:pPr>
              <w:pStyle w:val="TableContents"/>
              <w:bidi w:val="0"/>
              <w:spacing w:before="0" w:after="283"/>
              <w:jc w:val="left"/>
              <w:rPr/>
            </w:pPr>
            <w:r>
              <w:rPr/>
              <w:t xml:space="preserve">Lyla Montgomery Peretti </w:t>
            </w:r>
          </w:p>
        </w:tc>
        <w:tc>
          <w:tcPr>
            <w:tcW w:w="4165" w:type="dxa"/>
            <w:tcBorders/>
            <w:vAlign w:val="center"/>
          </w:tcPr>
          <w:p>
            <w:pPr>
              <w:pStyle w:val="TableContents"/>
              <w:bidi w:val="0"/>
              <w:spacing w:before="0" w:after="283"/>
              <w:jc w:val="left"/>
              <w:rPr/>
            </w:pPr>
            <w:r>
              <w:rPr/>
              <w:t xml:space="preserve">1980 -- 93, 2000 </w:t>
            </w:r>
          </w:p>
        </w:tc>
      </w:tr>
      <w:tr>
        <w:trPr/>
        <w:tc>
          <w:tcPr>
            <w:tcW w:w="2451" w:type="dxa"/>
            <w:tcBorders/>
            <w:vAlign w:val="center"/>
          </w:tcPr>
          <w:p>
            <w:pPr>
              <w:pStyle w:val="TableContents"/>
              <w:bidi w:val="0"/>
              <w:spacing w:before="0" w:after="283"/>
              <w:jc w:val="left"/>
              <w:rPr/>
            </w:pPr>
            <w:r>
              <w:rPr/>
              <w:t xml:space="preserve">Paul Taylor </w:t>
            </w:r>
          </w:p>
        </w:tc>
        <w:tc>
          <w:tcPr>
            <w:tcW w:w="3589" w:type="dxa"/>
            <w:tcBorders/>
            <w:vAlign w:val="center"/>
          </w:tcPr>
          <w:p>
            <w:pPr>
              <w:pStyle w:val="TableContents"/>
              <w:bidi w:val="0"/>
              <w:spacing w:before="0" w:after="283"/>
              <w:jc w:val="left"/>
              <w:rPr/>
            </w:pPr>
            <w:r>
              <w:rPr/>
              <w:t xml:space="preserve">Isaac Jenkins </w:t>
            </w:r>
          </w:p>
        </w:tc>
        <w:tc>
          <w:tcPr>
            <w:tcW w:w="4165" w:type="dxa"/>
            <w:tcBorders/>
            <w:vAlign w:val="center"/>
          </w:tcPr>
          <w:p>
            <w:pPr>
              <w:pStyle w:val="TableContents"/>
              <w:bidi w:val="0"/>
              <w:spacing w:before="0" w:after="283"/>
              <w:jc w:val="left"/>
              <w:rPr/>
            </w:pPr>
            <w:r>
              <w:rPr/>
              <w:t xml:space="preserve">1999 -- 2003 </w:t>
            </w:r>
          </w:p>
        </w:tc>
      </w:tr>
      <w:tr>
        <w:trPr/>
        <w:tc>
          <w:tcPr>
            <w:tcW w:w="2451" w:type="dxa"/>
            <w:tcBorders/>
            <w:vAlign w:val="center"/>
          </w:tcPr>
          <w:p>
            <w:pPr>
              <w:pStyle w:val="TableContents"/>
              <w:bidi w:val="0"/>
              <w:spacing w:before="0" w:after="283"/>
              <w:jc w:val="left"/>
              <w:rPr/>
            </w:pPr>
            <w:r>
              <w:rPr/>
              <w:t xml:space="preserve">Patrick Tovatt </w:t>
            </w:r>
          </w:p>
        </w:tc>
        <w:tc>
          <w:tcPr>
            <w:tcW w:w="3589" w:type="dxa"/>
            <w:tcBorders/>
            <w:vAlign w:val="center"/>
          </w:tcPr>
          <w:p>
            <w:pPr>
              <w:pStyle w:val="TableContents"/>
              <w:bidi w:val="0"/>
              <w:spacing w:before="0" w:after="283"/>
              <w:jc w:val="left"/>
              <w:rPr/>
            </w:pPr>
            <w:r>
              <w:rPr/>
              <w:t xml:space="preserve">Cal Stricklyn </w:t>
            </w:r>
          </w:p>
        </w:tc>
        <w:tc>
          <w:tcPr>
            <w:tcW w:w="4165" w:type="dxa"/>
            <w:tcBorders/>
            <w:vAlign w:val="center"/>
          </w:tcPr>
          <w:p>
            <w:pPr>
              <w:pStyle w:val="TableContents"/>
              <w:bidi w:val="0"/>
              <w:spacing w:before="0" w:after="283"/>
              <w:jc w:val="left"/>
              <w:rPr/>
            </w:pPr>
            <w:r>
              <w:rPr/>
              <w:t xml:space="preserve">1988 -- 98 </w:t>
            </w:r>
          </w:p>
        </w:tc>
      </w:tr>
      <w:tr>
        <w:trPr/>
        <w:tc>
          <w:tcPr>
            <w:tcW w:w="2451" w:type="dxa"/>
            <w:tcBorders/>
            <w:vAlign w:val="center"/>
          </w:tcPr>
          <w:p>
            <w:pPr>
              <w:pStyle w:val="TableContents"/>
              <w:bidi w:val="0"/>
              <w:spacing w:before="0" w:after="283"/>
              <w:jc w:val="left"/>
              <w:rPr/>
            </w:pPr>
            <w:r>
              <w:rPr/>
              <w:t xml:space="preserve">Tamara Tunie </w:t>
            </w:r>
          </w:p>
        </w:tc>
        <w:tc>
          <w:tcPr>
            <w:tcW w:w="3589" w:type="dxa"/>
            <w:tcBorders/>
            <w:vAlign w:val="center"/>
          </w:tcPr>
          <w:p>
            <w:pPr>
              <w:pStyle w:val="TableContents"/>
              <w:bidi w:val="0"/>
              <w:spacing w:before="0" w:after="283"/>
              <w:jc w:val="left"/>
              <w:rPr/>
            </w:pPr>
            <w:r>
              <w:rPr/>
              <w:t xml:space="preserve">Jessica Griffin # 1 </w:t>
            </w:r>
          </w:p>
        </w:tc>
        <w:tc>
          <w:tcPr>
            <w:tcW w:w="4165" w:type="dxa"/>
            <w:tcBorders/>
            <w:vAlign w:val="center"/>
          </w:tcPr>
          <w:p>
            <w:pPr>
              <w:pStyle w:val="TableContents"/>
              <w:bidi w:val="0"/>
              <w:spacing w:before="0" w:after="283"/>
              <w:jc w:val="left"/>
              <w:rPr/>
            </w:pPr>
            <w:r>
              <w:rPr/>
              <w:t xml:space="preserve">1987 -- 95, 1999 -- 2007, 2009 </w:t>
            </w:r>
          </w:p>
        </w:tc>
      </w:tr>
      <w:tr>
        <w:trPr/>
        <w:tc>
          <w:tcPr>
            <w:tcW w:w="2451" w:type="dxa"/>
            <w:tcBorders/>
            <w:vAlign w:val="center"/>
          </w:tcPr>
          <w:p>
            <w:pPr>
              <w:pStyle w:val="TableContents"/>
              <w:bidi w:val="0"/>
              <w:spacing w:before="0" w:after="283"/>
              <w:jc w:val="left"/>
              <w:rPr/>
            </w:pPr>
            <w:r>
              <w:rPr/>
              <w:t xml:space="preserve">Mark Tymchyshyn </w:t>
            </w:r>
          </w:p>
        </w:tc>
        <w:tc>
          <w:tcPr>
            <w:tcW w:w="3589" w:type="dxa"/>
            <w:tcBorders/>
            <w:vAlign w:val="center"/>
          </w:tcPr>
          <w:p>
            <w:pPr>
              <w:pStyle w:val="TableContents"/>
              <w:bidi w:val="0"/>
              <w:spacing w:before="0" w:after="283"/>
              <w:jc w:val="left"/>
              <w:rPr/>
            </w:pPr>
            <w:r>
              <w:rPr/>
              <w:t xml:space="preserve">Gavin Kruger # 2 </w:t>
            </w:r>
          </w:p>
        </w:tc>
        <w:tc>
          <w:tcPr>
            <w:tcW w:w="4165" w:type="dxa"/>
            <w:tcBorders/>
            <w:vAlign w:val="center"/>
          </w:tcPr>
          <w:p>
            <w:pPr>
              <w:pStyle w:val="TableContents"/>
              <w:bidi w:val="0"/>
              <w:spacing w:before="0" w:after="283"/>
              <w:jc w:val="left"/>
              <w:rPr/>
            </w:pPr>
            <w:r>
              <w:rPr/>
              <w:t xml:space="preserve">1990 -- 92 </w:t>
            </w:r>
          </w:p>
        </w:tc>
      </w:tr>
      <w:tr>
        <w:trPr/>
        <w:tc>
          <w:tcPr>
            <w:tcW w:w="2451" w:type="dxa"/>
            <w:tcBorders/>
            <w:vAlign w:val="center"/>
          </w:tcPr>
          <w:p>
            <w:pPr>
              <w:pStyle w:val="TableContents"/>
              <w:bidi w:val="0"/>
              <w:spacing w:before="0" w:after="283"/>
              <w:jc w:val="left"/>
              <w:rPr/>
            </w:pPr>
            <w:r>
              <w:rPr/>
              <w:t xml:space="preserve">Joyce Van Patten </w:t>
            </w:r>
          </w:p>
        </w:tc>
        <w:tc>
          <w:tcPr>
            <w:tcW w:w="3589" w:type="dxa"/>
            <w:tcBorders/>
            <w:vAlign w:val="center"/>
          </w:tcPr>
          <w:p>
            <w:pPr>
              <w:pStyle w:val="TableContents"/>
              <w:bidi w:val="0"/>
              <w:spacing w:before="0" w:after="283"/>
              <w:jc w:val="left"/>
              <w:rPr/>
            </w:pPr>
            <w:r>
              <w:rPr/>
              <w:t xml:space="preserve">Janice Turner # 1 </w:t>
            </w:r>
          </w:p>
        </w:tc>
        <w:tc>
          <w:tcPr>
            <w:tcW w:w="4165" w:type="dxa"/>
            <w:tcBorders/>
            <w:vAlign w:val="center"/>
          </w:tcPr>
          <w:p>
            <w:pPr>
              <w:pStyle w:val="TableContents"/>
              <w:bidi w:val="0"/>
              <w:spacing w:before="0" w:after="283"/>
              <w:jc w:val="left"/>
              <w:rPr/>
            </w:pPr>
            <w:r>
              <w:rPr/>
              <w:t xml:space="preserve">1956 -- 57 </w:t>
            </w:r>
          </w:p>
        </w:tc>
      </w:tr>
      <w:tr>
        <w:trPr/>
        <w:tc>
          <w:tcPr>
            <w:tcW w:w="2451" w:type="dxa"/>
            <w:tcBorders/>
            <w:vAlign w:val="center"/>
          </w:tcPr>
          <w:p>
            <w:pPr>
              <w:pStyle w:val="TableContents"/>
              <w:bidi w:val="0"/>
              <w:spacing w:before="0" w:after="283"/>
              <w:jc w:val="left"/>
              <w:rPr/>
            </w:pPr>
            <w:r>
              <w:rPr/>
              <w:t xml:space="preserve">Helen Wagner </w:t>
            </w:r>
          </w:p>
        </w:tc>
        <w:tc>
          <w:tcPr>
            <w:tcW w:w="3589" w:type="dxa"/>
            <w:tcBorders/>
            <w:vAlign w:val="center"/>
          </w:tcPr>
          <w:p>
            <w:pPr>
              <w:pStyle w:val="TableContents"/>
              <w:bidi w:val="0"/>
              <w:spacing w:before="0" w:after="283"/>
              <w:jc w:val="left"/>
              <w:rPr/>
            </w:pPr>
            <w:r>
              <w:rPr/>
              <w:t xml:space="preserve">Nancy Hughes </w:t>
            </w:r>
          </w:p>
        </w:tc>
        <w:tc>
          <w:tcPr>
            <w:tcW w:w="4165" w:type="dxa"/>
            <w:tcBorders/>
            <w:vAlign w:val="center"/>
          </w:tcPr>
          <w:p>
            <w:pPr>
              <w:pStyle w:val="TableContents"/>
              <w:bidi w:val="0"/>
              <w:spacing w:before="0" w:after="283"/>
              <w:jc w:val="left"/>
              <w:rPr/>
            </w:pPr>
            <w:r>
              <w:rPr/>
              <w:t xml:space="preserve">1956 -- 2010 </w:t>
            </w:r>
          </w:p>
        </w:tc>
      </w:tr>
      <w:tr>
        <w:trPr/>
        <w:tc>
          <w:tcPr>
            <w:tcW w:w="2451" w:type="dxa"/>
            <w:tcBorders/>
            <w:vAlign w:val="center"/>
          </w:tcPr>
          <w:p>
            <w:pPr>
              <w:pStyle w:val="TableContents"/>
              <w:bidi w:val="0"/>
              <w:spacing w:before="0" w:after="283"/>
              <w:jc w:val="left"/>
              <w:rPr/>
            </w:pPr>
            <w:r>
              <w:rPr/>
              <w:t xml:space="preserve">Alexander Walters </w:t>
            </w:r>
          </w:p>
        </w:tc>
        <w:tc>
          <w:tcPr>
            <w:tcW w:w="3589" w:type="dxa"/>
            <w:tcBorders/>
            <w:vAlign w:val="center"/>
          </w:tcPr>
          <w:p>
            <w:pPr>
              <w:pStyle w:val="TableContents"/>
              <w:bidi w:val="0"/>
              <w:spacing w:before="0" w:after="283"/>
              <w:jc w:val="left"/>
              <w:rPr/>
            </w:pPr>
            <w:r>
              <w:rPr/>
              <w:t xml:space="preserve">Mark Kasnoff </w:t>
            </w:r>
          </w:p>
        </w:tc>
        <w:tc>
          <w:tcPr>
            <w:tcW w:w="4165" w:type="dxa"/>
            <w:tcBorders/>
            <w:vAlign w:val="center"/>
          </w:tcPr>
          <w:p>
            <w:pPr>
              <w:pStyle w:val="TableContents"/>
              <w:bidi w:val="0"/>
              <w:spacing w:before="0" w:after="283"/>
              <w:jc w:val="left"/>
              <w:rPr/>
            </w:pPr>
            <w:r>
              <w:rPr/>
              <w:t xml:space="preserve">1995 -- 97 </w:t>
            </w:r>
          </w:p>
        </w:tc>
      </w:tr>
      <w:tr>
        <w:trPr/>
        <w:tc>
          <w:tcPr>
            <w:tcW w:w="2451" w:type="dxa"/>
            <w:tcBorders/>
            <w:vAlign w:val="center"/>
          </w:tcPr>
          <w:p>
            <w:pPr>
              <w:pStyle w:val="TableContents"/>
              <w:bidi w:val="0"/>
              <w:spacing w:before="0" w:after="283"/>
              <w:jc w:val="left"/>
              <w:rPr/>
            </w:pPr>
            <w:r>
              <w:rPr/>
              <w:t xml:space="preserve">Gertrude Warner </w:t>
            </w:r>
          </w:p>
        </w:tc>
        <w:tc>
          <w:tcPr>
            <w:tcW w:w="3589" w:type="dxa"/>
            <w:tcBorders/>
            <w:vAlign w:val="center"/>
          </w:tcPr>
          <w:p>
            <w:pPr>
              <w:pStyle w:val="TableContents"/>
              <w:bidi w:val="0"/>
              <w:spacing w:before="0" w:after="283"/>
              <w:jc w:val="left"/>
              <w:rPr/>
            </w:pPr>
            <w:r>
              <w:rPr/>
              <w:t xml:space="preserve">Claire English # 2 </w:t>
            </w:r>
          </w:p>
        </w:tc>
        <w:tc>
          <w:tcPr>
            <w:tcW w:w="4165" w:type="dxa"/>
            <w:tcBorders/>
            <w:vAlign w:val="center"/>
          </w:tcPr>
          <w:p>
            <w:pPr>
              <w:pStyle w:val="TableContents"/>
              <w:bidi w:val="0"/>
              <w:spacing w:before="0" w:after="283"/>
              <w:jc w:val="left"/>
              <w:rPr/>
            </w:pPr>
            <w:r>
              <w:rPr/>
              <w:t xml:space="preserve">1960 </w:t>
            </w:r>
          </w:p>
        </w:tc>
      </w:tr>
      <w:tr>
        <w:trPr/>
        <w:tc>
          <w:tcPr>
            <w:tcW w:w="2451" w:type="dxa"/>
            <w:tcBorders/>
            <w:vAlign w:val="center"/>
          </w:tcPr>
          <w:p>
            <w:pPr>
              <w:pStyle w:val="TableContents"/>
              <w:bidi w:val="0"/>
              <w:spacing w:before="0" w:after="283"/>
              <w:jc w:val="left"/>
              <w:rPr/>
            </w:pPr>
            <w:r>
              <w:rPr/>
              <w:t xml:space="preserve">Ruth Warrick </w:t>
            </w:r>
          </w:p>
        </w:tc>
        <w:tc>
          <w:tcPr>
            <w:tcW w:w="3589" w:type="dxa"/>
            <w:tcBorders/>
            <w:vAlign w:val="center"/>
          </w:tcPr>
          <w:p>
            <w:pPr>
              <w:pStyle w:val="TableContents"/>
              <w:bidi w:val="0"/>
              <w:spacing w:before="0" w:after="283"/>
              <w:jc w:val="left"/>
              <w:rPr/>
            </w:pPr>
            <w:r>
              <w:rPr/>
              <w:t xml:space="preserve">Edith Hughes Frye </w:t>
            </w:r>
          </w:p>
        </w:tc>
        <w:tc>
          <w:tcPr>
            <w:tcW w:w="4165" w:type="dxa"/>
            <w:tcBorders/>
            <w:vAlign w:val="center"/>
          </w:tcPr>
          <w:p>
            <w:pPr>
              <w:pStyle w:val="TableContents"/>
              <w:bidi w:val="0"/>
              <w:spacing w:before="0" w:after="283"/>
              <w:jc w:val="left"/>
              <w:rPr/>
            </w:pPr>
            <w:r>
              <w:rPr/>
              <w:t xml:space="preserve">1956 -- 60, 1963 </w:t>
            </w:r>
          </w:p>
        </w:tc>
      </w:tr>
      <w:tr>
        <w:trPr/>
        <w:tc>
          <w:tcPr>
            <w:tcW w:w="2451" w:type="dxa"/>
            <w:tcBorders/>
            <w:vAlign w:val="center"/>
          </w:tcPr>
          <w:p>
            <w:pPr>
              <w:pStyle w:val="TableContents"/>
              <w:bidi w:val="0"/>
              <w:spacing w:before="0" w:after="283"/>
              <w:jc w:val="left"/>
              <w:rPr/>
            </w:pPr>
            <w:r>
              <w:rPr/>
              <w:t xml:space="preserve">Greg Watkins </w:t>
            </w:r>
          </w:p>
        </w:tc>
        <w:tc>
          <w:tcPr>
            <w:tcW w:w="3589" w:type="dxa"/>
            <w:tcBorders/>
            <w:vAlign w:val="center"/>
          </w:tcPr>
          <w:p>
            <w:pPr>
              <w:pStyle w:val="TableContents"/>
              <w:bidi w:val="0"/>
              <w:spacing w:before="0" w:after="283"/>
              <w:jc w:val="left"/>
              <w:rPr/>
            </w:pPr>
            <w:r>
              <w:rPr/>
              <w:t xml:space="preserve">Evan Walsh </w:t>
            </w:r>
          </w:p>
        </w:tc>
        <w:tc>
          <w:tcPr>
            <w:tcW w:w="4165" w:type="dxa"/>
            <w:tcBorders/>
            <w:vAlign w:val="center"/>
          </w:tcPr>
          <w:p>
            <w:pPr>
              <w:pStyle w:val="TableContents"/>
              <w:bidi w:val="0"/>
              <w:spacing w:before="0" w:after="283"/>
              <w:jc w:val="left"/>
              <w:rPr/>
            </w:pPr>
            <w:r>
              <w:rPr/>
              <w:t xml:space="preserve">1991 -- 95 </w:t>
            </w:r>
          </w:p>
        </w:tc>
      </w:tr>
      <w:tr>
        <w:trPr/>
        <w:tc>
          <w:tcPr>
            <w:tcW w:w="2451" w:type="dxa"/>
            <w:tcBorders/>
            <w:vAlign w:val="center"/>
          </w:tcPr>
          <w:p>
            <w:pPr>
              <w:pStyle w:val="TableContents"/>
              <w:bidi w:val="0"/>
              <w:spacing w:before="0" w:after="283"/>
              <w:jc w:val="left"/>
              <w:rPr/>
            </w:pPr>
            <w:r>
              <w:rPr/>
              <w:t xml:space="preserve">Ronnie Welch </w:t>
            </w:r>
          </w:p>
        </w:tc>
        <w:tc>
          <w:tcPr>
            <w:tcW w:w="3589" w:type="dxa"/>
            <w:tcBorders/>
            <w:vAlign w:val="center"/>
          </w:tcPr>
          <w:p>
            <w:pPr>
              <w:pStyle w:val="TableContents"/>
              <w:bidi w:val="0"/>
              <w:spacing w:before="0" w:after="283"/>
              <w:jc w:val="left"/>
              <w:rPr/>
            </w:pPr>
            <w:r>
              <w:rPr/>
              <w:t xml:space="preserve">Bob Hughes # 2 </w:t>
            </w:r>
          </w:p>
        </w:tc>
        <w:tc>
          <w:tcPr>
            <w:tcW w:w="4165" w:type="dxa"/>
            <w:tcBorders/>
            <w:vAlign w:val="center"/>
          </w:tcPr>
          <w:p>
            <w:pPr>
              <w:pStyle w:val="TableContents"/>
              <w:bidi w:val="0"/>
              <w:spacing w:before="0" w:after="283"/>
              <w:jc w:val="left"/>
              <w:rPr/>
            </w:pPr>
            <w:r>
              <w:rPr/>
              <w:t xml:space="preserve">1958 -- 60 </w:t>
            </w:r>
          </w:p>
        </w:tc>
      </w:tr>
      <w:tr>
        <w:trPr/>
        <w:tc>
          <w:tcPr>
            <w:tcW w:w="2451" w:type="dxa"/>
            <w:tcBorders/>
            <w:vAlign w:val="center"/>
          </w:tcPr>
          <w:p>
            <w:pPr>
              <w:pStyle w:val="TableContents"/>
              <w:bidi w:val="0"/>
              <w:spacing w:before="0" w:after="283"/>
              <w:jc w:val="left"/>
              <w:rPr/>
            </w:pPr>
            <w:r>
              <w:rPr/>
              <w:t xml:space="preserve">Mary K. Wells </w:t>
            </w:r>
          </w:p>
        </w:tc>
        <w:tc>
          <w:tcPr>
            <w:tcW w:w="3589" w:type="dxa"/>
            <w:tcBorders/>
            <w:vAlign w:val="center"/>
          </w:tcPr>
          <w:p>
            <w:pPr>
              <w:pStyle w:val="TableContents"/>
              <w:bidi w:val="0"/>
              <w:spacing w:before="0" w:after="283"/>
              <w:jc w:val="left"/>
              <w:rPr/>
            </w:pPr>
            <w:r>
              <w:rPr/>
              <w:t xml:space="preserve">Louise Cole </w:t>
            </w:r>
          </w:p>
        </w:tc>
        <w:tc>
          <w:tcPr>
            <w:tcW w:w="4165" w:type="dxa"/>
            <w:tcBorders/>
            <w:vAlign w:val="center"/>
          </w:tcPr>
          <w:p>
            <w:pPr>
              <w:pStyle w:val="TableContents"/>
              <w:bidi w:val="0"/>
              <w:spacing w:before="0" w:after="283"/>
              <w:jc w:val="left"/>
              <w:rPr/>
            </w:pPr>
            <w:r>
              <w:rPr/>
              <w:t xml:space="preserve">1958 </w:t>
            </w:r>
          </w:p>
        </w:tc>
      </w:tr>
      <w:tr>
        <w:trPr/>
        <w:tc>
          <w:tcPr>
            <w:tcW w:w="2451" w:type="dxa"/>
            <w:tcBorders/>
            <w:vAlign w:val="center"/>
          </w:tcPr>
          <w:p>
            <w:pPr>
              <w:pStyle w:val="TableContents"/>
              <w:bidi w:val="0"/>
              <w:spacing w:before="0" w:after="283"/>
              <w:jc w:val="left"/>
              <w:rPr/>
            </w:pPr>
            <w:r>
              <w:rPr/>
              <w:t xml:space="preserve">Doug Wert </w:t>
            </w:r>
          </w:p>
        </w:tc>
        <w:tc>
          <w:tcPr>
            <w:tcW w:w="3589" w:type="dxa"/>
            <w:tcBorders/>
            <w:vAlign w:val="center"/>
          </w:tcPr>
          <w:p>
            <w:pPr>
              <w:pStyle w:val="TableContents"/>
              <w:bidi w:val="0"/>
              <w:spacing w:before="0" w:after="283"/>
              <w:jc w:val="left"/>
              <w:rPr/>
            </w:pPr>
            <w:r>
              <w:rPr/>
              <w:t xml:space="preserve">Scott Eldridge # 3 </w:t>
            </w:r>
          </w:p>
        </w:tc>
        <w:tc>
          <w:tcPr>
            <w:tcW w:w="4165" w:type="dxa"/>
            <w:tcBorders/>
            <w:vAlign w:val="center"/>
          </w:tcPr>
          <w:p>
            <w:pPr>
              <w:pStyle w:val="TableContents"/>
              <w:bidi w:val="0"/>
              <w:spacing w:before="0" w:after="283"/>
              <w:jc w:val="left"/>
              <w:rPr/>
            </w:pPr>
            <w:r>
              <w:rPr/>
              <w:t xml:space="preserve">1995 -- 96 </w:t>
            </w:r>
          </w:p>
        </w:tc>
      </w:tr>
      <w:tr>
        <w:trPr/>
        <w:tc>
          <w:tcPr>
            <w:tcW w:w="2451" w:type="dxa"/>
            <w:tcBorders/>
            <w:vAlign w:val="center"/>
          </w:tcPr>
          <w:p>
            <w:pPr>
              <w:pStyle w:val="TableContents"/>
              <w:bidi w:val="0"/>
              <w:spacing w:before="0" w:after="283"/>
              <w:jc w:val="left"/>
              <w:rPr/>
            </w:pPr>
            <w:r>
              <w:rPr/>
              <w:t xml:space="preserve">Martin West </w:t>
            </w:r>
          </w:p>
        </w:tc>
        <w:tc>
          <w:tcPr>
            <w:tcW w:w="3589" w:type="dxa"/>
            <w:tcBorders/>
            <w:vAlign w:val="center"/>
          </w:tcPr>
          <w:p>
            <w:pPr>
              <w:pStyle w:val="TableContents"/>
              <w:bidi w:val="0"/>
              <w:spacing w:before="0" w:after="283"/>
              <w:jc w:val="left"/>
              <w:rPr/>
            </w:pPr>
            <w:r>
              <w:rPr/>
              <w:t xml:space="preserve">Donald Hughes # 5 </w:t>
            </w:r>
          </w:p>
        </w:tc>
        <w:tc>
          <w:tcPr>
            <w:tcW w:w="4165" w:type="dxa"/>
            <w:tcBorders/>
            <w:vAlign w:val="center"/>
          </w:tcPr>
          <w:p>
            <w:pPr>
              <w:pStyle w:val="TableContents"/>
              <w:bidi w:val="0"/>
              <w:spacing w:before="0" w:after="283"/>
              <w:jc w:val="left"/>
              <w:rPr/>
            </w:pPr>
            <w:r>
              <w:rPr/>
              <w:t xml:space="preserve">1976 -- 78 </w:t>
            </w:r>
          </w:p>
        </w:tc>
      </w:tr>
      <w:tr>
        <w:trPr/>
        <w:tc>
          <w:tcPr>
            <w:tcW w:w="2451" w:type="dxa"/>
            <w:tcBorders/>
            <w:vAlign w:val="center"/>
          </w:tcPr>
          <w:p>
            <w:pPr>
              <w:pStyle w:val="TableContents"/>
              <w:bidi w:val="0"/>
              <w:spacing w:before="0" w:after="283"/>
              <w:jc w:val="left"/>
              <w:rPr/>
            </w:pPr>
            <w:r>
              <w:rPr/>
              <w:t xml:space="preserve">Nancy Wickwire </w:t>
            </w:r>
          </w:p>
        </w:tc>
        <w:tc>
          <w:tcPr>
            <w:tcW w:w="3589" w:type="dxa"/>
            <w:tcBorders/>
            <w:vAlign w:val="center"/>
          </w:tcPr>
          <w:p>
            <w:pPr>
              <w:pStyle w:val="TableContents"/>
              <w:bidi w:val="0"/>
              <w:spacing w:before="0" w:after="283"/>
              <w:jc w:val="left"/>
              <w:rPr/>
            </w:pPr>
            <w:r>
              <w:rPr/>
              <w:t xml:space="preserve">Claire English # 3 </w:t>
            </w:r>
          </w:p>
        </w:tc>
        <w:tc>
          <w:tcPr>
            <w:tcW w:w="4165" w:type="dxa"/>
            <w:tcBorders/>
            <w:vAlign w:val="center"/>
          </w:tcPr>
          <w:p>
            <w:pPr>
              <w:pStyle w:val="TableContents"/>
              <w:bidi w:val="0"/>
              <w:spacing w:before="0" w:after="283"/>
              <w:jc w:val="left"/>
              <w:rPr/>
            </w:pPr>
            <w:r>
              <w:rPr/>
              <w:t xml:space="preserve">1960 -- 64 </w:t>
            </w:r>
          </w:p>
        </w:tc>
      </w:tr>
      <w:tr>
        <w:trPr/>
        <w:tc>
          <w:tcPr>
            <w:tcW w:w="2451" w:type="dxa"/>
            <w:tcBorders/>
            <w:vAlign w:val="center"/>
          </w:tcPr>
          <w:p>
            <w:pPr>
              <w:pStyle w:val="TableContents"/>
              <w:bidi w:val="0"/>
              <w:spacing w:before="0" w:after="283"/>
              <w:jc w:val="left"/>
              <w:rPr/>
            </w:pPr>
            <w:r>
              <w:rPr/>
              <w:t xml:space="preserve">Tom Wiggin </w:t>
            </w:r>
          </w:p>
        </w:tc>
        <w:tc>
          <w:tcPr>
            <w:tcW w:w="3589" w:type="dxa"/>
            <w:tcBorders/>
            <w:vAlign w:val="center"/>
          </w:tcPr>
          <w:p>
            <w:pPr>
              <w:pStyle w:val="TableContents"/>
              <w:bidi w:val="0"/>
              <w:spacing w:before="0" w:after="283"/>
              <w:jc w:val="left"/>
              <w:rPr/>
            </w:pPr>
            <w:r>
              <w:rPr/>
              <w:t xml:space="preserve">Kirk Anderson </w:t>
            </w:r>
          </w:p>
        </w:tc>
        <w:tc>
          <w:tcPr>
            <w:tcW w:w="4165" w:type="dxa"/>
            <w:tcBorders/>
            <w:vAlign w:val="center"/>
          </w:tcPr>
          <w:p>
            <w:pPr>
              <w:pStyle w:val="TableContents"/>
              <w:bidi w:val="0"/>
              <w:spacing w:before="0" w:after="283"/>
              <w:jc w:val="left"/>
              <w:rPr/>
            </w:pPr>
            <w:r>
              <w:rPr/>
              <w:t xml:space="preserve">1988 -- 98 </w:t>
            </w:r>
          </w:p>
        </w:tc>
      </w:tr>
      <w:tr>
        <w:trPr/>
        <w:tc>
          <w:tcPr>
            <w:tcW w:w="2451" w:type="dxa"/>
            <w:tcBorders/>
            <w:vAlign w:val="center"/>
          </w:tcPr>
          <w:p>
            <w:pPr>
              <w:pStyle w:val="TableContents"/>
              <w:bidi w:val="0"/>
              <w:spacing w:before="0" w:after="283"/>
              <w:jc w:val="left"/>
              <w:rPr/>
            </w:pPr>
            <w:r>
              <w:rPr/>
              <w:t xml:space="preserve">Ashley Williams </w:t>
            </w:r>
          </w:p>
        </w:tc>
        <w:tc>
          <w:tcPr>
            <w:tcW w:w="3589" w:type="dxa"/>
            <w:tcBorders/>
            <w:vAlign w:val="center"/>
          </w:tcPr>
          <w:p>
            <w:pPr>
              <w:pStyle w:val="TableContents"/>
              <w:bidi w:val="0"/>
              <w:spacing w:before="0" w:after="283"/>
              <w:jc w:val="left"/>
              <w:rPr/>
            </w:pPr>
            <w:r>
              <w:rPr/>
              <w:t xml:space="preserve">Danielle Andropoulos # 4 </w:t>
            </w:r>
          </w:p>
        </w:tc>
        <w:tc>
          <w:tcPr>
            <w:tcW w:w="4165" w:type="dxa"/>
            <w:tcBorders/>
            <w:vAlign w:val="center"/>
          </w:tcPr>
          <w:p>
            <w:pPr>
              <w:pStyle w:val="TableContents"/>
              <w:bidi w:val="0"/>
              <w:spacing w:before="0" w:after="283"/>
              <w:jc w:val="left"/>
              <w:rPr/>
            </w:pPr>
            <w:r>
              <w:rPr/>
              <w:t xml:space="preserve">1994 -- 96 </w:t>
            </w:r>
          </w:p>
        </w:tc>
      </w:tr>
      <w:tr>
        <w:trPr/>
        <w:tc>
          <w:tcPr>
            <w:tcW w:w="2451" w:type="dxa"/>
            <w:tcBorders/>
            <w:vAlign w:val="center"/>
          </w:tcPr>
          <w:p>
            <w:pPr>
              <w:pStyle w:val="TableContents"/>
              <w:bidi w:val="0"/>
              <w:spacing w:before="0" w:after="283"/>
              <w:jc w:val="left"/>
              <w:rPr/>
            </w:pPr>
            <w:r>
              <w:rPr/>
              <w:t xml:space="preserve">Darnell Williams </w:t>
            </w:r>
          </w:p>
        </w:tc>
        <w:tc>
          <w:tcPr>
            <w:tcW w:w="3589" w:type="dxa"/>
            <w:tcBorders/>
            <w:vAlign w:val="center"/>
          </w:tcPr>
          <w:p>
            <w:pPr>
              <w:pStyle w:val="TableContents"/>
              <w:bidi w:val="0"/>
              <w:spacing w:before="0" w:after="283"/>
              <w:jc w:val="left"/>
              <w:rPr/>
            </w:pPr>
            <w:r>
              <w:rPr/>
              <w:t xml:space="preserve">Jack Devere </w:t>
            </w:r>
          </w:p>
        </w:tc>
        <w:tc>
          <w:tcPr>
            <w:tcW w:w="4165" w:type="dxa"/>
            <w:tcBorders/>
            <w:vAlign w:val="center"/>
          </w:tcPr>
          <w:p>
            <w:pPr>
              <w:pStyle w:val="TableContents"/>
              <w:bidi w:val="0"/>
              <w:spacing w:before="0" w:after="283"/>
              <w:jc w:val="left"/>
              <w:rPr/>
            </w:pPr>
            <w:r>
              <w:rPr/>
              <w:t xml:space="preserve">1994 </w:t>
            </w:r>
          </w:p>
        </w:tc>
      </w:tr>
      <w:tr>
        <w:trPr/>
        <w:tc>
          <w:tcPr>
            <w:tcW w:w="2451" w:type="dxa"/>
            <w:tcBorders/>
            <w:vAlign w:val="center"/>
          </w:tcPr>
          <w:p>
            <w:pPr>
              <w:pStyle w:val="TableContents"/>
              <w:bidi w:val="0"/>
              <w:spacing w:before="0" w:after="283"/>
              <w:jc w:val="left"/>
              <w:rPr/>
            </w:pPr>
            <w:r>
              <w:rPr>
                <w:color w:val="DCDCDC"/>
              </w:rPr>
              <w:t xml:space="preserve">Graham Winton </w:t>
            </w:r>
          </w:p>
        </w:tc>
        <w:tc>
          <w:tcPr>
            <w:tcW w:w="3589" w:type="dxa"/>
            <w:tcBorders/>
            <w:vAlign w:val="center"/>
          </w:tcPr>
          <w:p>
            <w:pPr>
              <w:pStyle w:val="TableContents"/>
              <w:bidi w:val="0"/>
              <w:spacing w:before="0" w:after="283"/>
              <w:jc w:val="left"/>
              <w:rPr/>
            </w:pPr>
            <w:r>
              <w:rPr/>
              <w:t xml:space="preserve">Caleb Snyder # 2 </w:t>
            </w:r>
          </w:p>
        </w:tc>
        <w:tc>
          <w:tcPr>
            <w:tcW w:w="4165" w:type="dxa"/>
            <w:tcBorders/>
            <w:vAlign w:val="center"/>
          </w:tcPr>
          <w:p>
            <w:pPr>
              <w:pStyle w:val="TableContents"/>
              <w:bidi w:val="0"/>
              <w:spacing w:before="0" w:after="283"/>
              <w:jc w:val="left"/>
              <w:rPr/>
            </w:pPr>
            <w:r>
              <w:rPr/>
              <w:t xml:space="preserve">1993 -- 95, 1998, 2002 </w:t>
            </w:r>
          </w:p>
        </w:tc>
      </w:tr>
      <w:tr>
        <w:trPr/>
        <w:tc>
          <w:tcPr>
            <w:tcW w:w="2451" w:type="dxa"/>
            <w:tcBorders/>
            <w:vAlign w:val="center"/>
          </w:tcPr>
          <w:p>
            <w:pPr>
              <w:pStyle w:val="TableContents"/>
              <w:bidi w:val="0"/>
              <w:spacing w:before="0" w:after="283"/>
              <w:jc w:val="left"/>
              <w:rPr/>
            </w:pPr>
            <w:r>
              <w:rPr/>
              <w:t xml:space="preserve">Sarah Wilson </w:t>
            </w:r>
          </w:p>
        </w:tc>
        <w:tc>
          <w:tcPr>
            <w:tcW w:w="3589" w:type="dxa"/>
            <w:tcBorders/>
            <w:vAlign w:val="center"/>
          </w:tcPr>
          <w:p>
            <w:pPr>
              <w:pStyle w:val="TableContents"/>
              <w:bidi w:val="0"/>
              <w:spacing w:before="0" w:after="283"/>
              <w:jc w:val="left"/>
              <w:rPr/>
            </w:pPr>
            <w:r>
              <w:rPr/>
              <w:t xml:space="preserve">Liberty Ciccone # 2 </w:t>
            </w:r>
          </w:p>
        </w:tc>
        <w:tc>
          <w:tcPr>
            <w:tcW w:w="4165" w:type="dxa"/>
            <w:tcBorders/>
            <w:vAlign w:val="center"/>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James Wlcek </w:t>
            </w:r>
          </w:p>
        </w:tc>
        <w:tc>
          <w:tcPr>
            <w:tcW w:w="3589" w:type="dxa"/>
            <w:tcBorders/>
            <w:vAlign w:val="center"/>
          </w:tcPr>
          <w:p>
            <w:pPr>
              <w:pStyle w:val="TableContents"/>
              <w:bidi w:val="0"/>
              <w:spacing w:before="0" w:after="283"/>
              <w:jc w:val="left"/>
              <w:rPr/>
            </w:pPr>
            <w:r>
              <w:rPr/>
              <w:t xml:space="preserve">Linc Lafferty # 1 </w:t>
            </w:r>
          </w:p>
        </w:tc>
        <w:tc>
          <w:tcPr>
            <w:tcW w:w="4165" w:type="dxa"/>
            <w:tcBorders/>
            <w:vAlign w:val="center"/>
          </w:tcPr>
          <w:p>
            <w:pPr>
              <w:pStyle w:val="TableContents"/>
              <w:bidi w:val="0"/>
              <w:spacing w:before="0" w:after="283"/>
              <w:jc w:val="left"/>
              <w:rPr/>
            </w:pPr>
            <w:r>
              <w:rPr/>
              <w:t xml:space="preserve">1990 -- 92 </w:t>
            </w:r>
          </w:p>
        </w:tc>
      </w:tr>
      <w:tr>
        <w:trPr/>
        <w:tc>
          <w:tcPr>
            <w:tcW w:w="2451" w:type="dxa"/>
            <w:tcBorders/>
            <w:vAlign w:val="center"/>
          </w:tcPr>
          <w:p>
            <w:pPr>
              <w:pStyle w:val="TableContents"/>
              <w:bidi w:val="0"/>
              <w:spacing w:before="0" w:after="283"/>
              <w:jc w:val="left"/>
              <w:rPr/>
            </w:pPr>
            <w:r>
              <w:rPr/>
              <w:t xml:space="preserve">Michael Woods </w:t>
            </w:r>
          </w:p>
        </w:tc>
        <w:tc>
          <w:tcPr>
            <w:tcW w:w="3589" w:type="dxa"/>
            <w:tcBorders/>
            <w:vAlign w:val="center"/>
          </w:tcPr>
          <w:p>
            <w:pPr>
              <w:pStyle w:val="TableContents"/>
              <w:bidi w:val="0"/>
              <w:spacing w:before="0" w:after="283"/>
              <w:jc w:val="left"/>
              <w:rPr/>
            </w:pPr>
            <w:r>
              <w:rPr/>
              <w:t xml:space="preserve">Alec Wallace </w:t>
            </w:r>
          </w:p>
        </w:tc>
        <w:tc>
          <w:tcPr>
            <w:tcW w:w="4165" w:type="dxa"/>
            <w:tcBorders/>
            <w:vAlign w:val="center"/>
          </w:tcPr>
          <w:p>
            <w:pPr>
              <w:pStyle w:val="TableContents"/>
              <w:bidi w:val="0"/>
              <w:spacing w:before="0" w:after="283"/>
              <w:jc w:val="left"/>
              <w:rPr/>
            </w:pPr>
            <w:r>
              <w:rPr/>
              <w:t xml:space="preserve">1999 </w:t>
            </w:r>
          </w:p>
        </w:tc>
      </w:tr>
      <w:tr>
        <w:trPr/>
        <w:tc>
          <w:tcPr>
            <w:tcW w:w="2451" w:type="dxa"/>
            <w:tcBorders/>
            <w:vAlign w:val="center"/>
          </w:tcPr>
          <w:p>
            <w:pPr>
              <w:pStyle w:val="TableContents"/>
              <w:bidi w:val="0"/>
              <w:spacing w:before="0" w:after="283"/>
              <w:jc w:val="left"/>
              <w:rPr/>
            </w:pPr>
            <w:r>
              <w:rPr/>
              <w:t xml:space="preserve">Janet Zarish </w:t>
            </w:r>
          </w:p>
        </w:tc>
        <w:tc>
          <w:tcPr>
            <w:tcW w:w="3589" w:type="dxa"/>
            <w:tcBorders/>
            <w:vAlign w:val="center"/>
          </w:tcPr>
          <w:p>
            <w:pPr>
              <w:pStyle w:val="TableContents"/>
              <w:bidi w:val="0"/>
              <w:spacing w:before="0" w:after="283"/>
              <w:jc w:val="left"/>
              <w:rPr/>
            </w:pPr>
            <w:r>
              <w:rPr/>
              <w:t xml:space="preserve">Natalie Bannon # 2 </w:t>
            </w:r>
          </w:p>
        </w:tc>
        <w:tc>
          <w:tcPr>
            <w:tcW w:w="4165" w:type="dxa"/>
            <w:tcBorders/>
            <w:vAlign w:val="center"/>
          </w:tcPr>
          <w:p>
            <w:pPr>
              <w:pStyle w:val="TableContents"/>
              <w:bidi w:val="0"/>
              <w:spacing w:before="0" w:after="283"/>
              <w:jc w:val="left"/>
              <w:rPr/>
            </w:pPr>
            <w:r>
              <w:rPr/>
              <w:t xml:space="preserve">1981 </w:t>
            </w:r>
          </w:p>
        </w:tc>
      </w:tr>
      <w:tr>
        <w:trPr/>
        <w:tc>
          <w:tcPr>
            <w:tcW w:w="2451" w:type="dxa"/>
            <w:tcBorders/>
            <w:vAlign w:val="center"/>
          </w:tcPr>
          <w:p>
            <w:pPr>
              <w:pStyle w:val="TableContents"/>
              <w:bidi w:val="0"/>
              <w:spacing w:before="0" w:after="283"/>
              <w:jc w:val="left"/>
              <w:rPr/>
            </w:pPr>
            <w:r>
              <w:rPr/>
              <w:t xml:space="preserve">Dan Ziskie </w:t>
            </w:r>
          </w:p>
        </w:tc>
        <w:tc>
          <w:tcPr>
            <w:tcW w:w="3589" w:type="dxa"/>
            <w:tcBorders/>
            <w:vAlign w:val="center"/>
          </w:tcPr>
          <w:p>
            <w:pPr>
              <w:pStyle w:val="TableContents"/>
              <w:bidi w:val="0"/>
              <w:spacing w:before="0" w:after="283"/>
              <w:jc w:val="left"/>
              <w:rPr/>
            </w:pPr>
            <w:r>
              <w:rPr/>
              <w:t xml:space="preserve">Woody Hutchinson </w:t>
            </w:r>
          </w:p>
        </w:tc>
        <w:tc>
          <w:tcPr>
            <w:tcW w:w="4165" w:type="dxa"/>
            <w:tcBorders/>
            <w:vAlign w:val="center"/>
          </w:tcPr>
          <w:p>
            <w:pPr>
              <w:pStyle w:val="TableContents"/>
              <w:bidi w:val="0"/>
              <w:spacing w:before="0" w:after="283"/>
              <w:jc w:val="left"/>
              <w:rPr/>
            </w:pPr>
            <w:r>
              <w:rPr/>
              <w:t xml:space="preserve">1991-93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Caleb Snyderia sarjassa As the World Turns...</w:t>
      </w:r>
    </w:p>
    <w:p>
      <w:pPr>
        <w:pStyle w:val="TextBody"/>
        <w:bidi w:val="0"/>
        <w:jc w:val="left"/>
        <w:rPr>
          <w:b/>
          <w:shd w:val="clear" w:fill="FFFF00"/>
        </w:rPr>
      </w:pPr>
      <w:r>
        <w:rPr>
          <w:b/>
          <w:shd w:val="clear" w:fill="FFFF00"/>
        </w:rPr>
        <w:t xml:space="preserve">Teksti numero 1</w:t>
      </w:r>
    </w:p>
    <w:tbl>
      <w:tblPr>
        <w:tblW w:w="8598" w:type="dxa"/>
        <w:jc w:val="left"/>
        <w:tblInd w:w="0" w:type="dxa"/>
        <w:tblLayout w:type="fixed"/>
        <w:tblCellMar>
          <w:top w:w="28" w:type="dxa"/>
          <w:left w:w="28" w:type="dxa"/>
          <w:bottom w:w="28" w:type="dxa"/>
          <w:right w:w="28" w:type="dxa"/>
        </w:tblCellMar>
      </w:tblPr>
      <w:tblGrid>
        <w:gridCol w:w="2191"/>
        <w:gridCol w:w="3256"/>
        <w:gridCol w:w="3151"/>
      </w:tblGrid>
      <w:tr>
        <w:trPr/>
        <w:tc>
          <w:tcPr>
            <w:tcW w:w="2191" w:type="dxa"/>
            <w:tcBorders/>
            <w:vAlign w:val="center"/>
          </w:tcPr>
          <w:p>
            <w:pPr>
              <w:pStyle w:val="TableHeading"/>
              <w:suppressLineNumbers/>
              <w:bidi w:val="0"/>
              <w:spacing w:before="0" w:after="283"/>
              <w:jc w:val="center"/>
              <w:rPr/>
            </w:pPr>
            <w:r>
              <w:rPr/>
              <w:t xml:space="preserve">Näyttelijä </w:t>
            </w:r>
          </w:p>
        </w:tc>
        <w:tc>
          <w:tcPr>
            <w:tcW w:w="3256" w:type="dxa"/>
            <w:tcBorders/>
            <w:vAlign w:val="center"/>
          </w:tcPr>
          <w:p>
            <w:pPr>
              <w:pStyle w:val="TableHeading"/>
              <w:suppressLineNumbers/>
              <w:bidi w:val="0"/>
              <w:spacing w:before="0" w:after="283"/>
              <w:jc w:val="center"/>
              <w:rPr/>
            </w:pPr>
            <w:r>
              <w:rPr/>
              <w:t xml:space="preserve">Hahmo </w:t>
            </w:r>
          </w:p>
        </w:tc>
        <w:tc>
          <w:tcPr>
            <w:tcW w:w="3151" w:type="dxa"/>
            <w:tcBorders/>
            <w:vAlign w:val="center"/>
          </w:tcPr>
          <w:p>
            <w:pPr>
              <w:pStyle w:val="TableHeading"/>
              <w:suppressLineNumbers/>
              <w:bidi w:val="0"/>
              <w:spacing w:before="0" w:after="283"/>
              <w:jc w:val="center"/>
              <w:rPr/>
            </w:pPr>
            <w:r>
              <w:rPr/>
              <w:t xml:space="preserve">Kesto </w:t>
            </w:r>
          </w:p>
        </w:tc>
      </w:tr>
      <w:tr>
        <w:trPr/>
        <w:tc>
          <w:tcPr>
            <w:tcW w:w="2191" w:type="dxa"/>
            <w:tcBorders/>
            <w:vAlign w:val="center"/>
          </w:tcPr>
          <w:p>
            <w:pPr>
              <w:pStyle w:val="TableContents"/>
              <w:bidi w:val="0"/>
              <w:spacing w:before="0" w:after="283"/>
              <w:jc w:val="left"/>
              <w:rPr/>
            </w:pPr>
            <w:r>
              <w:rPr/>
              <w:t xml:space="preserve">Courteney Cox </w:t>
            </w:r>
          </w:p>
        </w:tc>
        <w:tc>
          <w:tcPr>
            <w:tcW w:w="3256" w:type="dxa"/>
            <w:tcBorders/>
            <w:vAlign w:val="center"/>
          </w:tcPr>
          <w:p>
            <w:pPr>
              <w:pStyle w:val="TableContents"/>
              <w:bidi w:val="0"/>
              <w:spacing w:before="0" w:after="283"/>
              <w:jc w:val="left"/>
              <w:rPr/>
            </w:pPr>
            <w:r>
              <w:rPr/>
              <w:t xml:space="preserve">Bunny </w:t>
            </w:r>
          </w:p>
        </w:tc>
        <w:tc>
          <w:tcPr>
            <w:tcW w:w="3151" w:type="dxa"/>
            <w:tcBorders/>
            <w:vAlign w:val="center"/>
          </w:tcPr>
          <w:p>
            <w:pPr>
              <w:pStyle w:val="TableContents"/>
              <w:bidi w:val="0"/>
              <w:spacing w:before="0" w:after="283"/>
              <w:jc w:val="left"/>
              <w:rPr/>
            </w:pPr>
            <w:r>
              <w:rPr/>
              <w:t xml:space="preserve">1984 </w:t>
            </w:r>
          </w:p>
        </w:tc>
      </w:tr>
      <w:tr>
        <w:trPr/>
        <w:tc>
          <w:tcPr>
            <w:tcW w:w="2191" w:type="dxa"/>
            <w:tcBorders/>
            <w:vAlign w:val="center"/>
          </w:tcPr>
          <w:p>
            <w:pPr>
              <w:pStyle w:val="TableContents"/>
              <w:bidi w:val="0"/>
              <w:spacing w:before="0" w:after="283"/>
              <w:jc w:val="left"/>
              <w:rPr/>
            </w:pPr>
            <w:r>
              <w:rPr/>
              <w:t xml:space="preserve">Jason Biggs </w:t>
            </w:r>
          </w:p>
        </w:tc>
        <w:tc>
          <w:tcPr>
            <w:tcW w:w="3256" w:type="dxa"/>
            <w:tcBorders/>
            <w:vAlign w:val="center"/>
          </w:tcPr>
          <w:p>
            <w:pPr>
              <w:pStyle w:val="TableContents"/>
              <w:bidi w:val="0"/>
              <w:spacing w:before="0" w:after="283"/>
              <w:jc w:val="left"/>
              <w:rPr/>
            </w:pPr>
            <w:r>
              <w:rPr/>
              <w:t xml:space="preserve">Pete Wendell </w:t>
            </w:r>
          </w:p>
        </w:tc>
        <w:tc>
          <w:tcPr>
            <w:tcW w:w="3151" w:type="dxa"/>
            <w:tcBorders/>
            <w:vAlign w:val="center"/>
          </w:tcPr>
          <w:p>
            <w:pPr>
              <w:pStyle w:val="TableContents"/>
              <w:bidi w:val="0"/>
              <w:spacing w:before="0" w:after="283"/>
              <w:jc w:val="left"/>
              <w:rPr/>
            </w:pPr>
            <w:r>
              <w:rPr/>
              <w:t xml:space="preserve">1994 -- 95 </w:t>
            </w:r>
          </w:p>
        </w:tc>
      </w:tr>
      <w:tr>
        <w:trPr/>
        <w:tc>
          <w:tcPr>
            <w:tcW w:w="2191" w:type="dxa"/>
            <w:tcBorders/>
            <w:vAlign w:val="center"/>
          </w:tcPr>
          <w:p>
            <w:pPr>
              <w:pStyle w:val="TableContents"/>
              <w:bidi w:val="0"/>
              <w:spacing w:before="0" w:after="283"/>
              <w:jc w:val="left"/>
              <w:rPr/>
            </w:pPr>
            <w:r>
              <w:rPr/>
              <w:t xml:space="preserve">Brian Bloom </w:t>
            </w:r>
          </w:p>
        </w:tc>
        <w:tc>
          <w:tcPr>
            <w:tcW w:w="3256" w:type="dxa"/>
            <w:tcBorders/>
            <w:vAlign w:val="center"/>
          </w:tcPr>
          <w:p>
            <w:pPr>
              <w:pStyle w:val="TableContents"/>
              <w:bidi w:val="0"/>
              <w:spacing w:before="0" w:after="283"/>
              <w:jc w:val="left"/>
              <w:rPr/>
            </w:pPr>
            <w:r>
              <w:rPr/>
              <w:t xml:space="preserve">Dusty Donovan </w:t>
            </w:r>
          </w:p>
        </w:tc>
        <w:tc>
          <w:tcPr>
            <w:tcW w:w="3151" w:type="dxa"/>
            <w:tcBorders/>
            <w:vAlign w:val="center"/>
          </w:tcPr>
          <w:p>
            <w:pPr>
              <w:pStyle w:val="TableContents"/>
              <w:bidi w:val="0"/>
              <w:spacing w:before="0" w:after="283"/>
              <w:jc w:val="left"/>
              <w:rPr/>
            </w:pPr>
            <w:r>
              <w:rPr/>
              <w:t xml:space="preserve">1983 -- 88 </w:t>
            </w:r>
          </w:p>
        </w:tc>
      </w:tr>
      <w:tr>
        <w:trPr/>
        <w:tc>
          <w:tcPr>
            <w:tcW w:w="2191" w:type="dxa"/>
            <w:tcBorders/>
            <w:vAlign w:val="center"/>
          </w:tcPr>
          <w:p>
            <w:pPr>
              <w:pStyle w:val="TableContents"/>
              <w:bidi w:val="0"/>
              <w:spacing w:before="0" w:after="283"/>
              <w:jc w:val="left"/>
              <w:rPr/>
            </w:pPr>
            <w:r>
              <w:rPr/>
              <w:t xml:space="preserve">Claire Bloom </w:t>
            </w:r>
          </w:p>
        </w:tc>
        <w:tc>
          <w:tcPr>
            <w:tcW w:w="3256" w:type="dxa"/>
            <w:tcBorders/>
            <w:vAlign w:val="center"/>
          </w:tcPr>
          <w:p>
            <w:pPr>
              <w:pStyle w:val="TableContents"/>
              <w:bidi w:val="0"/>
              <w:spacing w:before="0" w:after="283"/>
              <w:jc w:val="left"/>
              <w:rPr/>
            </w:pPr>
            <w:r>
              <w:rPr/>
              <w:t xml:space="preserve">Orlena Grimaldi </w:t>
            </w:r>
          </w:p>
        </w:tc>
        <w:tc>
          <w:tcPr>
            <w:tcW w:w="3151" w:type="dxa"/>
            <w:tcBorders/>
            <w:vAlign w:val="center"/>
          </w:tcPr>
          <w:p>
            <w:pPr>
              <w:pStyle w:val="TableContents"/>
              <w:bidi w:val="0"/>
              <w:spacing w:before="0" w:after="283"/>
              <w:jc w:val="left"/>
              <w:rPr/>
            </w:pPr>
            <w:r>
              <w:rPr/>
              <w:t xml:space="preserve">1994 -- 95 </w:t>
            </w:r>
          </w:p>
        </w:tc>
      </w:tr>
      <w:tr>
        <w:trPr/>
        <w:tc>
          <w:tcPr>
            <w:tcW w:w="2191" w:type="dxa"/>
            <w:tcBorders/>
            <w:vAlign w:val="center"/>
          </w:tcPr>
          <w:p>
            <w:pPr>
              <w:pStyle w:val="TableContents"/>
              <w:bidi w:val="0"/>
              <w:spacing w:before="0" w:after="283"/>
              <w:jc w:val="left"/>
              <w:rPr/>
            </w:pPr>
            <w:r>
              <w:rPr/>
              <w:t xml:space="preserve">Jordana Brewster </w:t>
            </w:r>
          </w:p>
        </w:tc>
        <w:tc>
          <w:tcPr>
            <w:tcW w:w="3256" w:type="dxa"/>
            <w:tcBorders/>
            <w:vAlign w:val="center"/>
          </w:tcPr>
          <w:p>
            <w:pPr>
              <w:pStyle w:val="TableContents"/>
              <w:bidi w:val="0"/>
              <w:spacing w:before="0" w:after="283"/>
              <w:jc w:val="left"/>
              <w:rPr/>
            </w:pPr>
            <w:r>
              <w:rPr/>
              <w:t xml:space="preserve">Nikki Munson </w:t>
            </w:r>
          </w:p>
        </w:tc>
        <w:tc>
          <w:tcPr>
            <w:tcW w:w="3151" w:type="dxa"/>
            <w:tcBorders/>
            <w:vAlign w:val="center"/>
          </w:tcPr>
          <w:p>
            <w:pPr>
              <w:pStyle w:val="TableContents"/>
              <w:bidi w:val="0"/>
              <w:spacing w:before="0" w:after="283"/>
              <w:jc w:val="left"/>
              <w:rPr/>
            </w:pPr>
            <w:r>
              <w:rPr/>
              <w:t xml:space="preserve">1995 -- 98 </w:t>
            </w:r>
          </w:p>
        </w:tc>
      </w:tr>
      <w:tr>
        <w:trPr/>
        <w:tc>
          <w:tcPr>
            <w:tcW w:w="2191" w:type="dxa"/>
            <w:tcBorders/>
            <w:vAlign w:val="center"/>
          </w:tcPr>
          <w:p>
            <w:pPr>
              <w:pStyle w:val="TableContents"/>
              <w:bidi w:val="0"/>
              <w:spacing w:before="0" w:after="283"/>
              <w:jc w:val="left"/>
              <w:rPr/>
            </w:pPr>
            <w:r>
              <w:rPr/>
              <w:t xml:space="preserve">Patricia Bruder </w:t>
            </w:r>
          </w:p>
        </w:tc>
        <w:tc>
          <w:tcPr>
            <w:tcW w:w="3256" w:type="dxa"/>
            <w:tcBorders/>
            <w:vAlign w:val="center"/>
          </w:tcPr>
          <w:p>
            <w:pPr>
              <w:pStyle w:val="TableContents"/>
              <w:bidi w:val="0"/>
              <w:spacing w:before="0" w:after="283"/>
              <w:jc w:val="left"/>
              <w:rPr/>
            </w:pPr>
            <w:r>
              <w:rPr/>
              <w:t xml:space="preserve">Ellen Stewart </w:t>
            </w:r>
          </w:p>
        </w:tc>
        <w:tc>
          <w:tcPr>
            <w:tcW w:w="3151" w:type="dxa"/>
            <w:tcBorders/>
            <w:vAlign w:val="center"/>
          </w:tcPr>
          <w:p>
            <w:pPr>
              <w:pStyle w:val="TableContents"/>
              <w:bidi w:val="0"/>
              <w:spacing w:before="0" w:after="283"/>
              <w:jc w:val="left"/>
              <w:rPr/>
            </w:pPr>
            <w:r>
              <w:rPr/>
              <w:t xml:space="preserve">1960 -- 2002 </w:t>
            </w:r>
          </w:p>
        </w:tc>
      </w:tr>
      <w:tr>
        <w:trPr/>
        <w:tc>
          <w:tcPr>
            <w:tcW w:w="2191" w:type="dxa"/>
            <w:tcBorders/>
            <w:vAlign w:val="center"/>
          </w:tcPr>
          <w:p>
            <w:pPr>
              <w:pStyle w:val="TableContents"/>
              <w:bidi w:val="0"/>
              <w:spacing w:before="0" w:after="283"/>
              <w:jc w:val="left"/>
              <w:rPr/>
            </w:pPr>
            <w:r>
              <w:rPr/>
              <w:t xml:space="preserve">Larry Bryggman </w:t>
            </w:r>
          </w:p>
        </w:tc>
        <w:tc>
          <w:tcPr>
            <w:tcW w:w="3256" w:type="dxa"/>
            <w:tcBorders/>
            <w:vAlign w:val="center"/>
          </w:tcPr>
          <w:p>
            <w:pPr>
              <w:pStyle w:val="TableContents"/>
              <w:bidi w:val="0"/>
              <w:spacing w:before="0" w:after="283"/>
              <w:jc w:val="left"/>
              <w:rPr/>
            </w:pPr>
            <w:r>
              <w:rPr/>
              <w:t xml:space="preserve">John Dixon </w:t>
            </w:r>
          </w:p>
        </w:tc>
        <w:tc>
          <w:tcPr>
            <w:tcW w:w="3151" w:type="dxa"/>
            <w:tcBorders/>
            <w:vAlign w:val="center"/>
          </w:tcPr>
          <w:p>
            <w:pPr>
              <w:pStyle w:val="TableContents"/>
              <w:bidi w:val="0"/>
              <w:spacing w:before="0" w:after="283"/>
              <w:jc w:val="left"/>
              <w:rPr/>
            </w:pPr>
            <w:r>
              <w:rPr/>
              <w:t xml:space="preserve">1969 -- 2004, 2010 </w:t>
            </w:r>
          </w:p>
        </w:tc>
      </w:tr>
      <w:tr>
        <w:trPr/>
        <w:tc>
          <w:tcPr>
            <w:tcW w:w="2191" w:type="dxa"/>
            <w:tcBorders/>
            <w:vAlign w:val="center"/>
          </w:tcPr>
          <w:p>
            <w:pPr>
              <w:pStyle w:val="TableContents"/>
              <w:bidi w:val="0"/>
              <w:spacing w:before="0" w:after="283"/>
              <w:jc w:val="left"/>
              <w:rPr/>
            </w:pPr>
            <w:r>
              <w:rPr/>
              <w:t xml:space="preserve">Shawn Christian </w:t>
            </w:r>
          </w:p>
        </w:tc>
        <w:tc>
          <w:tcPr>
            <w:tcW w:w="3256" w:type="dxa"/>
            <w:tcBorders/>
            <w:vAlign w:val="center"/>
          </w:tcPr>
          <w:p>
            <w:pPr>
              <w:pStyle w:val="TableContents"/>
              <w:bidi w:val="0"/>
              <w:spacing w:before="0" w:after="283"/>
              <w:jc w:val="left"/>
              <w:rPr/>
            </w:pPr>
            <w:r>
              <w:rPr/>
              <w:t xml:space="preserve">Mike Kasnoff </w:t>
            </w:r>
          </w:p>
        </w:tc>
        <w:tc>
          <w:tcPr>
            <w:tcW w:w="3151" w:type="dxa"/>
            <w:tcBorders/>
            <w:vAlign w:val="center"/>
          </w:tcPr>
          <w:p>
            <w:pPr>
              <w:pStyle w:val="TableContents"/>
              <w:bidi w:val="0"/>
              <w:spacing w:before="0" w:after="283"/>
              <w:jc w:val="left"/>
              <w:rPr/>
            </w:pPr>
            <w:r>
              <w:rPr/>
              <w:t xml:space="preserve">1994 -- 97 </w:t>
            </w:r>
          </w:p>
        </w:tc>
      </w:tr>
      <w:tr>
        <w:trPr/>
        <w:tc>
          <w:tcPr>
            <w:tcW w:w="2191" w:type="dxa"/>
            <w:tcBorders/>
            <w:vAlign w:val="center"/>
          </w:tcPr>
          <w:p>
            <w:pPr>
              <w:pStyle w:val="TableContents"/>
              <w:bidi w:val="0"/>
              <w:spacing w:before="0" w:after="283"/>
              <w:jc w:val="left"/>
              <w:rPr/>
            </w:pPr>
            <w:r>
              <w:rPr/>
              <w:t xml:space="preserve">Margaret Colin </w:t>
            </w:r>
          </w:p>
        </w:tc>
        <w:tc>
          <w:tcPr>
            <w:tcW w:w="3256" w:type="dxa"/>
            <w:tcBorders/>
            <w:vAlign w:val="center"/>
          </w:tcPr>
          <w:p>
            <w:pPr>
              <w:pStyle w:val="TableContents"/>
              <w:bidi w:val="0"/>
              <w:spacing w:before="0" w:after="283"/>
              <w:jc w:val="left"/>
              <w:rPr/>
            </w:pPr>
            <w:r>
              <w:rPr/>
              <w:t xml:space="preserve">Margo Hughes </w:t>
            </w:r>
          </w:p>
        </w:tc>
        <w:tc>
          <w:tcPr>
            <w:tcW w:w="3151" w:type="dxa"/>
            <w:tcBorders/>
            <w:vAlign w:val="center"/>
          </w:tcPr>
          <w:p>
            <w:pPr>
              <w:pStyle w:val="TableContents"/>
              <w:bidi w:val="0"/>
              <w:spacing w:before="0" w:after="283"/>
              <w:jc w:val="left"/>
              <w:rPr/>
            </w:pPr>
            <w:r>
              <w:rPr/>
              <w:t xml:space="preserve">1981 -- 83 </w:t>
            </w:r>
          </w:p>
        </w:tc>
      </w:tr>
      <w:tr>
        <w:trPr/>
        <w:tc>
          <w:tcPr>
            <w:tcW w:w="2191" w:type="dxa"/>
            <w:tcBorders/>
            <w:vAlign w:val="center"/>
          </w:tcPr>
          <w:p>
            <w:pPr>
              <w:pStyle w:val="TableContents"/>
              <w:bidi w:val="0"/>
              <w:spacing w:before="0" w:after="283"/>
              <w:jc w:val="left"/>
              <w:rPr/>
            </w:pPr>
            <w:r>
              <w:rPr/>
              <w:t xml:space="preserve">Justin Deas </w:t>
            </w:r>
          </w:p>
        </w:tc>
        <w:tc>
          <w:tcPr>
            <w:tcW w:w="3256" w:type="dxa"/>
            <w:tcBorders/>
            <w:vAlign w:val="center"/>
          </w:tcPr>
          <w:p>
            <w:pPr>
              <w:pStyle w:val="TableContents"/>
              <w:bidi w:val="0"/>
              <w:spacing w:before="0" w:after="283"/>
              <w:jc w:val="left"/>
              <w:rPr/>
            </w:pPr>
            <w:r>
              <w:rPr/>
              <w:t xml:space="preserve">Tom Hughes </w:t>
            </w:r>
          </w:p>
        </w:tc>
        <w:tc>
          <w:tcPr>
            <w:tcW w:w="3151" w:type="dxa"/>
            <w:tcBorders/>
            <w:vAlign w:val="center"/>
          </w:tcPr>
          <w:p>
            <w:pPr>
              <w:pStyle w:val="TableContents"/>
              <w:bidi w:val="0"/>
              <w:spacing w:before="0" w:after="283"/>
              <w:jc w:val="left"/>
              <w:rPr/>
            </w:pPr>
            <w:r>
              <w:rPr/>
              <w:t xml:space="preserve">1980 -- 84 </w:t>
            </w:r>
          </w:p>
        </w:tc>
      </w:tr>
      <w:tr>
        <w:trPr/>
        <w:tc>
          <w:tcPr>
            <w:tcW w:w="2191" w:type="dxa"/>
            <w:tcBorders/>
            <w:vAlign w:val="center"/>
          </w:tcPr>
          <w:p>
            <w:pPr>
              <w:pStyle w:val="TableContents"/>
              <w:bidi w:val="0"/>
              <w:spacing w:before="0" w:after="283"/>
              <w:jc w:val="left"/>
              <w:rPr/>
            </w:pPr>
            <w:r>
              <w:rPr/>
              <w:t xml:space="preserve">Joseph Cross </w:t>
            </w:r>
          </w:p>
        </w:tc>
        <w:tc>
          <w:tcPr>
            <w:tcW w:w="3256" w:type="dxa"/>
            <w:tcBorders/>
            <w:vAlign w:val="center"/>
          </w:tcPr>
          <w:p>
            <w:pPr>
              <w:pStyle w:val="TableContents"/>
              <w:bidi w:val="0"/>
              <w:spacing w:before="0" w:after="283"/>
              <w:jc w:val="left"/>
              <w:rPr/>
            </w:pPr>
            <w:r>
              <w:rPr/>
              <w:t xml:space="preserve">Casey Hughes </w:t>
            </w:r>
          </w:p>
        </w:tc>
        <w:tc>
          <w:tcPr>
            <w:tcW w:w="3151" w:type="dxa"/>
            <w:tcBorders/>
            <w:vAlign w:val="center"/>
          </w:tcPr>
          <w:p>
            <w:pPr>
              <w:pStyle w:val="TableContents"/>
              <w:bidi w:val="0"/>
              <w:spacing w:before="0" w:after="283"/>
              <w:jc w:val="left"/>
              <w:rPr/>
            </w:pPr>
            <w:r>
              <w:rPr/>
              <w:t xml:space="preserve">1999 -- 2000, 2002 -- 04 </w:t>
            </w:r>
          </w:p>
        </w:tc>
      </w:tr>
      <w:tr>
        <w:trPr/>
        <w:tc>
          <w:tcPr>
            <w:tcW w:w="2191" w:type="dxa"/>
            <w:tcBorders/>
            <w:vAlign w:val="center"/>
          </w:tcPr>
          <w:p>
            <w:pPr>
              <w:pStyle w:val="TableContents"/>
              <w:bidi w:val="0"/>
              <w:spacing w:before="0" w:after="283"/>
              <w:jc w:val="left"/>
              <w:rPr/>
            </w:pPr>
            <w:r>
              <w:rPr/>
              <w:t xml:space="preserve">Dana Delany </w:t>
            </w:r>
          </w:p>
        </w:tc>
        <w:tc>
          <w:tcPr>
            <w:tcW w:w="3256" w:type="dxa"/>
            <w:tcBorders/>
            <w:vAlign w:val="center"/>
          </w:tcPr>
          <w:p>
            <w:pPr>
              <w:pStyle w:val="TableContents"/>
              <w:bidi w:val="0"/>
              <w:spacing w:before="0" w:after="283"/>
              <w:jc w:val="left"/>
              <w:rPr/>
            </w:pPr>
            <w:r>
              <w:rPr/>
              <w:t xml:space="preserve">Hayley Hollister </w:t>
            </w:r>
          </w:p>
        </w:tc>
        <w:tc>
          <w:tcPr>
            <w:tcW w:w="3151" w:type="dxa"/>
            <w:tcBorders/>
            <w:vAlign w:val="center"/>
          </w:tcPr>
          <w:p>
            <w:pPr>
              <w:pStyle w:val="TableContents"/>
              <w:bidi w:val="0"/>
              <w:spacing w:before="0" w:after="283"/>
              <w:jc w:val="left"/>
              <w:rPr/>
            </w:pPr>
            <w:r>
              <w:rPr/>
              <w:t xml:space="preserve">1981 </w:t>
            </w:r>
          </w:p>
        </w:tc>
      </w:tr>
      <w:tr>
        <w:trPr/>
        <w:tc>
          <w:tcPr>
            <w:tcW w:w="2191" w:type="dxa"/>
            <w:tcBorders/>
            <w:vAlign w:val="center"/>
          </w:tcPr>
          <w:p>
            <w:pPr>
              <w:pStyle w:val="TableContents"/>
              <w:bidi w:val="0"/>
              <w:spacing w:before="0" w:after="283"/>
              <w:jc w:val="left"/>
              <w:rPr/>
            </w:pPr>
            <w:r>
              <w:rPr/>
              <w:t xml:space="preserve">William Fichtner </w:t>
            </w:r>
          </w:p>
        </w:tc>
        <w:tc>
          <w:tcPr>
            <w:tcW w:w="3256" w:type="dxa"/>
            <w:tcBorders/>
            <w:vAlign w:val="center"/>
          </w:tcPr>
          <w:p>
            <w:pPr>
              <w:pStyle w:val="TableContents"/>
              <w:bidi w:val="0"/>
              <w:spacing w:before="0" w:after="283"/>
              <w:jc w:val="left"/>
              <w:rPr/>
            </w:pPr>
            <w:r>
              <w:rPr/>
              <w:t xml:space="preserve">Josh Snyder </w:t>
            </w:r>
          </w:p>
        </w:tc>
        <w:tc>
          <w:tcPr>
            <w:tcW w:w="3151" w:type="dxa"/>
            <w:tcBorders/>
            <w:vAlign w:val="center"/>
          </w:tcPr>
          <w:p>
            <w:pPr>
              <w:pStyle w:val="TableContents"/>
              <w:bidi w:val="0"/>
              <w:spacing w:before="0" w:after="283"/>
              <w:jc w:val="left"/>
              <w:rPr/>
            </w:pPr>
            <w:r>
              <w:rPr/>
              <w:t xml:space="preserve">1987 -- 89 </w:t>
            </w:r>
          </w:p>
        </w:tc>
      </w:tr>
      <w:tr>
        <w:trPr/>
        <w:tc>
          <w:tcPr>
            <w:tcW w:w="2191" w:type="dxa"/>
            <w:tcBorders/>
            <w:vAlign w:val="center"/>
          </w:tcPr>
          <w:p>
            <w:pPr>
              <w:pStyle w:val="TableContents"/>
              <w:bidi w:val="0"/>
              <w:spacing w:before="0" w:after="283"/>
              <w:jc w:val="left"/>
              <w:rPr/>
            </w:pPr>
            <w:r>
              <w:rPr/>
              <w:t xml:space="preserve">Thomas Gibson </w:t>
            </w:r>
          </w:p>
        </w:tc>
        <w:tc>
          <w:tcPr>
            <w:tcW w:w="3256" w:type="dxa"/>
            <w:tcBorders/>
            <w:vAlign w:val="center"/>
          </w:tcPr>
          <w:p>
            <w:pPr>
              <w:pStyle w:val="TableContents"/>
              <w:bidi w:val="0"/>
              <w:spacing w:before="0" w:after="283"/>
              <w:jc w:val="left"/>
              <w:rPr/>
            </w:pPr>
            <w:r>
              <w:rPr/>
              <w:t xml:space="preserve">Derek Mason </w:t>
            </w:r>
          </w:p>
        </w:tc>
        <w:tc>
          <w:tcPr>
            <w:tcW w:w="3151" w:type="dxa"/>
            <w:tcBorders/>
            <w:vAlign w:val="center"/>
          </w:tcPr>
          <w:p>
            <w:pPr>
              <w:pStyle w:val="TableContents"/>
              <w:bidi w:val="0"/>
              <w:spacing w:before="0" w:after="283"/>
              <w:jc w:val="left"/>
              <w:rPr/>
            </w:pPr>
            <w:r>
              <w:rPr/>
              <w:t xml:space="preserve">1988 -- 89 </w:t>
            </w:r>
          </w:p>
        </w:tc>
      </w:tr>
      <w:tr>
        <w:trPr/>
        <w:tc>
          <w:tcPr>
            <w:tcW w:w="2191" w:type="dxa"/>
            <w:tcBorders/>
            <w:vAlign w:val="center"/>
          </w:tcPr>
          <w:p>
            <w:pPr>
              <w:pStyle w:val="TableContents"/>
              <w:bidi w:val="0"/>
              <w:spacing w:before="0" w:after="283"/>
              <w:jc w:val="left"/>
              <w:rPr/>
            </w:pPr>
            <w:r>
              <w:rPr/>
              <w:t xml:space="preserve">James Earl Jones </w:t>
            </w:r>
          </w:p>
        </w:tc>
        <w:tc>
          <w:tcPr>
            <w:tcW w:w="3256" w:type="dxa"/>
            <w:tcBorders/>
            <w:vAlign w:val="center"/>
          </w:tcPr>
          <w:p>
            <w:pPr>
              <w:pStyle w:val="TableContents"/>
              <w:bidi w:val="0"/>
              <w:spacing w:before="0" w:after="283"/>
              <w:jc w:val="left"/>
              <w:rPr/>
            </w:pPr>
            <w:r>
              <w:rPr/>
              <w:t xml:space="preserve">Tohtori Jerry Turner </w:t>
            </w:r>
          </w:p>
        </w:tc>
        <w:tc>
          <w:tcPr>
            <w:tcW w:w="3151" w:type="dxa"/>
            <w:tcBorders/>
            <w:vAlign w:val="center"/>
          </w:tcPr>
          <w:p>
            <w:pPr>
              <w:pStyle w:val="TableContents"/>
              <w:bidi w:val="0"/>
              <w:spacing w:before="0" w:after="283"/>
              <w:jc w:val="left"/>
              <w:rPr/>
            </w:pPr>
            <w:r>
              <w:rPr/>
              <w:t xml:space="preserve">1966 </w:t>
            </w:r>
          </w:p>
        </w:tc>
      </w:tr>
      <w:tr>
        <w:trPr/>
        <w:tc>
          <w:tcPr>
            <w:tcW w:w="2191" w:type="dxa"/>
            <w:tcBorders/>
            <w:vAlign w:val="center"/>
          </w:tcPr>
          <w:p>
            <w:pPr>
              <w:pStyle w:val="TableContents"/>
              <w:bidi w:val="0"/>
              <w:spacing w:before="0" w:after="283"/>
              <w:jc w:val="left"/>
              <w:rPr/>
            </w:pPr>
            <w:r>
              <w:rPr/>
              <w:t xml:space="preserve">Lauryn Hill </w:t>
            </w:r>
          </w:p>
        </w:tc>
        <w:tc>
          <w:tcPr>
            <w:tcW w:w="3256" w:type="dxa"/>
            <w:tcBorders/>
            <w:vAlign w:val="center"/>
          </w:tcPr>
          <w:p>
            <w:pPr>
              <w:pStyle w:val="TableContents"/>
              <w:bidi w:val="0"/>
              <w:spacing w:before="0" w:after="283"/>
              <w:jc w:val="left"/>
              <w:rPr/>
            </w:pPr>
            <w:r>
              <w:rPr/>
              <w:t xml:space="preserve">Kira Johnson </w:t>
            </w:r>
          </w:p>
        </w:tc>
        <w:tc>
          <w:tcPr>
            <w:tcW w:w="3151" w:type="dxa"/>
            <w:tcBorders/>
            <w:vAlign w:val="center"/>
          </w:tcPr>
          <w:p>
            <w:pPr>
              <w:pStyle w:val="TableContents"/>
              <w:bidi w:val="0"/>
              <w:spacing w:before="0" w:after="283"/>
              <w:jc w:val="left"/>
              <w:rPr/>
            </w:pPr>
            <w:r>
              <w:rPr/>
              <w:t xml:space="preserve">1991 </w:t>
            </w:r>
          </w:p>
        </w:tc>
      </w:tr>
      <w:tr>
        <w:trPr/>
        <w:tc>
          <w:tcPr>
            <w:tcW w:w="2191" w:type="dxa"/>
            <w:tcBorders/>
            <w:vAlign w:val="center"/>
          </w:tcPr>
          <w:p>
            <w:pPr>
              <w:pStyle w:val="TableContents"/>
              <w:bidi w:val="0"/>
              <w:spacing w:before="0" w:after="283"/>
              <w:jc w:val="left"/>
              <w:rPr/>
            </w:pPr>
            <w:r>
              <w:rPr/>
              <w:t xml:space="preserve">Peyton List </w:t>
            </w:r>
          </w:p>
        </w:tc>
        <w:tc>
          <w:tcPr>
            <w:tcW w:w="3256" w:type="dxa"/>
            <w:tcBorders/>
            <w:vAlign w:val="center"/>
          </w:tcPr>
          <w:p>
            <w:pPr>
              <w:pStyle w:val="TableContents"/>
              <w:bidi w:val="0"/>
              <w:spacing w:before="0" w:after="283"/>
              <w:jc w:val="left"/>
              <w:rPr/>
            </w:pPr>
            <w:r>
              <w:rPr/>
              <w:t xml:space="preserve">Lucy Montgomery </w:t>
            </w:r>
          </w:p>
        </w:tc>
        <w:tc>
          <w:tcPr>
            <w:tcW w:w="3151" w:type="dxa"/>
            <w:tcBorders/>
            <w:vAlign w:val="center"/>
          </w:tcPr>
          <w:p>
            <w:pPr>
              <w:pStyle w:val="TableContents"/>
              <w:bidi w:val="0"/>
              <w:spacing w:before="0" w:after="283"/>
              <w:jc w:val="left"/>
              <w:rPr/>
            </w:pPr>
            <w:r>
              <w:rPr/>
              <w:t xml:space="preserve">2001 -- 05 </w:t>
            </w:r>
          </w:p>
        </w:tc>
      </w:tr>
      <w:tr>
        <w:trPr/>
        <w:tc>
          <w:tcPr>
            <w:tcW w:w="2191" w:type="dxa"/>
            <w:tcBorders/>
            <w:vAlign w:val="center"/>
          </w:tcPr>
          <w:p>
            <w:pPr>
              <w:pStyle w:val="TableContents"/>
              <w:bidi w:val="0"/>
              <w:spacing w:before="0" w:after="283"/>
              <w:jc w:val="left"/>
              <w:rPr/>
            </w:pPr>
            <w:r>
              <w:rPr/>
              <w:t xml:space="preserve">Kristanna Loken </w:t>
            </w:r>
          </w:p>
        </w:tc>
        <w:tc>
          <w:tcPr>
            <w:tcW w:w="3256" w:type="dxa"/>
            <w:tcBorders/>
            <w:vAlign w:val="center"/>
          </w:tcPr>
          <w:p>
            <w:pPr>
              <w:pStyle w:val="TableContents"/>
              <w:bidi w:val="0"/>
              <w:spacing w:before="0" w:after="283"/>
              <w:jc w:val="left"/>
              <w:rPr/>
            </w:pPr>
            <w:r>
              <w:rPr/>
              <w:t xml:space="preserve">Danielle Andropoulos </w:t>
            </w:r>
          </w:p>
        </w:tc>
        <w:tc>
          <w:tcPr>
            <w:tcW w:w="3151" w:type="dxa"/>
            <w:tcBorders/>
            <w:vAlign w:val="center"/>
          </w:tcPr>
          <w:p>
            <w:pPr>
              <w:pStyle w:val="TableContents"/>
              <w:bidi w:val="0"/>
              <w:spacing w:before="0" w:after="283"/>
              <w:jc w:val="left"/>
              <w:rPr/>
            </w:pPr>
            <w:r>
              <w:rPr/>
              <w:t xml:space="preserve">1994 </w:t>
            </w:r>
          </w:p>
        </w:tc>
      </w:tr>
      <w:tr>
        <w:trPr/>
        <w:tc>
          <w:tcPr>
            <w:tcW w:w="2191" w:type="dxa"/>
            <w:tcBorders/>
            <w:vAlign w:val="center"/>
          </w:tcPr>
          <w:p>
            <w:pPr>
              <w:pStyle w:val="TableContents"/>
              <w:bidi w:val="0"/>
              <w:spacing w:before="0" w:after="283"/>
              <w:jc w:val="left"/>
              <w:rPr/>
            </w:pPr>
            <w:r>
              <w:rPr/>
              <w:t xml:space="preserve">Mary McDonnell </w:t>
            </w:r>
          </w:p>
        </w:tc>
        <w:tc>
          <w:tcPr>
            <w:tcW w:w="3256" w:type="dxa"/>
            <w:tcBorders/>
            <w:vAlign w:val="center"/>
          </w:tcPr>
          <w:p>
            <w:pPr>
              <w:pStyle w:val="TableContents"/>
              <w:bidi w:val="0"/>
              <w:spacing w:before="0" w:after="283"/>
              <w:jc w:val="left"/>
              <w:rPr/>
            </w:pPr>
            <w:r>
              <w:rPr/>
              <w:t xml:space="preserve">Claudia Colfax </w:t>
            </w:r>
          </w:p>
        </w:tc>
        <w:tc>
          <w:tcPr>
            <w:tcW w:w="3151" w:type="dxa"/>
            <w:tcBorders/>
            <w:vAlign w:val="center"/>
          </w:tcPr>
          <w:p>
            <w:pPr>
              <w:pStyle w:val="TableContents"/>
              <w:bidi w:val="0"/>
              <w:spacing w:before="0" w:after="283"/>
              <w:jc w:val="left"/>
              <w:rPr/>
            </w:pPr>
            <w:r>
              <w:rPr/>
              <w:t xml:space="preserve">1980 </w:t>
            </w:r>
          </w:p>
        </w:tc>
      </w:tr>
      <w:tr>
        <w:trPr/>
        <w:tc>
          <w:tcPr>
            <w:tcW w:w="2191" w:type="dxa"/>
            <w:tcBorders/>
            <w:vAlign w:val="center"/>
          </w:tcPr>
          <w:p>
            <w:pPr>
              <w:pStyle w:val="TableContents"/>
              <w:bidi w:val="0"/>
              <w:spacing w:before="0" w:after="283"/>
              <w:jc w:val="left"/>
              <w:rPr/>
            </w:pPr>
            <w:r>
              <w:rPr/>
              <w:t xml:space="preserve">Gregory Michael </w:t>
            </w:r>
          </w:p>
        </w:tc>
        <w:tc>
          <w:tcPr>
            <w:tcW w:w="3256" w:type="dxa"/>
            <w:tcBorders/>
            <w:vAlign w:val="center"/>
          </w:tcPr>
          <w:p>
            <w:pPr>
              <w:pStyle w:val="TableContents"/>
              <w:bidi w:val="0"/>
              <w:spacing w:before="0" w:after="283"/>
              <w:jc w:val="left"/>
              <w:rPr/>
            </w:pPr>
            <w:r>
              <w:rPr/>
              <w:t xml:space="preserve">Clark Watson </w:t>
            </w:r>
          </w:p>
        </w:tc>
        <w:tc>
          <w:tcPr>
            <w:tcW w:w="3151" w:type="dxa"/>
            <w:tcBorders/>
            <w:vAlign w:val="center"/>
          </w:tcPr>
          <w:p>
            <w:pPr>
              <w:pStyle w:val="TableContents"/>
              <w:bidi w:val="0"/>
              <w:spacing w:before="0" w:after="283"/>
              <w:jc w:val="left"/>
              <w:rPr/>
            </w:pPr>
            <w:r>
              <w:rPr/>
              <w:t xml:space="preserve">2003 -- 04 </w:t>
            </w:r>
          </w:p>
        </w:tc>
      </w:tr>
      <w:tr>
        <w:trPr/>
        <w:tc>
          <w:tcPr>
            <w:tcW w:w="2191" w:type="dxa"/>
            <w:tcBorders/>
            <w:vAlign w:val="center"/>
          </w:tcPr>
          <w:p>
            <w:pPr>
              <w:pStyle w:val="TableContents"/>
              <w:bidi w:val="0"/>
              <w:spacing w:before="0" w:after="283"/>
              <w:jc w:val="left"/>
              <w:rPr/>
            </w:pPr>
            <w:r>
              <w:rPr/>
              <w:t xml:space="preserve">Matthew Morrison </w:t>
            </w:r>
          </w:p>
        </w:tc>
        <w:tc>
          <w:tcPr>
            <w:tcW w:w="3256" w:type="dxa"/>
            <w:tcBorders/>
            <w:vAlign w:val="center"/>
          </w:tcPr>
          <w:p>
            <w:pPr>
              <w:pStyle w:val="TableContents"/>
              <w:bidi w:val="0"/>
              <w:spacing w:before="0" w:after="283"/>
              <w:jc w:val="left"/>
              <w:rPr/>
            </w:pPr>
            <w:r>
              <w:rPr/>
              <w:t xml:space="preserve">Adam Munson </w:t>
            </w:r>
          </w:p>
        </w:tc>
        <w:tc>
          <w:tcPr>
            <w:tcW w:w="3151" w:type="dxa"/>
            <w:tcBorders/>
            <w:vAlign w:val="center"/>
          </w:tcPr>
          <w:p>
            <w:pPr>
              <w:pStyle w:val="TableContents"/>
              <w:bidi w:val="0"/>
              <w:spacing w:before="0" w:after="283"/>
              <w:jc w:val="left"/>
              <w:rPr/>
            </w:pPr>
            <w:r>
              <w:rPr/>
              <w:t xml:space="preserve">2006 </w:t>
            </w:r>
          </w:p>
        </w:tc>
      </w:tr>
      <w:tr>
        <w:trPr/>
        <w:tc>
          <w:tcPr>
            <w:tcW w:w="2191" w:type="dxa"/>
            <w:tcBorders/>
            <w:vAlign w:val="center"/>
          </w:tcPr>
          <w:p>
            <w:pPr>
              <w:pStyle w:val="TableContents"/>
              <w:bidi w:val="0"/>
              <w:spacing w:before="0" w:after="283"/>
              <w:jc w:val="left"/>
              <w:rPr/>
            </w:pPr>
            <w:r>
              <w:rPr/>
              <w:t xml:space="preserve">Julianne Moore </w:t>
            </w:r>
          </w:p>
        </w:tc>
        <w:tc>
          <w:tcPr>
            <w:tcW w:w="3256" w:type="dxa"/>
            <w:tcBorders/>
            <w:vAlign w:val="center"/>
          </w:tcPr>
          <w:p>
            <w:pPr>
              <w:pStyle w:val="TableContents"/>
              <w:bidi w:val="0"/>
              <w:spacing w:before="0" w:after="283"/>
              <w:jc w:val="left"/>
              <w:rPr/>
            </w:pPr>
            <w:r>
              <w:rPr/>
              <w:t xml:space="preserve">Frannie Hughes Sabrina Hughes </w:t>
            </w:r>
          </w:p>
        </w:tc>
        <w:tc>
          <w:tcPr>
            <w:tcW w:w="3151" w:type="dxa"/>
            <w:tcBorders/>
            <w:vAlign w:val="center"/>
          </w:tcPr>
          <w:p>
            <w:pPr>
              <w:pStyle w:val="TableContents"/>
              <w:bidi w:val="0"/>
              <w:spacing w:before="0" w:after="283"/>
              <w:jc w:val="left"/>
              <w:rPr/>
            </w:pPr>
            <w:r>
              <w:rPr/>
              <w:t xml:space="preserve">1985 -- 88, 2010 1986 -- 88 </w:t>
            </w:r>
          </w:p>
        </w:tc>
      </w:tr>
      <w:tr>
        <w:trPr/>
        <w:tc>
          <w:tcPr>
            <w:tcW w:w="2191" w:type="dxa"/>
            <w:tcBorders/>
            <w:vAlign w:val="center"/>
          </w:tcPr>
          <w:p>
            <w:pPr>
              <w:pStyle w:val="TableContents"/>
              <w:bidi w:val="0"/>
              <w:spacing w:before="0" w:after="283"/>
              <w:jc w:val="left"/>
              <w:rPr/>
            </w:pPr>
            <w:r>
              <w:rPr/>
              <w:t xml:space="preserve">Ming-Na </w:t>
            </w:r>
          </w:p>
        </w:tc>
        <w:tc>
          <w:tcPr>
            <w:tcW w:w="3256" w:type="dxa"/>
            <w:tcBorders/>
            <w:vAlign w:val="center"/>
          </w:tcPr>
          <w:p>
            <w:pPr>
              <w:pStyle w:val="TableContents"/>
              <w:bidi w:val="0"/>
              <w:spacing w:before="0" w:after="283"/>
              <w:jc w:val="left"/>
              <w:rPr/>
            </w:pPr>
            <w:r>
              <w:rPr/>
              <w:t xml:space="preserve">Lien Hughes </w:t>
            </w:r>
          </w:p>
        </w:tc>
        <w:tc>
          <w:tcPr>
            <w:tcW w:w="3151" w:type="dxa"/>
            <w:tcBorders/>
            <w:vAlign w:val="center"/>
          </w:tcPr>
          <w:p>
            <w:pPr>
              <w:pStyle w:val="TableContents"/>
              <w:bidi w:val="0"/>
              <w:spacing w:before="0" w:after="283"/>
              <w:jc w:val="left"/>
              <w:rPr/>
            </w:pPr>
            <w:r>
              <w:rPr/>
              <w:t xml:space="preserve">1988 -- 91 </w:t>
            </w:r>
          </w:p>
        </w:tc>
      </w:tr>
      <w:tr>
        <w:trPr/>
        <w:tc>
          <w:tcPr>
            <w:tcW w:w="2191" w:type="dxa"/>
            <w:tcBorders/>
            <w:vAlign w:val="center"/>
          </w:tcPr>
          <w:p>
            <w:pPr>
              <w:pStyle w:val="TableContents"/>
              <w:bidi w:val="0"/>
              <w:spacing w:before="0" w:after="283"/>
              <w:jc w:val="left"/>
              <w:rPr/>
            </w:pPr>
            <w:r>
              <w:rPr/>
              <w:t xml:space="preserve">Lea Salonga </w:t>
            </w:r>
          </w:p>
        </w:tc>
        <w:tc>
          <w:tcPr>
            <w:tcW w:w="3256" w:type="dxa"/>
            <w:tcBorders/>
            <w:vAlign w:val="center"/>
          </w:tcPr>
          <w:p>
            <w:pPr>
              <w:pStyle w:val="TableContents"/>
              <w:bidi w:val="0"/>
              <w:spacing w:before="0" w:after="283"/>
              <w:jc w:val="left"/>
              <w:rPr/>
            </w:pPr>
            <w:r>
              <w:rPr/>
              <w:t xml:space="preserve">Lien Hughes </w:t>
            </w:r>
          </w:p>
        </w:tc>
        <w:tc>
          <w:tcPr>
            <w:tcW w:w="3151" w:type="dxa"/>
            <w:tcBorders/>
            <w:vAlign w:val="center"/>
          </w:tcPr>
          <w:p>
            <w:pPr>
              <w:pStyle w:val="TableContents"/>
              <w:bidi w:val="0"/>
              <w:spacing w:before="0" w:after="283"/>
              <w:jc w:val="left"/>
              <w:rPr/>
            </w:pPr>
            <w:r>
              <w:rPr/>
              <w:t xml:space="preserve">2001 -- 02 </w:t>
            </w:r>
          </w:p>
        </w:tc>
      </w:tr>
      <w:tr>
        <w:trPr/>
        <w:tc>
          <w:tcPr>
            <w:tcW w:w="2191" w:type="dxa"/>
            <w:tcBorders/>
            <w:vAlign w:val="center"/>
          </w:tcPr>
          <w:p>
            <w:pPr>
              <w:pStyle w:val="TableContents"/>
              <w:bidi w:val="0"/>
              <w:spacing w:before="0" w:after="283"/>
              <w:jc w:val="left"/>
              <w:rPr/>
            </w:pPr>
            <w:r>
              <w:rPr/>
              <w:t xml:space="preserve">Michael Nader </w:t>
            </w:r>
          </w:p>
        </w:tc>
        <w:tc>
          <w:tcPr>
            <w:tcW w:w="3256" w:type="dxa"/>
            <w:tcBorders/>
            <w:vAlign w:val="center"/>
          </w:tcPr>
          <w:p>
            <w:pPr>
              <w:pStyle w:val="TableContents"/>
              <w:bidi w:val="0"/>
              <w:spacing w:before="0" w:after="283"/>
              <w:jc w:val="left"/>
              <w:rPr/>
            </w:pPr>
            <w:r>
              <w:rPr/>
              <w:t xml:space="preserve">Kevin Thompson </w:t>
            </w:r>
          </w:p>
        </w:tc>
        <w:tc>
          <w:tcPr>
            <w:tcW w:w="3151" w:type="dxa"/>
            <w:tcBorders/>
            <w:vAlign w:val="center"/>
          </w:tcPr>
          <w:p>
            <w:pPr>
              <w:pStyle w:val="TableContents"/>
              <w:bidi w:val="0"/>
              <w:spacing w:before="0" w:after="283"/>
              <w:jc w:val="left"/>
              <w:rPr/>
            </w:pPr>
            <w:r>
              <w:rPr/>
              <w:t xml:space="preserve">1976 -- 78 </w:t>
            </w:r>
          </w:p>
        </w:tc>
      </w:tr>
      <w:tr>
        <w:trPr/>
        <w:tc>
          <w:tcPr>
            <w:tcW w:w="2191" w:type="dxa"/>
            <w:tcBorders/>
            <w:vAlign w:val="center"/>
          </w:tcPr>
          <w:p>
            <w:pPr>
              <w:pStyle w:val="TableContents"/>
              <w:bidi w:val="0"/>
              <w:spacing w:before="0" w:after="283"/>
              <w:jc w:val="left"/>
              <w:rPr/>
            </w:pPr>
            <w:r>
              <w:rPr/>
              <w:t xml:space="preserve">Annie Parisse </w:t>
            </w:r>
          </w:p>
        </w:tc>
        <w:tc>
          <w:tcPr>
            <w:tcW w:w="3256" w:type="dxa"/>
            <w:tcBorders/>
            <w:vAlign w:val="center"/>
          </w:tcPr>
          <w:p>
            <w:pPr>
              <w:pStyle w:val="TableContents"/>
              <w:bidi w:val="0"/>
              <w:spacing w:before="0" w:after="283"/>
              <w:jc w:val="left"/>
              <w:rPr/>
            </w:pPr>
            <w:r>
              <w:rPr/>
              <w:t xml:space="preserve">Julia Snyder </w:t>
            </w:r>
          </w:p>
        </w:tc>
        <w:tc>
          <w:tcPr>
            <w:tcW w:w="3151" w:type="dxa"/>
            <w:tcBorders/>
            <w:vAlign w:val="center"/>
          </w:tcPr>
          <w:p>
            <w:pPr>
              <w:pStyle w:val="TableContents"/>
              <w:bidi w:val="0"/>
              <w:spacing w:before="0" w:after="283"/>
              <w:jc w:val="left"/>
              <w:rPr/>
            </w:pPr>
            <w:r>
              <w:rPr/>
              <w:t xml:space="preserve">1998 -- 2002 </w:t>
            </w:r>
          </w:p>
        </w:tc>
      </w:tr>
      <w:tr>
        <w:trPr/>
        <w:tc>
          <w:tcPr>
            <w:tcW w:w="2191" w:type="dxa"/>
            <w:tcBorders/>
            <w:vAlign w:val="center"/>
          </w:tcPr>
          <w:p>
            <w:pPr>
              <w:pStyle w:val="TableContents"/>
              <w:bidi w:val="0"/>
              <w:spacing w:before="0" w:after="283"/>
              <w:jc w:val="left"/>
              <w:rPr/>
            </w:pPr>
            <w:r>
              <w:rPr/>
              <w:t xml:space="preserve">Danny Pintauro </w:t>
            </w:r>
          </w:p>
        </w:tc>
        <w:tc>
          <w:tcPr>
            <w:tcW w:w="3256" w:type="dxa"/>
            <w:tcBorders/>
            <w:vAlign w:val="center"/>
          </w:tcPr>
          <w:p>
            <w:pPr>
              <w:pStyle w:val="TableContents"/>
              <w:bidi w:val="0"/>
              <w:spacing w:before="0" w:after="283"/>
              <w:jc w:val="left"/>
              <w:rPr/>
            </w:pPr>
            <w:r>
              <w:rPr/>
              <w:t xml:space="preserve">Paul Ryan </w:t>
            </w:r>
          </w:p>
        </w:tc>
        <w:tc>
          <w:tcPr>
            <w:tcW w:w="3151" w:type="dxa"/>
            <w:tcBorders/>
            <w:vAlign w:val="center"/>
          </w:tcPr>
          <w:p>
            <w:pPr>
              <w:pStyle w:val="TableContents"/>
              <w:bidi w:val="0"/>
              <w:spacing w:before="0" w:after="283"/>
              <w:jc w:val="left"/>
              <w:rPr/>
            </w:pPr>
            <w:r>
              <w:rPr/>
              <w:t xml:space="preserve">1983 -- 84 </w:t>
            </w:r>
          </w:p>
        </w:tc>
      </w:tr>
      <w:tr>
        <w:trPr/>
        <w:tc>
          <w:tcPr>
            <w:tcW w:w="2191" w:type="dxa"/>
            <w:tcBorders/>
            <w:vAlign w:val="center"/>
          </w:tcPr>
          <w:p>
            <w:pPr>
              <w:pStyle w:val="TableContents"/>
              <w:bidi w:val="0"/>
              <w:spacing w:before="0" w:after="283"/>
              <w:jc w:val="left"/>
              <w:rPr/>
            </w:pPr>
            <w:r>
              <w:rPr/>
              <w:t xml:space="preserve">Scott Porter </w:t>
            </w:r>
          </w:p>
        </w:tc>
        <w:tc>
          <w:tcPr>
            <w:tcW w:w="3256" w:type="dxa"/>
            <w:tcBorders/>
            <w:vAlign w:val="center"/>
          </w:tcPr>
          <w:p>
            <w:pPr>
              <w:pStyle w:val="TableContents"/>
              <w:bidi w:val="0"/>
              <w:spacing w:before="0" w:after="283"/>
              <w:jc w:val="left"/>
              <w:rPr/>
            </w:pPr>
            <w:r>
              <w:rPr/>
              <w:t xml:space="preserve">Casey Hughes </w:t>
            </w:r>
          </w:p>
        </w:tc>
        <w:tc>
          <w:tcPr>
            <w:tcW w:w="3151" w:type="dxa"/>
            <w:tcBorders/>
            <w:vAlign w:val="center"/>
          </w:tcPr>
          <w:p>
            <w:pPr>
              <w:pStyle w:val="TableContents"/>
              <w:bidi w:val="0"/>
              <w:spacing w:before="0" w:after="283"/>
              <w:jc w:val="left"/>
              <w:rPr/>
            </w:pPr>
            <w:r>
              <w:rPr/>
              <w:t xml:space="preserve">2006 -- 07 </w:t>
            </w:r>
          </w:p>
        </w:tc>
      </w:tr>
      <w:tr>
        <w:trPr/>
        <w:tc>
          <w:tcPr>
            <w:tcW w:w="2191" w:type="dxa"/>
            <w:tcBorders/>
            <w:vAlign w:val="center"/>
          </w:tcPr>
          <w:p>
            <w:pPr>
              <w:pStyle w:val="TableContents"/>
              <w:bidi w:val="0"/>
              <w:spacing w:before="0" w:after="283"/>
              <w:jc w:val="left"/>
              <w:rPr/>
            </w:pPr>
            <w:r>
              <w:rPr/>
              <w:t xml:space="preserve">Jon Prescott </w:t>
            </w:r>
          </w:p>
        </w:tc>
        <w:tc>
          <w:tcPr>
            <w:tcW w:w="3256" w:type="dxa"/>
            <w:tcBorders/>
            <w:vAlign w:val="center"/>
          </w:tcPr>
          <w:p>
            <w:pPr>
              <w:pStyle w:val="TableContents"/>
              <w:bidi w:val="0"/>
              <w:spacing w:before="0" w:after="283"/>
              <w:jc w:val="left"/>
              <w:rPr/>
            </w:pPr>
            <w:r>
              <w:rPr/>
              <w:t xml:space="preserve">Mike Kasnoff </w:t>
            </w:r>
          </w:p>
        </w:tc>
        <w:tc>
          <w:tcPr>
            <w:tcW w:w="3151" w:type="dxa"/>
            <w:tcBorders/>
            <w:vAlign w:val="center"/>
          </w:tcPr>
          <w:p>
            <w:pPr>
              <w:pStyle w:val="TableContents"/>
              <w:bidi w:val="0"/>
              <w:spacing w:before="0" w:after="283"/>
              <w:jc w:val="left"/>
              <w:rPr/>
            </w:pPr>
            <w:r>
              <w:rPr/>
              <w:t xml:space="preserve">2008 </w:t>
            </w:r>
          </w:p>
        </w:tc>
      </w:tr>
      <w:tr>
        <w:trPr/>
        <w:tc>
          <w:tcPr>
            <w:tcW w:w="2191" w:type="dxa"/>
            <w:tcBorders/>
            <w:vAlign w:val="center"/>
          </w:tcPr>
          <w:p>
            <w:pPr>
              <w:pStyle w:val="TableContents"/>
              <w:bidi w:val="0"/>
              <w:spacing w:before="0" w:after="283"/>
              <w:jc w:val="left"/>
              <w:rPr/>
            </w:pPr>
            <w:r>
              <w:rPr/>
              <w:t xml:space="preserve">Rosemary Prinz </w:t>
            </w:r>
          </w:p>
        </w:tc>
        <w:tc>
          <w:tcPr>
            <w:tcW w:w="3256" w:type="dxa"/>
            <w:tcBorders/>
            <w:vAlign w:val="center"/>
          </w:tcPr>
          <w:p>
            <w:pPr>
              <w:pStyle w:val="TableContents"/>
              <w:bidi w:val="0"/>
              <w:spacing w:before="0" w:after="283"/>
              <w:jc w:val="left"/>
              <w:rPr/>
            </w:pPr>
            <w:r>
              <w:rPr/>
              <w:t xml:space="preserve">Penny Hughes </w:t>
            </w:r>
          </w:p>
        </w:tc>
        <w:tc>
          <w:tcPr>
            <w:tcW w:w="3151" w:type="dxa"/>
            <w:tcBorders/>
            <w:vAlign w:val="center"/>
          </w:tcPr>
          <w:p>
            <w:pPr>
              <w:pStyle w:val="TableContents"/>
              <w:bidi w:val="0"/>
              <w:spacing w:before="0" w:after="283"/>
              <w:jc w:val="left"/>
              <w:rPr/>
            </w:pPr>
            <w:r>
              <w:rPr/>
              <w:t xml:space="preserve">1956 -- 68 </w:t>
            </w:r>
          </w:p>
        </w:tc>
      </w:tr>
      <w:tr>
        <w:trPr/>
        <w:tc>
          <w:tcPr>
            <w:tcW w:w="2191" w:type="dxa"/>
            <w:tcBorders/>
            <w:vAlign w:val="center"/>
          </w:tcPr>
          <w:p>
            <w:pPr>
              <w:pStyle w:val="TableContents"/>
              <w:bidi w:val="0"/>
              <w:spacing w:before="0" w:after="283"/>
              <w:jc w:val="left"/>
              <w:rPr/>
            </w:pPr>
            <w:r>
              <w:rPr/>
              <w:t xml:space="preserve">Parker Posey </w:t>
            </w:r>
          </w:p>
        </w:tc>
        <w:tc>
          <w:tcPr>
            <w:tcW w:w="3256" w:type="dxa"/>
            <w:tcBorders/>
            <w:vAlign w:val="center"/>
          </w:tcPr>
          <w:p>
            <w:pPr>
              <w:pStyle w:val="TableContents"/>
              <w:bidi w:val="0"/>
              <w:spacing w:before="0" w:after="283"/>
              <w:jc w:val="left"/>
              <w:rPr/>
            </w:pPr>
            <w:r>
              <w:rPr/>
              <w:t xml:space="preserve">Tess Shelby </w:t>
            </w:r>
          </w:p>
        </w:tc>
        <w:tc>
          <w:tcPr>
            <w:tcW w:w="3151" w:type="dxa"/>
            <w:tcBorders/>
            <w:vAlign w:val="center"/>
          </w:tcPr>
          <w:p>
            <w:pPr>
              <w:pStyle w:val="TableContents"/>
              <w:bidi w:val="0"/>
              <w:spacing w:before="0" w:after="283"/>
              <w:jc w:val="left"/>
              <w:rPr/>
            </w:pPr>
            <w:r>
              <w:rPr/>
              <w:t xml:space="preserve">1991 -- 92 </w:t>
            </w:r>
          </w:p>
        </w:tc>
      </w:tr>
      <w:tr>
        <w:trPr/>
        <w:tc>
          <w:tcPr>
            <w:tcW w:w="2191" w:type="dxa"/>
            <w:tcBorders/>
            <w:vAlign w:val="center"/>
          </w:tcPr>
          <w:p>
            <w:pPr>
              <w:pStyle w:val="TableContents"/>
              <w:bidi w:val="0"/>
              <w:spacing w:before="0" w:after="283"/>
              <w:jc w:val="left"/>
              <w:rPr/>
            </w:pPr>
            <w:r>
              <w:rPr/>
              <w:t xml:space="preserve">Zach Roerig </w:t>
            </w:r>
          </w:p>
        </w:tc>
        <w:tc>
          <w:tcPr>
            <w:tcW w:w="3256" w:type="dxa"/>
            <w:tcBorders/>
            <w:vAlign w:val="center"/>
          </w:tcPr>
          <w:p>
            <w:pPr>
              <w:pStyle w:val="TableContents"/>
              <w:bidi w:val="0"/>
              <w:spacing w:before="0" w:after="283"/>
              <w:jc w:val="left"/>
              <w:rPr/>
            </w:pPr>
            <w:r>
              <w:rPr/>
              <w:t xml:space="preserve">Casey Hughes </w:t>
            </w:r>
          </w:p>
        </w:tc>
        <w:tc>
          <w:tcPr>
            <w:tcW w:w="3151" w:type="dxa"/>
            <w:tcBorders/>
            <w:vAlign w:val="center"/>
          </w:tcPr>
          <w:p>
            <w:pPr>
              <w:pStyle w:val="TableContents"/>
              <w:bidi w:val="0"/>
              <w:spacing w:before="0" w:after="283"/>
              <w:jc w:val="left"/>
              <w:rPr/>
            </w:pPr>
            <w:r>
              <w:rPr/>
              <w:t xml:space="preserve">2005 -- 07 </w:t>
            </w:r>
          </w:p>
        </w:tc>
      </w:tr>
      <w:tr>
        <w:trPr/>
        <w:tc>
          <w:tcPr>
            <w:tcW w:w="2191" w:type="dxa"/>
            <w:tcBorders/>
            <w:vAlign w:val="center"/>
          </w:tcPr>
          <w:p>
            <w:pPr>
              <w:pStyle w:val="TableContents"/>
              <w:bidi w:val="0"/>
              <w:spacing w:before="0" w:after="283"/>
              <w:jc w:val="left"/>
              <w:rPr/>
            </w:pPr>
            <w:r>
              <w:rPr/>
              <w:t xml:space="preserve">Emmy Rossum </w:t>
            </w:r>
          </w:p>
        </w:tc>
        <w:tc>
          <w:tcPr>
            <w:tcW w:w="3256" w:type="dxa"/>
            <w:tcBorders/>
            <w:vAlign w:val="center"/>
          </w:tcPr>
          <w:p>
            <w:pPr>
              <w:pStyle w:val="TableContents"/>
              <w:bidi w:val="0"/>
              <w:spacing w:before="0" w:after="283"/>
              <w:jc w:val="left"/>
              <w:rPr/>
            </w:pPr>
            <w:r>
              <w:rPr/>
              <w:t xml:space="preserve">Abigail Williams </w:t>
            </w:r>
          </w:p>
        </w:tc>
        <w:tc>
          <w:tcPr>
            <w:tcW w:w="3151" w:type="dxa"/>
            <w:tcBorders/>
            <w:vAlign w:val="center"/>
          </w:tcPr>
          <w:p>
            <w:pPr>
              <w:pStyle w:val="TableContents"/>
              <w:bidi w:val="0"/>
              <w:spacing w:before="0" w:after="283"/>
              <w:jc w:val="left"/>
              <w:rPr/>
            </w:pPr>
            <w:r>
              <w:rPr/>
              <w:t xml:space="preserve">1997 </w:t>
            </w:r>
          </w:p>
        </w:tc>
      </w:tr>
      <w:tr>
        <w:trPr/>
        <w:tc>
          <w:tcPr>
            <w:tcW w:w="2191" w:type="dxa"/>
            <w:tcBorders/>
            <w:vAlign w:val="center"/>
          </w:tcPr>
          <w:p>
            <w:pPr>
              <w:pStyle w:val="TableContents"/>
              <w:bidi w:val="0"/>
              <w:spacing w:before="0" w:after="283"/>
              <w:jc w:val="left"/>
              <w:rPr/>
            </w:pPr>
            <w:r>
              <w:rPr/>
              <w:t xml:space="preserve">Amy Ryan </w:t>
            </w:r>
          </w:p>
        </w:tc>
        <w:tc>
          <w:tcPr>
            <w:tcW w:w="3256" w:type="dxa"/>
            <w:tcBorders/>
            <w:vAlign w:val="center"/>
          </w:tcPr>
          <w:p>
            <w:pPr>
              <w:pStyle w:val="TableContents"/>
              <w:bidi w:val="0"/>
              <w:spacing w:before="0" w:after="283"/>
              <w:jc w:val="left"/>
              <w:rPr/>
            </w:pPr>
            <w:r>
              <w:rPr/>
              <w:t xml:space="preserve">Reenie </w:t>
            </w:r>
          </w:p>
        </w:tc>
        <w:tc>
          <w:tcPr>
            <w:tcW w:w="3151" w:type="dxa"/>
            <w:tcBorders/>
            <w:vAlign w:val="center"/>
          </w:tcPr>
          <w:p>
            <w:pPr>
              <w:pStyle w:val="TableContents"/>
              <w:bidi w:val="0"/>
              <w:spacing w:before="0" w:after="283"/>
              <w:jc w:val="left"/>
              <w:rPr/>
            </w:pPr>
            <w:r>
              <w:rPr/>
              <w:t xml:space="preserve">1990 </w:t>
            </w:r>
          </w:p>
        </w:tc>
      </w:tr>
      <w:tr>
        <w:trPr/>
        <w:tc>
          <w:tcPr>
            <w:tcW w:w="2191" w:type="dxa"/>
            <w:tcBorders/>
            <w:vAlign w:val="center"/>
          </w:tcPr>
          <w:p>
            <w:pPr>
              <w:pStyle w:val="TableContents"/>
              <w:bidi w:val="0"/>
              <w:spacing w:before="0" w:after="283"/>
              <w:jc w:val="left"/>
              <w:rPr/>
            </w:pPr>
            <w:r>
              <w:rPr/>
              <w:t xml:space="preserve">Meg Ryan </w:t>
            </w:r>
          </w:p>
        </w:tc>
        <w:tc>
          <w:tcPr>
            <w:tcW w:w="3256" w:type="dxa"/>
            <w:tcBorders/>
            <w:vAlign w:val="center"/>
          </w:tcPr>
          <w:p>
            <w:pPr>
              <w:pStyle w:val="TableContents"/>
              <w:bidi w:val="0"/>
              <w:spacing w:before="0" w:after="283"/>
              <w:jc w:val="left"/>
              <w:rPr/>
            </w:pPr>
            <w:r>
              <w:rPr>
                <w:color w:val="A9A9A9"/>
              </w:rPr>
              <w:t xml:space="preserve">Betsy Stewart Andropoulos </w:t>
            </w:r>
          </w:p>
        </w:tc>
        <w:tc>
          <w:tcPr>
            <w:tcW w:w="3151" w:type="dxa"/>
            <w:tcBorders/>
            <w:vAlign w:val="center"/>
          </w:tcPr>
          <w:p>
            <w:pPr>
              <w:pStyle w:val="TableContents"/>
              <w:bidi w:val="0"/>
              <w:spacing w:before="0" w:after="283"/>
              <w:jc w:val="left"/>
              <w:rPr/>
            </w:pPr>
            <w:r>
              <w:rPr/>
              <w:t xml:space="preserve">1982 -- 84 </w:t>
            </w:r>
          </w:p>
        </w:tc>
      </w:tr>
      <w:tr>
        <w:trPr/>
        <w:tc>
          <w:tcPr>
            <w:tcW w:w="2191" w:type="dxa"/>
            <w:tcBorders/>
            <w:vAlign w:val="center"/>
          </w:tcPr>
          <w:p>
            <w:pPr>
              <w:pStyle w:val="TableContents"/>
              <w:bidi w:val="0"/>
              <w:spacing w:before="0" w:after="283"/>
              <w:jc w:val="left"/>
              <w:rPr/>
            </w:pPr>
            <w:r>
              <w:rPr/>
              <w:t xml:space="preserve">Mark Rydell </w:t>
            </w:r>
          </w:p>
        </w:tc>
        <w:tc>
          <w:tcPr>
            <w:tcW w:w="3256" w:type="dxa"/>
            <w:tcBorders/>
            <w:vAlign w:val="center"/>
          </w:tcPr>
          <w:p>
            <w:pPr>
              <w:pStyle w:val="TableContents"/>
              <w:bidi w:val="0"/>
              <w:spacing w:before="0" w:after="283"/>
              <w:jc w:val="left"/>
              <w:rPr/>
            </w:pPr>
            <w:r>
              <w:rPr/>
              <w:t xml:space="preserve">Jeff Baker </w:t>
            </w:r>
          </w:p>
        </w:tc>
        <w:tc>
          <w:tcPr>
            <w:tcW w:w="3151" w:type="dxa"/>
            <w:tcBorders/>
            <w:vAlign w:val="center"/>
          </w:tcPr>
          <w:p>
            <w:pPr>
              <w:pStyle w:val="TableContents"/>
              <w:bidi w:val="0"/>
              <w:spacing w:before="0" w:after="283"/>
              <w:jc w:val="left"/>
              <w:rPr/>
            </w:pPr>
            <w:r>
              <w:rPr/>
              <w:t xml:space="preserve">1956 -- 62 </w:t>
            </w:r>
          </w:p>
        </w:tc>
      </w:tr>
      <w:tr>
        <w:trPr/>
        <w:tc>
          <w:tcPr>
            <w:tcW w:w="2191" w:type="dxa"/>
            <w:tcBorders/>
            <w:vAlign w:val="center"/>
          </w:tcPr>
          <w:p>
            <w:pPr>
              <w:pStyle w:val="TableContents"/>
              <w:bidi w:val="0"/>
              <w:spacing w:before="0" w:after="283"/>
              <w:jc w:val="left"/>
              <w:rPr/>
            </w:pPr>
            <w:r>
              <w:rPr/>
              <w:t xml:space="preserve">Roselyn Sanchez </w:t>
            </w:r>
          </w:p>
        </w:tc>
        <w:tc>
          <w:tcPr>
            <w:tcW w:w="3256" w:type="dxa"/>
            <w:tcBorders/>
            <w:vAlign w:val="center"/>
          </w:tcPr>
          <w:p>
            <w:pPr>
              <w:pStyle w:val="TableContents"/>
              <w:bidi w:val="0"/>
              <w:spacing w:before="0" w:after="283"/>
              <w:jc w:val="left"/>
              <w:rPr/>
            </w:pPr>
            <w:r>
              <w:rPr/>
              <w:t xml:space="preserve">Pilar Domingo </w:t>
            </w:r>
          </w:p>
        </w:tc>
        <w:tc>
          <w:tcPr>
            <w:tcW w:w="3151" w:type="dxa"/>
            <w:tcBorders/>
            <w:vAlign w:val="center"/>
          </w:tcPr>
          <w:p>
            <w:pPr>
              <w:pStyle w:val="TableContents"/>
              <w:bidi w:val="0"/>
              <w:spacing w:before="0" w:after="283"/>
              <w:jc w:val="left"/>
              <w:rPr/>
            </w:pPr>
            <w:r>
              <w:rPr/>
              <w:t xml:space="preserve">1996 -- 97 </w:t>
            </w:r>
          </w:p>
        </w:tc>
      </w:tr>
      <w:tr>
        <w:trPr/>
        <w:tc>
          <w:tcPr>
            <w:tcW w:w="2191" w:type="dxa"/>
            <w:tcBorders/>
            <w:vAlign w:val="center"/>
          </w:tcPr>
          <w:p>
            <w:pPr>
              <w:pStyle w:val="TableContents"/>
              <w:bidi w:val="0"/>
              <w:spacing w:before="0" w:after="283"/>
              <w:jc w:val="left"/>
              <w:rPr/>
            </w:pPr>
            <w:r>
              <w:rPr/>
              <w:t xml:space="preserve">Martin Sheen </w:t>
            </w:r>
          </w:p>
        </w:tc>
        <w:tc>
          <w:tcPr>
            <w:tcW w:w="3256" w:type="dxa"/>
            <w:tcBorders/>
            <w:vAlign w:val="center"/>
          </w:tcPr>
          <w:p>
            <w:pPr>
              <w:pStyle w:val="TableContents"/>
              <w:bidi w:val="0"/>
              <w:spacing w:before="0" w:after="283"/>
              <w:jc w:val="left"/>
              <w:rPr/>
            </w:pPr>
            <w:r>
              <w:rPr/>
              <w:t xml:space="preserve">Jack Davis </w:t>
            </w:r>
          </w:p>
        </w:tc>
        <w:tc>
          <w:tcPr>
            <w:tcW w:w="3151" w:type="dxa"/>
            <w:tcBorders/>
            <w:vAlign w:val="center"/>
          </w:tcPr>
          <w:p>
            <w:pPr>
              <w:pStyle w:val="TableContents"/>
              <w:bidi w:val="0"/>
              <w:spacing w:before="0" w:after="283"/>
              <w:jc w:val="left"/>
              <w:rPr/>
            </w:pPr>
            <w:r>
              <w:rPr/>
              <w:t xml:space="preserve">1965 -- 70 </w:t>
            </w:r>
          </w:p>
        </w:tc>
      </w:tr>
      <w:tr>
        <w:trPr/>
        <w:tc>
          <w:tcPr>
            <w:tcW w:w="2191" w:type="dxa"/>
            <w:tcBorders/>
            <w:vAlign w:val="center"/>
          </w:tcPr>
          <w:p>
            <w:pPr>
              <w:pStyle w:val="TableContents"/>
              <w:bidi w:val="0"/>
              <w:spacing w:before="0" w:after="283"/>
              <w:jc w:val="left"/>
              <w:rPr/>
            </w:pPr>
            <w:r>
              <w:rPr/>
              <w:t xml:space="preserve">Kerr Smith </w:t>
            </w:r>
          </w:p>
        </w:tc>
        <w:tc>
          <w:tcPr>
            <w:tcW w:w="3256" w:type="dxa"/>
            <w:tcBorders/>
            <w:vAlign w:val="center"/>
          </w:tcPr>
          <w:p>
            <w:pPr>
              <w:pStyle w:val="TableContents"/>
              <w:bidi w:val="0"/>
              <w:spacing w:before="0" w:after="283"/>
              <w:jc w:val="left"/>
              <w:rPr/>
            </w:pPr>
            <w:r>
              <w:rPr/>
              <w:t xml:space="preserve">Ryder Hughes </w:t>
            </w:r>
          </w:p>
        </w:tc>
        <w:tc>
          <w:tcPr>
            <w:tcW w:w="3151" w:type="dxa"/>
            <w:tcBorders/>
            <w:vAlign w:val="center"/>
          </w:tcPr>
          <w:p>
            <w:pPr>
              <w:pStyle w:val="TableContents"/>
              <w:bidi w:val="0"/>
              <w:spacing w:before="0" w:after="283"/>
              <w:jc w:val="left"/>
              <w:rPr/>
            </w:pPr>
            <w:r>
              <w:rPr/>
              <w:t xml:space="preserve">1996 -- 97 </w:t>
            </w:r>
          </w:p>
        </w:tc>
      </w:tr>
      <w:tr>
        <w:trPr/>
        <w:tc>
          <w:tcPr>
            <w:tcW w:w="2191" w:type="dxa"/>
            <w:tcBorders/>
            <w:vAlign w:val="center"/>
          </w:tcPr>
          <w:p>
            <w:pPr>
              <w:pStyle w:val="TableContents"/>
              <w:bidi w:val="0"/>
              <w:spacing w:before="0" w:after="283"/>
              <w:jc w:val="left"/>
              <w:rPr/>
            </w:pPr>
            <w:r>
              <w:rPr/>
              <w:t xml:space="preserve">Michael Swan </w:t>
            </w:r>
          </w:p>
        </w:tc>
        <w:tc>
          <w:tcPr>
            <w:tcW w:w="3256" w:type="dxa"/>
            <w:tcBorders/>
            <w:vAlign w:val="center"/>
          </w:tcPr>
          <w:p>
            <w:pPr>
              <w:pStyle w:val="TableContents"/>
              <w:bidi w:val="0"/>
              <w:spacing w:before="0" w:after="283"/>
              <w:jc w:val="left"/>
              <w:rPr/>
            </w:pPr>
            <w:r>
              <w:rPr/>
              <w:t xml:space="preserve">Duncan McKechnie </w:t>
            </w:r>
          </w:p>
        </w:tc>
        <w:tc>
          <w:tcPr>
            <w:tcW w:w="3151" w:type="dxa"/>
            <w:tcBorders/>
            <w:vAlign w:val="center"/>
          </w:tcPr>
          <w:p>
            <w:pPr>
              <w:pStyle w:val="TableContents"/>
              <w:bidi w:val="0"/>
              <w:spacing w:before="0" w:after="283"/>
              <w:jc w:val="left"/>
              <w:rPr/>
            </w:pPr>
            <w:r>
              <w:rPr/>
              <w:t xml:space="preserve">1986 -- 95, 2001 -- 02 </w:t>
            </w:r>
          </w:p>
        </w:tc>
      </w:tr>
      <w:tr>
        <w:trPr/>
        <w:tc>
          <w:tcPr>
            <w:tcW w:w="2191" w:type="dxa"/>
            <w:tcBorders/>
            <w:vAlign w:val="center"/>
          </w:tcPr>
          <w:p>
            <w:pPr>
              <w:pStyle w:val="TableContents"/>
              <w:bidi w:val="0"/>
              <w:spacing w:before="0" w:after="283"/>
              <w:jc w:val="left"/>
              <w:rPr/>
            </w:pPr>
            <w:r>
              <w:rPr/>
              <w:t xml:space="preserve">Richard Thomas </w:t>
            </w:r>
          </w:p>
        </w:tc>
        <w:tc>
          <w:tcPr>
            <w:tcW w:w="3256" w:type="dxa"/>
            <w:tcBorders/>
            <w:vAlign w:val="center"/>
          </w:tcPr>
          <w:p>
            <w:pPr>
              <w:pStyle w:val="TableContents"/>
              <w:bidi w:val="0"/>
              <w:spacing w:before="0" w:after="283"/>
              <w:jc w:val="left"/>
              <w:rPr/>
            </w:pPr>
            <w:r>
              <w:rPr/>
              <w:t xml:space="preserve">Tom Hughes </w:t>
            </w:r>
          </w:p>
        </w:tc>
        <w:tc>
          <w:tcPr>
            <w:tcW w:w="3151" w:type="dxa"/>
            <w:tcBorders/>
            <w:vAlign w:val="center"/>
          </w:tcPr>
          <w:p>
            <w:pPr>
              <w:pStyle w:val="TableContents"/>
              <w:bidi w:val="0"/>
              <w:spacing w:before="0" w:after="283"/>
              <w:jc w:val="left"/>
              <w:rPr/>
            </w:pPr>
            <w:r>
              <w:rPr/>
              <w:t xml:space="preserve">1966 -- 67 </w:t>
            </w:r>
          </w:p>
        </w:tc>
      </w:tr>
      <w:tr>
        <w:trPr/>
        <w:tc>
          <w:tcPr>
            <w:tcW w:w="2191" w:type="dxa"/>
            <w:tcBorders/>
            <w:vAlign w:val="center"/>
          </w:tcPr>
          <w:p>
            <w:pPr>
              <w:pStyle w:val="TableContents"/>
              <w:bidi w:val="0"/>
              <w:spacing w:before="0" w:after="283"/>
              <w:jc w:val="left"/>
              <w:rPr/>
            </w:pPr>
            <w:r>
              <w:rPr/>
              <w:t xml:space="preserve">Marisa Tomei </w:t>
            </w:r>
          </w:p>
        </w:tc>
        <w:tc>
          <w:tcPr>
            <w:tcW w:w="3256" w:type="dxa"/>
            <w:tcBorders/>
            <w:vAlign w:val="center"/>
          </w:tcPr>
          <w:p>
            <w:pPr>
              <w:pStyle w:val="TableContents"/>
              <w:bidi w:val="0"/>
              <w:spacing w:before="0" w:after="283"/>
              <w:jc w:val="left"/>
              <w:rPr/>
            </w:pPr>
            <w:r>
              <w:rPr/>
              <w:t xml:space="preserve">Marcy Thompson Cushing </w:t>
            </w:r>
          </w:p>
        </w:tc>
        <w:tc>
          <w:tcPr>
            <w:tcW w:w="3151" w:type="dxa"/>
            <w:tcBorders/>
            <w:vAlign w:val="center"/>
          </w:tcPr>
          <w:p>
            <w:pPr>
              <w:pStyle w:val="TableContents"/>
              <w:bidi w:val="0"/>
              <w:spacing w:before="0" w:after="283"/>
              <w:jc w:val="left"/>
              <w:rPr/>
            </w:pPr>
            <w:r>
              <w:rPr/>
              <w:t xml:space="preserve">1983 -- 85 </w:t>
            </w:r>
          </w:p>
        </w:tc>
      </w:tr>
      <w:tr>
        <w:trPr/>
        <w:tc>
          <w:tcPr>
            <w:tcW w:w="2191" w:type="dxa"/>
            <w:tcBorders/>
            <w:vAlign w:val="center"/>
          </w:tcPr>
          <w:p>
            <w:pPr>
              <w:pStyle w:val="TableContents"/>
              <w:bidi w:val="0"/>
              <w:spacing w:before="0" w:after="283"/>
              <w:jc w:val="left"/>
              <w:rPr/>
            </w:pPr>
            <w:r>
              <w:rPr/>
              <w:t xml:space="preserve">Tamara Tunie </w:t>
            </w:r>
          </w:p>
        </w:tc>
        <w:tc>
          <w:tcPr>
            <w:tcW w:w="3256" w:type="dxa"/>
            <w:tcBorders/>
            <w:vAlign w:val="center"/>
          </w:tcPr>
          <w:p>
            <w:pPr>
              <w:pStyle w:val="TableContents"/>
              <w:bidi w:val="0"/>
              <w:spacing w:before="0" w:after="283"/>
              <w:jc w:val="left"/>
              <w:rPr/>
            </w:pPr>
            <w:r>
              <w:rPr/>
              <w:t xml:space="preserve">Jessica Griffin </w:t>
            </w:r>
          </w:p>
        </w:tc>
        <w:tc>
          <w:tcPr>
            <w:tcW w:w="3151" w:type="dxa"/>
            <w:tcBorders/>
            <w:vAlign w:val="center"/>
          </w:tcPr>
          <w:p>
            <w:pPr>
              <w:pStyle w:val="TableContents"/>
              <w:bidi w:val="0"/>
              <w:spacing w:before="0" w:after="283"/>
              <w:jc w:val="left"/>
              <w:rPr/>
            </w:pPr>
            <w:r>
              <w:rPr/>
              <w:t xml:space="preserve">1986 -- 95, 1999 -- 2007, 2009 </w:t>
            </w:r>
          </w:p>
        </w:tc>
      </w:tr>
      <w:tr>
        <w:trPr/>
        <w:tc>
          <w:tcPr>
            <w:tcW w:w="2191" w:type="dxa"/>
            <w:tcBorders/>
            <w:vAlign w:val="center"/>
          </w:tcPr>
          <w:p>
            <w:pPr>
              <w:pStyle w:val="TableContents"/>
              <w:bidi w:val="0"/>
              <w:spacing w:before="0" w:after="283"/>
              <w:jc w:val="left"/>
              <w:rPr/>
            </w:pPr>
            <w:r>
              <w:rPr/>
              <w:t xml:space="preserve">James Van Der Beek </w:t>
            </w:r>
          </w:p>
        </w:tc>
        <w:tc>
          <w:tcPr>
            <w:tcW w:w="3256" w:type="dxa"/>
            <w:tcBorders/>
            <w:vAlign w:val="center"/>
          </w:tcPr>
          <w:p>
            <w:pPr>
              <w:pStyle w:val="TableContents"/>
              <w:bidi w:val="0"/>
              <w:spacing w:before="0" w:after="283"/>
              <w:jc w:val="left"/>
              <w:rPr/>
            </w:pPr>
            <w:r>
              <w:rPr/>
              <w:t xml:space="preserve">Stephen Anderson </w:t>
            </w:r>
          </w:p>
        </w:tc>
        <w:tc>
          <w:tcPr>
            <w:tcW w:w="3151" w:type="dxa"/>
            <w:tcBorders/>
            <w:vAlign w:val="center"/>
          </w:tcPr>
          <w:p>
            <w:pPr>
              <w:pStyle w:val="TableContents"/>
              <w:bidi w:val="0"/>
              <w:spacing w:before="0" w:after="283"/>
              <w:jc w:val="left"/>
              <w:rPr/>
            </w:pPr>
            <w:r>
              <w:rPr/>
              <w:t xml:space="preserve">1995 </w:t>
            </w:r>
          </w:p>
        </w:tc>
      </w:tr>
      <w:tr>
        <w:trPr/>
        <w:tc>
          <w:tcPr>
            <w:tcW w:w="2191" w:type="dxa"/>
            <w:tcBorders/>
            <w:vAlign w:val="center"/>
          </w:tcPr>
          <w:p>
            <w:pPr>
              <w:pStyle w:val="TableContents"/>
              <w:bidi w:val="0"/>
              <w:spacing w:before="0" w:after="283"/>
              <w:jc w:val="left"/>
              <w:rPr/>
            </w:pPr>
            <w:r>
              <w:rPr/>
              <w:t xml:space="preserve">Steven Weber </w:t>
            </w:r>
          </w:p>
        </w:tc>
        <w:tc>
          <w:tcPr>
            <w:tcW w:w="3256" w:type="dxa"/>
            <w:tcBorders/>
            <w:vAlign w:val="center"/>
          </w:tcPr>
          <w:p>
            <w:pPr>
              <w:pStyle w:val="TableContents"/>
              <w:bidi w:val="0"/>
              <w:spacing w:before="0" w:after="283"/>
              <w:jc w:val="left"/>
              <w:rPr/>
            </w:pPr>
            <w:r>
              <w:rPr/>
              <w:t xml:space="preserve">Kevin Gibson </w:t>
            </w:r>
          </w:p>
        </w:tc>
        <w:tc>
          <w:tcPr>
            <w:tcW w:w="3151" w:type="dxa"/>
            <w:tcBorders/>
            <w:vAlign w:val="center"/>
          </w:tcPr>
          <w:p>
            <w:pPr>
              <w:pStyle w:val="TableContents"/>
              <w:bidi w:val="0"/>
              <w:spacing w:before="0" w:after="283"/>
              <w:jc w:val="left"/>
              <w:rPr/>
            </w:pPr>
            <w:r>
              <w:rPr/>
              <w:t xml:space="preserve">1985 -- 86 </w:t>
            </w:r>
          </w:p>
        </w:tc>
      </w:tr>
      <w:tr>
        <w:trPr/>
        <w:tc>
          <w:tcPr>
            <w:tcW w:w="2191" w:type="dxa"/>
            <w:tcBorders/>
            <w:vAlign w:val="center"/>
          </w:tcPr>
          <w:p>
            <w:pPr>
              <w:pStyle w:val="TableContents"/>
              <w:bidi w:val="0"/>
              <w:spacing w:before="0" w:after="283"/>
              <w:jc w:val="left"/>
              <w:rPr/>
            </w:pPr>
            <w:r>
              <w:rPr/>
              <w:t xml:space="preserve">Amanda Seyfried </w:t>
            </w:r>
          </w:p>
        </w:tc>
        <w:tc>
          <w:tcPr>
            <w:tcW w:w="3256" w:type="dxa"/>
            <w:tcBorders/>
            <w:vAlign w:val="center"/>
          </w:tcPr>
          <w:p>
            <w:pPr>
              <w:pStyle w:val="TableContents"/>
              <w:bidi w:val="0"/>
              <w:spacing w:before="0" w:after="283"/>
              <w:jc w:val="left"/>
              <w:rPr/>
            </w:pPr>
            <w:r>
              <w:rPr/>
              <w:t xml:space="preserve">Lucy Montgomery </w:t>
            </w:r>
          </w:p>
        </w:tc>
        <w:tc>
          <w:tcPr>
            <w:tcW w:w="3151" w:type="dxa"/>
            <w:tcBorders/>
            <w:vAlign w:val="center"/>
          </w:tcPr>
          <w:p>
            <w:pPr>
              <w:pStyle w:val="TableContents"/>
              <w:bidi w:val="0"/>
              <w:spacing w:before="0" w:after="283"/>
              <w:jc w:val="left"/>
              <w:rPr/>
            </w:pPr>
            <w:r>
              <w:rPr/>
              <w:t xml:space="preserve">2000 -- 01 </w:t>
            </w:r>
          </w:p>
        </w:tc>
      </w:tr>
      <w:tr>
        <w:trPr/>
        <w:tc>
          <w:tcPr>
            <w:tcW w:w="2191" w:type="dxa"/>
            <w:tcBorders/>
            <w:vAlign w:val="center"/>
          </w:tcPr>
          <w:p>
            <w:pPr>
              <w:pStyle w:val="TableContents"/>
              <w:bidi w:val="0"/>
              <w:spacing w:before="0" w:after="283"/>
              <w:jc w:val="left"/>
              <w:rPr/>
            </w:pPr>
            <w:r>
              <w:rPr/>
              <w:t xml:space="preserve">Karen Ziemba </w:t>
            </w:r>
          </w:p>
        </w:tc>
        <w:tc>
          <w:tcPr>
            <w:tcW w:w="3256" w:type="dxa"/>
            <w:tcBorders/>
            <w:vAlign w:val="center"/>
          </w:tcPr>
          <w:p>
            <w:pPr>
              <w:pStyle w:val="TableContents"/>
              <w:bidi w:val="0"/>
              <w:spacing w:before="0" w:after="283"/>
              <w:jc w:val="left"/>
              <w:rPr/>
            </w:pPr>
            <w:r>
              <w:rPr/>
              <w:t xml:space="preserve">Aurora Hunter </w:t>
            </w:r>
          </w:p>
        </w:tc>
        <w:tc>
          <w:tcPr>
            <w:tcW w:w="3151" w:type="dxa"/>
            <w:tcBorders/>
            <w:vAlign w:val="center"/>
          </w:tcPr>
          <w:p>
            <w:pPr>
              <w:pStyle w:val="TableContents"/>
              <w:bidi w:val="0"/>
              <w:spacing w:before="0" w:after="283"/>
              <w:jc w:val="left"/>
              <w:rPr/>
            </w:pPr>
            <w:r>
              <w:rPr/>
              <w:t xml:space="preserve">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Meg Ryan näytteli elokuvassa As the World Turns?</w:t>
      </w:r>
    </w:p>
    <w:p>
      <w:pPr>
        <w:pStyle w:val="TextBody"/>
        <w:bidi w:val="0"/>
        <w:jc w:val="left"/>
        <w:rPr>
          <w:b/>
          <w:u w:val="single"/>
          <w:shd w:val="clear" w:fill="FFFF00"/>
        </w:rPr>
      </w:pPr>
      <w:r>
        <w:rPr>
          <w:b/>
          <w:u w:val="single"/>
          <w:shd w:val="clear" w:fill="FFFF00"/>
        </w:rPr>
        <w:t xml:space="preserve">Asiakirjan numero 35266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Kauden 16 </w:t>
      </w:r>
      <w:r>
        <w:rPr/>
        <w:t xml:space="preserve">finaalissa Amaro aikoo suorittaa ylikonstaapelin kokeen ja nousta ylemmäs. Benson kuitenkin kertoo hänelle, että koska häntä on syytetty väärinkäytöksistä, NYPD ei koskaan ylennä häntä, vaikka hän suoriutuisi kuinka hyvin; suuttuneena Amaro heittää opiskelumateriaalinsa roskiin. Pian tämän jälkeen Amaro joutuu oikeussalissa tulitaisteluun Johnny Draken, raa'an seksikauppiaan ja parittajan (joka on myös Bensonin adoptiopojan biologinen isä) kanssa. Drake kuolee vammoihinsa, kun taas Amaro saa osuman maksaan ja polveen. Amaro selviää ampumavälikohtauksesta ja nähdään jakson lopussa kainalosauvojen kanssa, ja hän tarvitsee kolme kuukautta fysioterapiaa. Hän paljastaa Bensonille aikovansa jäädä eläkkeelle NYPD:stä, koska hänen kyvyttömyytensä nousta asematasolla vammojensa lisäksi tekee hänestä tehottoman poliisin. Hän aikoo muuttaa Kaliforniaan, sillä Maria on nyt Los Angelesissa Zaran kanssa ja Cynthia aikoo muuttaa San Diegoon Gilin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Nick Amaro lähtee Laki ja järjestys -ohjelmasta?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Elokuvassa ``Syntynyt psykopaatti'' </w:t>
      </w:r>
      <w:r>
        <w:rPr/>
        <w:t xml:space="preserve">10-vuotias poika ampuu häntä, kun hän ottaa hänet kiinni nuoren tytön hyväksikäytöstä.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 ja järjestys svu nick amaro ammutaan</w:t>
      </w:r>
    </w:p>
    <w:p>
      <w:pPr>
        <w:pStyle w:val="TextBody"/>
        <w:bidi w:val="0"/>
        <w:jc w:val="left"/>
        <w:rPr>
          <w:b/>
          <w:u w:val="single"/>
          <w:shd w:val="clear" w:fill="FFFF00"/>
        </w:rPr>
      </w:pPr>
      <w:r>
        <w:rPr>
          <w:b/>
          <w:u w:val="single"/>
          <w:shd w:val="clear" w:fill="FFFF00"/>
        </w:rPr>
        <w:t xml:space="preserve">Asiakirjan numero 35267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29 </w:t>
      </w:r>
      <w:r>
        <w:rPr/>
        <w:t xml:space="preserve">sulun nousu on 237 jalkaa 2 mailissa (72 m 3,2 km:ssä) eli kaltevuus on 1:44. Sulkuja on kolme ryhmää. Seitsemän alempaa sulkua, Foxhangers Wharf Lockista Foxhangers Bridge Lockiin, sijaitsevat 1,2 kilometrin (3⁄4 mailin) matkalla. Seuraavat kuusitoista sulun muodostavat jyrkän, suoran linjan mäenrinnettä ylöspäin, ja ne on merkitty muistomerkiksi. Maaston jyrkkyydestä johtuen näiden sulkujen väliset puntit ovat hyvin lyhyitä. Tämän vuoksi 15 sulussa on epätavallisen suuret sivusuunnassa pidennetyt puntit, jotta niihin voidaan varastoida niiden käyttämiseen tarvittava vesi. Kuusi viimeistä sulkua vievät kanavan Devizesiin.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lukko on Caen Hillin lennolla?</w:t>
      </w:r>
    </w:p>
    <w:p>
      <w:pPr>
        <w:pStyle w:val="TextBody"/>
        <w:bidi w:val="0"/>
        <w:jc w:val="left"/>
        <w:rPr>
          <w:b/>
          <w:u w:val="single"/>
          <w:shd w:val="clear" w:fill="FFFF00"/>
        </w:rPr>
      </w:pPr>
      <w:r>
        <w:rPr>
          <w:b/>
          <w:u w:val="single"/>
          <w:shd w:val="clear" w:fill="FFFF00"/>
        </w:rPr>
        <w:t xml:space="preserve">Asiakirjan numero 35268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Salainen supertähti on Advait Chandanin käsikirjoittama ja ohjaama intialainen musiikkidraamaelokuva vuodelta 2017, jonka ovat tuottaneet Aamir Khan ja Kiran Rao. Elokuvan pääosissa nähdään </w:t>
      </w:r>
      <w:r>
        <w:rPr>
          <w:color w:val="A9A9A9"/>
        </w:rPr>
        <w:t xml:space="preserve">Zaira Wasim</w:t>
      </w:r>
      <w:r>
        <w:rPr/>
        <w:t xml:space="preserve">, Meher Vij, Raj Arjun ja Aamir Khan. Elokuva kertoo tarinan teini-ikäisestä tytöstä, joka pyrkii laulajaksi, lataa videoita YouTubeen ja peittää henkilöllisyytensä niqabilla, sekä hänen suhteistaan äitiinsä, isäänsä ja mentoriinsa. Elokuva käsittelee yhteiskunnallisia kysymyksiä, kuten feminismiä, sukupuolten tasa-arvoa ja perheväkivaltaa.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pääroolin salaisessa supertähdessä -</w:t>
      </w:r>
    </w:p>
    <w:p>
      <w:pPr>
        <w:pStyle w:val="TextBody"/>
        <w:bidi w:val="0"/>
        <w:jc w:val="left"/>
        <w:rPr>
          <w:b/>
          <w:u w:val="single"/>
          <w:shd w:val="clear" w:fill="FFFF00"/>
        </w:rPr>
      </w:pPr>
      <w:r>
        <w:rPr>
          <w:b/>
          <w:u w:val="single"/>
          <w:shd w:val="clear" w:fill="FFFF00"/>
        </w:rPr>
        <w:t xml:space="preserve">Asiakirjan numero 35269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Sheenin irtisanouduttua sarjasta maaliskuussa 2011 hahmo tapettiin yhdeksännellä kaudella, ja hänen väitettiin jääneen junan alle ollessaan lomalla Pariisissa. Kathy Batesin esittämä Charlien henki palaa Alanille hallusinaationa ja paljastaa, että hän elää helvetissä aaveena, joka on vangittu naisen ruumiiseen. Tätä tarinaa muutetaan myöhemmin takautuvasti sarjan finaalissa "Tietenkin hän on kuollut", jossa Rose paljastaa, että Charlie on itse asiassa elossa (vaikkakin aivopesty) ja että häntä on pidetty vankina Sherman Oaksissa sijaitsevan talon kellarissa, jonka hän osti palattuaan Yhdysvaltoihin. Hän pakenee Rosen kellarista ja palaa rantataloon. Kun hän soittaa ovikelloa, </w:t>
      </w:r>
      <w:r>
        <w:rPr>
          <w:color w:val="A9A9A9"/>
        </w:rPr>
        <w:t xml:space="preserve">helikopterilla kuljetettava piano putoaa taivaalta ja tappaa hänet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Charlie kuoli kahdessa ja puolessa elokuvassa</w:t>
      </w:r>
    </w:p>
    <w:p>
      <w:pPr>
        <w:pStyle w:val="TextBody"/>
        <w:bidi w:val="0"/>
        <w:jc w:val="left"/>
        <w:rPr>
          <w:b/>
          <w:u w:val="single"/>
          <w:shd w:val="clear" w:fill="FFFF00"/>
        </w:rPr>
      </w:pPr>
      <w:r>
        <w:rPr>
          <w:b/>
          <w:u w:val="single"/>
          <w:shd w:val="clear" w:fill="FFFF00"/>
        </w:rPr>
        <w:t xml:space="preserve">Asiakirjan numero 35270</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20"/>
        </w:tabs>
        <w:bidi w:val="0"/>
        <w:ind w:start="720" w:hanging="283"/>
        <w:jc w:val="left"/>
        <w:rPr/>
      </w:pPr>
      <w:r>
        <w:rPr/>
        <w:t xml:space="preserve">Jos </w:t>
      </w:r>
      <w:r>
        <w:rPr>
          <w:color w:val="A9A9A9"/>
        </w:rPr>
        <w:t xml:space="preserve">X = (a, b, c) </w:t>
      </w:r>
      <w:r>
        <w:rPr/>
        <w:t xml:space="preserve">ja Y = (omenat, appelsiinit, persikat), niin X = Y, koska ((a, omenat), (b, appelsiinit), (c, persikat)) on bijektio joukkojen X ja Y välillä. Kummankin X:n ja Y:n kardinaalisuus on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kirjoitetaan joukon alkioiden lukumäärä</w:t>
      </w:r>
    </w:p>
    <w:p>
      <w:pPr>
        <w:pStyle w:val="TextBody"/>
        <w:bidi w:val="0"/>
        <w:jc w:val="left"/>
        <w:rPr>
          <w:b/>
          <w:u w:val="single"/>
          <w:shd w:val="clear" w:fill="FFFF00"/>
        </w:rPr>
      </w:pPr>
      <w:r>
        <w:rPr>
          <w:b/>
          <w:u w:val="single"/>
          <w:shd w:val="clear" w:fill="FFFF00"/>
        </w:rPr>
        <w:t xml:space="preserve">Asiakirjan numero 35271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1737 hyväksyttiin parlamentin laki "</w:t>
      </w:r>
      <w:r>
        <w:rPr/>
        <w:t xml:space="preserve">Lontoon kaupungin </w:t>
      </w:r>
      <w:r>
        <w:rPr>
          <w:color w:val="A9A9A9"/>
        </w:rPr>
        <w:t xml:space="preserve">yövartioinnin </w:t>
      </w:r>
      <w:r>
        <w:rPr/>
        <w:t xml:space="preserve">sääntelemiseksi paremmin"</w:t>
      </w:r>
      <w:r>
        <w:rPr/>
        <w:t xml:space="preserve">, jossa määritettiin, kuinka monta palkattua konstaapelia tulisi olla joka yö töissä. Henry Fielding perusti Bow Street Runners -järjestön vuonna 1749; vuosina 1754-1780 Sir John Fielding organisoi Bow Streetin uudelleen poliisiaseman tapaan ja perusti sinne tehokkaiden, palkattujen konstaapelien ryhmän.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varhaisimmat poliisit Englannissa työskentelivät vain öisin ja heidät tunnettiin nimellä</w:t>
      </w:r>
    </w:p>
    <w:p>
      <w:pPr>
        <w:pStyle w:val="TextBody"/>
        <w:bidi w:val="0"/>
        <w:jc w:val="left"/>
        <w:rPr>
          <w:b/>
          <w:u w:val="single"/>
          <w:shd w:val="clear" w:fill="FFFF00"/>
        </w:rPr>
      </w:pPr>
      <w:r>
        <w:rPr>
          <w:b/>
          <w:u w:val="single"/>
          <w:shd w:val="clear" w:fill="FFFF00"/>
        </w:rPr>
        <w:t xml:space="preserve">Asiakirjan numero 35272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``Heartbreaker'' on yhdysvaltalaisen pop- ja soul-laulaja Dionne Warwickin vuonna 1982 julkaisema single. Kappaleen kirjoittivat Bee Geesin </w:t>
      </w:r>
      <w:r>
        <w:rPr>
          <w:color w:val="A9A9A9"/>
        </w:rPr>
        <w:t xml:space="preserve">Barry, Robin ja Maurice Gibb</w:t>
      </w:r>
      <w:r>
        <w:rPr/>
        <w:t xml:space="preserve">, ja Barry Gibbin taustalaulu kuullaan kertosäkeessä. Se julkaistiin hänen neljänneltä samannimiseltä Arista-levy-yhtiön studioalbumiltaan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heartbreaker, jonka lauloi Dionne Warwick...</w:t>
      </w:r>
    </w:p>
    <w:p>
      <w:pPr>
        <w:pStyle w:val="TextBody"/>
        <w:bidi w:val="0"/>
        <w:jc w:val="left"/>
        <w:rPr>
          <w:b/>
          <w:u w:val="single"/>
          <w:shd w:val="clear" w:fill="FFFF00"/>
        </w:rPr>
      </w:pPr>
      <w:r>
        <w:rPr>
          <w:b/>
          <w:u w:val="single"/>
          <w:shd w:val="clear" w:fill="FFFF00"/>
        </w:rPr>
        <w:t xml:space="preserve">Asiakirjan numero 35273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Total Force Officer Training (TFOT) on perinteisempi 8 viikon mittainen palvelukseenastumista edeltävä ohjelma. Aikaisemmin 13 viikkoa kestänyt ja myöhemmin 10 viikkoon lyhennetty TFOT-ohjelma muuttui 9 viikkoa kestäväksi vuonna 2014, ja aiempi järjestelmä, jossa upseerikoulutettavat nimettiin ohjelman alkupuolella alempiin luokkiin ja loppupuolella ylempiin luokkiin USAFA:n ja AFROTC:n vastaavien oppilaiden tapaan, poistettiin. Tätä lyhennettiin edelleen nykyiseen </w:t>
      </w:r>
      <w:r>
        <w:rPr>
          <w:color w:val="A9A9A9"/>
        </w:rPr>
        <w:t xml:space="preserve">kahdeksan viikon ohjelmaan vuonna 2017 </w:t>
      </w:r>
      <w:r>
        <w:rPr/>
        <w:t xml:space="preserve">poistamalla TFIT-koulutus (Total Force Indoctrination Training) kurssin ensimmäiseltä viikolta, jolloin sotilaskoulutuksen kouluttajat opettivat ilmavoimien tapoja ja normeja sekä marssimisen, harjoitusten ja seremonioiden perusteita. Myös upseerikoulutettavat nimettiin vuonna 2015 uudelleen kadeteiksi, mikä vastaa jälleen USAFA:n ja AFROTC:n tasoa ja muistuttaa USAF:ssä ja sen edeltäjissä (esim. USAAS, USAAC, USAAF jne.) vuodesta 1907 vuoteen 1965 toiminutta ilmailukadetti-ohjelmaa. TFOT-ohjelma on tarkoitettu nelivuotisen korkeakoulu- ja yliopisto-opintojen suorittaneille, joilla ei ole aiempaa asepalvelusta (eli jotka eivät ole suorittaneet aiempaa asepalvelusta), sekä aktiivisten joukkojen palveluksessa oleville, ilmavoimien reservin palveluksessa oleville, ilmavoimien kansalliskaartin palveluksessa oleville ja entisille palveluksessa oleville, minkä tahansa Yhdysvaltojen viiden asevoiman palveluksessa oleville, joilla on vähintään ylioppilastutkinnon suorittanut korkeakoulututkinto, ja jotka haluavat ryhtyä ilmavoimien upseereiksi. TFOT palvelee kaikkia aktiivisten joukkojen ja reserviläisten joukkojen upseereita lukuun ottamatta tuomariasiamiehiä.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ilmavoimien upseerien peruskoulutus kestää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Upseerikoulu (OTS) on Yhdysvaltain ilmavoimien koulutusohjelma, joka sijaitsee </w:t>
      </w:r>
      <w:r>
        <w:rPr>
          <w:color w:val="A9A9A9"/>
        </w:rPr>
        <w:t xml:space="preserve">Maxwellin lentotukikohdassa </w:t>
      </w:r>
      <w:r>
        <w:rPr>
          <w:color w:val="DCDCDC"/>
        </w:rPr>
        <w:t xml:space="preserve">Montgomeryssä, Alabamassa</w:t>
      </w:r>
      <w:r>
        <w:rPr/>
        <w:t xml:space="preserve">. Se on Yhdysvaltain ilmavoimien nykyinen tosiasiallinen upseerikouluohjelma (Officer Candidate School, OCS), joka vastaa Yhdysvaltain asevoimien muiden joukko-osastojen OCS-ohjelmia.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ilmavoimien upseerikoulu</w:t>
      </w:r>
    </w:p>
    <w:p>
      <w:pPr>
        <w:pStyle w:val="TextBody"/>
        <w:bidi w:val="0"/>
        <w:jc w:val="left"/>
        <w:rPr>
          <w:b/>
          <w:u w:val="single"/>
          <w:shd w:val="clear" w:fill="FFFF00"/>
        </w:rPr>
      </w:pPr>
      <w:r>
        <w:rPr>
          <w:b/>
          <w:u w:val="single"/>
          <w:shd w:val="clear" w:fill="FFFF00"/>
        </w:rPr>
        <w:t xml:space="preserve">Asiakirjan numero 35274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Sisäpuolinen höyrynhidastin on käyttökelpoinen lämmitysvaltaisessa ilmastossa, kun taas ulkopuolinen höyrynhidastin on käyttökelpoinen jäähdytysvaltaisessa ilmastossa. Useimmissa ilmastoissa on usein parempi, että rakennuskokonaisuus on höyrytiivis, mikä tarkoittaa, että seinät ja katot on suunniteltava siten, että ne kuivuvat: joko sisä- tai ulkopuolelta tai molemmista, joten vesihöyryn tuuletus on otettava huomioon. </w:t>
      </w:r>
      <w:r>
        <w:rPr>
          <w:color w:val="A9A9A9"/>
        </w:rPr>
        <w:t xml:space="preserve">Vaipan lämpimällä puolella oleva höyrynsulku on yhdistettävä eristeen kylmällä puolella olevaan tuuletusväylään. Tämä johtuu siitä, että mikään höyrynsulku ei ole täydellinen ja että rakenteeseen voi päästä vettä, yleensä sateesta. Yleensä mitä parempi höyrynsulku on ja mitä kuivemmat olosuhteet ovat, sitä vähemmän tuuletusta tarvitaan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höyrysulku on lämpimällä puolella?</w:t>
      </w:r>
    </w:p>
    <w:p>
      <w:pPr>
        <w:pStyle w:val="TextBody"/>
        <w:bidi w:val="0"/>
        <w:jc w:val="left"/>
        <w:rPr>
          <w:b/>
          <w:u w:val="single"/>
          <w:shd w:val="clear" w:fill="FFFF00"/>
        </w:rPr>
      </w:pPr>
      <w:r>
        <w:rPr>
          <w:b/>
          <w:u w:val="single"/>
          <w:shd w:val="clear" w:fill="FFFF00"/>
        </w:rPr>
        <w:t xml:space="preserve">Asiakirjan numero 35275</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07"/>
        </w:tabs>
        <w:bidi w:val="0"/>
        <w:spacing w:before="0" w:after="0"/>
        <w:ind w:start="707" w:hanging="283"/>
        <w:jc w:val="left"/>
        <w:rPr/>
      </w:pPr>
      <w:r>
        <w:rPr/>
        <w:t xml:space="preserve">Johnny Whitworth Markosina (kausi 1), salaperäinen mies, joka liittyy Janen menneisyyteen. Hänet tappoi aluksi tuntematon tarkka-ampuja - joka myöhemmin paljastui Oscariksi - Janen turvatalossa. Myöhemmin paljastuu, että hän oli Sandstormin jäsen, mutta pettyi heidän Janen kohteluunsa. </w:t>
      </w:r>
    </w:p>
    <w:p>
      <w:pPr>
        <w:pStyle w:val="TextBody"/>
        <w:numPr>
          <w:ilvl w:val="0"/>
          <w:numId w:val="43"/>
        </w:numPr>
        <w:tabs>
          <w:tab w:val="clear" w:pos="1134"/>
          <w:tab w:val="left" w:leader="none" w:pos="707"/>
        </w:tabs>
        <w:bidi w:val="0"/>
        <w:spacing w:before="0" w:after="0"/>
        <w:ind w:start="707" w:hanging="283"/>
        <w:jc w:val="left"/>
        <w:rPr/>
      </w:pPr>
      <w:r>
        <w:rPr/>
        <w:t xml:space="preserve">Jordana Spiro Sarah Wellerinä (kausi 1), Kurtin siskona. Sarah yrittää parantaa Kurtin Taylor Shaw'n katoamisesta aiheutuneita traumoja sekä korjata Kurtin ja heidän kuolemansairaan isänsä rikkinäistä suhdetta. Hän oli rakastunut Kurtin työtoveriin ja ystävään Edgar Readeen, kunnes Kurt erosi hänestä suojellakseen häntä ja hänen poikaansa. </w:t>
      </w:r>
    </w:p>
    <w:p>
      <w:pPr>
        <w:pStyle w:val="TextBody"/>
        <w:numPr>
          <w:ilvl w:val="0"/>
          <w:numId w:val="43"/>
        </w:numPr>
        <w:tabs>
          <w:tab w:val="clear" w:pos="1134"/>
          <w:tab w:val="left" w:leader="none" w:pos="707"/>
        </w:tabs>
        <w:bidi w:val="0"/>
        <w:spacing w:before="0" w:after="0"/>
        <w:ind w:start="707" w:hanging="283"/>
        <w:jc w:val="left"/>
        <w:rPr/>
      </w:pPr>
      <w:r>
        <w:rPr/>
        <w:t xml:space="preserve">Logan Schuyler Smith Sawyerina (kausi 1), Sarahin poikana ja Kurtin veljenpoikana. </w:t>
      </w:r>
    </w:p>
    <w:p>
      <w:pPr>
        <w:pStyle w:val="TextBody"/>
        <w:numPr>
          <w:ilvl w:val="0"/>
          <w:numId w:val="43"/>
        </w:numPr>
        <w:tabs>
          <w:tab w:val="clear" w:pos="1134"/>
          <w:tab w:val="left" w:leader="none" w:pos="707"/>
        </w:tabs>
        <w:bidi w:val="0"/>
        <w:spacing w:before="0" w:after="0"/>
        <w:ind w:start="707" w:hanging="283"/>
        <w:jc w:val="left"/>
        <w:rPr/>
      </w:pPr>
      <w:r>
        <w:rPr/>
        <w:t xml:space="preserve">Michael Gaston Thomas ``Tom'' Carterina (kausi 1), CIA:n apulaisjohtajana, joka liittyy Mayfairin kanssa salaiseen operaatioon Daylight. Hän on vahvasti kiinnostunut Janesta, koska on huolissaan siitä, että hänen tatuointinsa voisivat paljastaa Daylightin olemassaolon. Oscar tappoi hänet yrittäessään kuulustella Janea. </w:t>
      </w:r>
    </w:p>
    <w:p>
      <w:pPr>
        <w:pStyle w:val="TextBody"/>
        <w:numPr>
          <w:ilvl w:val="0"/>
          <w:numId w:val="43"/>
        </w:numPr>
        <w:tabs>
          <w:tab w:val="clear" w:pos="1134"/>
          <w:tab w:val="left" w:leader="none" w:pos="707"/>
        </w:tabs>
        <w:bidi w:val="0"/>
        <w:spacing w:before="0" w:after="0"/>
        <w:ind w:start="707" w:hanging="283"/>
        <w:jc w:val="left"/>
        <w:rPr/>
      </w:pPr>
      <w:r>
        <w:rPr/>
        <w:t xml:space="preserve">Joe Dinicol David Wagnerina (kaudet 1 ja 3), Pattersonin poikaystävänä. Patterson erosi hänestä saatuaan nuhteita tatuointien jakamisesta Davidin kanssa. Venäläinen agentti tappoi hänet, kun hän oli tutkinut peitetehtävään perustuvaa vakoilurengasta, mutta ilmestyi uudelleen Pattersonin koomaunessa kaudella 3. Hänen hahmonsa mallina oli David Kwong, joka toimii sarjan palapelikonsulttina. </w:t>
      </w:r>
    </w:p>
    <w:p>
      <w:pPr>
        <w:pStyle w:val="TextBody"/>
        <w:numPr>
          <w:ilvl w:val="0"/>
          <w:numId w:val="43"/>
        </w:numPr>
        <w:tabs>
          <w:tab w:val="clear" w:pos="1134"/>
          <w:tab w:val="left" w:leader="none" w:pos="707"/>
        </w:tabs>
        <w:bidi w:val="0"/>
        <w:spacing w:before="0" w:after="0"/>
        <w:ind w:start="707" w:hanging="283"/>
        <w:jc w:val="left"/>
        <w:rPr/>
      </w:pPr>
      <w:r>
        <w:rPr>
          <w:color w:val="A9A9A9"/>
        </w:rPr>
        <w:t xml:space="preserve">Jay O. Sanders </w:t>
      </w:r>
      <w:r>
        <w:rPr/>
        <w:t xml:space="preserve">Bill Wellerinä (1. kausi), Kurtin ja Sarahin isänä, jota syytettiin Taylor Shaw'n kidnappauksesta ja murhasta, koska hän valehteli alibistaan, mikä tuhosi hänen elämänsä ja avioliittonsa ja lopetti hänen suhteensa poikaansa. Hän on kuolemansairas keuhkosyöpään. Myöhemmin hän myöntää yrittäneensä itsemurhaa Taylorin katoamisyönä ja ansaitsee vihdoin Kurtin luottamuksen takaisin. Kuolinvuoteellaan hän kuitenkin vahvistaa, että hän todella tappoi Taylor Shaw'n, vaikka hänen sanojensa mukaan se oli vahinko. </w:t>
      </w:r>
    </w:p>
    <w:p>
      <w:pPr>
        <w:pStyle w:val="TextBody"/>
        <w:numPr>
          <w:ilvl w:val="0"/>
          <w:numId w:val="43"/>
        </w:numPr>
        <w:tabs>
          <w:tab w:val="clear" w:pos="1134"/>
          <w:tab w:val="left" w:leader="none" w:pos="707"/>
        </w:tabs>
        <w:bidi w:val="0"/>
        <w:spacing w:before="0" w:after="0"/>
        <w:ind w:start="707" w:hanging="283"/>
        <w:jc w:val="left"/>
        <w:rPr/>
      </w:pPr>
      <w:r>
        <w:rPr/>
        <w:t xml:space="preserve">François Arnaud Oscarina (1. kausi), salaperäinen mies, joka liittyy Janen menneisyyteen. Osittaiset takaumat ovat paljastaneet, että Oscar on Janen entinen poikaystävä ja että he aikoivat mennä naimisiin, mutta Jane purki kihlauksen. Vaikka mies näytti olevan Janen liittolainen joitakin Sandstormin radikaaleja elementtejä vastaan, terroristijärjestö, joka antoi Janelle hänen tatuointinsa, myöhemmin paljastui, että mies valehteli Janelle hänen menneisyydestään Taylor Shaw'na, ja näennäisen harmittomat testit olivat itse asiassa osa monimutkaista suunnitelmaa, jonka tarkoituksena oli lavastaa Mayfair murhasta ja korruptiosta. Kun hän yrittää ruiskuttaa Janeen uuden annoksen huumeita pyyhkiäkseen hänen muistinsa uudelleen, Jane yrittää pidättää hänet, mutta puukottaa häntä vahingossa viikatteella sydämeen, kun he taistelivat palavassa ladossa. </w:t>
      </w:r>
    </w:p>
    <w:p>
      <w:pPr>
        <w:pStyle w:val="TextBody"/>
        <w:numPr>
          <w:ilvl w:val="0"/>
          <w:numId w:val="43"/>
        </w:numPr>
        <w:tabs>
          <w:tab w:val="clear" w:pos="1134"/>
          <w:tab w:val="left" w:leader="none" w:pos="707"/>
        </w:tabs>
        <w:bidi w:val="0"/>
        <w:spacing w:before="0" w:after="0"/>
        <w:ind w:start="707" w:hanging="283"/>
        <w:jc w:val="left"/>
        <w:rPr/>
      </w:pPr>
      <w:r>
        <w:rPr/>
        <w:t xml:space="preserve">Lou Diamond Phillips näyttelee Saúl Guerreroa (1. kausi), pahamaineista jengijohtajaa ja FBI:n kymmenen etsityimmän karkurin listan kakkosta, joka liittyy operaatio Daylightiin ja toimii Mayfairin ohjelmasta saamien tietojen "virallisena" lähteenä. Hänet tapettiin Tom Carterin käskystä vankilassa ollessaan. </w:t>
      </w:r>
    </w:p>
    <w:p>
      <w:pPr>
        <w:pStyle w:val="TextBody"/>
        <w:numPr>
          <w:ilvl w:val="0"/>
          <w:numId w:val="43"/>
        </w:numPr>
        <w:tabs>
          <w:tab w:val="clear" w:pos="1134"/>
          <w:tab w:val="left" w:leader="none" w:pos="707"/>
        </w:tabs>
        <w:bidi w:val="0"/>
        <w:spacing w:before="0" w:after="0"/>
        <w:ind w:start="707" w:hanging="283"/>
        <w:jc w:val="left"/>
        <w:rPr/>
      </w:pPr>
      <w:r>
        <w:rPr/>
        <w:t xml:space="preserve">Trieste Kelly Dunn on Allison Knight, entinen FBI-agentti, joka on nykyään Yhdysvaltain sheriffi ja FBI:n WITSEC-yhteyshenkilö. Hän on Kurtin entinen tyttöystävä, joka yritti aloittaa heidän suhteensa uudelleen. Hänellä ja Kurtilla on tytär Bethany. </w:t>
      </w:r>
    </w:p>
    <w:p>
      <w:pPr>
        <w:pStyle w:val="TextBody"/>
        <w:numPr>
          <w:ilvl w:val="0"/>
          <w:numId w:val="43"/>
        </w:numPr>
        <w:tabs>
          <w:tab w:val="clear" w:pos="1134"/>
          <w:tab w:val="left" w:leader="none" w:pos="707"/>
        </w:tabs>
        <w:bidi w:val="0"/>
        <w:spacing w:before="0" w:after="0"/>
        <w:ind w:start="707" w:hanging="283"/>
        <w:jc w:val="left"/>
        <w:rPr/>
      </w:pPr>
      <w:r>
        <w:rPr/>
        <w:t xml:space="preserve">John Hodgman Jonas Fischerinä (kausi 1), FBI:n ammatillisen vastuun toimiston ylitarkastajana, joka pyrki Mayfairin tilalle. Myöhemmin hän paljastui venäläiseksi agentiksi, ja Jane tappoi hänet yrittäessään lavastaa hänet myyräksi hänen tilalleen. </w:t>
      </w:r>
    </w:p>
    <w:p>
      <w:pPr>
        <w:pStyle w:val="TextBody"/>
        <w:numPr>
          <w:ilvl w:val="0"/>
          <w:numId w:val="43"/>
        </w:numPr>
        <w:tabs>
          <w:tab w:val="clear" w:pos="1134"/>
          <w:tab w:val="left" w:leader="none" w:pos="707"/>
        </w:tabs>
        <w:bidi w:val="0"/>
        <w:spacing w:before="0" w:after="0"/>
        <w:ind w:start="707" w:hanging="283"/>
        <w:jc w:val="left"/>
        <w:rPr/>
      </w:pPr>
      <w:r>
        <w:rPr/>
        <w:t xml:space="preserve">Ennis Esmer Rich Dotcomina (oikealta nimeltään Gord Enver), entinen tietokoneohjelmoija, josta on tullut Internet-rikollispomo. Eksentrinen ja maaninen Rich sotkee usein Wellerin tiimin monimutkaisiin ja mutkikkaisiin juoniin saavuttaakseen tavoitteensa. Kolmannella kaudella hän alkaa työskennellä FBI:n kanssa. </w:t>
      </w:r>
    </w:p>
    <w:p>
      <w:pPr>
        <w:pStyle w:val="TextBody"/>
        <w:numPr>
          <w:ilvl w:val="0"/>
          <w:numId w:val="43"/>
        </w:numPr>
        <w:tabs>
          <w:tab w:val="clear" w:pos="1134"/>
          <w:tab w:val="left" w:leader="none" w:pos="707"/>
        </w:tabs>
        <w:bidi w:val="0"/>
        <w:spacing w:before="0" w:after="0"/>
        <w:ind w:start="707" w:hanging="283"/>
        <w:jc w:val="left"/>
        <w:rPr/>
      </w:pPr>
      <w:r>
        <w:rPr/>
        <w:t xml:space="preserve">Josh Dean Boston Arliss Crabina, taiderestauroijana, joka on Rich Dotcomin rikoskumppani ja entinen poikaystävä. </w:t>
      </w:r>
    </w:p>
    <w:p>
      <w:pPr>
        <w:pStyle w:val="TextBody"/>
        <w:numPr>
          <w:ilvl w:val="0"/>
          <w:numId w:val="43"/>
        </w:numPr>
        <w:tabs>
          <w:tab w:val="clear" w:pos="1134"/>
          <w:tab w:val="left" w:leader="none" w:pos="707"/>
        </w:tabs>
        <w:bidi w:val="0"/>
        <w:spacing w:before="0" w:after="0"/>
        <w:ind w:start="707" w:hanging="283"/>
        <w:jc w:val="left"/>
        <w:rPr/>
      </w:pPr>
      <w:r>
        <w:rPr/>
        <w:t xml:space="preserve">Sarita Choudhury Sofia Varma (kausi 1), Valkoisen talon poliittisen johtajan sijainen, joka oli Mayfairin kanssa yhteydessä operaatio Daylightiin ja oli Mayfairin tyttöystävä. Hänen kerrottiin tappaneen itsensä, mikä vaikutti Mayfairiin syvästi. Myöhemmin paljastui, että hän oli lavastanut kuolemansa ja mennyt piiloon muka paetakseen tuntemattomia takaa-ajajia, vaikka todellisuudessa hän oli osa salaliittoa Janen tatuointien takana ja osallistui Oscarin myöhempään juoneen lavastaa Mayfair murhasta. </w:t>
      </w:r>
    </w:p>
    <w:p>
      <w:pPr>
        <w:pStyle w:val="TextBody"/>
        <w:numPr>
          <w:ilvl w:val="0"/>
          <w:numId w:val="43"/>
        </w:numPr>
        <w:tabs>
          <w:tab w:val="clear" w:pos="1134"/>
          <w:tab w:val="left" w:leader="none" w:pos="707"/>
        </w:tabs>
        <w:bidi w:val="0"/>
        <w:spacing w:before="0" w:after="0"/>
        <w:ind w:start="707" w:hanging="283"/>
        <w:jc w:val="left"/>
        <w:rPr/>
      </w:pPr>
      <w:r>
        <w:rPr/>
        <w:t xml:space="preserve">Eisa Davis roolissa Donna Hollaran / Alexandra Harrison (1. kausi), ilmeisesti myyjä, josta tulee romanttinen suhde Mayfairiin. Hänet puukotetaan kuoliaaksi hotellihuoneessaan varoituksena Mayfairille pysyä erossa Carterin kuolemasta. Seuraavat tutkimukset osoittavat Mayfairin olevan murhaaja - todisteiden mukaan Oscar manipuloi Janea laittamaan ne Mayfairin toimistoon - ja paljastavat Alexandran häpeään joutuneeksi yksityisetsiväksi muuttuneeksi huijariksi, joka on liittovaltion tutkinnan kohteena. </w:t>
      </w:r>
    </w:p>
    <w:p>
      <w:pPr>
        <w:pStyle w:val="TextBody"/>
        <w:numPr>
          <w:ilvl w:val="0"/>
          <w:numId w:val="43"/>
        </w:numPr>
        <w:tabs>
          <w:tab w:val="clear" w:pos="1134"/>
          <w:tab w:val="left" w:leader="none" w:pos="707"/>
        </w:tabs>
        <w:bidi w:val="0"/>
        <w:spacing w:before="0" w:after="0"/>
        <w:ind w:start="707" w:hanging="283"/>
        <w:jc w:val="left"/>
        <w:rPr/>
      </w:pPr>
      <w:r>
        <w:rPr/>
        <w:t xml:space="preserve">Aaron Abrams Matthew Weitzina, kunnianhimoisena apulaissyyttäjänä, joka tutkii salaa FBI:n korruptiota ja ottaa erityisesti Mayfairin tähtäimeen väärinkäytösten perusteella Zapatan vastahakoisen osallistumisen turvin. Hänestä tulee kongressiedustaja. </w:t>
      </w:r>
    </w:p>
    <w:p>
      <w:pPr>
        <w:pStyle w:val="TextBody"/>
        <w:numPr>
          <w:ilvl w:val="0"/>
          <w:numId w:val="43"/>
        </w:numPr>
        <w:tabs>
          <w:tab w:val="clear" w:pos="1134"/>
          <w:tab w:val="left" w:leader="none" w:pos="707"/>
        </w:tabs>
        <w:bidi w:val="0"/>
        <w:spacing w:before="0" w:after="0"/>
        <w:ind w:start="707" w:hanging="283"/>
        <w:jc w:val="left"/>
        <w:rPr/>
      </w:pPr>
      <w:r>
        <w:rPr/>
        <w:t xml:space="preserve">Jonathan Patrick Moore Oliver Kindinä (kausi 2), vesiensuojeluasiantuntijana, joka ystävystyi Janen kanssa. </w:t>
      </w:r>
    </w:p>
    <w:p>
      <w:pPr>
        <w:pStyle w:val="TextBody"/>
        <w:numPr>
          <w:ilvl w:val="0"/>
          <w:numId w:val="43"/>
        </w:numPr>
        <w:tabs>
          <w:tab w:val="clear" w:pos="1134"/>
          <w:tab w:val="left" w:leader="none" w:pos="707"/>
        </w:tabs>
        <w:bidi w:val="0"/>
        <w:spacing w:before="0" w:after="0"/>
        <w:ind w:start="707" w:hanging="283"/>
        <w:jc w:val="left"/>
        <w:rPr/>
      </w:pPr>
      <w:r>
        <w:rPr/>
        <w:t xml:space="preserve">Dylan Baker FBI:n johtajana Sam Pellington (kaudet 1 -- 3). Shepherd tappoi hänet Sandstormin hyökätessä FBI:n kimppuun kaudella 2, mutta hän ilmestyi uudelleen Pattersonin koomaunessa kaudella 3. Hän oli myös mukana. </w:t>
      </w:r>
    </w:p>
    <w:p>
      <w:pPr>
        <w:pStyle w:val="TextBody"/>
        <w:numPr>
          <w:ilvl w:val="0"/>
          <w:numId w:val="43"/>
        </w:numPr>
        <w:tabs>
          <w:tab w:val="clear" w:pos="1134"/>
          <w:tab w:val="left" w:leader="none" w:pos="707"/>
        </w:tabs>
        <w:bidi w:val="0"/>
        <w:spacing w:before="0" w:after="0"/>
        <w:ind w:start="707" w:hanging="283"/>
        <w:jc w:val="left"/>
        <w:rPr/>
      </w:pPr>
      <w:r>
        <w:rPr/>
        <w:t xml:space="preserve">Chad Donella Jake Keatonina (kausi 2 -- nyt), CIA:n apulaisjohtaja, joka tuli Tom Carterin seuraajaksi tämän kuoleman jälkeen. Hän kidutti Janea saadakseen tietoja sen jälkeen, kun FBI luovutti hänet CIA:lle. Hän tapaa toisinaan Wellerin tiimin salaisissa tehtävissä. Kolmannella kaudella hänestä tulee Zapatan esimies, kun tämä liittyy CIA:han. </w:t>
      </w:r>
    </w:p>
    <w:p>
      <w:pPr>
        <w:pStyle w:val="TextBody"/>
        <w:numPr>
          <w:ilvl w:val="0"/>
          <w:numId w:val="43"/>
        </w:numPr>
        <w:tabs>
          <w:tab w:val="clear" w:pos="1134"/>
          <w:tab w:val="left" w:leader="none" w:pos="707"/>
        </w:tabs>
        <w:bidi w:val="0"/>
        <w:spacing w:before="0" w:after="0"/>
        <w:ind w:start="707" w:hanging="283"/>
        <w:jc w:val="left"/>
        <w:rPr/>
      </w:pPr>
      <w:r>
        <w:rPr/>
        <w:t xml:space="preserve">Li Jun Li on Karen Sun (kausi 2), psykiatri, jonka Nas Kamal toi paikalle arvioimaan Romanin psyykeä. Bordenin paljastuttua Sandstorm-myyräksi hän otti hänen roolinsa Wellerin tiimin psykiatrisena neuvonantajana. </w:t>
      </w:r>
    </w:p>
    <w:p>
      <w:pPr>
        <w:pStyle w:val="TextBody"/>
        <w:numPr>
          <w:ilvl w:val="0"/>
          <w:numId w:val="43"/>
        </w:numPr>
        <w:tabs>
          <w:tab w:val="clear" w:pos="1134"/>
          <w:tab w:val="left" w:leader="none" w:pos="707"/>
        </w:tabs>
        <w:bidi w:val="0"/>
        <w:spacing w:before="0" w:after="0"/>
        <w:ind w:start="707" w:hanging="283"/>
        <w:jc w:val="left"/>
        <w:rPr/>
      </w:pPr>
      <w:r>
        <w:rPr/>
        <w:t xml:space="preserve">Mary Stuart Masterson Eleanor Hirstinä (kaudet 2 -- 3), FBI:n johtaja ja Pellingtonin seuraaja. Vaikka hän aluksi ystävystyi Janen, Wellerin ja tiimin kanssa ja auttoi kaatamaan Sandstormin kauden 2 lopussa, hän paljastui lopulta korruptoituneeksi kaudella 3 tapettuaan agenttikollegansa peitelläkseen yhteyksiään korruptoituneeseen liikemagnaattiin Hank Crawfordiin ja hänet pidätettiin. </w:t>
      </w:r>
    </w:p>
    <w:p>
      <w:pPr>
        <w:pStyle w:val="TextBody"/>
        <w:numPr>
          <w:ilvl w:val="0"/>
          <w:numId w:val="43"/>
        </w:numPr>
        <w:tabs>
          <w:tab w:val="clear" w:pos="1134"/>
          <w:tab w:val="left" w:leader="none" w:pos="707"/>
        </w:tabs>
        <w:bidi w:val="0"/>
        <w:spacing w:before="0" w:after="0"/>
        <w:ind w:start="707" w:hanging="283"/>
        <w:jc w:val="left"/>
        <w:rPr/>
      </w:pPr>
      <w:r>
        <w:rPr/>
        <w:t xml:space="preserve">Tori Anderson Blake Crawfordina (kausi 3), varakas seurapiirikaunotar, Hank Crawfordin tytär, jonka kanssa Roman ystävystyy ja jonka kanssa hänellä on romanttinen suhde. Kolmannen kauden lopussa hän ampuu kuolettavasti Romanin saatuaan tietää tämän todellisen henkilöllisyyden ja perii isänsä yrityksen tämän kuoltua. </w:t>
      </w:r>
    </w:p>
    <w:p>
      <w:pPr>
        <w:pStyle w:val="TextBody"/>
        <w:numPr>
          <w:ilvl w:val="0"/>
          <w:numId w:val="43"/>
        </w:numPr>
        <w:tabs>
          <w:tab w:val="clear" w:pos="1134"/>
          <w:tab w:val="left" w:leader="none" w:pos="707"/>
        </w:tabs>
        <w:bidi w:val="0"/>
        <w:spacing w:before="0" w:after="0"/>
        <w:ind w:start="707" w:hanging="283"/>
        <w:jc w:val="left"/>
        <w:rPr/>
      </w:pPr>
      <w:r>
        <w:rPr/>
        <w:t xml:space="preserve">Kristina Reyes näyttelee Averya (kausi 3), Janen tytärtä, teiniraskauden tulosta, jonka Shepherd vei häneltä, jotta Remi keskittyisi Sandstormiin ja heidän tehtäväänsä. </w:t>
      </w:r>
    </w:p>
    <w:p>
      <w:pPr>
        <w:pStyle w:val="TextBody"/>
        <w:numPr>
          <w:ilvl w:val="0"/>
          <w:numId w:val="43"/>
        </w:numPr>
        <w:tabs>
          <w:tab w:val="clear" w:pos="1134"/>
          <w:tab w:val="left" w:leader="none" w:pos="707"/>
        </w:tabs>
        <w:bidi w:val="0"/>
        <w:spacing w:before="0" w:after="0"/>
        <w:ind w:start="707" w:hanging="283"/>
        <w:jc w:val="left"/>
        <w:rPr/>
      </w:pPr>
      <w:r>
        <w:rPr/>
        <w:t xml:space="preserve">David Morse Hank Crawfordina (3. kausi), vaikutusvaltainen liikemies, joka johtaa rikollisjärjestöä ja on Blake Crawfordin isä. Jane tappaa hänet kauden 3 lopussa. </w:t>
      </w:r>
    </w:p>
    <w:p>
      <w:pPr>
        <w:pStyle w:val="TextBody"/>
        <w:numPr>
          <w:ilvl w:val="0"/>
          <w:numId w:val="43"/>
        </w:numPr>
        <w:tabs>
          <w:tab w:val="clear" w:pos="1134"/>
          <w:tab w:val="left" w:leader="none" w:pos="707"/>
        </w:tabs>
        <w:bidi w:val="0"/>
        <w:ind w:start="707" w:hanging="283"/>
        <w:jc w:val="left"/>
        <w:rPr/>
      </w:pPr>
      <w:r>
        <w:rPr/>
        <w:t xml:space="preserve">Reshma Shetty Megan Butanina (3. kausi), tutkiva toimittaja ja Readen ex-kihlattu, kunnes he erosivat kauden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Kurt Wellerin isää elokuvassa Blind Spot...</w:t>
      </w:r>
    </w:p>
    <w:p>
      <w:pPr>
        <w:pStyle w:val="TextBody"/>
        <w:bidi w:val="0"/>
        <w:jc w:val="left"/>
        <w:rPr>
          <w:b/>
          <w:u w:val="single"/>
          <w:shd w:val="clear" w:fill="FFFF00"/>
        </w:rPr>
      </w:pPr>
      <w:r>
        <w:rPr>
          <w:b/>
          <w:u w:val="single"/>
          <w:shd w:val="clear" w:fill="FFFF00"/>
        </w:rPr>
        <w:t xml:space="preserve">Asiakirjan numero 35276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Gicela tai Gisela </w:t>
      </w:r>
    </w:p>
    <w:tbl>
      <w:tblPr>
        <w:tblW w:w="4172" w:type="dxa"/>
        <w:jc w:val="left"/>
        <w:tblInd w:w="0" w:type="dxa"/>
        <w:tblLayout w:type="fixed"/>
        <w:tblCellMar>
          <w:top w:w="28" w:type="dxa"/>
          <w:left w:w="28" w:type="dxa"/>
          <w:bottom w:w="28" w:type="dxa"/>
          <w:right w:w="28" w:type="dxa"/>
        </w:tblCellMar>
      </w:tblPr>
      <w:tblGrid>
        <w:gridCol w:w="1666"/>
        <w:gridCol w:w="2506"/>
      </w:tblGrid>
      <w:tr>
        <w:trPr/>
        <w:tc>
          <w:tcPr>
            <w:tcW w:w="1666" w:type="dxa"/>
            <w:tcBorders/>
            <w:vAlign w:val="center"/>
          </w:tcPr>
          <w:p>
            <w:pPr>
              <w:pStyle w:val="TableHeading"/>
              <w:suppressLineNumbers/>
              <w:bidi w:val="0"/>
              <w:spacing w:before="0" w:after="283"/>
              <w:jc w:val="center"/>
              <w:rPr/>
            </w:pPr>
            <w:r>
              <w:rPr/>
              <w:t xml:space="preserve">Sukupuoli </w:t>
            </w:r>
          </w:p>
        </w:tc>
        <w:tc>
          <w:tcPr>
            <w:tcW w:w="2506" w:type="dxa"/>
            <w:tcBorders/>
            <w:vAlign w:val="center"/>
          </w:tcPr>
          <w:p>
            <w:pPr>
              <w:pStyle w:val="TableContents"/>
              <w:bidi w:val="0"/>
              <w:spacing w:before="0" w:after="283"/>
              <w:jc w:val="left"/>
              <w:rPr/>
            </w:pPr>
            <w:r>
              <w:rPr/>
              <w:t xml:space="preserve">Naisen alkuperä </w:t>
            </w:r>
          </w:p>
        </w:tc>
      </w:tr>
      <w:tr>
        <w:trPr/>
        <w:tc>
          <w:tcPr>
            <w:tcW w:w="1666" w:type="dxa"/>
            <w:tcBorders/>
            <w:vAlign w:val="center"/>
          </w:tcPr>
          <w:p>
            <w:pPr>
              <w:pStyle w:val="TableHeading"/>
              <w:suppressLineNumbers/>
              <w:bidi w:val="0"/>
              <w:spacing w:before="0" w:after="283"/>
              <w:jc w:val="center"/>
              <w:rPr/>
            </w:pPr>
            <w:r>
              <w:rPr/>
              <w:t xml:space="preserve">Sana / nimi </w:t>
            </w:r>
          </w:p>
        </w:tc>
        <w:tc>
          <w:tcPr>
            <w:tcW w:w="2506" w:type="dxa"/>
            <w:tcBorders/>
            <w:vAlign w:val="center"/>
          </w:tcPr>
          <w:p>
            <w:pPr>
              <w:pStyle w:val="TableContents"/>
              <w:bidi w:val="0"/>
              <w:spacing w:before="0" w:after="283"/>
              <w:jc w:val="left"/>
              <w:rPr/>
            </w:pPr>
            <w:r>
              <w:rPr/>
              <w:t xml:space="preserve">Germaaninen </w:t>
            </w:r>
          </w:p>
        </w:tc>
      </w:tr>
      <w:tr>
        <w:trPr/>
        <w:tc>
          <w:tcPr>
            <w:tcW w:w="1666" w:type="dxa"/>
            <w:tcBorders/>
            <w:vAlign w:val="center"/>
          </w:tcPr>
          <w:p>
            <w:pPr>
              <w:pStyle w:val="TableHeading"/>
              <w:suppressLineNumbers/>
              <w:bidi w:val="0"/>
              <w:spacing w:before="0" w:after="283"/>
              <w:jc w:val="center"/>
              <w:rPr/>
            </w:pPr>
            <w:r>
              <w:rPr/>
              <w:t xml:space="preserve">Merkitys </w:t>
            </w:r>
          </w:p>
        </w:tc>
        <w:tc>
          <w:tcPr>
            <w:tcW w:w="2506" w:type="dxa"/>
            <w:tcBorders/>
            <w:vAlign w:val="center"/>
          </w:tcPr>
          <w:p>
            <w:pPr>
              <w:pStyle w:val="TableContents"/>
              <w:bidi w:val="0"/>
              <w:spacing w:before="0" w:after="283"/>
              <w:jc w:val="left"/>
              <w:rPr/>
            </w:pPr>
            <w:r>
              <w:rPr>
                <w:color w:val="A9A9A9"/>
              </w:rPr>
              <w:t xml:space="preserve">pantti </w:t>
            </w:r>
            <w:r>
              <w:rPr/>
              <w:t xml:space="preserve">Muut nimet </w:t>
            </w:r>
          </w:p>
        </w:tc>
      </w:tr>
      <w:tr>
        <w:trPr/>
        <w:tc>
          <w:tcPr>
            <w:tcW w:w="1666" w:type="dxa"/>
            <w:tcBorders/>
            <w:vAlign w:val="center"/>
          </w:tcPr>
          <w:p>
            <w:pPr>
              <w:pStyle w:val="TableHeading"/>
              <w:suppressLineNumbers/>
              <w:bidi w:val="0"/>
              <w:spacing w:before="0" w:after="283"/>
              <w:jc w:val="center"/>
              <w:rPr/>
            </w:pPr>
            <w:r>
              <w:rPr/>
              <w:t xml:space="preserve">Liittyvät nimet </w:t>
            </w:r>
          </w:p>
        </w:tc>
        <w:tc>
          <w:tcPr>
            <w:tcW w:w="2506" w:type="dxa"/>
            <w:tcBorders/>
            <w:vAlign w:val="center"/>
          </w:tcPr>
          <w:p>
            <w:pPr>
              <w:pStyle w:val="TableContents"/>
              <w:bidi w:val="0"/>
              <w:spacing w:before="0" w:after="283"/>
              <w:jc w:val="left"/>
              <w:rPr/>
            </w:pPr>
            <w:r>
              <w:rPr/>
              <w:t xml:space="preserve">Giselle, Gísli, Gisle (ei)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gisela-nimen merkitys?</w:t>
      </w:r>
    </w:p>
    <w:p>
      <w:pPr>
        <w:pStyle w:val="TextBody"/>
        <w:bidi w:val="0"/>
        <w:jc w:val="left"/>
        <w:rPr>
          <w:b/>
          <w:u w:val="single"/>
          <w:shd w:val="clear" w:fill="FFFF00"/>
        </w:rPr>
      </w:pPr>
      <w:r>
        <w:rPr>
          <w:b/>
          <w:u w:val="single"/>
          <w:shd w:val="clear" w:fill="FFFF00"/>
        </w:rPr>
        <w:t xml:space="preserve">Asiakirjan numero 35277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Albert Ghiorso </w:t>
      </w:r>
      <w:r>
        <w:rPr/>
        <w:t xml:space="preserve">(15. heinäkuuta 1915 - 26. joulukuuta 2010) oli yhdysvaltalainen ydintieteilijä, joka oli mukana löytämässä jaksollisen järjestelmän 12 kemiallista alkua. Hänen tutkimusuransa kesti viisi vuosikymmentä 1940-luvun alusta 1990-luvun loppuun.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eniten alkuaineita jaksollisessa järjestelmässä.</w:t>
      </w:r>
    </w:p>
    <w:p>
      <w:pPr>
        <w:pStyle w:val="TextBody"/>
        <w:bidi w:val="0"/>
        <w:jc w:val="left"/>
        <w:rPr>
          <w:b/>
          <w:u w:val="single"/>
          <w:shd w:val="clear" w:fill="FFFF00"/>
        </w:rPr>
      </w:pPr>
      <w:r>
        <w:rPr>
          <w:b/>
          <w:u w:val="single"/>
          <w:shd w:val="clear" w:fill="FFFF00"/>
        </w:rPr>
        <w:t xml:space="preserve">Asiakirjan numero 35278</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07"/>
        </w:tabs>
        <w:bidi w:val="0"/>
        <w:spacing w:before="0" w:after="0"/>
        <w:ind w:start="707" w:hanging="283"/>
        <w:jc w:val="left"/>
        <w:rPr/>
      </w:pPr>
      <w:r>
        <w:rPr/>
        <w:t xml:space="preserve">BASEketball-hybridiurheilulaji, jossa yhdistyvät </w:t>
      </w:r>
      <w:r>
        <w:rPr>
          <w:color w:val="A9A9A9"/>
        </w:rPr>
        <w:t xml:space="preserve">koripallo ja baseball-säännöt</w:t>
      </w:r>
      <w:r>
        <w:rPr/>
        <w:t xml:space="preserve">. </w:t>
      </w:r>
    </w:p>
    <w:p>
      <w:pPr>
        <w:pStyle w:val="TextBody"/>
        <w:numPr>
          <w:ilvl w:val="0"/>
          <w:numId w:val="44"/>
        </w:numPr>
        <w:tabs>
          <w:tab w:val="clear" w:pos="1134"/>
          <w:tab w:val="left" w:leader="none" w:pos="707"/>
        </w:tabs>
        <w:bidi w:val="0"/>
        <w:ind w:start="707" w:hanging="283"/>
        <w:jc w:val="left"/>
        <w:rPr/>
      </w:pPr>
      <w:r>
        <w:rPr/>
        <w:t xml:space="preserve">Bossaball - hybridiurheilulaji, jossa yhdistyvät lentopallon, jalkapallon, voimistelun ja Capoeiran elementit. Sitä pelataan puhallettavalla kentällä, jossa on kaksi trampoliinia verkon kummallakin puolella. Pelaajat voivat pomppia korkealle, piikittää tai koskettaa palloa ja koskettaa sitä millä tahansa kehon osalla, erityisesti käsivarsilla ja käsillä.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ulkoilmapelien elementtejä yhdistettiin koripallon luomiseksi?</w:t>
      </w:r>
    </w:p>
    <w:p>
      <w:pPr>
        <w:pStyle w:val="TextBody"/>
        <w:bidi w:val="0"/>
        <w:jc w:val="left"/>
        <w:rPr>
          <w:b/>
          <w:u w:val="single"/>
          <w:shd w:val="clear" w:fill="FFFF00"/>
        </w:rPr>
      </w:pPr>
      <w:r>
        <w:rPr>
          <w:b/>
          <w:u w:val="single"/>
          <w:shd w:val="clear" w:fill="FFFF00"/>
        </w:rPr>
        <w:t xml:space="preserve">Asiakirjan numero 35279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komediasarjan It's Always Sunny in Philadelphia kolmastoista kausi sai ensi-iltansa FXX-kanavalla </w:t>
      </w:r>
      <w:r>
        <w:rPr>
          <w:color w:val="A9A9A9"/>
        </w:rPr>
        <w:t xml:space="preserve">5.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13. kausi It's Always Sunny in Philadelphia?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aina aurinkoinen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It's Always Sunny in Philadelphia (13. kausi) Mainosjulisteet </w:t>
      </w:r>
    </w:p>
    <w:tbl>
      <w:tblPr>
        <w:tblW w:w="10205" w:type="dxa"/>
        <w:jc w:val="left"/>
        <w:tblInd w:w="0" w:type="dxa"/>
        <w:tblLayout w:type="fixed"/>
        <w:tblCellMar>
          <w:top w:w="28" w:type="dxa"/>
          <w:left w:w="28" w:type="dxa"/>
          <w:bottom w:w="28" w:type="dxa"/>
          <w:right w:w="28" w:type="dxa"/>
        </w:tblCellMar>
      </w:tblPr>
      <w:tblGrid>
        <w:gridCol w:w="1591"/>
        <w:gridCol w:w="8614"/>
      </w:tblGrid>
      <w:tr>
        <w:trPr/>
        <w:tc>
          <w:tcPr>
            <w:tcW w:w="1591" w:type="dxa"/>
            <w:tcBorders/>
            <w:vAlign w:val="center"/>
          </w:tcPr>
          <w:p>
            <w:pPr>
              <w:pStyle w:val="TableHeading"/>
              <w:suppressLineNumbers/>
              <w:bidi w:val="0"/>
              <w:spacing w:before="0" w:after="283"/>
              <w:jc w:val="center"/>
              <w:rPr/>
            </w:pPr>
            <w:r>
              <w:rPr/>
              <w:t xml:space="preserve">Alkuperämaa </w:t>
            </w:r>
          </w:p>
        </w:tc>
        <w:tc>
          <w:tcPr>
            <w:tcW w:w="8614" w:type="dxa"/>
            <w:tcBorders/>
            <w:vAlign w:val="center"/>
          </w:tcPr>
          <w:p>
            <w:pPr>
              <w:pStyle w:val="TableContents"/>
              <w:bidi w:val="0"/>
              <w:spacing w:before="0" w:after="283"/>
              <w:jc w:val="left"/>
              <w:rPr/>
            </w:pPr>
            <w:r>
              <w:rPr/>
              <w:t xml:space="preserve">Yhdysvallat </w:t>
            </w:r>
          </w:p>
        </w:tc>
      </w:tr>
      <w:tr>
        <w:trPr/>
        <w:tc>
          <w:tcPr>
            <w:tcW w:w="1591" w:type="dxa"/>
            <w:tcBorders/>
            <w:vAlign w:val="center"/>
          </w:tcPr>
          <w:p>
            <w:pPr>
              <w:pStyle w:val="TableHeading"/>
              <w:suppressLineNumbers/>
              <w:bidi w:val="0"/>
              <w:spacing w:before="0" w:after="283"/>
              <w:jc w:val="center"/>
              <w:rPr/>
            </w:pPr>
            <w:r>
              <w:rPr/>
              <w:t xml:space="preserve">Jaksojen lukumäärä </w:t>
            </w:r>
          </w:p>
        </w:tc>
        <w:tc>
          <w:tcPr>
            <w:tcW w:w="8614" w:type="dxa"/>
            <w:tcBorders/>
            <w:vAlign w:val="center"/>
          </w:tcPr>
          <w:p>
            <w:pPr>
              <w:pStyle w:val="TableContents"/>
              <w:bidi w:val="0"/>
              <w:spacing w:before="0" w:after="283"/>
              <w:jc w:val="left"/>
              <w:rPr/>
            </w:pPr>
            <w:r>
              <w:rPr>
                <w:color w:val="A9A9A9"/>
              </w:rPr>
              <w:t xml:space="preserve">10 </w:t>
            </w:r>
            <w:r>
              <w:rPr/>
              <w:t xml:space="preserve">Vapautus </w:t>
            </w:r>
          </w:p>
        </w:tc>
      </w:tr>
      <w:tr>
        <w:trPr/>
        <w:tc>
          <w:tcPr>
            <w:tcW w:w="1591" w:type="dxa"/>
            <w:tcBorders/>
            <w:vAlign w:val="center"/>
          </w:tcPr>
          <w:p>
            <w:pPr>
              <w:pStyle w:val="TableHeading"/>
              <w:suppressLineNumbers/>
              <w:bidi w:val="0"/>
              <w:spacing w:before="0" w:after="283"/>
              <w:jc w:val="center"/>
              <w:rPr/>
            </w:pPr>
            <w:r>
              <w:rPr/>
              <w:t xml:space="preserve">Alkuperäinen verkko </w:t>
            </w:r>
          </w:p>
        </w:tc>
        <w:tc>
          <w:tcPr>
            <w:tcW w:w="8614" w:type="dxa"/>
            <w:tcBorders/>
            <w:vAlign w:val="center"/>
          </w:tcPr>
          <w:p>
            <w:pPr>
              <w:pStyle w:val="TableContents"/>
              <w:bidi w:val="0"/>
              <w:spacing w:before="0" w:after="283"/>
              <w:jc w:val="left"/>
              <w:rPr/>
            </w:pPr>
            <w:r>
              <w:rPr/>
              <w:t xml:space="preserve">FXX </w:t>
            </w:r>
          </w:p>
        </w:tc>
      </w:tr>
      <w:tr>
        <w:trPr/>
        <w:tc>
          <w:tcPr>
            <w:tcW w:w="1591" w:type="dxa"/>
            <w:tcBorders/>
            <w:vAlign w:val="center"/>
          </w:tcPr>
          <w:p>
            <w:pPr>
              <w:pStyle w:val="TableHeading"/>
              <w:suppressLineNumbers/>
              <w:bidi w:val="0"/>
              <w:spacing w:before="0" w:after="283"/>
              <w:jc w:val="center"/>
              <w:rPr/>
            </w:pPr>
            <w:r>
              <w:rPr/>
              <w:t xml:space="preserve">Alkuperäinen julkaisu </w:t>
            </w:r>
          </w:p>
        </w:tc>
        <w:tc>
          <w:tcPr>
            <w:tcW w:w="8614" w:type="dxa"/>
            <w:tcBorders/>
            <w:vAlign w:val="center"/>
          </w:tcPr>
          <w:p>
            <w:pPr>
              <w:pStyle w:val="TableContents"/>
              <w:bidi w:val="0"/>
              <w:spacing w:before="0" w:after="283"/>
              <w:jc w:val="left"/>
              <w:rPr/>
            </w:pPr>
            <w:r>
              <w:rPr/>
              <w:t xml:space="preserve">5. syyskuuta 2018 (2018-09-05) -- nyt Kausi kronologia ← Edellinen Kausi 12 Luettelo It's Always Sunny in Philadelphia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It's Always Sunny -kaudella 13 on jäljellä?</w:t>
      </w:r>
    </w:p>
    <w:p>
      <w:pPr>
        <w:pStyle w:val="TextBody"/>
        <w:bidi w:val="0"/>
        <w:jc w:val="left"/>
        <w:rPr>
          <w:b/>
          <w:u w:val="single"/>
          <w:shd w:val="clear" w:fill="FFFF00"/>
        </w:rPr>
      </w:pPr>
      <w:r>
        <w:rPr>
          <w:b/>
          <w:u w:val="single"/>
          <w:shd w:val="clear" w:fill="FFFF00"/>
        </w:rPr>
        <w:t xml:space="preserve">Asiakirjan numero 35280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Kerala on osavaltio Lounais-Intiassa; </w:t>
      </w:r>
      <w:r>
        <w:rPr>
          <w:color w:val="A9A9A9"/>
        </w:rPr>
        <w:t xml:space="preserve">osavaltion hallituksen matkailuosasto </w:t>
      </w:r>
      <w:r>
        <w:rPr/>
        <w:t xml:space="preserve">otti lauseen käyttöön iskulauseena </w:t>
      </w:r>
      <w:r>
        <w:rPr/>
        <w:t xml:space="preserve">1980-luvulla.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Keralan olevan jumalan oma maa -</w:t>
      </w:r>
    </w:p>
    <w:p>
      <w:pPr>
        <w:pStyle w:val="TextBody"/>
        <w:bidi w:val="0"/>
        <w:jc w:val="left"/>
        <w:rPr>
          <w:b/>
          <w:u w:val="single"/>
          <w:shd w:val="clear" w:fill="FFFF00"/>
        </w:rPr>
      </w:pPr>
      <w:r>
        <w:rPr>
          <w:b/>
          <w:u w:val="single"/>
          <w:shd w:val="clear" w:fill="FFFF00"/>
        </w:rPr>
        <w:t xml:space="preserve">Asiakirjan numero 35281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Dayton Dragons </w:t>
      </w:r>
      <w:r>
        <w:rPr/>
        <w:t xml:space="preserve">on A-luokan pikkuliigan baseball-joukkue, joka pelaa Midwest League -liigassa ja jonka kotipaikka on Dayton, Ohio. Dragons kuuluu Cincinnati Redsiin. Heidän kotistadioninsa on Fifth Third Field. Vuonna 2011 se rikkoi ammattilaisurheilujoukkueen eniten peräkkäisiä loppuunmyytyjä otteluita koskevan ennätyksen, kun se myi 815 peräkkäistä otteluaan loppuun, mikä rikkoi Portland Trail Blazersin aiemmin pitämän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urheilun pisin loppuunmyytyjen paikkojen sarja.</w:t>
      </w:r>
    </w:p>
    <w:p>
      <w:pPr>
        <w:pStyle w:val="TextBody"/>
        <w:bidi w:val="0"/>
        <w:jc w:val="left"/>
        <w:rPr>
          <w:b/>
          <w:u w:val="single"/>
          <w:shd w:val="clear" w:fill="FFFF00"/>
        </w:rPr>
      </w:pPr>
      <w:r>
        <w:rPr>
          <w:b/>
          <w:u w:val="single"/>
          <w:shd w:val="clear" w:fill="FFFF00"/>
        </w:rPr>
        <w:t xml:space="preserve">Asiakirjan numero 35282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Karibajärvi on tilavuudeltaan maailman suurin ihmisen tekemä järvi ja tekojärvi. Se sijaitsee </w:t>
      </w:r>
      <w:r>
        <w:rPr>
          <w:color w:val="A9A9A9"/>
        </w:rPr>
        <w:t xml:space="preserve">1300 kilometriä Intian valtamerestä ylävirtaan Sambian ja Zimbabwen rajalla</w:t>
      </w:r>
      <w:r>
        <w:rPr/>
        <w:t xml:space="preserve">. Karibajärvi täyttyi vuosina 1958-1963 sen koillispäähän rakennetun Kariban padon valmistuttua, jolloin Sambesijoen Kariba-kurut tulvivat.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suurin ihmisen tekemä järvi?</w:t>
      </w:r>
    </w:p>
    <w:p>
      <w:pPr>
        <w:pStyle w:val="TextBody"/>
        <w:bidi w:val="0"/>
        <w:jc w:val="left"/>
        <w:rPr>
          <w:b/>
          <w:u w:val="single"/>
          <w:shd w:val="clear" w:fill="FFFF00"/>
        </w:rPr>
      </w:pPr>
      <w:r>
        <w:rPr>
          <w:b/>
          <w:u w:val="single"/>
          <w:shd w:val="clear" w:fill="FFFF00"/>
        </w:rPr>
        <w:t xml:space="preserve">Asiakirjan numero 35283</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color w:val="A9A9A9"/>
        </w:rPr>
        <w:t xml:space="preserve">John Russell </w:t>
      </w:r>
      <w:r>
        <w:rPr/>
        <w:t xml:space="preserve">(Gall, sioux-päällikkö)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intiaanipäällikköä Yellowstone Kelly -elokuvassa.</w:t>
      </w:r>
    </w:p>
    <w:p>
      <w:pPr>
        <w:pStyle w:val="TextBody"/>
        <w:bidi w:val="0"/>
        <w:jc w:val="left"/>
        <w:rPr>
          <w:b/>
          <w:u w:val="single"/>
          <w:shd w:val="clear" w:fill="FFFF00"/>
        </w:rPr>
      </w:pPr>
      <w:r>
        <w:rPr>
          <w:b/>
          <w:u w:val="single"/>
          <w:shd w:val="clear" w:fill="FFFF00"/>
        </w:rPr>
        <w:t xml:space="preserve">Asiakirjan numero 35284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Ivan ``Dan'' Hicks </w:t>
      </w:r>
      <w:r>
        <w:rPr/>
        <w:t xml:space="preserve">(9. joulukuuta 1941 - 6. helmikuuta 2016) oli yhdysvaltalainen laulaja-lauluntekijä, joka tunnettiin omintakeisesta tyylistään, jossa yhdistyivät elementit cowboy-folkista, jazzista, kantrista, swingistä, bluegrassista, popista ja mustalaismusiikista. Hän johti Dan Hicks and His Hot Licks -yhtyettä. Hänet tunnetaan ehkä parhaiten kappaleista ``I Scare Myself'' ja ``Canned Music''. Hänen lauluissaan on usein huumoria, kuten hänen kappaleensa ``How Can I Miss You When You Won't Go Away?'' otsikko osoittaa. Hänen albuminsa Live at Davies (2013) kruunasi yli neljänkymmenen vuoden musiikin.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miten voin ikävöidä sinua, kun et lähde pois.</w:t>
      </w:r>
    </w:p>
    <w:p>
      <w:pPr>
        <w:pStyle w:val="TextBody"/>
        <w:bidi w:val="0"/>
        <w:jc w:val="left"/>
        <w:rPr>
          <w:b/>
          <w:u w:val="single"/>
          <w:shd w:val="clear" w:fill="FFFF00"/>
        </w:rPr>
      </w:pPr>
      <w:r>
        <w:rPr>
          <w:b/>
          <w:u w:val="single"/>
          <w:shd w:val="clear" w:fill="FFFF00"/>
        </w:rPr>
        <w:t xml:space="preserve">Asiakirjan numero 35285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Lincoln oli sattumalta joko läsnä tai lähellä, kun kolme presidentin salamurhaa tapahtui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mies, jonka tiedetään nähneen kolmen eri presidentin salamurhan...</w:t>
      </w:r>
    </w:p>
    <w:p>
      <w:pPr>
        <w:pStyle w:val="TextBody"/>
        <w:bidi w:val="0"/>
        <w:jc w:val="left"/>
        <w:rPr>
          <w:b/>
          <w:u w:val="single"/>
          <w:shd w:val="clear" w:fill="FFFF00"/>
        </w:rPr>
      </w:pPr>
      <w:r>
        <w:rPr>
          <w:b/>
          <w:u w:val="single"/>
          <w:shd w:val="clear" w:fill="FFFF00"/>
        </w:rPr>
        <w:t xml:space="preserve">Asiakirjan numero 35286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Charlestonin kirkkoammuskelun jälkeen kesäkuussa 2015 useat yhdysvaltalaiset kunnat poistivat Amerikan konfederaatiovaltioille omistettuja muistomerkkejä ja muistomerkkejä. Vauhti kiihtyi </w:t>
      </w:r>
      <w:r>
        <w:rPr>
          <w:color w:val="A9A9A9"/>
        </w:rPr>
        <w:t xml:space="preserve">elokuussa 2017 </w:t>
      </w:r>
      <w:r>
        <w:rPr/>
        <w:t xml:space="preserve">Virginian Charlottesvillessä järjestetyn Unite the Right -mielenosoituksen jälkeen. Poistojen taustalla oli usko siihen, että muistomerkit ihannoivat valkoista ylivaltaa ja muistuttavat hallitusta, jonka perustamisperiaatteena oli orjuuden ylläpitäminen ja laajentaminen. Monet poistamista vastustavat väittävät, että artefaktit ovat osa Yhdysvaltojen kulttuuriperintöä.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konfederaation muistomerkki kaadettiin?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Poistamisia leimasivat tapahtumat Louisianassa ja Virginiassa kahden vuoden sisällä. Louisianassa </w:t>
      </w:r>
      <w:r>
        <w:rPr>
          <w:color w:val="A9A9A9"/>
        </w:rPr>
        <w:t xml:space="preserve">Charlestonin kirkkoampumisen jälkeen vuonna 2015 New Orleansin kaupunki poisti konfederaatiomuistomerkkinsä kaksi vuotta myöhemmin</w:t>
      </w:r>
      <w:r>
        <w:rPr/>
        <w:t xml:space="preserve">. Muutamaa kuukautta myöhemmin, elokuussa 2017, Virginiassa julistettiin hätätila sen jälkeen, kun Charlottesvillen Robert Edward Leen patsaan poistamista vastustanut Unite the Right -mielenosoitus muuttui väkivaltaiseksi.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sisällissodan patsas purettiin?</w:t>
      </w:r>
    </w:p>
    <w:p>
      <w:pPr>
        <w:pStyle w:val="TextBody"/>
        <w:bidi w:val="0"/>
        <w:jc w:val="left"/>
        <w:rPr>
          <w:b/>
          <w:u w:val="single"/>
          <w:shd w:val="clear" w:fill="FFFF00"/>
        </w:rPr>
      </w:pPr>
      <w:r>
        <w:rPr>
          <w:b/>
          <w:u w:val="single"/>
          <w:shd w:val="clear" w:fill="FFFF00"/>
        </w:rPr>
        <w:t xml:space="preserve">Asiakirjan numero 35287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Odysseian kuudennessa kirjassa Odysseus haaksirikkoutuu Scherian saaren (joissakin käännöksissä Phaeacia) rannikolle. Nausicaä ja hänen palvelijattarensa menevät </w:t>
      </w:r>
      <w:r>
        <w:rPr>
          <w:color w:val="A9A9A9"/>
        </w:rPr>
        <w:t xml:space="preserve">meren rantaan </w:t>
      </w:r>
      <w:r>
        <w:rPr/>
        <w:t xml:space="preserve">pesemään vaatteita. Heidän leikkinsä herättämänä Odysseus ilmestyy metsästä täysin alasti, säikäyttää palvelijat pois ja anelee Nausicaä apua. Nausicaä antaa Odysseukselle osan pyykistä yllensä ja vie hänet kaupungin laidalle. Koska hän ymmärtää, että huhut saattavat levitä, jos Odysseus nähdään hänen kanssaan, hän ja palvelijat menevät edeltä kaupunkiin. Mutta ensin hän neuvoo Odysseusta menemään suoraan Alkinoksen taloon ja esittämään asiansa Nausicaen äidille, Aretelle. Arete on tunnetusti viisaampi jopa kuin Alcinous, ja Alcinous luottaa hänen arvostelukykyynsä. Odysseus noudattaa tätä neuvoa, lähestyy Aretea ja saa hänen hyväksyntänsä, ja Alcinous ottaa hänet vastaan vieraana.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Nausicaasta, kuningas Alcinousin tyttärestä, löytyy Odysseus?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Nausicaä (/ nɔːˈsɪkiə /; kreikaksi Ναυσικάα tai Ναυσικᾶ, lausutaan (na͜ʊsikâa); myös Nausicaä, Nausikaa) on hahmo Homeroksen Odysseuksessa. Hän on kuningas Alkinoksen (Αλκίνοος, Alkínoös) ja </w:t>
      </w:r>
      <w:r>
        <w:rPr/>
        <w:t xml:space="preserve">faakialaisen </w:t>
      </w:r>
      <w:r>
        <w:rPr>
          <w:color w:val="A9A9A9"/>
        </w:rPr>
        <w:t xml:space="preserve">kuningatar Areten </w:t>
      </w:r>
      <w:r>
        <w:rPr/>
        <w:t xml:space="preserve">tytär.</w:t>
      </w:r>
      <w:r>
        <w:rPr/>
        <w:t xml:space="preserve"> Hänen nimensä tarkoittaa kreikaksi ``laivojen polttajaa'' (ναῦς: laiva; κάω: polttaa).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Alkinoosin vaimon, Faecian kuningattaren nimi Odysseuksessa?</w:t>
      </w:r>
    </w:p>
    <w:p>
      <w:pPr>
        <w:pStyle w:val="TextBody"/>
        <w:bidi w:val="0"/>
        <w:jc w:val="left"/>
        <w:rPr>
          <w:b/>
          <w:u w:val="single"/>
          <w:shd w:val="clear" w:fill="FFFF00"/>
        </w:rPr>
      </w:pPr>
      <w:r>
        <w:rPr>
          <w:b/>
          <w:u w:val="single"/>
          <w:shd w:val="clear" w:fill="FFFF00"/>
        </w:rPr>
        <w:t xml:space="preserve">Asiakirjan numero 35288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Digitaalinen jakelu (jota kutsutaan myös muun muassa sisällön jakeluksi, verkkojakeluksi tai elektroniseksi ohjelmistojen jakeluksi) on </w:t>
      </w:r>
      <w:r>
        <w:rPr>
          <w:color w:val="A9A9A9"/>
        </w:rPr>
        <w:t xml:space="preserve">mediasisällön</w:t>
      </w:r>
      <w:r>
        <w:rPr/>
        <w:t xml:space="preserve">, kuten äänen, videon, ohjelmistojen ja videopelien, </w:t>
      </w:r>
      <w:r>
        <w:rPr/>
        <w:t xml:space="preserve">jakelua tai jakelua.</w:t>
      </w:r>
      <w:r>
        <w:rPr/>
        <w:t xml:space="preserve"> Termiä käytetään yleensä kuvaamaan jakelua verkkolevyn, kuten Internetin, kautta, jolloin vältetään fyysiset jakelumenetelmät, kuten paperi, optiset levyt ja VHS-videokasetit. Termiä online-jakelu käytetään yleensä itsenäisistä tuotteista; muiden tuotteiden ladattavia lisäosia kutsutaan yleisemmin ladattavaksi sisällöksi. Verkon kaistanleveysominaisuuksien kehittyessä verkkojakelusta tuli merkittävä 2000-luvulla.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digitaalisen verkon kautta toimitettavia tavaroita kutsutaan nimellä</w:t>
      </w:r>
    </w:p>
    <w:p>
      <w:pPr>
        <w:pStyle w:val="TextBody"/>
        <w:bidi w:val="0"/>
        <w:jc w:val="left"/>
        <w:rPr>
          <w:b/>
          <w:u w:val="single"/>
          <w:shd w:val="clear" w:fill="FFFF00"/>
        </w:rPr>
      </w:pPr>
      <w:r>
        <w:rPr>
          <w:b/>
          <w:u w:val="single"/>
          <w:shd w:val="clear" w:fill="FFFF00"/>
        </w:rPr>
        <w:t xml:space="preserve">Asiakirjan numero 35289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Tuomarit nimittää </w:t>
      </w:r>
      <w:r>
        <w:rPr>
          <w:color w:val="A9A9A9"/>
        </w:rPr>
        <w:t xml:space="preserve">Irlannin presidentti hallituksen sitovan lausunnon perusteella</w:t>
      </w:r>
      <w:r>
        <w:rPr/>
        <w:t xml:space="preserve">. Hallitus toimii itse tuomareiden nimittämistä käsittelevän neuvoa-antavan lautakunnan (Judicial Appointments Advisory Board) neuvojen perusteella, joka toimittaa seitsemän suositellun ehdokkaan luettelon. Hallitus ei kuitenkaan ole velvollinen noudattamaan lautakunnan neuvoja, ja se voi päättää nimittää muita päteviä henkilöitä. Neuvottelukunta ilmoittaa avoimista viroista, mutta se ei etsi ehdokkaita eikä suorita haastatteluja.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tuomarit irlannin tuomioistuimiin?</w:t>
      </w:r>
    </w:p>
    <w:p>
      <w:pPr>
        <w:pStyle w:val="TextBody"/>
        <w:bidi w:val="0"/>
        <w:jc w:val="left"/>
        <w:rPr>
          <w:b/>
          <w:u w:val="single"/>
          <w:shd w:val="clear" w:fill="FFFF00"/>
        </w:rPr>
      </w:pPr>
      <w:r>
        <w:rPr>
          <w:b/>
          <w:u w:val="single"/>
          <w:shd w:val="clear" w:fill="FFFF00"/>
        </w:rPr>
        <w:t xml:space="preserve">Asiakirjan numero 35290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Homeroksen sankari Odysseus käytti salanimeä </w:t>
      </w:r>
      <w:r>
        <w:rPr/>
        <w:t xml:space="preserve">``Outis</w:t>
      </w:r>
      <w:r>
        <w:rPr/>
        <w:t xml:space="preserve">'', kun hän taisteli kyklooppi Polyfemosta vastaan ja oli puhkaissut hirviön silmän. Polyfemos huusi tuskissaan muille saaren kykloopeille, että ``ei kukaan'' yritti tappaa häntä, joten kukaan ei tullut hänen avukseen. Kyklooppien tarina löytyy Odysseian kirjasta 9 (Kyklooppien kirjassa). Nimi Nobody esiintyy viidellä eri rivillä luvussa 9. Ensinnäkin rivillä 366: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Odysseuksen antama tekaistu nimi?</w:t>
      </w:r>
    </w:p>
    <w:p>
      <w:pPr>
        <w:pStyle w:val="TextBody"/>
        <w:bidi w:val="0"/>
        <w:jc w:val="left"/>
        <w:rPr>
          <w:b/>
          <w:u w:val="single"/>
          <w:shd w:val="clear" w:fill="FFFF00"/>
        </w:rPr>
      </w:pPr>
      <w:r>
        <w:rPr>
          <w:b/>
          <w:u w:val="single"/>
          <w:shd w:val="clear" w:fill="FFFF00"/>
        </w:rPr>
        <w:t xml:space="preserve">Asiakirjan numero 35291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Sherrard Kearns </w:t>
      </w:r>
      <w:r>
        <w:rPr/>
        <w:t xml:space="preserve">(12. helmikuuta 1907 - 17. helmikuuta 1962) oli yhdysvaltalainen näyttelijä, joka muistetaan parhaiten roolistaan George Wilsonina CBS:n televisiosarjassa Dennis the Menace vuodesta 1959 kuolemaansa saakka vuonna 1962 ja Ovenkahvan äänenä Disneyn animaatioelokuvassa Liisa ihmemaassa.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Wilsonia alkuperäisessä Dennis the Menacessa...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Viimeisessä jaksossa, joka esitettiin ennen Kearnsin kuolemaa, jaksossa 89, jonka nimi oli "Missä on testamentti", tarina käsitteli herra Wilsonin tekemää testamenttia, jossa hän selitti, että Dennis perisi kultakellonsa, kun hän kuolee. Viimeinen Kearnsin kuvaama jakso oli nimeltään "The Man Next Door", jakso 100, ja se esitettiin 6. toukokuuta 1962. Sylvia Field Georgen vaimona, Marthana, jäi vielä muutamaan lähetykseen, ja John Wilson esiintyi jaksossa 103, ``John Wilsonin tyyny'', joka esitettiin 27. toukokuuta 1962. Seuraavissa jaksoissa viitattiin siihen, että George oli "palannut itään". Kun Kearns vielä kuvasi jaksoja, sarjassa esiteltiin </w:t>
      </w:r>
      <w:r>
        <w:rPr>
          <w:color w:val="A9A9A9"/>
        </w:rPr>
        <w:t xml:space="preserve">Edward Everett Horton </w:t>
      </w:r>
      <w:r>
        <w:rPr/>
        <w:t xml:space="preserve">Georgen Ned-setänä jaksosta 90 alkaen. Horton esiintyi myöhemmin vielä kahdesti. Neljännellä kaudella Fieldin korvasi Sara Seegar, joka esitti John Wilsonin vaimoa Eloisea.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Ned-setää Dennis the Menacessa...</w:t>
      </w:r>
    </w:p>
    <w:p>
      <w:pPr>
        <w:pStyle w:val="TextBody"/>
        <w:bidi w:val="0"/>
        <w:jc w:val="left"/>
        <w:rPr>
          <w:b/>
          <w:u w:val="single"/>
          <w:shd w:val="clear" w:fill="FFFF00"/>
        </w:rPr>
      </w:pPr>
      <w:r>
        <w:rPr>
          <w:b/>
          <w:u w:val="single"/>
          <w:shd w:val="clear" w:fill="FFFF00"/>
        </w:rPr>
        <w:t xml:space="preserve">Asiakirjan numero 35292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Postipostissa paluuosoite on </w:t>
      </w:r>
      <w:r>
        <w:rPr>
          <w:color w:val="A9A9A9"/>
        </w:rPr>
        <w:t xml:space="preserve">viestin lähettäjän nimenomainen osoite</w:t>
      </w:r>
      <w:r>
        <w:rPr/>
        <w:t xml:space="preserve">. Se antaa vastaanottajalle (ja joskus valtuutetuille välittäjille) keinon määrittää, miten viestin lähettäjälle voidaan tarvittaessa vastata. Palautusosoitteen ei tarvitse sisältää lähettäjän nimeä, mutta siinä on oltava osoite- tai postilokerotiedot samalla tavalla kuin toimitusosoitteessa. Joissakin maissa palautusosoite on perinteisesti </w:t>
      </w:r>
      <w:r>
        <w:rPr>
          <w:color w:val="556B2F"/>
        </w:rPr>
        <w:t xml:space="preserve">kirjekuoren, kortin tai etiketin </w:t>
      </w:r>
      <w:r>
        <w:rPr>
          <w:color w:val="2F4F4F"/>
        </w:rPr>
        <w:t xml:space="preserve">vasemmassa yläkulmassa</w:t>
      </w:r>
      <w:r>
        <w:rPr/>
        <w:t xml:space="preserve">. Yhdistyneessä kuningaskunnassa palautusosoite sijoitetaan yleensä kirjekuoren kääntöpuolelle, lähelle yläreunaa.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kirjekuoren palautusosoite?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kirjekuoressa on lähettäjän osoite?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kirjekuoren lähettäjän osoite merkitään?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kirjoitat palautusosoitteen kirjekuoreen?</w:t>
      </w:r>
    </w:p>
    <w:p>
      <w:pPr>
        <w:pStyle w:val="TextBody"/>
        <w:bidi w:val="0"/>
        <w:jc w:val="left"/>
        <w:rPr>
          <w:b/>
          <w:u w:val="single"/>
          <w:shd w:val="clear" w:fill="FFFF00"/>
        </w:rPr>
      </w:pPr>
      <w:r>
        <w:rPr>
          <w:b/>
          <w:u w:val="single"/>
          <w:shd w:val="clear" w:fill="FFFF00"/>
        </w:rPr>
        <w:t xml:space="preserve">Asiakirjan numero 35293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w:t>
      </w:r>
      <w:r>
        <w:rPr/>
        <w:t xml:space="preserve">koostuu </w:t>
      </w:r>
      <w:r>
        <w:rPr>
          <w:color w:val="A9A9A9"/>
        </w:rPr>
        <w:t xml:space="preserve">12 </w:t>
      </w:r>
      <w:r>
        <w:rPr/>
        <w:t xml:space="preserve">jaksosta, ja siinä seurataan sotasankari Eric Carterin (Corey Hawkins) elämää reaaliaikaisen kerronnan avulla.</w:t>
      </w:r>
      <w:r>
        <w:rPr/>
        <w:t xml:space="preserve"> Miranda Otto näyttelee Rebecca Ingramia, joka on entinen johtaja Washingtonin terrorisminvastaisessa yksikössä. Sarja sijoittuu kolme vuotta 24: Live Another Day -elokuvan tapahtumien jälkeen, ja se noudattaa reaaliaikakonseptia, joka kattaa 24 tunnin tapahtumat, ja se alkaa ja päättyy kello 12.00. Live Another Dayn tapaan viimeisessä jaksossa on kuitenkin 12 tunnin aikahyppy.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24 legacy kausi 1</w:t>
      </w:r>
    </w:p>
    <w:p>
      <w:pPr>
        <w:pStyle w:val="TextBody"/>
        <w:bidi w:val="0"/>
        <w:jc w:val="left"/>
        <w:rPr>
          <w:b/>
          <w:u w:val="single"/>
          <w:shd w:val="clear" w:fill="FFFF00"/>
        </w:rPr>
      </w:pPr>
      <w:r>
        <w:rPr>
          <w:b/>
          <w:u w:val="single"/>
          <w:shd w:val="clear" w:fill="FFFF00"/>
        </w:rPr>
        <w:t xml:space="preserve">Asiakirjan numero 35294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Yhdenvertaisuus lain edessä, joka tunnetaan myös nimellä: yhdenvertaisuus lain edessä, yhdenvertaisuus lain silmissä tai oikeudellinen yhdenvertaisuus, on periaate, jonka mukaan laki on kohdeltava jokaista itsenäistä ihmistä yhdenvertaisesti (isonomian periaate) ja että kaikkia ihmisiä koskevat samat oikeuslait (asianmukainen oikeudenkäynti). Näin ollen lain on taattava, ettei mikään yksilö tai ihmisryhmä saa olla etuoikeutettu tai syrjitty hallituksen toimesta. </w:t>
      </w:r>
      <w:r>
        <w:rPr>
          <w:color w:val="A9A9A9"/>
        </w:rPr>
        <w:t xml:space="preserve">Yhdenvertaisuus lain edessä </w:t>
      </w:r>
      <w:r>
        <w:rPr/>
        <w:t xml:space="preserve">on yksi liberalismin perusperiaatteista. Tämä periaate nousee esiin useista tärkeistä ja monimutkaisista kysymyksistä, jotka koskevat tasa-arvoa, oikeudenmukaisuutta ja oikeudenmukaisuutta. Vuonna 1894 kirjailija Anatole France sanoi, että "laki kieltää majesteettisessa tasa-arvossaan sekä rikkaita että köyhiä nukkumasta siltojen alla, kerjäämästä kaduilla ja varastamasta leipiä". Uskoa tasa-arvoon lain edessä kutsutaan oikeudelliseksi egalitarismiksi. Periaate tasa-arvosta lain edessä on yhteensopimaton ja lakkaa olemasta sellaisten oikeusjärjestelmien kanssa kuin orjuus, orjuus, kolonialismi, monarkia tai kiintiöinti.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oikeus takaa, että meitä on kohdeltava lain mukaan samalla tavalla kuin kaikkia muita?</w:t>
      </w:r>
    </w:p>
    <w:p>
      <w:pPr>
        <w:pStyle w:val="TextBody"/>
        <w:bidi w:val="0"/>
        <w:jc w:val="left"/>
        <w:rPr>
          <w:b/>
          <w:u w:val="single"/>
          <w:shd w:val="clear" w:fill="FFFF00"/>
        </w:rPr>
      </w:pPr>
      <w:r>
        <w:rPr>
          <w:b/>
          <w:u w:val="single"/>
          <w:shd w:val="clear" w:fill="FFFF00"/>
        </w:rPr>
        <w:t xml:space="preserve">Asiakirjan numero 35295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kuvaukset alkoivat huhtikuussa 2008, ja suurin osa niistä tapahtui Columbian osavaltiossa Tennesseessä ja Los Angelesissa Kaliforniassa, ja ne saatiin päätökseen heinäkuussa 2008. Walt Disney Pictures julkaisi elokuvan teattereissa </w:t>
      </w:r>
      <w:r>
        <w:rPr>
          <w:color w:val="A9A9A9"/>
        </w:rPr>
        <w:t xml:space="preserve">10. huhtikuuta 2009 </w:t>
      </w:r>
      <w:r>
        <w:rPr/>
        <w:t xml:space="preserve">Yhdysvalloissa ja Kanadassa. Koska teinisarjakuva sai alkunsa Disney Channelilta, verkko esitteli elokuvan teaser-trailerin ohjelmiensa aikana. Elokuva saavutti kaupallisen menestyksen, keräten maailmanlaajuisesti 155 miljoonan dollarin lipputulot ja saaden vaihtelevan kriittisen vastaanoton.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Hannah Montana elokuva tuli ulos?</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20"/>
        </w:tabs>
        <w:bidi w:val="0"/>
        <w:ind w:start="720" w:hanging="283"/>
        <w:jc w:val="left"/>
        <w:rPr/>
      </w:pPr>
      <w:r>
        <w:rPr/>
        <w:t xml:space="preserve">Taylor Swift </w:t>
      </w:r>
      <w:r>
        <w:rPr/>
        <w:t xml:space="preserve">omana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Taylor Swift näytteli Hannah Montana -elokuvassa?</w:t>
      </w:r>
    </w:p>
    <w:p>
      <w:pPr>
        <w:pStyle w:val="TextBody"/>
        <w:bidi w:val="0"/>
        <w:jc w:val="left"/>
        <w:rPr>
          <w:b/>
          <w:shd w:val="clear" w:fill="FFFF00"/>
        </w:rPr>
      </w:pPr>
      <w:r>
        <w:rPr>
          <w:b/>
          <w:shd w:val="clear" w:fill="FFFF00"/>
        </w:rPr>
        <w:t xml:space="preserve">Teksti numero 2</w:t>
      </w:r>
    </w:p>
    <w:p>
      <w:pPr>
        <w:pStyle w:val="TextBody"/>
        <w:numPr>
          <w:ilvl w:val="0"/>
          <w:numId w:val="47"/>
        </w:numPr>
        <w:tabs>
          <w:tab w:val="clear" w:pos="1134"/>
          <w:tab w:val="left" w:leader="none" w:pos="720"/>
        </w:tabs>
        <w:bidi w:val="0"/>
        <w:ind w:start="720" w:hanging="283"/>
        <w:jc w:val="left"/>
        <w:rPr/>
      </w:pPr>
      <w:r>
        <w:rPr>
          <w:color w:val="A9A9A9"/>
        </w:rPr>
        <w:t xml:space="preserve">Melora Hardin </w:t>
      </w:r>
      <w:r>
        <w:rPr/>
        <w:t xml:space="preserve">Lorelai, Robby Rayn rakkauden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Lorelain roolia Hannah Montana -elokuvassa?</w:t>
      </w:r>
    </w:p>
    <w:p>
      <w:pPr>
        <w:pStyle w:val="TextBody"/>
        <w:bidi w:val="0"/>
        <w:jc w:val="left"/>
        <w:rPr>
          <w:b/>
          <w:u w:val="single"/>
          <w:shd w:val="clear" w:fill="FFFF00"/>
        </w:rPr>
      </w:pPr>
      <w:r>
        <w:rPr>
          <w:b/>
          <w:u w:val="single"/>
          <w:shd w:val="clear" w:fill="FFFF00"/>
        </w:rPr>
        <w:t xml:space="preserve">Asiakirjan numero 35296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esitetään sen jälkeen, kun Mulan palaa kotiin nöyryyttävän ja epäonnistuneen yrityksen jälkeen tehdä vaikutuksen naittajaansa. Laulun </w:t>
      </w:r>
      <w:r>
        <w:rPr/>
        <w:t xml:space="preserve">lyriikka ilmaisee </w:t>
      </w:r>
      <w:r>
        <w:rPr>
          <w:color w:val="A9A9A9"/>
        </w:rPr>
        <w:t xml:space="preserve">Mulanin tunteen siitä, että hän haluaa näyttää maailmalle, kuka hän todella on, eikä teeskennellä sitä, mikä hän ei ole, mutta pelkää tuottavansa pettymyksen perheelleen</w:t>
      </w:r>
      <w:r>
        <w:rPr/>
        <w:t xml:space="preserve">. Kohtaus sijoittuu Mulanin kotiin ja sitä ympäröiviin puutarhoihin, jossa hevonen juoksee surullisena, ja päättyy hänen perheensä temppeliin, jossa hän poistaa meikkinsä paljastaakseen todellisen ulkomuotonsa.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Mulanin laulussa on kyse?</w:t>
      </w:r>
    </w:p>
    <w:p>
      <w:pPr>
        <w:pStyle w:val="TextBody"/>
        <w:bidi w:val="0"/>
        <w:jc w:val="left"/>
        <w:rPr>
          <w:b/>
          <w:u w:val="single"/>
          <w:shd w:val="clear" w:fill="FFFF00"/>
        </w:rPr>
      </w:pPr>
      <w:r>
        <w:rPr>
          <w:b/>
          <w:u w:val="single"/>
          <w:shd w:val="clear" w:fill="FFFF00"/>
        </w:rPr>
        <w:t xml:space="preserve">Asiakirjan numero 35297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voittoa tavoittelematon terveyspalveluyritys, jolla on 15-jäseninen hallitus, joka hallinnoi yritystä sen jäsenten puolesta. Osakkaita ei ole. </w:t>
      </w:r>
      <w:r>
        <w:rPr>
          <w:color w:val="A9A9A9"/>
        </w:rPr>
        <w:t xml:space="preserve">Horizon Blue Cross Blue Shield of New Jersey </w:t>
      </w:r>
      <w:r>
        <w:rPr/>
        <w:t xml:space="preserve">tunnetaan parhaiten yksityishenkilöille ja työnantajille suunnatuista hallinnoidusta hoidosta ja perinteisistä korvaussuunnitelmista.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horizon blue cross blue shield of nj:n</w:t>
      </w:r>
    </w:p>
    <w:p>
      <w:pPr>
        <w:pStyle w:val="TextBody"/>
        <w:bidi w:val="0"/>
        <w:jc w:val="left"/>
        <w:rPr>
          <w:b/>
          <w:u w:val="single"/>
          <w:shd w:val="clear" w:fill="FFFF00"/>
        </w:rPr>
      </w:pPr>
      <w:r>
        <w:rPr>
          <w:b/>
          <w:u w:val="single"/>
          <w:shd w:val="clear" w:fill="FFFF00"/>
        </w:rPr>
        <w:t xml:space="preserve">Asiakirjan numero 35298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Windowsin EFS (Encrypting File System) on </w:t>
      </w:r>
      <w:r>
        <w:rPr>
          <w:color w:val="A9A9A9"/>
        </w:rPr>
        <w:t xml:space="preserve">NTFS:</w:t>
      </w:r>
      <w:r>
        <w:rPr/>
        <w:t xml:space="preserve">n versiossa 3.0 käyttöön otettu ominaisuus, </w:t>
      </w:r>
      <w:r>
        <w:rPr/>
        <w:t xml:space="preserve">joka tarjoaa tiedostojärjestelmätason salauksen. Tekniikka mahdollistaa tiedostojen läpinäkyvän salauksen luottamuksellisten tietojen suojaamiseksi hyökkääjiltä, joilla on fyysinen pääsy tietokoneeseen.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tiedostojärjestelmä tukee efs:n käyttöä</w:t>
      </w:r>
    </w:p>
    <w:p>
      <w:pPr>
        <w:pStyle w:val="TextBody"/>
        <w:bidi w:val="0"/>
        <w:jc w:val="left"/>
        <w:rPr>
          <w:b/>
          <w:u w:val="single"/>
          <w:shd w:val="clear" w:fill="FFFF00"/>
        </w:rPr>
      </w:pPr>
      <w:r>
        <w:rPr>
          <w:b/>
          <w:u w:val="single"/>
          <w:shd w:val="clear" w:fill="FFFF00"/>
        </w:rPr>
        <w:t xml:space="preserve">Asiakirjan numero 35299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Vakavasti heikentyneiden potilaiden nopea hoito suonensisäisellä immunoglobuliinilla tai plasmafereesillä sekä tukihoito johtavat suurimmalla osalla hyvään toipumiseen. Toipuminen voi kestää viikoista vuosiin. Noin kolmasosalla heikkouksia on pysyvästi. Maailmanlaajuisesti noin 7,5 prosenttia sairastuneista kuolee. Guillain-Barrén oireyhtymä on harvinainen, yksi tai kaksi tapausta 100 000:ta ihmistä kohti vuosittain. Molemmilla sukupuolilla ja kaikissa maailman osissa taudin esiintyvyys on samankaltainen. Oireyhtymä on </w:t>
      </w:r>
      <w:r>
        <w:rPr>
          <w:color w:val="A9A9A9"/>
        </w:rPr>
        <w:t xml:space="preserve">nimetty ranskalaisten neurologien Georges Guillainin ja Jean Alexandre Barrén mukaan, jotka kuvasivat sen yhdessä André Strohlin kanssa vuonna 1916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guillain-barre-oireyhtymä tulee?</w:t>
      </w:r>
    </w:p>
    <w:p>
      <w:pPr>
        <w:pStyle w:val="TextBody"/>
        <w:bidi w:val="0"/>
        <w:jc w:val="left"/>
        <w:rPr>
          <w:b/>
          <w:u w:val="single"/>
          <w:shd w:val="clear" w:fill="FFFF00"/>
        </w:rPr>
      </w:pPr>
      <w:r>
        <w:rPr>
          <w:b/>
          <w:u w:val="single"/>
          <w:shd w:val="clear" w:fill="FFFF00"/>
        </w:rPr>
        <w:t xml:space="preserve">Asiakirjan numero 35300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Tulipalo levisi nopeasti koko rakennuskompleksiin ja kehittyi suurimmaksi Lontoon tulipaloksi vuoden 1666 suuren palon ja toisen maailmansodan salamaniskun välisenä aikana; tapahtuma houkutteli suuria väkijoukkoja, joiden joukossa oli useita taiteilijoita, jotka tekivät tapahtumasta kuvamateriaalia. Tulipalo kesti suurimman osan yöstä ja </w:t>
      </w:r>
      <w:r>
        <w:rPr>
          <w:color w:val="A9A9A9"/>
        </w:rPr>
        <w:t xml:space="preserve">tuhosi suuren osan palatsista, mukaan lukien muunnetun Pyhän Tapanin kappelin - alahuoneen kokouspaikan - lordien salin, maalatun salin sekä alahuoneen puhemiehen ja kirjurin viralliset asunnot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 westminsterin palatsista tuhoutui tulipalossa vuonna 1834.</w:t>
      </w:r>
    </w:p>
    <w:p>
      <w:pPr>
        <w:pStyle w:val="TextBody"/>
        <w:bidi w:val="0"/>
        <w:jc w:val="left"/>
        <w:rPr>
          <w:b/>
          <w:u w:val="single"/>
          <w:shd w:val="clear" w:fill="FFFF00"/>
        </w:rPr>
      </w:pPr>
      <w:r>
        <w:rPr>
          <w:b/>
          <w:u w:val="single"/>
          <w:shd w:val="clear" w:fill="FFFF00"/>
        </w:rPr>
        <w:t xml:space="preserve">Asiakirjan numero 35301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Versaillesin puutarhat (ransk: Jardins du château de Versailles; ranskankielinen ääntäminen: Jardins du château de Versailles, ransk: (ʒaʁdɛ̃ dy ʃato də versaij)) ovat osa siitä, mikä oli aikoinaan Domaine royal de Versailles, Versailles'n linnan kuninkaallinen maa-alue. Puutarhat sijaitsevat palatsin länsipuolella, ja ne kattavat noin 800 hehtaaria maata, josta suuri osa on maisemoitu klassiseen </w:t>
      </w:r>
      <w:r>
        <w:rPr>
          <w:color w:val="A9A9A9"/>
        </w:rPr>
        <w:t xml:space="preserve">ranskalaiseen </w:t>
      </w:r>
      <w:r>
        <w:rPr/>
        <w:t xml:space="preserve">puutarhatyyliin, jonka </w:t>
      </w:r>
      <w:r>
        <w:rPr/>
        <w:t xml:space="preserve">André Le Nôtre viimeisteli täällä. Ympäröivän metsävyöhykkeen ulkopuolella puutarhat rajoittuvat Versailles'n kaupunkialueisiin idässä ja Le Chesnayn kaupunkialueeseen koillisessa, Chèvreloupin kansalliseen arboretumiin pohjoisessa, Versailles'n tasankoon (luonnonsuojelualue) lännessä ja Satoryn metsään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versailles'n puutarhojen maisemasuunnittelu tunnetaan nimellä "mikä tyyli"?</w:t>
      </w:r>
    </w:p>
    <w:p>
      <w:pPr>
        <w:pStyle w:val="TextBody"/>
        <w:bidi w:val="0"/>
        <w:jc w:val="left"/>
        <w:rPr>
          <w:b/>
          <w:u w:val="single"/>
          <w:shd w:val="clear" w:fill="FFFF00"/>
        </w:rPr>
      </w:pPr>
      <w:r>
        <w:rPr>
          <w:b/>
          <w:u w:val="single"/>
          <w:shd w:val="clear" w:fill="FFFF00"/>
        </w:rPr>
        <w:t xml:space="preserve">Asiakirjan numero 35302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myötäjäisjärjestelmä tarkoittaa kestotavaroita, käteistä, kiinteää tai irtainta omaisuutta, jonka </w:t>
      </w:r>
      <w:r>
        <w:rPr>
          <w:color w:val="A9A9A9"/>
        </w:rPr>
        <w:t xml:space="preserve">morsiamen perhe </w:t>
      </w:r>
      <w:r>
        <w:rPr/>
        <w:t xml:space="preserve">antaa sulhaselle, tämän vanhemmille tai sukulaisille avioliiton ehtona. Toiveiden maksu johtui Intian vinoutuneesta perintölainsäädännöstä, ja hindujen perintökaarta oli muutettava, jotta tyttärien rutiininomainen perinnöttömyys saataisiin loppumaan. myötäjäiset ovat lähinnä käteismaksuja tai lahjoja, jotka annetaan sulhasen perheelle morsiamen mukana, ja niihin kuuluu käteistä, koruja, sähkölaitteita, huonekaluja, vuodevaatteita, astioita, ruokailuvälineitä ja muita kotitaloustarvikkeita, jotka auttavat vastanaineita kodin perustamisessa. Arabian kielessä myötäjäisistä käytetään nimitystä jahez (johdettu islamilaisesta jahez-e-fatimista). Intian itäisissä osissa myötäjäisiä kutsutaan nimellä Aaunnpot.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morsiushinnan Intiassa avioliitto</w:t>
      </w:r>
    </w:p>
    <w:p>
      <w:pPr>
        <w:pStyle w:val="TextBody"/>
        <w:bidi w:val="0"/>
        <w:jc w:val="left"/>
        <w:rPr>
          <w:b/>
          <w:u w:val="single"/>
          <w:shd w:val="clear" w:fill="FFFF00"/>
        </w:rPr>
      </w:pPr>
      <w:r>
        <w:rPr>
          <w:b/>
          <w:u w:val="single"/>
          <w:shd w:val="clear" w:fill="FFFF00"/>
        </w:rPr>
        <w:t xml:space="preserve">Asiakirjan numero 35303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``Skotlannin kukka'' (skotiksi: Flouer o Scotland, skotlannin gaeliksi: Flùr na h-Alba) on skotlantilainen laulu, jota käytetään usein erityistilaisuuksissa ja urheilutapahtumissa. Vaikka Skotlannilla ei ole virallista kansallislaulua, ``Skotlannin kukka'' on yksi monista lauluista, jotka täyttävät tämän tehtävän, muun muassa vanhempien laulujen ``Scots Wha Hae'' ja ``Scotland the Brave'' ohella. Roy Williamson folk-yhtyeestä The Corries kirjoitti laulun sanat ja musiikin. Sanoitukset viittaavat Robert Brucen johtamien skottien voittoon </w:t>
      </w:r>
      <w:r>
        <w:rPr>
          <w:color w:val="A9A9A9"/>
        </w:rPr>
        <w:t xml:space="preserve">Englannin Edward II:sta </w:t>
      </w:r>
      <w:r>
        <w:rPr/>
        <w:t xml:space="preserve">Bannockburnin taistelussa vuonna 1314.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skotlannin kukka Edward?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``Skotlannin kukka'' (skotiksi: Flouer o Scotland, skotlannin gaeliksi: Flùr na h-Alba) on skotlantilainen laulu, jota käytetään usein erityistilaisuuksissa ja urheilutapahtumissa. Vaikka Skotlannilla ei ole virallista kansallislaulua, ``Skotlannin kukka'' on yksi monista lauluista, jotka täyttävät tämän tehtävän, muun muassa vanhempien laulujen ``Scots Wha Hae'' ja ``Scotland the Brave'' ohella. </w:t>
      </w:r>
      <w:r>
        <w:rPr>
          <w:color w:val="A9A9A9"/>
        </w:rPr>
        <w:t xml:space="preserve">Roy Williamson </w:t>
      </w:r>
      <w:r>
        <w:rPr/>
        <w:t xml:space="preserve">folk-yhtyeestä The Corries kirjoitti laulun sanat ja musiikin. Sanat viittaavat Robert Brucen johtamien skottien voittoon Englannin Edward II:sta Bannockburnin taistelussa vuonna 1314.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kukka Skotlannissa -kappaleeseen</w:t>
      </w:r>
    </w:p>
    <w:p>
      <w:pPr>
        <w:pStyle w:val="TextBody"/>
        <w:bidi w:val="0"/>
        <w:jc w:val="left"/>
        <w:rPr>
          <w:b/>
          <w:u w:val="single"/>
          <w:shd w:val="clear" w:fill="FFFF00"/>
        </w:rPr>
      </w:pPr>
      <w:r>
        <w:rPr>
          <w:b/>
          <w:u w:val="single"/>
          <w:shd w:val="clear" w:fill="FFFF00"/>
        </w:rPr>
        <w:t xml:space="preserve">Asiakirjan numero 35304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Lazarus Effect on </w:t>
      </w:r>
      <w:r>
        <w:rPr/>
        <w:t xml:space="preserve">yhdysvaltalainen yliluonnollinen tieteiskauhuelokuva vuodelta 2015, jonka on ohjannut David Gelb ja käsikirjoittaneet Luke Dawson ja Jeremy Slater. Elokuvan pääosissa nähdään Mark Duplass, Olivia Wilde, Donald Glover, Evan Peters ja Sarah Bolger. Elokuva tuli teattereihin 27. helmikuuta 2015 Relativity Median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elokuvia kuolleiden herättämisestä henkiin</w:t>
      </w:r>
    </w:p>
    <w:p>
      <w:pPr>
        <w:pStyle w:val="TextBody"/>
        <w:bidi w:val="0"/>
        <w:jc w:val="left"/>
        <w:rPr>
          <w:b/>
          <w:u w:val="single"/>
          <w:shd w:val="clear" w:fill="FFFF00"/>
        </w:rPr>
      </w:pPr>
      <w:r>
        <w:rPr>
          <w:b/>
          <w:u w:val="single"/>
          <w:shd w:val="clear" w:fill="FFFF00"/>
        </w:rPr>
        <w:t xml:space="preserve">Asiakirjan numero 35305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Myöhäispronssikaudella Egyptissä (esim. Ahhotepin "aarre") ja Länsi-Aasiassa (esim. Megiddo) lasinvalmistustekniikka kehittyi nopeasti. Tältä </w:t>
      </w:r>
      <w:r>
        <w:rPr/>
        <w:t xml:space="preserve">ajanjaksolta on löydetty </w:t>
      </w:r>
      <w:r>
        <w:rPr>
          <w:color w:val="A9A9A9"/>
        </w:rPr>
        <w:t xml:space="preserve">värillisiä lasiharkkoja</w:t>
      </w:r>
      <w:r>
        <w:rPr/>
        <w:t xml:space="preserve">, </w:t>
      </w:r>
      <w:r>
        <w:rPr>
          <w:color w:val="DCDCDC"/>
        </w:rPr>
        <w:t xml:space="preserve">astioita </w:t>
      </w:r>
      <w:r>
        <w:rPr/>
        <w:t xml:space="preserve">(usein värjättyjä ja muotoiltuja jäljittelemällä erittäin arvostettuja kovakivikaiverruksia, jotka on tehty puolijalokivistä) ja kaikkialle levinneitä </w:t>
      </w:r>
      <w:r>
        <w:rPr>
          <w:color w:val="2F4F4F"/>
        </w:rPr>
        <w:t xml:space="preserve">helmiä</w:t>
      </w:r>
      <w:r>
        <w:rPr/>
        <w:t xml:space="preserve">. Syyrialaisen ja egyptiläisen lasin emäksinen aine oli soodasooda, natriumkarbonaatti, jota voidaan uuttaa monien kasvien, erityisesti halofiilisten merenrantakasvien, tuhkasta: (ks. suolavesi). Varhaisimmat astiat olivat "ydinmuotoiltuja", jotka valmistettiin kietomalla sitkeää lasinarua hiekasta ja savesta muotoillun ytimen ympärille metallitangon päälle ja sulattamalla se sitten toistuvasti uudelleen lämmittämällä.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lasin päätyyppejä alun perin valmistettiin</w:t>
      </w:r>
    </w:p>
    <w:p>
      <w:pPr>
        <w:pStyle w:val="TextBody"/>
        <w:bidi w:val="0"/>
        <w:jc w:val="left"/>
        <w:rPr>
          <w:b/>
          <w:u w:val="single"/>
          <w:shd w:val="clear" w:fill="FFFF00"/>
        </w:rPr>
      </w:pPr>
      <w:r>
        <w:rPr>
          <w:b/>
          <w:u w:val="single"/>
          <w:shd w:val="clear" w:fill="FFFF00"/>
        </w:rPr>
        <w:t xml:space="preserve">Asiakirjan numero 35306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Ocean Resort Casino Ocean Resort Casino, nähtynä rantakadulta vuonna 2012, kun se oli Revel Casino Hotel Atlantic Cityn yhteydessä </w:t>
      </w:r>
    </w:p>
    <w:tbl>
      <w:tblPr>
        <w:tblW w:w="7622" w:type="dxa"/>
        <w:jc w:val="left"/>
        <w:tblInd w:w="0" w:type="dxa"/>
        <w:tblLayout w:type="fixed"/>
        <w:tblCellMar>
          <w:top w:w="28" w:type="dxa"/>
          <w:left w:w="28" w:type="dxa"/>
          <w:bottom w:w="28" w:type="dxa"/>
          <w:right w:w="28" w:type="dxa"/>
        </w:tblCellMar>
      </w:tblPr>
      <w:tblGrid>
        <w:gridCol w:w="2311"/>
        <w:gridCol w:w="5311"/>
      </w:tblGrid>
      <w:tr>
        <w:trPr/>
        <w:tc>
          <w:tcPr>
            <w:tcW w:w="2311" w:type="dxa"/>
            <w:tcBorders/>
            <w:vAlign w:val="center"/>
          </w:tcPr>
          <w:p>
            <w:pPr>
              <w:pStyle w:val="TableHeading"/>
              <w:suppressLineNumbers/>
              <w:bidi w:val="0"/>
              <w:spacing w:before="0" w:after="283"/>
              <w:jc w:val="center"/>
              <w:rPr/>
            </w:pPr>
            <w:r>
              <w:rPr/>
              <w:t xml:space="preserve">Sijainti </w:t>
            </w:r>
          </w:p>
        </w:tc>
        <w:tc>
          <w:tcPr>
            <w:tcW w:w="5311" w:type="dxa"/>
            <w:tcBorders/>
            <w:vAlign w:val="center"/>
          </w:tcPr>
          <w:p>
            <w:pPr>
              <w:pStyle w:val="TableContents"/>
              <w:bidi w:val="0"/>
              <w:spacing w:before="0" w:after="283"/>
              <w:jc w:val="left"/>
              <w:rPr/>
            </w:pPr>
            <w:r>
              <w:rPr/>
              <w:t xml:space="preserve">Atlantic City, New Jersey, Yhdysvallat </w:t>
            </w:r>
          </w:p>
        </w:tc>
      </w:tr>
      <w:tr>
        <w:trPr/>
        <w:tc>
          <w:tcPr>
            <w:tcW w:w="2311" w:type="dxa"/>
            <w:tcBorders/>
            <w:vAlign w:val="center"/>
          </w:tcPr>
          <w:p>
            <w:pPr>
              <w:pStyle w:val="TableHeading"/>
              <w:suppressLineNumbers/>
              <w:bidi w:val="0"/>
              <w:spacing w:before="0" w:after="283"/>
              <w:jc w:val="center"/>
              <w:rPr/>
            </w:pPr>
            <w:r>
              <w:rPr/>
              <w:t xml:space="preserve">Osoite </w:t>
            </w:r>
          </w:p>
        </w:tc>
        <w:tc>
          <w:tcPr>
            <w:tcW w:w="5311" w:type="dxa"/>
            <w:tcBorders/>
            <w:vAlign w:val="center"/>
          </w:tcPr>
          <w:p>
            <w:pPr>
              <w:pStyle w:val="TableContents"/>
              <w:bidi w:val="0"/>
              <w:spacing w:before="0" w:after="283"/>
              <w:jc w:val="left"/>
              <w:rPr/>
            </w:pPr>
            <w:r>
              <w:rPr/>
              <w:t xml:space="preserve">500 Boardwalk </w:t>
            </w:r>
          </w:p>
        </w:tc>
      </w:tr>
      <w:tr>
        <w:trPr/>
        <w:tc>
          <w:tcPr>
            <w:tcW w:w="2311" w:type="dxa"/>
            <w:tcBorders/>
            <w:vAlign w:val="center"/>
          </w:tcPr>
          <w:p>
            <w:pPr>
              <w:pStyle w:val="TableHeading"/>
              <w:suppressLineNumbers/>
              <w:bidi w:val="0"/>
              <w:spacing w:before="0" w:after="283"/>
              <w:jc w:val="center"/>
              <w:rPr/>
            </w:pPr>
            <w:r>
              <w:rPr/>
              <w:t xml:space="preserve">Avaamispäivä </w:t>
            </w:r>
          </w:p>
        </w:tc>
        <w:tc>
          <w:tcPr>
            <w:tcW w:w="5311" w:type="dxa"/>
            <w:tcBorders/>
            <w:vAlign w:val="center"/>
          </w:tcPr>
          <w:p>
            <w:pPr>
              <w:pStyle w:val="TableContents"/>
              <w:bidi w:val="0"/>
              <w:spacing w:before="0" w:after="283"/>
              <w:jc w:val="left"/>
              <w:rPr/>
            </w:pPr>
            <w:r>
              <w:rPr/>
              <w:t xml:space="preserve">2. huhtikuuta 2012 (nimellä Revel) 28. kesäkuuta 2018 (nimellä Ocean) </w:t>
            </w:r>
          </w:p>
        </w:tc>
      </w:tr>
      <w:tr>
        <w:trPr/>
        <w:tc>
          <w:tcPr>
            <w:tcW w:w="2311" w:type="dxa"/>
            <w:tcBorders/>
            <w:vAlign w:val="center"/>
          </w:tcPr>
          <w:p>
            <w:pPr>
              <w:pStyle w:val="TableHeading"/>
              <w:suppressLineNumbers/>
              <w:bidi w:val="0"/>
              <w:spacing w:before="0" w:after="283"/>
              <w:jc w:val="center"/>
              <w:rPr/>
            </w:pPr>
            <w:r>
              <w:rPr/>
              <w:t xml:space="preserve">Teema </w:t>
            </w:r>
          </w:p>
        </w:tc>
        <w:tc>
          <w:tcPr>
            <w:tcW w:w="5311" w:type="dxa"/>
            <w:tcBorders/>
            <w:vAlign w:val="center"/>
          </w:tcPr>
          <w:p>
            <w:pPr>
              <w:pStyle w:val="TableContents"/>
              <w:bidi w:val="0"/>
              <w:spacing w:before="0" w:after="283"/>
              <w:jc w:val="left"/>
              <w:rPr/>
            </w:pPr>
            <w:r>
              <w:rPr/>
              <w:t xml:space="preserve">Ocean </w:t>
            </w:r>
          </w:p>
        </w:tc>
      </w:tr>
      <w:tr>
        <w:trPr/>
        <w:tc>
          <w:tcPr>
            <w:tcW w:w="2311" w:type="dxa"/>
            <w:tcBorders/>
            <w:vAlign w:val="center"/>
          </w:tcPr>
          <w:p>
            <w:pPr>
              <w:pStyle w:val="TableHeading"/>
              <w:suppressLineNumbers/>
              <w:bidi w:val="0"/>
              <w:spacing w:before="0" w:after="283"/>
              <w:jc w:val="center"/>
              <w:rPr/>
            </w:pPr>
            <w:r>
              <w:rPr/>
              <w:t xml:space="preserve">Huoneiden lukumäärä </w:t>
            </w:r>
          </w:p>
        </w:tc>
        <w:tc>
          <w:tcPr>
            <w:tcW w:w="5311" w:type="dxa"/>
            <w:tcBorders/>
            <w:vAlign w:val="center"/>
          </w:tcPr>
          <w:p>
            <w:pPr>
              <w:pStyle w:val="TableContents"/>
              <w:bidi w:val="0"/>
              <w:spacing w:before="0" w:after="283"/>
              <w:jc w:val="left"/>
              <w:rPr/>
            </w:pPr>
            <w:r>
              <w:rPr/>
              <w:t xml:space="preserve">1,399 </w:t>
            </w:r>
          </w:p>
        </w:tc>
      </w:tr>
      <w:tr>
        <w:trPr/>
        <w:tc>
          <w:tcPr>
            <w:tcW w:w="2311" w:type="dxa"/>
            <w:tcBorders/>
            <w:vAlign w:val="center"/>
          </w:tcPr>
          <w:p>
            <w:pPr>
              <w:pStyle w:val="TableHeading"/>
              <w:suppressLineNumbers/>
              <w:bidi w:val="0"/>
              <w:spacing w:before="0" w:after="283"/>
              <w:jc w:val="center"/>
              <w:rPr/>
            </w:pPr>
            <w:r>
              <w:rPr/>
              <w:t xml:space="preserve">Pelitilaa yhteensä </w:t>
            </w:r>
          </w:p>
        </w:tc>
        <w:tc>
          <w:tcPr>
            <w:tcW w:w="5311" w:type="dxa"/>
            <w:tcBorders/>
            <w:vAlign w:val="center"/>
          </w:tcPr>
          <w:p>
            <w:pPr>
              <w:pStyle w:val="TableContents"/>
              <w:bidi w:val="0"/>
              <w:spacing w:before="0" w:after="283"/>
              <w:jc w:val="left"/>
              <w:rPr/>
            </w:pPr>
            <w:r>
              <w:rPr/>
              <w:t xml:space="preserve">130 000 neliöjalkaa. </w:t>
            </w:r>
          </w:p>
        </w:tc>
      </w:tr>
      <w:tr>
        <w:trPr/>
        <w:tc>
          <w:tcPr>
            <w:tcW w:w="2311" w:type="dxa"/>
            <w:tcBorders/>
            <w:vAlign w:val="center"/>
          </w:tcPr>
          <w:p>
            <w:pPr>
              <w:pStyle w:val="TableHeading"/>
              <w:suppressLineNumbers/>
              <w:bidi w:val="0"/>
              <w:spacing w:before="0" w:after="283"/>
              <w:jc w:val="center"/>
              <w:rPr/>
            </w:pPr>
            <w:r>
              <w:rPr/>
              <w:t xml:space="preserve">Tunnusomaiset nähtävyydet </w:t>
            </w:r>
          </w:p>
        </w:tc>
        <w:tc>
          <w:tcPr>
            <w:tcW w:w="5311" w:type="dxa"/>
            <w:tcBorders/>
            <w:vAlign w:val="center"/>
          </w:tcPr>
          <w:p>
            <w:pPr>
              <w:pStyle w:val="TableContents"/>
              <w:bidi w:val="0"/>
              <w:spacing w:before="0" w:after="283"/>
              <w:jc w:val="left"/>
              <w:rPr/>
            </w:pPr>
            <w:r>
              <w:rPr/>
              <w:t xml:space="preserve">Ovation Hall HQ2 Ivan Kanen kuninkaallinen hyytelö burleski </w:t>
            </w:r>
          </w:p>
        </w:tc>
      </w:tr>
      <w:tr>
        <w:trPr/>
        <w:tc>
          <w:tcPr>
            <w:tcW w:w="2311" w:type="dxa"/>
            <w:tcBorders/>
            <w:vAlign w:val="center"/>
          </w:tcPr>
          <w:p>
            <w:pPr>
              <w:pStyle w:val="TableHeading"/>
              <w:suppressLineNumbers/>
              <w:bidi w:val="0"/>
              <w:spacing w:before="0" w:after="283"/>
              <w:jc w:val="center"/>
              <w:rPr/>
            </w:pPr>
            <w:r>
              <w:rPr/>
              <w:t xml:space="preserve">Omistaja </w:t>
            </w:r>
          </w:p>
        </w:tc>
        <w:tc>
          <w:tcPr>
            <w:tcW w:w="5311" w:type="dxa"/>
            <w:tcBorders/>
            <w:vAlign w:val="center"/>
          </w:tcPr>
          <w:p>
            <w:pPr>
              <w:pStyle w:val="TableContents"/>
              <w:bidi w:val="0"/>
              <w:spacing w:before="0" w:after="283"/>
              <w:jc w:val="left"/>
              <w:rPr/>
            </w:pPr>
            <w:r>
              <w:rPr>
                <w:color w:val="A9A9A9"/>
              </w:rPr>
              <w:t xml:space="preserve">AC Ocean </w:t>
            </w:r>
            <w:r>
              <w:rPr/>
              <w:t xml:space="preserve">Walk </w:t>
            </w:r>
          </w:p>
        </w:tc>
      </w:tr>
      <w:tr>
        <w:trPr/>
        <w:tc>
          <w:tcPr>
            <w:tcW w:w="2311" w:type="dxa"/>
            <w:tcBorders/>
            <w:vAlign w:val="center"/>
          </w:tcPr>
          <w:p>
            <w:pPr>
              <w:pStyle w:val="TableHeading"/>
              <w:suppressLineNumbers/>
              <w:bidi w:val="0"/>
              <w:spacing w:before="0" w:after="283"/>
              <w:jc w:val="center"/>
              <w:rPr/>
            </w:pPr>
            <w:r>
              <w:rPr/>
              <w:t xml:space="preserve">Arkkitehti </w:t>
            </w:r>
          </w:p>
        </w:tc>
        <w:tc>
          <w:tcPr>
            <w:tcW w:w="5311" w:type="dxa"/>
            <w:tcBorders/>
            <w:vAlign w:val="center"/>
          </w:tcPr>
          <w:p>
            <w:pPr>
              <w:pStyle w:val="TableContents"/>
              <w:bidi w:val="0"/>
              <w:spacing w:before="0" w:after="283"/>
              <w:jc w:val="left"/>
              <w:rPr/>
            </w:pPr>
            <w:r>
              <w:rPr/>
              <w:t xml:space="preserve">Arquitectonica </w:t>
            </w:r>
          </w:p>
        </w:tc>
      </w:tr>
      <w:tr>
        <w:trPr/>
        <w:tc>
          <w:tcPr>
            <w:tcW w:w="2311" w:type="dxa"/>
            <w:tcBorders/>
            <w:vAlign w:val="center"/>
          </w:tcPr>
          <w:p>
            <w:pPr>
              <w:pStyle w:val="TableHeading"/>
              <w:suppressLineNumbers/>
              <w:bidi w:val="0"/>
              <w:spacing w:before="0" w:after="283"/>
              <w:jc w:val="center"/>
              <w:rPr/>
            </w:pPr>
            <w:r>
              <w:rPr/>
              <w:t xml:space="preserve">Edelliset nimet </w:t>
            </w:r>
          </w:p>
        </w:tc>
        <w:tc>
          <w:tcPr>
            <w:tcW w:w="5311" w:type="dxa"/>
            <w:tcBorders/>
            <w:vAlign w:val="center"/>
          </w:tcPr>
          <w:p>
            <w:pPr>
              <w:pStyle w:val="TableContents"/>
              <w:bidi w:val="0"/>
              <w:spacing w:before="0" w:after="283"/>
              <w:jc w:val="left"/>
              <w:rPr/>
            </w:pPr>
            <w:r>
              <w:rPr/>
              <w:t xml:space="preserve">Revel Atlantic City TEN Atlantic City (ehdotettu) </w:t>
            </w:r>
          </w:p>
        </w:tc>
      </w:tr>
      <w:tr>
        <w:trPr/>
        <w:tc>
          <w:tcPr>
            <w:tcW w:w="2311" w:type="dxa"/>
            <w:tcBorders/>
            <w:vAlign w:val="center"/>
          </w:tcPr>
          <w:p>
            <w:pPr>
              <w:pStyle w:val="TableHeading"/>
              <w:suppressLineNumbers/>
              <w:bidi w:val="0"/>
              <w:spacing w:before="0" w:after="283"/>
              <w:jc w:val="center"/>
              <w:rPr/>
            </w:pPr>
            <w:r>
              <w:rPr/>
              <w:t xml:space="preserve">Verkkosivusto </w:t>
            </w:r>
          </w:p>
        </w:tc>
        <w:tc>
          <w:tcPr>
            <w:tcW w:w="5311" w:type="dxa"/>
            <w:tcBorders/>
            <w:vAlign w:val="center"/>
          </w:tcPr>
          <w:p>
            <w:pPr>
              <w:pStyle w:val="TableContents"/>
              <w:bidi w:val="0"/>
              <w:spacing w:before="0" w:after="283"/>
              <w:jc w:val="left"/>
              <w:rPr/>
            </w:pPr>
            <w:r>
              <w:rPr/>
              <w:t xml:space="preserve">www.theoceanac.com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Ocean Resort -kasinon Atlantic Cityssä?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Hotelli myytiin </w:t>
      </w:r>
      <w:r>
        <w:rPr>
          <w:color w:val="A9A9A9"/>
        </w:rPr>
        <w:t xml:space="preserve">AC Ocean Walkille </w:t>
      </w:r>
      <w:r>
        <w:rPr/>
        <w:t xml:space="preserve">9. tammikuuta 2018 200 miljoonalla dollarilla, ja sen nimi muutettiin Ocean Resort Casinoksi, ja sen uudelleenavaaminen ilmoitettiin kesäksi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Ocean Resortin Atlantic Cityssä.</w:t>
      </w:r>
    </w:p>
    <w:p>
      <w:pPr>
        <w:pStyle w:val="TextBody"/>
        <w:bidi w:val="0"/>
        <w:jc w:val="left"/>
        <w:rPr>
          <w:b/>
          <w:u w:val="single"/>
          <w:shd w:val="clear" w:fill="FFFF00"/>
        </w:rPr>
      </w:pPr>
      <w:r>
        <w:rPr>
          <w:b/>
          <w:u w:val="single"/>
          <w:shd w:val="clear" w:fill="FFFF00"/>
        </w:rPr>
        <w:t xml:space="preserve">Asiakirjan numero 35307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4"/>
        <w:gridCol w:w="1733"/>
        <w:gridCol w:w="1641"/>
        <w:gridCol w:w="1783"/>
        <w:gridCol w:w="1720"/>
        <w:gridCol w:w="1744"/>
      </w:tblGrid>
      <w:tr>
        <w:trPr/>
        <w:tc>
          <w:tcPr>
            <w:tcW w:w="1584" w:type="dxa"/>
            <w:tcBorders/>
            <w:vAlign w:val="center"/>
          </w:tcPr>
          <w:p>
            <w:pPr>
              <w:pStyle w:val="TableHeading"/>
              <w:suppressLineNumbers/>
              <w:bidi w:val="0"/>
              <w:spacing w:before="0" w:after="283"/>
              <w:jc w:val="center"/>
              <w:rPr/>
            </w:pPr>
            <w:r>
              <w:rPr/>
              <w:t xml:space="preserve">Vuosi </w:t>
            </w:r>
          </w:p>
        </w:tc>
        <w:tc>
          <w:tcPr>
            <w:tcW w:w="1733" w:type="dxa"/>
            <w:tcBorders/>
            <w:vAlign w:val="center"/>
          </w:tcPr>
          <w:p>
            <w:pPr>
              <w:pStyle w:val="TableHeading"/>
              <w:suppressLineNumbers/>
              <w:bidi w:val="0"/>
              <w:spacing w:before="0" w:after="283"/>
              <w:jc w:val="center"/>
              <w:rPr/>
            </w:pPr>
            <w:r>
              <w:rPr/>
              <w:t xml:space="preserve">Nimike Kansainvälinen nimike </w:t>
            </w:r>
          </w:p>
        </w:tc>
        <w:tc>
          <w:tcPr>
            <w:tcW w:w="1641" w:type="dxa"/>
            <w:tcBorders/>
            <w:vAlign w:val="center"/>
          </w:tcPr>
          <w:p>
            <w:pPr>
              <w:pStyle w:val="TableHeading"/>
              <w:suppressLineNumbers/>
              <w:bidi w:val="0"/>
              <w:spacing w:before="0" w:after="283"/>
              <w:jc w:val="center"/>
              <w:rPr/>
            </w:pPr>
            <w:r>
              <w:rPr/>
              <w:t xml:space="preserve">Johtaja (s) </w:t>
            </w:r>
          </w:p>
        </w:tc>
        <w:tc>
          <w:tcPr>
            <w:tcW w:w="1783" w:type="dxa"/>
            <w:tcBorders/>
            <w:vAlign w:val="center"/>
          </w:tcPr>
          <w:p>
            <w:pPr>
              <w:pStyle w:val="TableHeading"/>
              <w:suppressLineNumbers/>
              <w:bidi w:val="0"/>
              <w:spacing w:before="0" w:after="283"/>
              <w:jc w:val="center"/>
              <w:rPr/>
            </w:pPr>
            <w:r>
              <w:rPr/>
              <w:t xml:space="preserve">Studio </w:t>
            </w:r>
          </w:p>
        </w:tc>
        <w:tc>
          <w:tcPr>
            <w:tcW w:w="1720" w:type="dxa"/>
            <w:tcBorders/>
            <w:vAlign w:val="center"/>
          </w:tcPr>
          <w:p>
            <w:pPr>
              <w:pStyle w:val="TableHeading"/>
              <w:suppressLineNumbers/>
              <w:bidi w:val="0"/>
              <w:spacing w:before="0" w:after="283"/>
              <w:jc w:val="center"/>
              <w:rPr/>
            </w:pPr>
            <w:r>
              <w:rPr/>
              <w:t xml:space="preserve">Tekniikka </w:t>
            </w:r>
          </w:p>
        </w:tc>
        <w:tc>
          <w:tcPr>
            <w:tcW w:w="1744" w:type="dxa"/>
            <w:tcBorders/>
            <w:vAlign w:val="center"/>
          </w:tcPr>
          <w:p>
            <w:pPr>
              <w:pStyle w:val="TableHeading"/>
              <w:suppressLineNumbers/>
              <w:bidi w:val="0"/>
              <w:spacing w:before="0" w:after="283"/>
              <w:jc w:val="center"/>
              <w:rPr/>
            </w:pPr>
            <w:r>
              <w:rPr/>
              <w:t xml:space="preserve">Huomautukset </w:t>
            </w:r>
          </w:p>
        </w:tc>
      </w:tr>
      <w:tr>
        <w:trPr/>
        <w:tc>
          <w:tcPr>
            <w:tcW w:w="1584" w:type="dxa"/>
            <w:tcBorders/>
            <w:vAlign w:val="center"/>
          </w:tcPr>
          <w:p>
            <w:pPr>
              <w:pStyle w:val="TableContents"/>
              <w:bidi w:val="0"/>
              <w:spacing w:before="0" w:after="283"/>
              <w:jc w:val="left"/>
              <w:rPr/>
            </w:pPr>
            <w:r>
              <w:rPr/>
              <w:t xml:space="preserve">2000 </w:t>
            </w:r>
          </w:p>
        </w:tc>
        <w:tc>
          <w:tcPr>
            <w:tcW w:w="1733" w:type="dxa"/>
            <w:tcBorders/>
            <w:vAlign w:val="center"/>
          </w:tcPr>
          <w:p>
            <w:pPr>
              <w:pStyle w:val="TableContents"/>
              <w:bidi w:val="0"/>
              <w:spacing w:before="0" w:after="283"/>
              <w:jc w:val="left"/>
              <w:rPr/>
            </w:pPr>
            <w:r>
              <w:rPr>
                <w:color w:val="A9A9A9"/>
              </w:rPr>
              <w:t xml:space="preserve">Pandavat-viisi soturia </w:t>
            </w:r>
          </w:p>
        </w:tc>
        <w:tc>
          <w:tcPr>
            <w:tcW w:w="1641" w:type="dxa"/>
            <w:tcBorders/>
            <w:vAlign w:val="center"/>
          </w:tcPr>
          <w:p>
            <w:pPr>
              <w:pStyle w:val="TableContents"/>
              <w:bidi w:val="0"/>
              <w:spacing w:before="0" w:after="283"/>
              <w:jc w:val="left"/>
              <w:rPr/>
            </w:pPr>
            <w:r>
              <w:rPr/>
              <w:t xml:space="preserve">Usha Ganesarajah </w:t>
            </w:r>
          </w:p>
        </w:tc>
        <w:tc>
          <w:tcPr>
            <w:tcW w:w="1783" w:type="dxa"/>
            <w:tcBorders/>
            <w:vAlign w:val="center"/>
          </w:tcPr>
          <w:p>
            <w:pPr>
              <w:pStyle w:val="TableContents"/>
              <w:bidi w:val="0"/>
              <w:spacing w:before="0" w:after="283"/>
              <w:jc w:val="left"/>
              <w:rPr/>
            </w:pPr>
            <w:r>
              <w:rPr/>
              <w:t xml:space="preserve">Pentamedia Graphics </w:t>
            </w:r>
          </w:p>
        </w:tc>
        <w:tc>
          <w:tcPr>
            <w:tcW w:w="1720" w:type="dxa"/>
            <w:tcBorders/>
            <w:vAlign w:val="center"/>
          </w:tcPr>
          <w:p>
            <w:pPr>
              <w:pStyle w:val="TableContents"/>
              <w:bidi w:val="0"/>
              <w:spacing w:before="0" w:after="283"/>
              <w:jc w:val="left"/>
              <w:rPr/>
            </w:pPr>
            <w:r>
              <w:rPr/>
              <w:t xml:space="preserve">CG-animaatio </w:t>
            </w:r>
          </w:p>
        </w:tc>
        <w:tc>
          <w:tcPr>
            <w:tcW w:w="1744" w:type="dxa"/>
            <w:tcBorders/>
            <w:vAlign w:val="center"/>
          </w:tcPr>
          <w:p>
            <w:pPr>
              <w:pStyle w:val="TableContents"/>
              <w:bidi w:val="0"/>
              <w:spacing w:before="0" w:after="283"/>
              <w:jc w:val="left"/>
              <w:rPr/>
            </w:pPr>
            <w:r>
              <w:rPr/>
              <w:t xml:space="preserve">Ensimmäinen intialaisen studion kokonaan tuottama animaatioelokuva Kansallinen elokuvapalkinto parhaasta englanninkielisestä elokuvasta. </w:t>
            </w:r>
          </w:p>
        </w:tc>
      </w:tr>
      <w:tr>
        <w:trPr/>
        <w:tc>
          <w:tcPr>
            <w:tcW w:w="1584" w:type="dxa"/>
            <w:tcBorders/>
            <w:vAlign w:val="center"/>
          </w:tcPr>
          <w:p>
            <w:pPr>
              <w:pStyle w:val="TableContents"/>
              <w:bidi w:val="0"/>
              <w:spacing w:before="0" w:after="283"/>
              <w:jc w:val="left"/>
              <w:rPr/>
            </w:pPr>
            <w:r>
              <w:rPr/>
              <w:t xml:space="preserve">2002 </w:t>
            </w:r>
          </w:p>
        </w:tc>
        <w:tc>
          <w:tcPr>
            <w:tcW w:w="1733" w:type="dxa"/>
            <w:tcBorders/>
            <w:vAlign w:val="center"/>
          </w:tcPr>
          <w:p>
            <w:pPr>
              <w:pStyle w:val="TableContents"/>
              <w:bidi w:val="0"/>
              <w:spacing w:before="0" w:after="283"/>
              <w:jc w:val="left"/>
              <w:rPr/>
            </w:pPr>
            <w:r>
              <w:rPr/>
              <w:t xml:space="preserve">Alibaba Alibaba ja neljäkymmentä varastajaa </w:t>
            </w:r>
          </w:p>
        </w:tc>
        <w:tc>
          <w:tcPr>
            <w:tcW w:w="1641" w:type="dxa"/>
            <w:tcBorders/>
            <w:vAlign w:val="center"/>
          </w:tcPr>
          <w:p>
            <w:pPr>
              <w:pStyle w:val="TableContents"/>
              <w:bidi w:val="0"/>
              <w:spacing w:before="0" w:after="283"/>
              <w:jc w:val="left"/>
              <w:rPr/>
            </w:pPr>
            <w:r>
              <w:rPr/>
              <w:t xml:space="preserve">Usha Ganesarajah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2003 </w:t>
            </w:r>
          </w:p>
        </w:tc>
        <w:tc>
          <w:tcPr>
            <w:tcW w:w="1733" w:type="dxa"/>
            <w:tcBorders/>
            <w:vAlign w:val="center"/>
          </w:tcPr>
          <w:p>
            <w:pPr>
              <w:pStyle w:val="TableContents"/>
              <w:bidi w:val="0"/>
              <w:spacing w:before="0" w:after="283"/>
              <w:jc w:val="left"/>
              <w:rPr/>
            </w:pPr>
            <w:r>
              <w:rPr/>
              <w:t xml:space="preserve">Aladdin Mustafan ja Taikurin poika </w:t>
            </w:r>
          </w:p>
        </w:tc>
        <w:tc>
          <w:tcPr>
            <w:tcW w:w="1641" w:type="dxa"/>
            <w:tcBorders/>
            <w:vAlign w:val="center"/>
          </w:tcPr>
          <w:p>
            <w:pPr>
              <w:pStyle w:val="TableContents"/>
              <w:bidi w:val="0"/>
              <w:spacing w:before="0" w:after="283"/>
              <w:jc w:val="left"/>
              <w:rPr/>
            </w:pPr>
            <w:r>
              <w:rPr/>
              <w:t xml:space="preserve">Singeetam Srinivasa Rao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Vuonna 2016 se julkaistiin Yhdysvalloissa nimellä Mustafa and the Magician, ja se jätettiin tällä nimellä ehdolle animaatioelokuva-Oscarin saajaksi.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Buddhan legenda </w:t>
            </w:r>
          </w:p>
        </w:tc>
        <w:tc>
          <w:tcPr>
            <w:tcW w:w="1641" w:type="dxa"/>
            <w:tcBorders/>
            <w:vAlign w:val="center"/>
          </w:tcPr>
          <w:p>
            <w:pPr>
              <w:pStyle w:val="TableContents"/>
              <w:bidi w:val="0"/>
              <w:spacing w:before="0" w:after="283"/>
              <w:jc w:val="left"/>
              <w:rPr/>
            </w:pPr>
            <w:r>
              <w:rPr/>
              <w:t xml:space="preserve">Shamboo Falke </w:t>
            </w:r>
          </w:p>
        </w:tc>
        <w:tc>
          <w:tcPr>
            <w:tcW w:w="1783" w:type="dxa"/>
            <w:tcBorders/>
            <w:vAlign w:val="center"/>
          </w:tcPr>
          <w:p>
            <w:pPr>
              <w:pStyle w:val="TableContents"/>
              <w:bidi w:val="0"/>
              <w:spacing w:before="0" w:after="283"/>
              <w:jc w:val="left"/>
              <w:rPr/>
            </w:pPr>
            <w:r>
              <w:rPr/>
              <w:t xml:space="preserve">Perinteinen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2005 </w:t>
            </w:r>
          </w:p>
        </w:tc>
        <w:tc>
          <w:tcPr>
            <w:tcW w:w="1733" w:type="dxa"/>
            <w:tcBorders/>
            <w:vAlign w:val="center"/>
          </w:tcPr>
          <w:p>
            <w:pPr>
              <w:pStyle w:val="TableContents"/>
              <w:bidi w:val="0"/>
              <w:spacing w:before="0" w:after="283"/>
              <w:jc w:val="left"/>
              <w:rPr/>
            </w:pPr>
            <w:r>
              <w:rPr/>
              <w:t xml:space="preserve">Bhagmati: Baghagati: Onnen kuningatar </w:t>
            </w:r>
          </w:p>
        </w:tc>
        <w:tc>
          <w:tcPr>
            <w:tcW w:w="1641" w:type="dxa"/>
            <w:tcBorders/>
            <w:vAlign w:val="center"/>
          </w:tcPr>
          <w:p>
            <w:pPr>
              <w:pStyle w:val="TableContents"/>
              <w:bidi w:val="0"/>
              <w:spacing w:before="0" w:after="283"/>
              <w:jc w:val="left"/>
              <w:rPr/>
            </w:pPr>
            <w:r>
              <w:rPr/>
              <w:t xml:space="preserve">Ashok Kaul </w:t>
            </w:r>
          </w:p>
        </w:tc>
        <w:tc>
          <w:tcPr>
            <w:tcW w:w="1783" w:type="dxa"/>
            <w:tcBorders/>
            <w:vAlign w:val="center"/>
          </w:tcPr>
          <w:p>
            <w:pPr>
              <w:pStyle w:val="TableContents"/>
              <w:bidi w:val="0"/>
              <w:spacing w:before="0" w:after="283"/>
              <w:jc w:val="left"/>
              <w:rPr/>
            </w:pPr>
            <w:r>
              <w:rPr/>
              <w:t xml:space="preserve">Zee Telefilms Zee Institute of Creative Arts (ZICA) </w:t>
            </w:r>
          </w:p>
        </w:tc>
        <w:tc>
          <w:tcPr>
            <w:tcW w:w="1720" w:type="dxa"/>
            <w:tcBorders/>
            <w:vAlign w:val="center"/>
          </w:tcPr>
          <w:p>
            <w:pPr>
              <w:pStyle w:val="TableContents"/>
              <w:bidi w:val="0"/>
              <w:spacing w:before="0" w:after="283"/>
              <w:jc w:val="left"/>
              <w:rPr/>
            </w:pPr>
            <w:r>
              <w:rPr/>
              <w:t xml:space="preserve">Elävä toiminta Perinteinen </w:t>
            </w:r>
          </w:p>
        </w:tc>
        <w:tc>
          <w:tcPr>
            <w:tcW w:w="1744" w:type="dxa"/>
            <w:tcBorders/>
            <w:vAlign w:val="center"/>
          </w:tcPr>
          <w:p>
            <w:pPr>
              <w:pStyle w:val="TableContents"/>
              <w:bidi w:val="0"/>
              <w:spacing w:before="0" w:after="283"/>
              <w:jc w:val="left"/>
              <w:rPr/>
            </w:pPr>
            <w:r>
              <w:rPr/>
              <w:t xml:space="preserve">Jotkin osat ja hahmot ovat elävää toimintaa. </w:t>
            </w:r>
          </w:p>
        </w:tc>
      </w:tr>
      <w:tr>
        <w:trPr/>
        <w:tc>
          <w:tcPr>
            <w:tcW w:w="1584" w:type="dxa"/>
            <w:tcBorders/>
            <w:vAlign w:val="center"/>
          </w:tcPr>
          <w:p>
            <w:pPr>
              <w:pStyle w:val="TableContents"/>
              <w:bidi w:val="0"/>
              <w:spacing w:before="0" w:after="283"/>
              <w:jc w:val="left"/>
              <w:rPr/>
            </w:pPr>
            <w:r>
              <w:rPr/>
              <w:t xml:space="preserve">Hanuman </w:t>
            </w:r>
          </w:p>
        </w:tc>
        <w:tc>
          <w:tcPr>
            <w:tcW w:w="1733" w:type="dxa"/>
            <w:tcBorders/>
            <w:vAlign w:val="center"/>
          </w:tcPr>
          <w:p>
            <w:pPr>
              <w:pStyle w:val="TableContents"/>
              <w:bidi w:val="0"/>
              <w:spacing w:before="0" w:after="283"/>
              <w:jc w:val="left"/>
              <w:rPr/>
            </w:pPr>
            <w:r>
              <w:rPr/>
              <w:t xml:space="preserve">V.G Samant </w:t>
            </w:r>
          </w:p>
        </w:tc>
        <w:tc>
          <w:tcPr>
            <w:tcW w:w="1641" w:type="dxa"/>
            <w:tcBorders/>
            <w:vAlign w:val="center"/>
          </w:tcPr>
          <w:p>
            <w:pPr>
              <w:pStyle w:val="TableContents"/>
              <w:bidi w:val="0"/>
              <w:spacing w:before="0" w:after="283"/>
              <w:jc w:val="left"/>
              <w:rPr/>
            </w:pPr>
            <w:r>
              <w:rPr/>
              <w:t xml:space="preserve">Percept Picture Company </w:t>
            </w:r>
          </w:p>
        </w:tc>
        <w:tc>
          <w:tcPr>
            <w:tcW w:w="1783" w:type="dxa"/>
            <w:tcBorders/>
            <w:vAlign w:val="center"/>
          </w:tcPr>
          <w:p>
            <w:pPr>
              <w:pStyle w:val="TableContents"/>
              <w:bidi w:val="0"/>
              <w:spacing w:before="0" w:after="283"/>
              <w:jc w:val="left"/>
              <w:rPr/>
            </w:pPr>
            <w:r>
              <w:rPr/>
              <w:t xml:space="preserve">Perinteinen </w:t>
            </w:r>
          </w:p>
        </w:tc>
        <w:tc>
          <w:tcPr>
            <w:tcW w:w="1720" w:type="dxa"/>
            <w:tcBorders/>
            <w:vAlign w:val="center"/>
          </w:tcPr>
          <w:p>
            <w:pPr>
              <w:pStyle w:val="TableContents"/>
              <w:bidi w:val="0"/>
              <w:spacing w:before="0" w:after="283"/>
              <w:jc w:val="left"/>
              <w:rPr/>
            </w:pPr>
            <w:r>
              <w:rPr/>
              <w:t xml:space="preserve">Voitti Producers Guild Award -palkinnon parhaista erikoistehosteista.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Gulliverin matka </w:t>
            </w:r>
          </w:p>
        </w:tc>
        <w:tc>
          <w:tcPr>
            <w:tcW w:w="1733" w:type="dxa"/>
            <w:tcBorders/>
            <w:vAlign w:val="center"/>
          </w:tcPr>
          <w:p>
            <w:pPr>
              <w:pStyle w:val="TableContents"/>
              <w:bidi w:val="0"/>
              <w:spacing w:before="0" w:after="283"/>
              <w:jc w:val="left"/>
              <w:rPr/>
            </w:pPr>
            <w:r>
              <w:rPr/>
              <w:t xml:space="preserve">Anita Udeep </w:t>
            </w:r>
          </w:p>
        </w:tc>
        <w:tc>
          <w:tcPr>
            <w:tcW w:w="1641" w:type="dxa"/>
            <w:tcBorders/>
            <w:vAlign w:val="center"/>
          </w:tcPr>
          <w:p>
            <w:pPr>
              <w:pStyle w:val="TableContents"/>
              <w:bidi w:val="0"/>
              <w:spacing w:before="0" w:after="283"/>
              <w:jc w:val="left"/>
              <w:rPr/>
            </w:pPr>
            <w:r>
              <w:rPr/>
              <w:t xml:space="preserve">Pentamedia Graphics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2006 </w:t>
            </w:r>
          </w:p>
        </w:tc>
        <w:tc>
          <w:tcPr>
            <w:tcW w:w="1733" w:type="dxa"/>
            <w:tcBorders/>
            <w:vAlign w:val="center"/>
          </w:tcPr>
          <w:p>
            <w:pPr>
              <w:pStyle w:val="TableContents"/>
              <w:bidi w:val="0"/>
              <w:spacing w:before="0" w:after="283"/>
              <w:jc w:val="left"/>
              <w:rPr/>
            </w:pPr>
            <w:r>
              <w:rPr/>
              <w:t xml:space="preserve">Bal Hanuman </w:t>
            </w:r>
          </w:p>
        </w:tc>
        <w:tc>
          <w:tcPr>
            <w:tcW w:w="1641" w:type="dxa"/>
            <w:tcBorders/>
            <w:vAlign w:val="center"/>
          </w:tcPr>
          <w:p>
            <w:pPr>
              <w:pStyle w:val="TableContents"/>
              <w:bidi w:val="0"/>
              <w:spacing w:before="0" w:after="283"/>
              <w:jc w:val="left"/>
              <w:rPr/>
            </w:pPr>
            <w:r>
              <w:rPr/>
              <w:t xml:space="preserve">Pankaj Sharma </w:t>
            </w:r>
          </w:p>
        </w:tc>
        <w:tc>
          <w:tcPr>
            <w:tcW w:w="1783" w:type="dxa"/>
            <w:tcBorders/>
            <w:vAlign w:val="center"/>
          </w:tcPr>
          <w:p>
            <w:pPr>
              <w:pStyle w:val="TableContents"/>
              <w:bidi w:val="0"/>
              <w:spacing w:before="0" w:after="283"/>
              <w:jc w:val="left"/>
              <w:rPr/>
            </w:pPr>
            <w:r>
              <w:rPr/>
              <w:t xml:space="preserve">Astute Media Vision Eagle Home Entertainment </w:t>
            </w:r>
          </w:p>
        </w:tc>
        <w:tc>
          <w:tcPr>
            <w:tcW w:w="1720" w:type="dxa"/>
            <w:tcBorders/>
            <w:vAlign w:val="center"/>
          </w:tcPr>
          <w:p>
            <w:pPr>
              <w:pStyle w:val="TableContents"/>
              <w:bidi w:val="0"/>
              <w:spacing w:before="0" w:after="283"/>
              <w:jc w:val="left"/>
              <w:rPr/>
            </w:pPr>
            <w:r>
              <w:rPr/>
              <w:t xml:space="preserve">CG-animaatio </w:t>
            </w:r>
          </w:p>
        </w:tc>
        <w:tc>
          <w:tcPr>
            <w:tcW w:w="1744" w:type="dxa"/>
            <w:tcBorders/>
            <w:vAlign w:val="center"/>
          </w:tcPr>
          <w:p>
            <w:pPr>
              <w:pStyle w:val="TableContents"/>
              <w:bidi w:val="0"/>
              <w:spacing w:before="0" w:after="283"/>
              <w:jc w:val="left"/>
              <w:rPr/>
            </w:pPr>
            <w:r>
              <w:rPr/>
              <w:t xml:space="preserve">Direct-to-Video-julkaisu </w:t>
            </w:r>
          </w:p>
        </w:tc>
      </w:tr>
      <w:tr>
        <w:trPr/>
        <w:tc>
          <w:tcPr>
            <w:tcW w:w="1584" w:type="dxa"/>
            <w:tcBorders/>
            <w:vAlign w:val="center"/>
          </w:tcPr>
          <w:p>
            <w:pPr>
              <w:pStyle w:val="TableContents"/>
              <w:bidi w:val="0"/>
              <w:spacing w:before="0" w:after="283"/>
              <w:jc w:val="left"/>
              <w:rPr/>
            </w:pPr>
            <w:r>
              <w:rPr/>
              <w:t xml:space="preserve">Kittu </w:t>
            </w:r>
          </w:p>
        </w:tc>
        <w:tc>
          <w:tcPr>
            <w:tcW w:w="1733" w:type="dxa"/>
            <w:tcBorders/>
            <w:vAlign w:val="center"/>
          </w:tcPr>
          <w:p>
            <w:pPr>
              <w:pStyle w:val="TableContents"/>
              <w:bidi w:val="0"/>
              <w:spacing w:before="0" w:after="283"/>
              <w:jc w:val="left"/>
              <w:rPr/>
            </w:pPr>
            <w:r>
              <w:rPr/>
              <w:t xml:space="preserve">B. Sathya </w:t>
            </w:r>
          </w:p>
        </w:tc>
        <w:tc>
          <w:tcPr>
            <w:tcW w:w="1641" w:type="dxa"/>
            <w:tcBorders/>
            <w:vAlign w:val="center"/>
          </w:tcPr>
          <w:p>
            <w:pPr>
              <w:pStyle w:val="TableContents"/>
              <w:bidi w:val="0"/>
              <w:spacing w:before="0" w:after="283"/>
              <w:jc w:val="left"/>
              <w:rPr/>
            </w:pPr>
            <w:r>
              <w:rPr/>
              <w:t xml:space="preserve">Bhargava Kuvat </w:t>
            </w:r>
          </w:p>
        </w:tc>
        <w:tc>
          <w:tcPr>
            <w:tcW w:w="1783" w:type="dxa"/>
            <w:tcBorders/>
            <w:vAlign w:val="center"/>
          </w:tcPr>
          <w:p>
            <w:pPr>
              <w:pStyle w:val="TableContents"/>
              <w:bidi w:val="0"/>
              <w:spacing w:before="0" w:after="283"/>
              <w:jc w:val="left"/>
              <w:rPr/>
            </w:pPr>
            <w:r>
              <w:rPr/>
              <w:t xml:space="preserve">Perinteinen </w:t>
            </w:r>
          </w:p>
        </w:tc>
        <w:tc>
          <w:tcPr>
            <w:tcW w:w="1720" w:type="dxa"/>
            <w:tcBorders/>
            <w:vAlign w:val="center"/>
          </w:tcPr>
          <w:p>
            <w:pPr>
              <w:pStyle w:val="TableContents"/>
              <w:bidi w:val="0"/>
              <w:spacing w:before="0" w:after="283"/>
              <w:jc w:val="left"/>
              <w:rPr/>
            </w:pPr>
            <w:r>
              <w:rPr/>
              <w:t xml:space="preserve">Ensimmäinen telugun kielellä tehty animaatioelokuva Kansallinen elokuvapalkinto parhaasta animaatioelokuvasta.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Krishna </w:t>
            </w:r>
          </w:p>
        </w:tc>
        <w:tc>
          <w:tcPr>
            <w:tcW w:w="1733" w:type="dxa"/>
            <w:tcBorders/>
            <w:vAlign w:val="center"/>
          </w:tcPr>
          <w:p>
            <w:pPr>
              <w:pStyle w:val="TableContents"/>
              <w:bidi w:val="0"/>
              <w:spacing w:before="0" w:after="283"/>
              <w:jc w:val="left"/>
              <w:rPr/>
            </w:pPr>
            <w:r>
              <w:rPr/>
              <w:t xml:space="preserve">Aman khan </w:t>
            </w:r>
          </w:p>
        </w:tc>
        <w:tc>
          <w:tcPr>
            <w:tcW w:w="1641"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2007 </w:t>
            </w:r>
          </w:p>
        </w:tc>
        <w:tc>
          <w:tcPr>
            <w:tcW w:w="1733" w:type="dxa"/>
            <w:tcBorders/>
            <w:vAlign w:val="center"/>
          </w:tcPr>
          <w:p>
            <w:pPr>
              <w:pStyle w:val="TableContents"/>
              <w:bidi w:val="0"/>
              <w:spacing w:before="0" w:after="283"/>
              <w:jc w:val="left"/>
              <w:rPr/>
            </w:pPr>
            <w:r>
              <w:rPr/>
              <w:t xml:space="preserve">Inimey Nangathan Desi Punditit </w:t>
            </w:r>
          </w:p>
        </w:tc>
        <w:tc>
          <w:tcPr>
            <w:tcW w:w="1641" w:type="dxa"/>
            <w:tcBorders/>
            <w:vAlign w:val="center"/>
          </w:tcPr>
          <w:p>
            <w:pPr>
              <w:pStyle w:val="TableContents"/>
              <w:bidi w:val="0"/>
              <w:spacing w:before="0" w:after="283"/>
              <w:jc w:val="left"/>
              <w:rPr/>
            </w:pPr>
            <w:r>
              <w:rPr/>
              <w:t xml:space="preserve">Venkybabu </w:t>
            </w:r>
          </w:p>
        </w:tc>
        <w:tc>
          <w:tcPr>
            <w:tcW w:w="1783" w:type="dxa"/>
            <w:tcBorders/>
            <w:vAlign w:val="center"/>
          </w:tcPr>
          <w:p>
            <w:pPr>
              <w:pStyle w:val="TableContents"/>
              <w:bidi w:val="0"/>
              <w:spacing w:before="0" w:after="283"/>
              <w:jc w:val="left"/>
              <w:rPr/>
            </w:pPr>
            <w:r>
              <w:rPr/>
              <w:t xml:space="preserve">Maayabhimbham Media P Ltd </w:t>
            </w:r>
          </w:p>
        </w:tc>
        <w:tc>
          <w:tcPr>
            <w:tcW w:w="1720" w:type="dxa"/>
            <w:tcBorders/>
            <w:vAlign w:val="center"/>
          </w:tcPr>
          <w:p>
            <w:pPr>
              <w:pStyle w:val="TableContents"/>
              <w:bidi w:val="0"/>
              <w:spacing w:before="0" w:after="283"/>
              <w:jc w:val="left"/>
              <w:rPr/>
            </w:pPr>
            <w:r>
              <w:rPr/>
              <w:t xml:space="preserve">CG-animaatio </w:t>
            </w:r>
          </w:p>
        </w:tc>
        <w:tc>
          <w:tcPr>
            <w:tcW w:w="1744" w:type="dxa"/>
            <w:tcBorders/>
            <w:vAlign w:val="center"/>
          </w:tcPr>
          <w:p>
            <w:pPr>
              <w:pStyle w:val="TableContents"/>
              <w:bidi w:val="0"/>
              <w:spacing w:before="0" w:after="283"/>
              <w:jc w:val="left"/>
              <w:rPr/>
            </w:pPr>
            <w:r>
              <w:rPr/>
              <w:t xml:space="preserve">Kansallinen elokuvapalkinto parhaasta animaatioelokuvasta </w:t>
            </w:r>
          </w:p>
        </w:tc>
      </w:tr>
      <w:tr>
        <w:trPr/>
        <w:tc>
          <w:tcPr>
            <w:tcW w:w="1584" w:type="dxa"/>
            <w:tcBorders/>
            <w:vAlign w:val="center"/>
          </w:tcPr>
          <w:p>
            <w:pPr>
              <w:pStyle w:val="TableContents"/>
              <w:bidi w:val="0"/>
              <w:spacing w:before="0" w:after="283"/>
              <w:jc w:val="left"/>
              <w:rPr/>
            </w:pPr>
            <w:r>
              <w:rPr/>
              <w:t xml:space="preserve">Bal Ganesh </w:t>
            </w:r>
          </w:p>
        </w:tc>
        <w:tc>
          <w:tcPr>
            <w:tcW w:w="1733" w:type="dxa"/>
            <w:tcBorders/>
            <w:vAlign w:val="center"/>
          </w:tcPr>
          <w:p>
            <w:pPr>
              <w:pStyle w:val="TableContents"/>
              <w:bidi w:val="0"/>
              <w:spacing w:before="0" w:after="283"/>
              <w:jc w:val="left"/>
              <w:rPr/>
            </w:pPr>
            <w:r>
              <w:rPr/>
              <w:t xml:space="preserve">Pankaj Sharma </w:t>
            </w:r>
          </w:p>
        </w:tc>
        <w:tc>
          <w:tcPr>
            <w:tcW w:w="1641" w:type="dxa"/>
            <w:tcBorders/>
            <w:vAlign w:val="center"/>
          </w:tcPr>
          <w:p>
            <w:pPr>
              <w:pStyle w:val="TableContents"/>
              <w:bidi w:val="0"/>
              <w:spacing w:before="0" w:after="283"/>
              <w:jc w:val="left"/>
              <w:rPr/>
            </w:pPr>
            <w:r>
              <w:rPr/>
              <w:t xml:space="preserve">Shemaroo Entertainment Astute Media Vision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Hanumanin paluu </w:t>
            </w:r>
          </w:p>
        </w:tc>
        <w:tc>
          <w:tcPr>
            <w:tcW w:w="1733" w:type="dxa"/>
            <w:tcBorders/>
            <w:vAlign w:val="center"/>
          </w:tcPr>
          <w:p>
            <w:pPr>
              <w:pStyle w:val="TableContents"/>
              <w:bidi w:val="0"/>
              <w:spacing w:before="0" w:after="283"/>
              <w:jc w:val="left"/>
              <w:rPr/>
            </w:pPr>
            <w:r>
              <w:rPr/>
              <w:t xml:space="preserve">Anurag Kashyap </w:t>
            </w:r>
          </w:p>
        </w:tc>
        <w:tc>
          <w:tcPr>
            <w:tcW w:w="1641" w:type="dxa"/>
            <w:tcBorders/>
            <w:vAlign w:val="center"/>
          </w:tcPr>
          <w:p>
            <w:pPr>
              <w:pStyle w:val="TableContents"/>
              <w:bidi w:val="0"/>
              <w:spacing w:before="0" w:after="283"/>
              <w:jc w:val="left"/>
              <w:rPr/>
            </w:pPr>
            <w:r>
              <w:rPr/>
              <w:t xml:space="preserve">Percept Picture Company Toonz Animation Intia </w:t>
            </w:r>
          </w:p>
        </w:tc>
        <w:tc>
          <w:tcPr>
            <w:tcW w:w="1783" w:type="dxa"/>
            <w:tcBorders/>
            <w:vAlign w:val="center"/>
          </w:tcPr>
          <w:p>
            <w:pPr>
              <w:pStyle w:val="TableContents"/>
              <w:bidi w:val="0"/>
              <w:spacing w:before="0" w:after="283"/>
              <w:jc w:val="left"/>
              <w:rPr/>
            </w:pPr>
            <w:r>
              <w:rPr/>
              <w:t xml:space="preserve">Perinteinen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2008 </w:t>
            </w:r>
          </w:p>
        </w:tc>
        <w:tc>
          <w:tcPr>
            <w:tcW w:w="1733" w:type="dxa"/>
            <w:tcBorders/>
            <w:vAlign w:val="center"/>
          </w:tcPr>
          <w:p>
            <w:pPr>
              <w:pStyle w:val="TableContents"/>
              <w:bidi w:val="0"/>
              <w:spacing w:before="0" w:after="283"/>
              <w:jc w:val="left"/>
              <w:rPr/>
            </w:pPr>
            <w:r>
              <w:rPr/>
              <w:t xml:space="preserve">Ghatothkach </w:t>
            </w:r>
          </w:p>
        </w:tc>
        <w:tc>
          <w:tcPr>
            <w:tcW w:w="1641" w:type="dxa"/>
            <w:tcBorders/>
            <w:vAlign w:val="center"/>
          </w:tcPr>
          <w:p>
            <w:pPr>
              <w:pStyle w:val="TableContents"/>
              <w:bidi w:val="0"/>
              <w:spacing w:before="0" w:after="283"/>
              <w:jc w:val="left"/>
              <w:rPr/>
            </w:pPr>
            <w:r>
              <w:rPr/>
              <w:t xml:space="preserve">Singeetam Srinivasa Rao </w:t>
            </w:r>
          </w:p>
        </w:tc>
        <w:tc>
          <w:tcPr>
            <w:tcW w:w="1783" w:type="dxa"/>
            <w:tcBorders/>
            <w:vAlign w:val="center"/>
          </w:tcPr>
          <w:p>
            <w:pPr>
              <w:pStyle w:val="TableContents"/>
              <w:bidi w:val="0"/>
              <w:spacing w:before="0" w:after="283"/>
              <w:jc w:val="left"/>
              <w:rPr/>
            </w:pPr>
            <w:r>
              <w:rPr/>
              <w:t xml:space="preserve">Shemaroo Entertainment Sun Animatics </w:t>
            </w:r>
          </w:p>
        </w:tc>
        <w:tc>
          <w:tcPr>
            <w:tcW w:w="1720" w:type="dxa"/>
            <w:tcBorders/>
            <w:vAlign w:val="center"/>
          </w:tcPr>
          <w:p>
            <w:pPr>
              <w:pStyle w:val="TableContents"/>
              <w:bidi w:val="0"/>
              <w:spacing w:before="0" w:after="283"/>
              <w:jc w:val="left"/>
              <w:rPr/>
            </w:pPr>
            <w:r>
              <w:rPr/>
              <w:t xml:space="preserve">Perinteinen </w:t>
            </w:r>
          </w:p>
        </w:tc>
        <w:tc>
          <w:tcPr>
            <w:tcW w:w="1744" w:type="dxa"/>
            <w:tcBorders/>
            <w:vAlign w:val="center"/>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Dashavatar </w:t>
            </w:r>
          </w:p>
        </w:tc>
        <w:tc>
          <w:tcPr>
            <w:tcW w:w="1733" w:type="dxa"/>
            <w:tcBorders/>
            <w:vAlign w:val="center"/>
          </w:tcPr>
          <w:p>
            <w:pPr>
              <w:pStyle w:val="TableContents"/>
              <w:bidi w:val="0"/>
              <w:spacing w:before="0" w:after="283"/>
              <w:jc w:val="left"/>
              <w:rPr/>
            </w:pPr>
            <w:r>
              <w:rPr/>
              <w:t xml:space="preserve">Bhavik Thakore </w:t>
            </w:r>
          </w:p>
        </w:tc>
        <w:tc>
          <w:tcPr>
            <w:tcW w:w="1641" w:type="dxa"/>
            <w:tcBorders/>
            <w:vAlign w:val="center"/>
          </w:tcPr>
          <w:p>
            <w:pPr>
              <w:pStyle w:val="TableContents"/>
              <w:bidi w:val="0"/>
              <w:spacing w:before="0" w:after="283"/>
              <w:jc w:val="left"/>
              <w:rPr/>
            </w:pPr>
            <w:r>
              <w:rPr/>
              <w:t xml:space="preserve">Anushvi Production Phoebus Media </w:t>
            </w:r>
          </w:p>
        </w:tc>
        <w:tc>
          <w:tcPr>
            <w:tcW w:w="1783" w:type="dxa"/>
            <w:tcBorders/>
            <w:vAlign w:val="center"/>
          </w:tcPr>
          <w:p>
            <w:pPr>
              <w:pStyle w:val="TableContents"/>
              <w:bidi w:val="0"/>
              <w:spacing w:before="0" w:after="283"/>
              <w:jc w:val="left"/>
              <w:rPr/>
            </w:pPr>
            <w:r>
              <w:rPr/>
              <w:t xml:space="preserve">Perinteinen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Cheenti Cheenti Bang Bang </w:t>
            </w:r>
          </w:p>
        </w:tc>
        <w:tc>
          <w:tcPr>
            <w:tcW w:w="1733" w:type="dxa"/>
            <w:tcBorders/>
            <w:vAlign w:val="center"/>
          </w:tcPr>
          <w:p>
            <w:pPr>
              <w:pStyle w:val="TableContents"/>
              <w:bidi w:val="0"/>
              <w:spacing w:before="0" w:after="283"/>
              <w:jc w:val="left"/>
              <w:rPr/>
            </w:pPr>
            <w:r>
              <w:rPr/>
              <w:t xml:space="preserve">R.D Mallik </w:t>
            </w:r>
          </w:p>
        </w:tc>
        <w:tc>
          <w:tcPr>
            <w:tcW w:w="1641" w:type="dxa"/>
            <w:tcBorders/>
            <w:vAlign w:val="center"/>
          </w:tcPr>
          <w:p>
            <w:pPr>
              <w:pStyle w:val="TableContents"/>
              <w:bidi w:val="0"/>
              <w:spacing w:before="0" w:after="283"/>
              <w:jc w:val="left"/>
              <w:rPr/>
            </w:pPr>
            <w:r>
              <w:rPr/>
              <w:t xml:space="preserve">Elecom Fiesta Production </w:t>
            </w:r>
          </w:p>
        </w:tc>
        <w:tc>
          <w:tcPr>
            <w:tcW w:w="1783" w:type="dxa"/>
            <w:tcBorders/>
            <w:vAlign w:val="center"/>
          </w:tcPr>
          <w:p>
            <w:pPr>
              <w:pStyle w:val="TableContents"/>
              <w:bidi w:val="0"/>
              <w:spacing w:before="0" w:after="283"/>
              <w:jc w:val="left"/>
              <w:rPr/>
            </w:pPr>
            <w:r>
              <w:rPr/>
              <w:t xml:space="preserve">Perinteinen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Roadside Romeo </w:t>
            </w:r>
          </w:p>
        </w:tc>
        <w:tc>
          <w:tcPr>
            <w:tcW w:w="1733" w:type="dxa"/>
            <w:tcBorders/>
            <w:vAlign w:val="center"/>
          </w:tcPr>
          <w:p>
            <w:pPr>
              <w:pStyle w:val="TableContents"/>
              <w:bidi w:val="0"/>
              <w:spacing w:before="0" w:after="283"/>
              <w:jc w:val="left"/>
              <w:rPr/>
            </w:pPr>
            <w:r>
              <w:rPr/>
              <w:t xml:space="preserve">Jugal Hansraj </w:t>
            </w:r>
          </w:p>
        </w:tc>
        <w:tc>
          <w:tcPr>
            <w:tcW w:w="1641" w:type="dxa"/>
            <w:tcBorders/>
            <w:vAlign w:val="center"/>
          </w:tcPr>
          <w:p>
            <w:pPr>
              <w:pStyle w:val="TableContents"/>
              <w:bidi w:val="0"/>
              <w:spacing w:before="0" w:after="283"/>
              <w:jc w:val="left"/>
              <w:rPr/>
            </w:pPr>
            <w:r>
              <w:rPr/>
              <w:t xml:space="preserve">Walt Disney Pictures Yash Raj Films Disney World Cinema Tata Elxsi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Kansallinen elokuvapalkinto parhaasta animaatioelokuvasta Ehdolla Visual Effects Societyn palkinnon saajaksi erinomaisesta animaatiosta animaatioelokuvassa.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Jumbo </w:t>
            </w:r>
          </w:p>
        </w:tc>
        <w:tc>
          <w:tcPr>
            <w:tcW w:w="1733" w:type="dxa"/>
            <w:tcBorders/>
            <w:vAlign w:val="center"/>
          </w:tcPr>
          <w:p>
            <w:pPr>
              <w:pStyle w:val="TableContents"/>
              <w:bidi w:val="0"/>
              <w:spacing w:before="0" w:after="283"/>
              <w:jc w:val="left"/>
              <w:rPr/>
            </w:pPr>
            <w:r>
              <w:rPr/>
              <w:t xml:space="preserve">Kompin Kemgumnird </w:t>
            </w:r>
          </w:p>
        </w:tc>
        <w:tc>
          <w:tcPr>
            <w:tcW w:w="1641" w:type="dxa"/>
            <w:tcBorders/>
            <w:vAlign w:val="center"/>
          </w:tcPr>
          <w:p>
            <w:pPr>
              <w:pStyle w:val="TableContents"/>
              <w:bidi w:val="0"/>
              <w:spacing w:before="0" w:after="283"/>
              <w:jc w:val="left"/>
              <w:rPr/>
            </w:pPr>
            <w:r>
              <w:rPr/>
              <w:t xml:space="preserve">Kantana Animation Percept Picture Company Eagle Motion Pictures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Vuoden 2006 thaimaalaisen animaatioelokuvan Khan Kluay virallinen uusintaversio / uudelleenfilmatisoitu versio.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2009 </w:t>
            </w:r>
          </w:p>
        </w:tc>
        <w:tc>
          <w:tcPr>
            <w:tcW w:w="1733" w:type="dxa"/>
            <w:tcBorders/>
            <w:vAlign w:val="center"/>
          </w:tcPr>
          <w:p>
            <w:pPr>
              <w:pStyle w:val="TableContents"/>
              <w:bidi w:val="0"/>
              <w:spacing w:before="0" w:after="283"/>
              <w:jc w:val="left"/>
              <w:rPr/>
            </w:pPr>
            <w:r>
              <w:rPr/>
              <w:t xml:space="preserve">Bal Ganesh 2 </w:t>
            </w:r>
          </w:p>
        </w:tc>
        <w:tc>
          <w:tcPr>
            <w:tcW w:w="1641" w:type="dxa"/>
            <w:tcBorders/>
            <w:vAlign w:val="center"/>
          </w:tcPr>
          <w:p>
            <w:pPr>
              <w:pStyle w:val="TableContents"/>
              <w:bidi w:val="0"/>
              <w:spacing w:before="0" w:after="283"/>
              <w:jc w:val="left"/>
              <w:rPr/>
            </w:pPr>
            <w:r>
              <w:rPr/>
              <w:t xml:space="preserve">Pankaj Sharma </w:t>
            </w:r>
          </w:p>
        </w:tc>
        <w:tc>
          <w:tcPr>
            <w:tcW w:w="1783" w:type="dxa"/>
            <w:tcBorders/>
            <w:vAlign w:val="center"/>
          </w:tcPr>
          <w:p>
            <w:pPr>
              <w:pStyle w:val="TableContents"/>
              <w:bidi w:val="0"/>
              <w:spacing w:before="0" w:after="283"/>
              <w:jc w:val="left"/>
              <w:rPr/>
            </w:pPr>
            <w:r>
              <w:rPr/>
              <w:t xml:space="preserve">Shemaroo Entertainment Astute Media Vision </w:t>
            </w:r>
          </w:p>
        </w:tc>
        <w:tc>
          <w:tcPr>
            <w:tcW w:w="1720" w:type="dxa"/>
            <w:tcBorders/>
            <w:vAlign w:val="center"/>
          </w:tcPr>
          <w:p>
            <w:pPr>
              <w:pStyle w:val="TableContents"/>
              <w:bidi w:val="0"/>
              <w:spacing w:before="0" w:after="283"/>
              <w:jc w:val="left"/>
              <w:rPr/>
            </w:pPr>
            <w:r>
              <w:rPr/>
              <w:t xml:space="preserve">CG-animaatio </w:t>
            </w:r>
          </w:p>
        </w:tc>
        <w:tc>
          <w:tcPr>
            <w:tcW w:w="1744" w:type="dxa"/>
            <w:tcBorders/>
            <w:vAlign w:val="center"/>
          </w:tcPr>
          <w:p>
            <w:pPr>
              <w:pStyle w:val="TableContents"/>
              <w:bidi w:val="0"/>
              <w:spacing w:before="0" w:after="283"/>
              <w:jc w:val="left"/>
              <w:rPr/>
            </w:pPr>
            <w:r>
              <w:rPr/>
              <w:t xml:space="preserve">Jatko-osa vuoden 2007 elokuvalle </w:t>
            </w:r>
          </w:p>
        </w:tc>
      </w:tr>
      <w:tr>
        <w:trPr/>
        <w:tc>
          <w:tcPr>
            <w:tcW w:w="1584"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Pangaa-jengi </w:t>
            </w:r>
          </w:p>
        </w:tc>
        <w:tc>
          <w:tcPr>
            <w:tcW w:w="1641" w:type="dxa"/>
            <w:tcBorders/>
            <w:vAlign w:val="center"/>
          </w:tcPr>
          <w:p>
            <w:pPr>
              <w:pStyle w:val="TableContents"/>
              <w:bidi w:val="0"/>
              <w:spacing w:before="0" w:after="283"/>
              <w:jc w:val="left"/>
              <w:rPr/>
            </w:pPr>
            <w:r>
              <w:rPr/>
              <w:t xml:space="preserve">Pankaj Sharma </w:t>
            </w:r>
          </w:p>
        </w:tc>
        <w:tc>
          <w:tcPr>
            <w:tcW w:w="1783" w:type="dxa"/>
            <w:tcBorders/>
            <w:vAlign w:val="center"/>
          </w:tcPr>
          <w:p>
            <w:pPr>
              <w:pStyle w:val="TableContents"/>
              <w:bidi w:val="0"/>
              <w:spacing w:before="0" w:after="283"/>
              <w:jc w:val="left"/>
              <w:rPr/>
            </w:pPr>
            <w:r>
              <w:rPr/>
              <w:t xml:space="preserve">Shemaroo Entertainment Astute Media Vision </w:t>
            </w:r>
          </w:p>
        </w:tc>
        <w:tc>
          <w:tcPr>
            <w:tcW w:w="1720" w:type="dxa"/>
            <w:tcBorders/>
            <w:vAlign w:val="center"/>
          </w:tcPr>
          <w:p>
            <w:pPr>
              <w:pStyle w:val="TableContents"/>
              <w:bidi w:val="0"/>
              <w:spacing w:before="0" w:after="283"/>
              <w:jc w:val="left"/>
              <w:rPr/>
            </w:pPr>
            <w:r>
              <w:rPr/>
              <w:t xml:space="preserve">CG-animaatio </w:t>
            </w:r>
          </w:p>
        </w:tc>
        <w:tc>
          <w:tcPr>
            <w:tcW w:w="1744" w:type="dxa"/>
            <w:tcBorders/>
            <w:vAlign w:val="center"/>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Bal Hanuman 2 </w:t>
            </w:r>
          </w:p>
        </w:tc>
        <w:tc>
          <w:tcPr>
            <w:tcW w:w="1733" w:type="dxa"/>
            <w:tcBorders/>
            <w:vAlign w:val="center"/>
          </w:tcPr>
          <w:p>
            <w:pPr>
              <w:pStyle w:val="TableContents"/>
              <w:bidi w:val="0"/>
              <w:spacing w:before="0" w:after="283"/>
              <w:jc w:val="left"/>
              <w:rPr/>
            </w:pPr>
            <w:r>
              <w:rPr/>
              <w:t xml:space="preserve">Pankaj Sharma </w:t>
            </w:r>
          </w:p>
        </w:tc>
        <w:tc>
          <w:tcPr>
            <w:tcW w:w="1641" w:type="dxa"/>
            <w:tcBorders/>
            <w:vAlign w:val="center"/>
          </w:tcPr>
          <w:p>
            <w:pPr>
              <w:pStyle w:val="TableContents"/>
              <w:bidi w:val="0"/>
              <w:spacing w:before="0" w:after="283"/>
              <w:jc w:val="left"/>
              <w:rPr/>
            </w:pPr>
            <w:r>
              <w:rPr/>
              <w:t xml:space="preserve">Älykäs mediavisio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Suoraan videolle Bal Hanuman -sarjan toinen elokuva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Bal Hanuman: Hanuman: Demonin paluu </w:t>
            </w:r>
          </w:p>
        </w:tc>
        <w:tc>
          <w:tcPr>
            <w:tcW w:w="1733" w:type="dxa"/>
            <w:tcBorders/>
            <w:vAlign w:val="center"/>
          </w:tcPr>
          <w:p>
            <w:pPr>
              <w:pStyle w:val="TableContents"/>
              <w:bidi w:val="0"/>
              <w:spacing w:before="0" w:after="283"/>
              <w:jc w:val="left"/>
              <w:rPr/>
            </w:pPr>
            <w:r>
              <w:rPr/>
              <w:t xml:space="preserve">Pankaj Sharma </w:t>
            </w:r>
          </w:p>
        </w:tc>
        <w:tc>
          <w:tcPr>
            <w:tcW w:w="1641" w:type="dxa"/>
            <w:tcBorders/>
            <w:vAlign w:val="center"/>
          </w:tcPr>
          <w:p>
            <w:pPr>
              <w:pStyle w:val="TableContents"/>
              <w:bidi w:val="0"/>
              <w:spacing w:before="0" w:after="283"/>
              <w:jc w:val="left"/>
              <w:rPr/>
            </w:pPr>
            <w:r>
              <w:rPr/>
              <w:t xml:space="preserve">Älykäs mediavisio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Suoraan videolle Kolmas elokuva Bal Hanuman -sarjassa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Lintu Idoli </w:t>
            </w:r>
          </w:p>
        </w:tc>
        <w:tc>
          <w:tcPr>
            <w:tcW w:w="1733" w:type="dxa"/>
            <w:tcBorders/>
            <w:vAlign w:val="center"/>
          </w:tcPr>
          <w:p>
            <w:pPr>
              <w:pStyle w:val="TableContents"/>
              <w:bidi w:val="0"/>
              <w:spacing w:before="0" w:after="283"/>
              <w:jc w:val="left"/>
              <w:rPr/>
            </w:pPr>
            <w:r>
              <w:rPr/>
              <w:t xml:space="preserve">Jyotin Goel </w:t>
            </w:r>
          </w:p>
        </w:tc>
        <w:tc>
          <w:tcPr>
            <w:tcW w:w="1641" w:type="dxa"/>
            <w:tcBorders/>
            <w:vAlign w:val="center"/>
          </w:tcPr>
          <w:p>
            <w:pPr>
              <w:pStyle w:val="TableContents"/>
              <w:bidi w:val="0"/>
              <w:spacing w:before="0" w:after="283"/>
              <w:jc w:val="left"/>
              <w:rPr/>
            </w:pPr>
            <w:r>
              <w:rPr/>
              <w:t xml:space="preserve">Goel Screencraft Irealities Technology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Lava Kusa: Kusa Kusa: Soturikaksoset </w:t>
            </w:r>
          </w:p>
        </w:tc>
        <w:tc>
          <w:tcPr>
            <w:tcW w:w="1733" w:type="dxa"/>
            <w:tcBorders/>
            <w:vAlign w:val="center"/>
          </w:tcPr>
          <w:p>
            <w:pPr>
              <w:pStyle w:val="TableContents"/>
              <w:bidi w:val="0"/>
              <w:spacing w:before="0" w:after="283"/>
              <w:jc w:val="left"/>
              <w:rPr/>
            </w:pPr>
            <w:r>
              <w:rPr/>
              <w:t xml:space="preserve">Dhavala Satyam </w:t>
            </w:r>
          </w:p>
        </w:tc>
        <w:tc>
          <w:tcPr>
            <w:tcW w:w="1641" w:type="dxa"/>
            <w:tcBorders/>
            <w:vAlign w:val="center"/>
          </w:tcPr>
          <w:p>
            <w:pPr>
              <w:pStyle w:val="TableContents"/>
              <w:bidi w:val="0"/>
              <w:spacing w:before="0" w:after="283"/>
              <w:jc w:val="left"/>
              <w:rPr/>
            </w:pPr>
            <w:r>
              <w:rPr/>
              <w:t xml:space="preserve">Kanipakam Creations RVLM Animaatio </w:t>
            </w:r>
          </w:p>
        </w:tc>
        <w:tc>
          <w:tcPr>
            <w:tcW w:w="1783" w:type="dxa"/>
            <w:tcBorders/>
            <w:vAlign w:val="center"/>
          </w:tcPr>
          <w:p>
            <w:pPr>
              <w:pStyle w:val="TableContents"/>
              <w:bidi w:val="0"/>
              <w:spacing w:before="0" w:after="283"/>
              <w:jc w:val="left"/>
              <w:rPr/>
            </w:pPr>
            <w:r>
              <w:rPr/>
              <w:t xml:space="preserve">Perinteinen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Baru-The Wonder Kid </w:t>
            </w:r>
          </w:p>
        </w:tc>
        <w:tc>
          <w:tcPr>
            <w:tcW w:w="1733" w:type="dxa"/>
            <w:tcBorders/>
            <w:vAlign w:val="center"/>
          </w:tcPr>
          <w:p>
            <w:pPr>
              <w:pStyle w:val="TableContents"/>
              <w:bidi w:val="0"/>
              <w:spacing w:before="0" w:after="283"/>
              <w:jc w:val="left"/>
              <w:rPr/>
            </w:pPr>
            <w:r>
              <w:rPr/>
              <w:t xml:space="preserve">Sachin Gote </w:t>
            </w:r>
          </w:p>
        </w:tc>
        <w:tc>
          <w:tcPr>
            <w:tcW w:w="1641" w:type="dxa"/>
            <w:tcBorders/>
            <w:vAlign w:val="center"/>
          </w:tcPr>
          <w:p>
            <w:pPr>
              <w:pStyle w:val="TableContents"/>
              <w:bidi w:val="0"/>
              <w:spacing w:before="0" w:after="283"/>
              <w:jc w:val="left"/>
              <w:rPr/>
            </w:pPr>
            <w:r>
              <w:rPr/>
              <w:t xml:space="preserve">Lemon N Yellow Productions Shri Vishnu Viihde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Ramayana: Ramana Ramana: Eepos </w:t>
            </w:r>
          </w:p>
        </w:tc>
        <w:tc>
          <w:tcPr>
            <w:tcW w:w="1733" w:type="dxa"/>
            <w:tcBorders/>
            <w:vAlign w:val="center"/>
          </w:tcPr>
          <w:p>
            <w:pPr>
              <w:pStyle w:val="TableContents"/>
              <w:bidi w:val="0"/>
              <w:spacing w:before="0" w:after="283"/>
              <w:jc w:val="left"/>
              <w:rPr/>
            </w:pPr>
            <w:r>
              <w:rPr/>
              <w:t xml:space="preserve">Chetan Desai </w:t>
            </w:r>
          </w:p>
        </w:tc>
        <w:tc>
          <w:tcPr>
            <w:tcW w:w="1641" w:type="dxa"/>
            <w:tcBorders/>
            <w:vAlign w:val="center"/>
          </w:tcPr>
          <w:p>
            <w:pPr>
              <w:pStyle w:val="TableContents"/>
              <w:bidi w:val="0"/>
              <w:spacing w:before="0" w:after="283"/>
              <w:jc w:val="left"/>
              <w:rPr/>
            </w:pPr>
            <w:r>
              <w:rPr/>
              <w:t xml:space="preserve">Maya Digital Media Warner Bros. Intia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Toonpur ka supersankari </w:t>
            </w:r>
          </w:p>
        </w:tc>
        <w:tc>
          <w:tcPr>
            <w:tcW w:w="1733" w:type="dxa"/>
            <w:tcBorders/>
            <w:vAlign w:val="center"/>
          </w:tcPr>
          <w:p>
            <w:pPr>
              <w:pStyle w:val="TableContents"/>
              <w:bidi w:val="0"/>
              <w:spacing w:before="0" w:after="283"/>
              <w:jc w:val="left"/>
              <w:rPr/>
            </w:pPr>
            <w:r>
              <w:rPr/>
              <w:t xml:space="preserve">Kireet Khurana </w:t>
            </w:r>
          </w:p>
        </w:tc>
        <w:tc>
          <w:tcPr>
            <w:tcW w:w="1641" w:type="dxa"/>
            <w:tcBorders/>
            <w:vAlign w:val="center"/>
          </w:tcPr>
          <w:p>
            <w:pPr>
              <w:pStyle w:val="TableContents"/>
              <w:bidi w:val="0"/>
              <w:spacing w:before="0" w:after="283"/>
              <w:jc w:val="left"/>
              <w:rPr/>
            </w:pPr>
            <w:r>
              <w:rPr/>
              <w:t xml:space="preserve">Big Screen Entertainment Eros International Panorama Studios Climb Media </w:t>
            </w:r>
          </w:p>
        </w:tc>
        <w:tc>
          <w:tcPr>
            <w:tcW w:w="1783" w:type="dxa"/>
            <w:tcBorders/>
            <w:vAlign w:val="center"/>
          </w:tcPr>
          <w:p>
            <w:pPr>
              <w:pStyle w:val="TableContents"/>
              <w:bidi w:val="0"/>
              <w:spacing w:before="0" w:after="283"/>
              <w:jc w:val="left"/>
              <w:rPr/>
            </w:pPr>
            <w:r>
              <w:rPr/>
              <w:t xml:space="preserve">CG-animaatio Live-Action </w:t>
            </w:r>
          </w:p>
        </w:tc>
        <w:tc>
          <w:tcPr>
            <w:tcW w:w="1720" w:type="dxa"/>
            <w:tcBorders/>
            <w:vAlign w:val="center"/>
          </w:tcPr>
          <w:p>
            <w:pPr>
              <w:pStyle w:val="TableContents"/>
              <w:bidi w:val="0"/>
              <w:spacing w:before="0" w:after="283"/>
              <w:jc w:val="left"/>
              <w:rPr/>
            </w:pPr>
            <w:r>
              <w:rPr/>
              <w:t xml:space="preserve">Ensimmäinen intialainen live action-3D-animaatio yhdistelmäelokuva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2011 </w:t>
            </w:r>
          </w:p>
        </w:tc>
        <w:tc>
          <w:tcPr>
            <w:tcW w:w="1733" w:type="dxa"/>
            <w:tcBorders/>
            <w:vAlign w:val="center"/>
          </w:tcPr>
          <w:p>
            <w:pPr>
              <w:pStyle w:val="TableContents"/>
              <w:bidi w:val="0"/>
              <w:spacing w:before="0" w:after="283"/>
              <w:jc w:val="left"/>
              <w:rPr/>
            </w:pPr>
            <w:r>
              <w:rPr/>
              <w:t xml:space="preserve">Keksejä </w:t>
            </w:r>
          </w:p>
        </w:tc>
        <w:tc>
          <w:tcPr>
            <w:tcW w:w="1641" w:type="dxa"/>
            <w:tcBorders/>
            <w:vAlign w:val="center"/>
          </w:tcPr>
          <w:p>
            <w:pPr>
              <w:pStyle w:val="TableContents"/>
              <w:bidi w:val="0"/>
              <w:spacing w:before="0" w:after="283"/>
              <w:jc w:val="left"/>
              <w:rPr/>
            </w:pPr>
            <w:r>
              <w:rPr/>
              <w:t xml:space="preserve">Anil Goyal </w:t>
            </w:r>
          </w:p>
        </w:tc>
        <w:tc>
          <w:tcPr>
            <w:tcW w:w="1783" w:type="dxa"/>
            <w:tcBorders/>
            <w:vAlign w:val="center"/>
          </w:tcPr>
          <w:p>
            <w:pPr>
              <w:pStyle w:val="TableContents"/>
              <w:bidi w:val="0"/>
              <w:spacing w:before="0" w:after="283"/>
              <w:jc w:val="left"/>
              <w:rPr/>
            </w:pPr>
            <w:r>
              <w:rPr/>
              <w:t xml:space="preserve">RTM Technologies Pvt Ltd </w:t>
            </w:r>
          </w:p>
        </w:tc>
        <w:tc>
          <w:tcPr>
            <w:tcW w:w="1720" w:type="dxa"/>
            <w:tcBorders/>
            <w:vAlign w:val="center"/>
          </w:tcPr>
          <w:p>
            <w:pPr>
              <w:pStyle w:val="TableContents"/>
              <w:bidi w:val="0"/>
              <w:spacing w:before="0" w:after="283"/>
              <w:jc w:val="left"/>
              <w:rPr/>
            </w:pPr>
            <w:r>
              <w:rPr/>
              <w:t xml:space="preserve">CG-animaatio </w:t>
            </w:r>
          </w:p>
        </w:tc>
        <w:tc>
          <w:tcPr>
            <w:tcW w:w="1744" w:type="dxa"/>
            <w:tcBorders/>
            <w:vAlign w:val="center"/>
          </w:tcPr>
          <w:p>
            <w:pPr>
              <w:pStyle w:val="TableContents"/>
              <w:bidi w:val="0"/>
              <w:spacing w:before="0" w:after="283"/>
              <w:jc w:val="left"/>
              <w:rPr/>
            </w:pPr>
            <w:r>
              <w:rPr/>
              <w:t xml:space="preserve">Direct-to-Video-julkaisu </w:t>
            </w:r>
          </w:p>
        </w:tc>
      </w:tr>
      <w:tr>
        <w:trPr/>
        <w:tc>
          <w:tcPr>
            <w:tcW w:w="1584" w:type="dxa"/>
            <w:tcBorders/>
            <w:vAlign w:val="center"/>
          </w:tcPr>
          <w:p>
            <w:pPr>
              <w:pStyle w:val="TableContents"/>
              <w:bidi w:val="0"/>
              <w:spacing w:before="0" w:after="283"/>
              <w:jc w:val="left"/>
              <w:rPr/>
            </w:pPr>
            <w:r>
              <w:rPr/>
              <w:t xml:space="preserve">Jumbo 2: Ison elefantin paluu (Jumbo 2: The Return of the Big Elephant) </w:t>
            </w:r>
          </w:p>
        </w:tc>
        <w:tc>
          <w:tcPr>
            <w:tcW w:w="1733" w:type="dxa"/>
            <w:tcBorders/>
            <w:vAlign w:val="center"/>
          </w:tcPr>
          <w:p>
            <w:pPr>
              <w:pStyle w:val="TableContents"/>
              <w:bidi w:val="0"/>
              <w:spacing w:before="0" w:after="283"/>
              <w:jc w:val="left"/>
              <w:rPr/>
            </w:pPr>
            <w:r>
              <w:rPr/>
              <w:t xml:space="preserve">Taweelap Srivuthivong </w:t>
            </w:r>
          </w:p>
        </w:tc>
        <w:tc>
          <w:tcPr>
            <w:tcW w:w="1641" w:type="dxa"/>
            <w:tcBorders/>
            <w:vAlign w:val="center"/>
          </w:tcPr>
          <w:p>
            <w:pPr>
              <w:pStyle w:val="TableContents"/>
              <w:bidi w:val="0"/>
              <w:spacing w:before="0" w:after="283"/>
              <w:jc w:val="left"/>
              <w:rPr/>
            </w:pPr>
            <w:r>
              <w:rPr/>
              <w:t xml:space="preserve">Kantana Animation Eagle Home Entertainment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Direct-to-Video jatko-osa vuoden 2008 elokuvalle virallinen remake / redubbed verision vuoden 2009 thaimaalaisesta animaatioelokuvasta Khan Kluay 2.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Super K-elokuva Kiara The Brave (Urhea Kiara) </w:t>
            </w:r>
          </w:p>
        </w:tc>
        <w:tc>
          <w:tcPr>
            <w:tcW w:w="1733" w:type="dxa"/>
            <w:tcBorders/>
            <w:vAlign w:val="center"/>
          </w:tcPr>
          <w:p>
            <w:pPr>
              <w:pStyle w:val="TableContents"/>
              <w:bidi w:val="0"/>
              <w:spacing w:before="0" w:after="283"/>
              <w:jc w:val="left"/>
              <w:rPr/>
            </w:pPr>
            <w:r>
              <w:rPr/>
              <w:t xml:space="preserve">Vijay S. Bhanushali Smita Maroo </w:t>
            </w:r>
          </w:p>
        </w:tc>
        <w:tc>
          <w:tcPr>
            <w:tcW w:w="1641" w:type="dxa"/>
            <w:tcBorders/>
            <w:vAlign w:val="center"/>
          </w:tcPr>
          <w:p>
            <w:pPr>
              <w:pStyle w:val="TableContents"/>
              <w:bidi w:val="0"/>
              <w:spacing w:before="0" w:after="283"/>
              <w:jc w:val="left"/>
              <w:rPr/>
            </w:pPr>
            <w:r>
              <w:rPr/>
              <w:t xml:space="preserve">Shemaroo Entertainment A Point Studio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Direct-to-Video-julkaisu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2012 </w:t>
            </w:r>
          </w:p>
        </w:tc>
        <w:tc>
          <w:tcPr>
            <w:tcW w:w="1733" w:type="dxa"/>
            <w:tcBorders/>
            <w:vAlign w:val="center"/>
          </w:tcPr>
          <w:p>
            <w:pPr>
              <w:pStyle w:val="TableContents"/>
              <w:bidi w:val="0"/>
              <w:spacing w:before="0" w:after="283"/>
              <w:jc w:val="left"/>
              <w:rPr/>
            </w:pPr>
            <w:r>
              <w:rPr/>
              <w:t xml:space="preserve">Bal Hanuman 4: Hyökkäys maailmankaikkeutta vastaan </w:t>
            </w:r>
          </w:p>
        </w:tc>
        <w:tc>
          <w:tcPr>
            <w:tcW w:w="1641" w:type="dxa"/>
            <w:tcBorders/>
            <w:vAlign w:val="center"/>
          </w:tcPr>
          <w:p>
            <w:pPr>
              <w:pStyle w:val="TableContents"/>
              <w:bidi w:val="0"/>
              <w:spacing w:before="0" w:after="283"/>
              <w:jc w:val="left"/>
              <w:rPr/>
            </w:pPr>
            <w:r>
              <w:rPr/>
              <w:t xml:space="preserve">Pankaj Sharma </w:t>
            </w:r>
          </w:p>
        </w:tc>
        <w:tc>
          <w:tcPr>
            <w:tcW w:w="1783" w:type="dxa"/>
            <w:tcBorders/>
            <w:vAlign w:val="center"/>
          </w:tcPr>
          <w:p>
            <w:pPr>
              <w:pStyle w:val="TableContents"/>
              <w:bidi w:val="0"/>
              <w:spacing w:before="0" w:after="283"/>
              <w:jc w:val="left"/>
              <w:rPr/>
            </w:pPr>
            <w:r>
              <w:rPr/>
              <w:t xml:space="preserve">Älykäs mediavisio </w:t>
            </w:r>
          </w:p>
        </w:tc>
        <w:tc>
          <w:tcPr>
            <w:tcW w:w="1720" w:type="dxa"/>
            <w:tcBorders/>
            <w:vAlign w:val="center"/>
          </w:tcPr>
          <w:p>
            <w:pPr>
              <w:pStyle w:val="TableContents"/>
              <w:bidi w:val="0"/>
              <w:spacing w:before="0" w:after="283"/>
              <w:jc w:val="left"/>
              <w:rPr/>
            </w:pPr>
            <w:r>
              <w:rPr/>
              <w:t xml:space="preserve">CG-animaatio </w:t>
            </w:r>
          </w:p>
        </w:tc>
        <w:tc>
          <w:tcPr>
            <w:tcW w:w="1744" w:type="dxa"/>
            <w:tcBorders/>
            <w:vAlign w:val="center"/>
          </w:tcPr>
          <w:p>
            <w:pPr>
              <w:pStyle w:val="TableContents"/>
              <w:bidi w:val="0"/>
              <w:spacing w:before="0" w:after="283"/>
              <w:jc w:val="left"/>
              <w:rPr/>
            </w:pPr>
            <w:r>
              <w:rPr/>
              <w:t xml:space="preserve">Suoraan videolle Neljäs elokuva Bal Hanuman -sarjassa </w:t>
            </w:r>
          </w:p>
        </w:tc>
      </w:tr>
      <w:tr>
        <w:trPr/>
        <w:tc>
          <w:tcPr>
            <w:tcW w:w="1584" w:type="dxa"/>
            <w:tcBorders/>
            <w:vAlign w:val="center"/>
          </w:tcPr>
          <w:p>
            <w:pPr>
              <w:pStyle w:val="TableContents"/>
              <w:bidi w:val="0"/>
              <w:spacing w:before="0" w:after="283"/>
              <w:jc w:val="left"/>
              <w:rPr/>
            </w:pPr>
            <w:r>
              <w:rPr/>
              <w:t xml:space="preserve">Chhota Bheem ja Damyaanin kirous </w:t>
            </w:r>
          </w:p>
        </w:tc>
        <w:tc>
          <w:tcPr>
            <w:tcW w:w="1733" w:type="dxa"/>
            <w:tcBorders/>
            <w:vAlign w:val="center"/>
          </w:tcPr>
          <w:p>
            <w:pPr>
              <w:pStyle w:val="TableContents"/>
              <w:bidi w:val="0"/>
              <w:spacing w:before="0" w:after="283"/>
              <w:jc w:val="left"/>
              <w:rPr/>
            </w:pPr>
            <w:r>
              <w:rPr/>
              <w:t xml:space="preserve">Rajiv Chilaka </w:t>
            </w:r>
          </w:p>
        </w:tc>
        <w:tc>
          <w:tcPr>
            <w:tcW w:w="1641" w:type="dxa"/>
            <w:tcBorders/>
            <w:vAlign w:val="center"/>
          </w:tcPr>
          <w:p>
            <w:pPr>
              <w:pStyle w:val="TableContents"/>
              <w:bidi w:val="0"/>
              <w:spacing w:before="0" w:after="283"/>
              <w:jc w:val="left"/>
              <w:rPr/>
            </w:pPr>
            <w:r>
              <w:rPr/>
              <w:t xml:space="preserve">Vihreä kulta Animaatio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Chhota Bheem -sarjan ensimmäinen teatterilevitys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Arjun -- Soturiprinssi </w:t>
            </w:r>
          </w:p>
        </w:tc>
        <w:tc>
          <w:tcPr>
            <w:tcW w:w="1733" w:type="dxa"/>
            <w:tcBorders/>
            <w:vAlign w:val="center"/>
          </w:tcPr>
          <w:p>
            <w:pPr>
              <w:pStyle w:val="TableContents"/>
              <w:bidi w:val="0"/>
              <w:spacing w:before="0" w:after="283"/>
              <w:jc w:val="left"/>
              <w:rPr/>
            </w:pPr>
            <w:r>
              <w:rPr/>
              <w:t xml:space="preserve">Arnab chaudhuri </w:t>
            </w:r>
          </w:p>
        </w:tc>
        <w:tc>
          <w:tcPr>
            <w:tcW w:w="1641" w:type="dxa"/>
            <w:tcBorders/>
            <w:vAlign w:val="center"/>
          </w:tcPr>
          <w:p>
            <w:pPr>
              <w:pStyle w:val="TableContents"/>
              <w:bidi w:val="0"/>
              <w:spacing w:before="0" w:after="283"/>
              <w:jc w:val="left"/>
              <w:rPr/>
            </w:pPr>
            <w:r>
              <w:rPr/>
              <w:t xml:space="preserve">Disney World Cinema UTV Motion Pictures Disney Intia Tata Elxsi Tata Elxsi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FICCI BAF -palkinto parhaasta intialaisesta animaatioelokuvasta (teatterilevitys) Ehdolla vuoden 2013 Annecyn kansainvälisten animaatioelokuvafestivaalien pääpalkinnon saajaksi.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Krishna Aur Kans Hei Krishna </w:t>
            </w:r>
          </w:p>
        </w:tc>
        <w:tc>
          <w:tcPr>
            <w:tcW w:w="1733" w:type="dxa"/>
            <w:tcBorders/>
            <w:vAlign w:val="center"/>
          </w:tcPr>
          <w:p>
            <w:pPr>
              <w:pStyle w:val="TableContents"/>
              <w:bidi w:val="0"/>
              <w:spacing w:before="0" w:after="283"/>
              <w:jc w:val="left"/>
              <w:rPr/>
            </w:pPr>
            <w:r>
              <w:rPr/>
              <w:t xml:space="preserve">Vikram Veturi </w:t>
            </w:r>
          </w:p>
        </w:tc>
        <w:tc>
          <w:tcPr>
            <w:tcW w:w="1641" w:type="dxa"/>
            <w:tcBorders/>
            <w:vAlign w:val="center"/>
          </w:tcPr>
          <w:p>
            <w:pPr>
              <w:pStyle w:val="TableContents"/>
              <w:bidi w:val="0"/>
              <w:spacing w:before="0" w:after="283"/>
              <w:jc w:val="left"/>
              <w:rPr/>
            </w:pPr>
            <w:r>
              <w:rPr/>
              <w:t xml:space="preserve">Reliance Entertainment </w:t>
            </w:r>
          </w:p>
        </w:tc>
        <w:tc>
          <w:tcPr>
            <w:tcW w:w="1783" w:type="dxa"/>
            <w:tcBorders/>
            <w:vAlign w:val="center"/>
          </w:tcPr>
          <w:p>
            <w:pPr>
              <w:pStyle w:val="TableContents"/>
              <w:bidi w:val="0"/>
              <w:spacing w:before="0" w:after="283"/>
              <w:jc w:val="left"/>
              <w:rPr/>
            </w:pPr>
            <w:r>
              <w:rPr/>
              <w:t xml:space="preserve">Flash-animaatio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Delhi Safari viidakkosafari </w:t>
            </w:r>
          </w:p>
        </w:tc>
        <w:tc>
          <w:tcPr>
            <w:tcW w:w="1733" w:type="dxa"/>
            <w:tcBorders/>
            <w:vAlign w:val="center"/>
          </w:tcPr>
          <w:p>
            <w:pPr>
              <w:pStyle w:val="TableContents"/>
              <w:bidi w:val="0"/>
              <w:spacing w:before="0" w:after="283"/>
              <w:jc w:val="left"/>
              <w:rPr/>
            </w:pPr>
            <w:r>
              <w:rPr/>
              <w:t xml:space="preserve">Nikhil Advani </w:t>
            </w:r>
          </w:p>
        </w:tc>
        <w:tc>
          <w:tcPr>
            <w:tcW w:w="1641" w:type="dxa"/>
            <w:tcBorders/>
            <w:vAlign w:val="center"/>
          </w:tcPr>
          <w:p>
            <w:pPr>
              <w:pStyle w:val="TableContents"/>
              <w:bidi w:val="0"/>
              <w:spacing w:before="0" w:after="283"/>
              <w:jc w:val="left"/>
              <w:rPr/>
            </w:pPr>
            <w:r>
              <w:rPr/>
              <w:t xml:space="preserve">Krayon Pictures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Kansallinen elokuvapalkinto parhaasta animaatioelokuvasta FICCI BAF -palkinto parhaasta intialaisesta animaatioelokuvasta (teatterilevitys)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Ramin pojat </w:t>
            </w:r>
          </w:p>
        </w:tc>
        <w:tc>
          <w:tcPr>
            <w:tcW w:w="1733" w:type="dxa"/>
            <w:tcBorders/>
            <w:vAlign w:val="center"/>
          </w:tcPr>
          <w:p>
            <w:pPr>
              <w:pStyle w:val="TableContents"/>
              <w:bidi w:val="0"/>
              <w:spacing w:before="0" w:after="283"/>
              <w:jc w:val="left"/>
              <w:rPr/>
            </w:pPr>
            <w:r>
              <w:rPr/>
              <w:t xml:space="preserve">Kushal Ruia </w:t>
            </w:r>
          </w:p>
        </w:tc>
        <w:tc>
          <w:tcPr>
            <w:tcW w:w="1641" w:type="dxa"/>
            <w:tcBorders/>
            <w:vAlign w:val="center"/>
          </w:tcPr>
          <w:p>
            <w:pPr>
              <w:pStyle w:val="TableContents"/>
              <w:bidi w:val="0"/>
              <w:spacing w:before="0" w:after="283"/>
              <w:jc w:val="left"/>
              <w:rPr/>
            </w:pPr>
            <w:r>
              <w:rPr/>
              <w:t xml:space="preserve">Maya Digital Studios ACK Animation Studios Cartoon Network Intia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Chooran Goli </w:t>
            </w:r>
          </w:p>
        </w:tc>
        <w:tc>
          <w:tcPr>
            <w:tcW w:w="1733" w:type="dxa"/>
            <w:tcBorders/>
            <w:vAlign w:val="center"/>
          </w:tcPr>
          <w:p>
            <w:pPr>
              <w:pStyle w:val="TableContents"/>
              <w:bidi w:val="0"/>
              <w:spacing w:before="0" w:after="283"/>
              <w:jc w:val="left"/>
              <w:rPr/>
            </w:pPr>
            <w:r>
              <w:rPr/>
              <w:t xml:space="preserve">Pankaj Sharma </w:t>
            </w:r>
          </w:p>
        </w:tc>
        <w:tc>
          <w:tcPr>
            <w:tcW w:w="1641" w:type="dxa"/>
            <w:tcBorders/>
            <w:vAlign w:val="center"/>
          </w:tcPr>
          <w:p>
            <w:pPr>
              <w:pStyle w:val="TableContents"/>
              <w:bidi w:val="0"/>
              <w:spacing w:before="0" w:after="283"/>
              <w:jc w:val="left"/>
              <w:rPr/>
            </w:pPr>
            <w:r>
              <w:rPr/>
              <w:t xml:space="preserve">Älykäs mediavisio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Direct-to-Video-julkaisu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Keymon Ache &amp; Nani avaruusseikkailussa </w:t>
            </w:r>
          </w:p>
        </w:tc>
        <w:tc>
          <w:tcPr>
            <w:tcW w:w="1733" w:type="dxa"/>
            <w:tcBorders/>
            <w:vAlign w:val="center"/>
          </w:tcPr>
          <w:p>
            <w:pPr>
              <w:pStyle w:val="TableContents"/>
              <w:bidi w:val="0"/>
              <w:spacing w:before="0" w:after="283"/>
              <w:jc w:val="left"/>
              <w:rPr/>
            </w:pPr>
            <w:r>
              <w:rPr/>
              <w:t xml:space="preserve">RK Deepak </w:t>
            </w:r>
          </w:p>
        </w:tc>
        <w:tc>
          <w:tcPr>
            <w:tcW w:w="1641" w:type="dxa"/>
            <w:tcBorders/>
            <w:vAlign w:val="center"/>
          </w:tcPr>
          <w:p>
            <w:pPr>
              <w:pStyle w:val="TableContents"/>
              <w:bidi w:val="0"/>
              <w:spacing w:before="0" w:after="283"/>
              <w:jc w:val="left"/>
              <w:rPr/>
            </w:pPr>
            <w:r>
              <w:rPr/>
              <w:t xml:space="preserve">DQ Entertainment Nickelodeon Intia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Perustuu Nickelodeon India's TV-sarjaan Keymon Ache julkaistaan neljässä kaupungissa Mumbaissa, Punessa, Delhissä ja Bangaloressa.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Swami Ayyappan </w:t>
            </w:r>
          </w:p>
        </w:tc>
        <w:tc>
          <w:tcPr>
            <w:tcW w:w="1733" w:type="dxa"/>
            <w:tcBorders/>
            <w:vAlign w:val="center"/>
          </w:tcPr>
          <w:p>
            <w:pPr>
              <w:pStyle w:val="TableContents"/>
              <w:bidi w:val="0"/>
              <w:spacing w:before="0" w:after="283"/>
              <w:jc w:val="left"/>
              <w:rPr/>
            </w:pPr>
            <w:r>
              <w:rPr/>
              <w:t xml:space="preserve">Chetan Sharma Mahesh Vettiyar </w:t>
            </w:r>
          </w:p>
        </w:tc>
        <w:tc>
          <w:tcPr>
            <w:tcW w:w="1641" w:type="dxa"/>
            <w:tcBorders/>
            <w:vAlign w:val="center"/>
          </w:tcPr>
          <w:p>
            <w:pPr>
              <w:pStyle w:val="TableContents"/>
              <w:bidi w:val="0"/>
              <w:spacing w:before="0" w:after="283"/>
              <w:jc w:val="left"/>
              <w:rPr/>
            </w:pPr>
            <w:r>
              <w:rPr/>
              <w:t xml:space="preserve">Toonz Animation Intia Animagic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2013 </w:t>
            </w:r>
          </w:p>
        </w:tc>
        <w:tc>
          <w:tcPr>
            <w:tcW w:w="1733" w:type="dxa"/>
            <w:tcBorders/>
            <w:vAlign w:val="center"/>
          </w:tcPr>
          <w:p>
            <w:pPr>
              <w:pStyle w:val="TableContents"/>
              <w:bidi w:val="0"/>
              <w:spacing w:before="0" w:after="283"/>
              <w:jc w:val="left"/>
              <w:rPr/>
            </w:pPr>
            <w:r>
              <w:rPr/>
              <w:t xml:space="preserve">Sinbadin seikkailut </w:t>
            </w:r>
          </w:p>
        </w:tc>
        <w:tc>
          <w:tcPr>
            <w:tcW w:w="1641" w:type="dxa"/>
            <w:tcBorders/>
            <w:vAlign w:val="center"/>
          </w:tcPr>
          <w:p>
            <w:pPr>
              <w:pStyle w:val="TableContents"/>
              <w:bidi w:val="0"/>
              <w:spacing w:before="0" w:after="283"/>
              <w:jc w:val="left"/>
              <w:rPr/>
            </w:pPr>
            <w:r>
              <w:rPr/>
              <w:t xml:space="preserve">Shinjan Neogi Abhishek Panchal </w:t>
            </w:r>
          </w:p>
        </w:tc>
        <w:tc>
          <w:tcPr>
            <w:tcW w:w="1783" w:type="dxa"/>
            <w:tcBorders/>
            <w:vAlign w:val="center"/>
          </w:tcPr>
          <w:p>
            <w:pPr>
              <w:pStyle w:val="TableContents"/>
              <w:bidi w:val="0"/>
              <w:spacing w:before="0" w:after="283"/>
              <w:jc w:val="left"/>
              <w:rPr/>
            </w:pPr>
            <w:r>
              <w:rPr/>
              <w:t xml:space="preserve">Lodi Films Pvt. Ltd </w:t>
            </w:r>
          </w:p>
        </w:tc>
        <w:tc>
          <w:tcPr>
            <w:tcW w:w="1720" w:type="dxa"/>
            <w:tcBorders/>
            <w:vAlign w:val="center"/>
          </w:tcPr>
          <w:p>
            <w:pPr>
              <w:pStyle w:val="TableContents"/>
              <w:bidi w:val="0"/>
              <w:spacing w:before="0" w:after="283"/>
              <w:jc w:val="left"/>
              <w:rPr/>
            </w:pPr>
            <w:r>
              <w:rPr/>
              <w:t xml:space="preserve">Perinteinen </w:t>
            </w:r>
          </w:p>
        </w:tc>
        <w:tc>
          <w:tcPr>
            <w:tcW w:w="1744" w:type="dxa"/>
            <w:tcBorders/>
            <w:vAlign w:val="center"/>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Gunja Wonder Girl </w:t>
            </w:r>
          </w:p>
        </w:tc>
        <w:tc>
          <w:tcPr>
            <w:tcW w:w="1733" w:type="dxa"/>
            <w:tcBorders/>
            <w:vAlign w:val="center"/>
          </w:tcPr>
          <w:p>
            <w:pPr>
              <w:pStyle w:val="TableContents"/>
              <w:bidi w:val="0"/>
              <w:spacing w:before="0" w:after="283"/>
              <w:jc w:val="left"/>
              <w:rPr/>
            </w:pPr>
            <w:r>
              <w:rPr/>
              <w:t xml:space="preserve">Reshma Jaiswal </w:t>
            </w:r>
          </w:p>
        </w:tc>
        <w:tc>
          <w:tcPr>
            <w:tcW w:w="1641" w:type="dxa"/>
            <w:tcBorders/>
            <w:vAlign w:val="center"/>
          </w:tcPr>
          <w:p>
            <w:pPr>
              <w:pStyle w:val="TableContents"/>
              <w:bidi w:val="0"/>
              <w:spacing w:before="0" w:after="283"/>
              <w:jc w:val="left"/>
              <w:rPr/>
            </w:pPr>
            <w:r>
              <w:rPr/>
              <w:t xml:space="preserve">Rudra Eye Network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Bablu-Tuhma henki </w:t>
            </w:r>
          </w:p>
        </w:tc>
        <w:tc>
          <w:tcPr>
            <w:tcW w:w="1733" w:type="dxa"/>
            <w:tcBorders/>
            <w:vAlign w:val="center"/>
          </w:tcPr>
          <w:p>
            <w:pPr>
              <w:pStyle w:val="TableContents"/>
              <w:bidi w:val="0"/>
              <w:spacing w:before="0" w:after="283"/>
              <w:jc w:val="left"/>
              <w:rPr/>
            </w:pPr>
            <w:r>
              <w:rPr/>
              <w:t xml:space="preserve">Pankaj Sharma </w:t>
            </w:r>
          </w:p>
        </w:tc>
        <w:tc>
          <w:tcPr>
            <w:tcW w:w="1641" w:type="dxa"/>
            <w:tcBorders/>
            <w:vAlign w:val="center"/>
          </w:tcPr>
          <w:p>
            <w:pPr>
              <w:pStyle w:val="TableContents"/>
              <w:bidi w:val="0"/>
              <w:spacing w:before="0" w:after="283"/>
              <w:jc w:val="left"/>
              <w:rPr/>
            </w:pPr>
            <w:r>
              <w:rPr/>
              <w:t xml:space="preserve">Älykäs mediavisio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Direct-to-Video-julkaisu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Chhota Bheem ja Balin valtaistuin </w:t>
            </w:r>
          </w:p>
        </w:tc>
        <w:tc>
          <w:tcPr>
            <w:tcW w:w="1733" w:type="dxa"/>
            <w:tcBorders/>
            <w:vAlign w:val="center"/>
          </w:tcPr>
          <w:p>
            <w:pPr>
              <w:pStyle w:val="TableContents"/>
              <w:bidi w:val="0"/>
              <w:spacing w:before="0" w:after="283"/>
              <w:jc w:val="left"/>
              <w:rPr/>
            </w:pPr>
            <w:r>
              <w:rPr/>
              <w:t xml:space="preserve">Rajiv Chilaka </w:t>
            </w:r>
          </w:p>
        </w:tc>
        <w:tc>
          <w:tcPr>
            <w:tcW w:w="1641" w:type="dxa"/>
            <w:tcBorders/>
            <w:vAlign w:val="center"/>
          </w:tcPr>
          <w:p>
            <w:pPr>
              <w:pStyle w:val="TableContents"/>
              <w:bidi w:val="0"/>
              <w:spacing w:before="0" w:after="283"/>
              <w:jc w:val="left"/>
              <w:rPr/>
            </w:pPr>
            <w:r>
              <w:rPr/>
              <w:t xml:space="preserve">Vihreä kulta Animaatio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Chhota Bheem -sarjan toinen teatterilevitys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Olipa kerran </w:t>
            </w:r>
          </w:p>
        </w:tc>
        <w:tc>
          <w:tcPr>
            <w:tcW w:w="1733" w:type="dxa"/>
            <w:tcBorders/>
            <w:vAlign w:val="center"/>
          </w:tcPr>
          <w:p>
            <w:pPr>
              <w:pStyle w:val="TableContents"/>
              <w:bidi w:val="0"/>
              <w:spacing w:before="0" w:after="283"/>
              <w:jc w:val="left"/>
              <w:rPr/>
            </w:pPr>
            <w:r>
              <w:rPr/>
              <w:t xml:space="preserve">Binu Sasidharan </w:t>
            </w:r>
          </w:p>
        </w:tc>
        <w:tc>
          <w:tcPr>
            <w:tcW w:w="1641" w:type="dxa"/>
            <w:tcBorders/>
            <w:vAlign w:val="center"/>
          </w:tcPr>
          <w:p>
            <w:pPr>
              <w:pStyle w:val="TableContents"/>
              <w:bidi w:val="0"/>
              <w:spacing w:before="0" w:after="283"/>
              <w:jc w:val="left"/>
              <w:rPr/>
            </w:pPr>
            <w:r>
              <w:rPr/>
              <w:t xml:space="preserve">FX3 Productions VIPs International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Ensimmäinen malayalamin kielellä tuotettu animaatioelokuva.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Shivalika </w:t>
            </w:r>
          </w:p>
        </w:tc>
        <w:tc>
          <w:tcPr>
            <w:tcW w:w="173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Biman Sengupta </w:t>
            </w:r>
          </w:p>
          <w:p>
            <w:pPr>
              <w:pStyle w:val="TableContents"/>
              <w:numPr>
                <w:ilvl w:val="0"/>
                <w:numId w:val="48"/>
              </w:numPr>
              <w:tabs>
                <w:tab w:val="clear" w:pos="1134"/>
                <w:tab w:val="left" w:leader="none" w:pos="707"/>
              </w:tabs>
              <w:bidi w:val="0"/>
              <w:spacing w:before="0" w:after="283"/>
              <w:ind w:start="707" w:hanging="283"/>
              <w:jc w:val="left"/>
              <w:rPr/>
            </w:pPr>
            <w:r>
              <w:rPr/>
              <w:t xml:space="preserve">Bhagabat Kar </w:t>
            </w:r>
          </w:p>
        </w:tc>
        <w:tc>
          <w:tcPr>
            <w:tcW w:w="1641"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3D Wizards Pvt Ltd. </w:t>
            </w:r>
          </w:p>
          <w:p>
            <w:pPr>
              <w:pStyle w:val="TableContents"/>
              <w:numPr>
                <w:ilvl w:val="0"/>
                <w:numId w:val="49"/>
              </w:numPr>
              <w:tabs>
                <w:tab w:val="clear" w:pos="1134"/>
                <w:tab w:val="left" w:leader="none" w:pos="707"/>
              </w:tabs>
              <w:bidi w:val="0"/>
              <w:spacing w:before="0" w:after="283"/>
              <w:ind w:start="707" w:hanging="283"/>
              <w:jc w:val="left"/>
              <w:rPr/>
            </w:pPr>
            <w:r>
              <w:rPr/>
              <w:t xml:space="preserve">Eastern Media Ltd.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Ghatothkach 2 </w:t>
            </w:r>
          </w:p>
        </w:tc>
        <w:tc>
          <w:tcPr>
            <w:tcW w:w="1733" w:type="dxa"/>
            <w:tcBorders/>
            <w:vAlign w:val="center"/>
          </w:tcPr>
          <w:p>
            <w:pPr>
              <w:pStyle w:val="TableContents"/>
              <w:bidi w:val="0"/>
              <w:spacing w:before="0" w:after="283"/>
              <w:jc w:val="left"/>
              <w:rPr/>
            </w:pPr>
            <w:r>
              <w:rPr/>
              <w:t xml:space="preserve">Vijay S. Bhanushali Smita Maroo </w:t>
            </w:r>
          </w:p>
        </w:tc>
        <w:tc>
          <w:tcPr>
            <w:tcW w:w="1641" w:type="dxa"/>
            <w:tcBorders/>
            <w:vAlign w:val="center"/>
          </w:tcPr>
          <w:p>
            <w:pPr>
              <w:pStyle w:val="TableContents"/>
              <w:bidi w:val="0"/>
              <w:spacing w:before="0" w:after="283"/>
              <w:jc w:val="left"/>
              <w:rPr/>
            </w:pPr>
            <w:r>
              <w:rPr/>
              <w:t xml:space="preserve">Shemaroo Entertainment Gold Toonz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Direct-to-Video jatko-osa vuoden 2008 elokuvalle.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Goopi Gawaiya Bagha Bajaiya Goopin ja Baghan maailma </w:t>
            </w:r>
          </w:p>
        </w:tc>
        <w:tc>
          <w:tcPr>
            <w:tcW w:w="1733" w:type="dxa"/>
            <w:tcBorders/>
            <w:vAlign w:val="center"/>
          </w:tcPr>
          <w:p>
            <w:pPr>
              <w:pStyle w:val="TableContents"/>
              <w:bidi w:val="0"/>
              <w:spacing w:before="0" w:after="283"/>
              <w:jc w:val="left"/>
              <w:rPr/>
            </w:pPr>
            <w:r>
              <w:rPr/>
              <w:t xml:space="preserve">Shilpa Ranade </w:t>
            </w:r>
          </w:p>
        </w:tc>
        <w:tc>
          <w:tcPr>
            <w:tcW w:w="1641" w:type="dxa"/>
            <w:tcBorders/>
            <w:vAlign w:val="center"/>
          </w:tcPr>
          <w:p>
            <w:pPr>
              <w:pStyle w:val="TableContents"/>
              <w:bidi w:val="0"/>
              <w:spacing w:before="0" w:after="283"/>
              <w:jc w:val="left"/>
              <w:rPr/>
            </w:pPr>
            <w:r>
              <w:rPr/>
              <w:t xml:space="preserve">Paperboat Animation Studios Children's Film Society of India (Intian lastenelokuvayhdistys) </w:t>
            </w:r>
          </w:p>
        </w:tc>
        <w:tc>
          <w:tcPr>
            <w:tcW w:w="1783" w:type="dxa"/>
            <w:tcBorders/>
            <w:vAlign w:val="center"/>
          </w:tcPr>
          <w:p>
            <w:pPr>
              <w:pStyle w:val="TableContents"/>
              <w:bidi w:val="0"/>
              <w:spacing w:before="0" w:after="283"/>
              <w:jc w:val="left"/>
              <w:rPr/>
            </w:pPr>
            <w:r>
              <w:rPr/>
              <w:t xml:space="preserve">Perinteinen </w:t>
            </w:r>
          </w:p>
        </w:tc>
        <w:tc>
          <w:tcPr>
            <w:tcW w:w="1720" w:type="dxa"/>
            <w:tcBorders/>
            <w:vAlign w:val="center"/>
          </w:tcPr>
          <w:p>
            <w:pPr>
              <w:pStyle w:val="TableContents"/>
              <w:bidi w:val="0"/>
              <w:spacing w:before="0" w:after="283"/>
              <w:jc w:val="left"/>
              <w:rPr/>
            </w:pPr>
            <w:r>
              <w:rPr/>
              <w:t xml:space="preserve">Ehdolla Asia Pacific Screen Award -palkinnon saajaksi parhaasta animaatioelokuvasta FICCI BAF Award -palkinnon saajaksi parhaasta intialaisesta animaatioelokuvasta (teatterilevitys).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Mahabharat </w:t>
            </w:r>
          </w:p>
        </w:tc>
        <w:tc>
          <w:tcPr>
            <w:tcW w:w="1733" w:type="dxa"/>
            <w:tcBorders/>
            <w:vAlign w:val="center"/>
          </w:tcPr>
          <w:p>
            <w:pPr>
              <w:pStyle w:val="TableContents"/>
              <w:bidi w:val="0"/>
              <w:spacing w:before="0" w:after="283"/>
              <w:jc w:val="left"/>
              <w:rPr/>
            </w:pPr>
            <w:r>
              <w:rPr/>
              <w:t xml:space="preserve">Amaan Khan </w:t>
            </w:r>
          </w:p>
        </w:tc>
        <w:tc>
          <w:tcPr>
            <w:tcW w:w="1641" w:type="dxa"/>
            <w:tcBorders/>
            <w:vAlign w:val="center"/>
          </w:tcPr>
          <w:p>
            <w:pPr>
              <w:pStyle w:val="TableContents"/>
              <w:bidi w:val="0"/>
              <w:spacing w:before="0" w:after="283"/>
              <w:jc w:val="left"/>
              <w:rPr/>
            </w:pPr>
            <w:r>
              <w:rPr/>
              <w:t xml:space="preserve">Pen India Limited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2014 </w:t>
            </w:r>
          </w:p>
        </w:tc>
        <w:tc>
          <w:tcPr>
            <w:tcW w:w="1733" w:type="dxa"/>
            <w:tcBorders/>
            <w:vAlign w:val="center"/>
          </w:tcPr>
          <w:p>
            <w:pPr>
              <w:pStyle w:val="TableContents"/>
              <w:bidi w:val="0"/>
              <w:spacing w:before="0" w:after="283"/>
              <w:jc w:val="left"/>
              <w:rPr/>
            </w:pPr>
            <w:r>
              <w:rPr/>
              <w:t xml:space="preserve">Mighty Raju: Rio Calling </w:t>
            </w:r>
          </w:p>
        </w:tc>
        <w:tc>
          <w:tcPr>
            <w:tcW w:w="1641" w:type="dxa"/>
            <w:tcBorders/>
            <w:vAlign w:val="center"/>
          </w:tcPr>
          <w:p>
            <w:pPr>
              <w:pStyle w:val="TableContents"/>
              <w:bidi w:val="0"/>
              <w:spacing w:before="0" w:after="283"/>
              <w:jc w:val="left"/>
              <w:rPr/>
            </w:pPr>
            <w:r>
              <w:rPr/>
              <w:t xml:space="preserve">Rajiv Chilaka </w:t>
            </w:r>
          </w:p>
        </w:tc>
        <w:tc>
          <w:tcPr>
            <w:tcW w:w="1783" w:type="dxa"/>
            <w:tcBorders/>
            <w:vAlign w:val="center"/>
          </w:tcPr>
          <w:p>
            <w:pPr>
              <w:pStyle w:val="TableContents"/>
              <w:bidi w:val="0"/>
              <w:spacing w:before="0" w:after="283"/>
              <w:jc w:val="left"/>
              <w:rPr/>
            </w:pPr>
            <w:r>
              <w:rPr/>
              <w:t xml:space="preserve">Vihreä kulta Animaatio </w:t>
            </w:r>
          </w:p>
        </w:tc>
        <w:tc>
          <w:tcPr>
            <w:tcW w:w="1720" w:type="dxa"/>
            <w:tcBorders/>
            <w:vAlign w:val="center"/>
          </w:tcPr>
          <w:p>
            <w:pPr>
              <w:pStyle w:val="TableContents"/>
              <w:bidi w:val="0"/>
              <w:spacing w:before="0" w:after="283"/>
              <w:jc w:val="left"/>
              <w:rPr/>
            </w:pPr>
            <w:r>
              <w:rPr/>
              <w:t xml:space="preserve">CG-animaatio </w:t>
            </w:r>
          </w:p>
        </w:tc>
        <w:tc>
          <w:tcPr>
            <w:tcW w:w="1744" w:type="dxa"/>
            <w:tcBorders/>
            <w:vAlign w:val="center"/>
          </w:tcPr>
          <w:p>
            <w:pPr>
              <w:pStyle w:val="TableContents"/>
              <w:bidi w:val="0"/>
              <w:spacing w:before="0" w:after="283"/>
              <w:jc w:val="left"/>
              <w:rPr/>
            </w:pPr>
            <w:r>
              <w:rPr/>
              <w:t xml:space="preserve">Mighty Raju -elokuvan ensimmäinen teatterilevitys FICCI BAF -palkinto parhaasta intialaisesta animaatioelokuvasta (teatterilevitys). </w:t>
            </w:r>
          </w:p>
        </w:tc>
      </w:tr>
      <w:tr>
        <w:trPr/>
        <w:tc>
          <w:tcPr>
            <w:tcW w:w="1584" w:type="dxa"/>
            <w:tcBorders/>
            <w:vAlign w:val="center"/>
          </w:tcPr>
          <w:p>
            <w:pPr>
              <w:pStyle w:val="TableContents"/>
              <w:bidi w:val="0"/>
              <w:spacing w:before="0" w:after="283"/>
              <w:jc w:val="left"/>
              <w:rPr/>
            </w:pPr>
            <w:r>
              <w:rPr/>
              <w:t xml:space="preserve">Kochadaiiyaan </w:t>
            </w:r>
          </w:p>
        </w:tc>
        <w:tc>
          <w:tcPr>
            <w:tcW w:w="1733" w:type="dxa"/>
            <w:tcBorders/>
            <w:vAlign w:val="center"/>
          </w:tcPr>
          <w:p>
            <w:pPr>
              <w:pStyle w:val="TableContents"/>
              <w:bidi w:val="0"/>
              <w:spacing w:before="0" w:after="283"/>
              <w:jc w:val="left"/>
              <w:rPr/>
            </w:pPr>
            <w:r>
              <w:rPr/>
              <w:t xml:space="preserve">Soundarya Rajinikanth </w:t>
            </w:r>
          </w:p>
        </w:tc>
        <w:tc>
          <w:tcPr>
            <w:tcW w:w="1641" w:type="dxa"/>
            <w:tcBorders/>
            <w:vAlign w:val="center"/>
          </w:tcPr>
          <w:p>
            <w:pPr>
              <w:pStyle w:val="TableContents"/>
              <w:bidi w:val="0"/>
              <w:spacing w:before="0" w:after="283"/>
              <w:jc w:val="left"/>
              <w:rPr/>
            </w:pPr>
            <w:r>
              <w:rPr/>
              <w:t xml:space="preserve">Eros International Media One Global Entertainment Cinemorphic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Chaar Sahibzaade </w:t>
            </w:r>
          </w:p>
        </w:tc>
        <w:tc>
          <w:tcPr>
            <w:tcW w:w="1733" w:type="dxa"/>
            <w:tcBorders/>
            <w:vAlign w:val="center"/>
          </w:tcPr>
          <w:p>
            <w:pPr>
              <w:pStyle w:val="TableContents"/>
              <w:bidi w:val="0"/>
              <w:spacing w:before="0" w:after="283"/>
              <w:jc w:val="left"/>
              <w:rPr/>
            </w:pPr>
            <w:r>
              <w:rPr/>
              <w:t xml:space="preserve">Harry Baweja </w:t>
            </w:r>
          </w:p>
        </w:tc>
        <w:tc>
          <w:tcPr>
            <w:tcW w:w="1641" w:type="dxa"/>
            <w:tcBorders/>
            <w:vAlign w:val="center"/>
          </w:tcPr>
          <w:p>
            <w:pPr>
              <w:pStyle w:val="TableContents"/>
              <w:bidi w:val="0"/>
              <w:spacing w:before="0" w:after="283"/>
              <w:jc w:val="left"/>
              <w:rPr/>
            </w:pPr>
            <w:r>
              <w:rPr/>
              <w:t xml:space="preserve">Baweja Elokuvat Irealiteetit Teknologia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Ensimmäinen Punjabin kielellä tuotettu animaatioelokuva Eniten tuottanut Punjabin elokuva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2016 </w:t>
            </w:r>
          </w:p>
        </w:tc>
        <w:tc>
          <w:tcPr>
            <w:tcW w:w="1733" w:type="dxa"/>
            <w:tcBorders/>
            <w:vAlign w:val="center"/>
          </w:tcPr>
          <w:p>
            <w:pPr>
              <w:pStyle w:val="TableContents"/>
              <w:bidi w:val="0"/>
              <w:spacing w:before="0" w:after="283"/>
              <w:jc w:val="left"/>
              <w:rPr/>
            </w:pPr>
            <w:r>
              <w:rPr/>
              <w:t xml:space="preserve">Chhota Bheem Himalajan seikkailut </w:t>
            </w:r>
          </w:p>
        </w:tc>
        <w:tc>
          <w:tcPr>
            <w:tcW w:w="1641" w:type="dxa"/>
            <w:tcBorders/>
            <w:vAlign w:val="center"/>
          </w:tcPr>
          <w:p>
            <w:pPr>
              <w:pStyle w:val="TableContents"/>
              <w:bidi w:val="0"/>
              <w:spacing w:before="0" w:after="283"/>
              <w:jc w:val="left"/>
              <w:rPr/>
            </w:pPr>
            <w:r>
              <w:rPr/>
              <w:t xml:space="preserve">Rajiv Chilaka </w:t>
            </w:r>
          </w:p>
        </w:tc>
        <w:tc>
          <w:tcPr>
            <w:tcW w:w="1783" w:type="dxa"/>
            <w:tcBorders/>
            <w:vAlign w:val="center"/>
          </w:tcPr>
          <w:p>
            <w:pPr>
              <w:pStyle w:val="TableContents"/>
              <w:bidi w:val="0"/>
              <w:spacing w:before="0" w:after="283"/>
              <w:jc w:val="left"/>
              <w:rPr/>
            </w:pPr>
            <w:r>
              <w:rPr/>
              <w:t xml:space="preserve">Vihreä kulta Animaatio </w:t>
            </w:r>
          </w:p>
        </w:tc>
        <w:tc>
          <w:tcPr>
            <w:tcW w:w="1720" w:type="dxa"/>
            <w:tcBorders/>
            <w:vAlign w:val="center"/>
          </w:tcPr>
          <w:p>
            <w:pPr>
              <w:pStyle w:val="TableContents"/>
              <w:bidi w:val="0"/>
              <w:spacing w:before="0" w:after="283"/>
              <w:jc w:val="left"/>
              <w:rPr/>
            </w:pPr>
            <w:r>
              <w:rPr/>
              <w:t xml:space="preserve">CG-animaatio </w:t>
            </w:r>
          </w:p>
        </w:tc>
        <w:tc>
          <w:tcPr>
            <w:tcW w:w="1744" w:type="dxa"/>
            <w:tcBorders/>
            <w:vAlign w:val="center"/>
          </w:tcPr>
          <w:p>
            <w:pPr>
              <w:pStyle w:val="TableContents"/>
              <w:bidi w:val="0"/>
              <w:spacing w:before="0" w:after="283"/>
              <w:jc w:val="left"/>
              <w:rPr/>
            </w:pPr>
            <w:r>
              <w:rPr/>
              <w:t xml:space="preserve">Chhota Bheemin kolmas teatterilevitys FICCI BAF -palkinto parhaasta intialaisesta animaatioelokuvasta (teatterilevitys). </w:t>
            </w:r>
          </w:p>
        </w:tc>
      </w:tr>
      <w:tr>
        <w:trPr/>
        <w:tc>
          <w:tcPr>
            <w:tcW w:w="1584" w:type="dxa"/>
            <w:tcBorders/>
            <w:vAlign w:val="center"/>
          </w:tcPr>
          <w:p>
            <w:pPr>
              <w:pStyle w:val="TableContents"/>
              <w:bidi w:val="0"/>
              <w:spacing w:before="0" w:after="283"/>
              <w:jc w:val="left"/>
              <w:rPr/>
            </w:pPr>
            <w:r>
              <w:rPr/>
              <w:t xml:space="preserve">Motu Patlu: Patlu Patlu: King Of Kings </w:t>
            </w:r>
          </w:p>
        </w:tc>
        <w:tc>
          <w:tcPr>
            <w:tcW w:w="1733" w:type="dxa"/>
            <w:tcBorders/>
            <w:vAlign w:val="center"/>
          </w:tcPr>
          <w:p>
            <w:pPr>
              <w:pStyle w:val="TableContents"/>
              <w:bidi w:val="0"/>
              <w:spacing w:before="0" w:after="283"/>
              <w:jc w:val="left"/>
              <w:rPr/>
            </w:pPr>
            <w:r>
              <w:rPr/>
              <w:t xml:space="preserve">Suhas D. Kadav </w:t>
            </w:r>
          </w:p>
        </w:tc>
        <w:tc>
          <w:tcPr>
            <w:tcW w:w="1641" w:type="dxa"/>
            <w:tcBorders/>
            <w:vAlign w:val="center"/>
          </w:tcPr>
          <w:p>
            <w:pPr>
              <w:pStyle w:val="TableContents"/>
              <w:bidi w:val="0"/>
              <w:spacing w:before="0" w:after="283"/>
              <w:jc w:val="left"/>
              <w:rPr/>
            </w:pPr>
            <w:r>
              <w:rPr/>
              <w:t xml:space="preserve">Viacom 18 Motion Pictures Cosmos Entertainment Maya Digital Studios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Ensimmäinen Motu Patlu TV-sarjaan perustuva teatterielokuva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Mahayoddha Rama </w:t>
            </w:r>
          </w:p>
        </w:tc>
        <w:tc>
          <w:tcPr>
            <w:tcW w:w="1733" w:type="dxa"/>
            <w:tcBorders/>
            <w:vAlign w:val="center"/>
          </w:tcPr>
          <w:p>
            <w:pPr>
              <w:pStyle w:val="TableContents"/>
              <w:bidi w:val="0"/>
              <w:spacing w:before="0" w:after="283"/>
              <w:jc w:val="left"/>
              <w:rPr/>
            </w:pPr>
            <w:r>
              <w:rPr/>
              <w:t xml:space="preserve">Rohit Vaid </w:t>
            </w:r>
          </w:p>
        </w:tc>
        <w:tc>
          <w:tcPr>
            <w:tcW w:w="1641" w:type="dxa"/>
            <w:tcBorders/>
            <w:vAlign w:val="center"/>
          </w:tcPr>
          <w:p>
            <w:pPr>
              <w:pStyle w:val="TableContents"/>
              <w:bidi w:val="0"/>
              <w:spacing w:before="0" w:after="283"/>
              <w:jc w:val="left"/>
              <w:rPr/>
            </w:pPr>
            <w:r>
              <w:rPr/>
              <w:t xml:space="preserve">Contiloe Kuvat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Kansallinen elokuvapalkinto parhaasta animaatioelokuvasta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Chaar Sahibzaade: Banda Singh Bahadurin nousu". </w:t>
            </w:r>
          </w:p>
        </w:tc>
        <w:tc>
          <w:tcPr>
            <w:tcW w:w="1733" w:type="dxa"/>
            <w:tcBorders/>
            <w:vAlign w:val="center"/>
          </w:tcPr>
          <w:p>
            <w:pPr>
              <w:pStyle w:val="TableContents"/>
              <w:bidi w:val="0"/>
              <w:spacing w:before="0" w:after="283"/>
              <w:jc w:val="left"/>
              <w:rPr/>
            </w:pPr>
            <w:r>
              <w:rPr/>
              <w:t xml:space="preserve">Harry Baweja </w:t>
            </w:r>
          </w:p>
        </w:tc>
        <w:tc>
          <w:tcPr>
            <w:tcW w:w="1641" w:type="dxa"/>
            <w:tcBorders/>
            <w:vAlign w:val="center"/>
          </w:tcPr>
          <w:p>
            <w:pPr>
              <w:pStyle w:val="TableContents"/>
              <w:bidi w:val="0"/>
              <w:spacing w:before="0" w:after="283"/>
              <w:jc w:val="left"/>
              <w:rPr/>
            </w:pPr>
            <w:r>
              <w:rPr/>
              <w:t xml:space="preserve">Eros International Baweja Elokuvat Irealiteetit Teknologia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Jatko-osa vuoden 2014 elokuvalle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Sarvagunakar Srimanta Sankardeva </w:t>
            </w:r>
          </w:p>
        </w:tc>
        <w:tc>
          <w:tcPr>
            <w:tcW w:w="1733" w:type="dxa"/>
            <w:tcBorders/>
            <w:vAlign w:val="center"/>
          </w:tcPr>
          <w:p>
            <w:pPr>
              <w:pStyle w:val="TableContents"/>
              <w:bidi w:val="0"/>
              <w:spacing w:before="0" w:after="283"/>
              <w:jc w:val="left"/>
              <w:rPr/>
            </w:pPr>
            <w:r>
              <w:rPr/>
              <w:t xml:space="preserve">Manju Borah </w:t>
            </w:r>
          </w:p>
        </w:tc>
        <w:tc>
          <w:tcPr>
            <w:tcW w:w="1641" w:type="dxa"/>
            <w:tcBorders/>
            <w:vAlign w:val="center"/>
          </w:tcPr>
          <w:p>
            <w:pPr>
              <w:pStyle w:val="TableContents"/>
              <w:bidi w:val="0"/>
              <w:spacing w:before="0" w:after="283"/>
              <w:jc w:val="left"/>
              <w:rPr/>
            </w:pPr>
            <w:r>
              <w:rPr/>
              <w:t xml:space="preserve">AM Televisio </w:t>
            </w:r>
          </w:p>
        </w:tc>
        <w:tc>
          <w:tcPr>
            <w:tcW w:w="1783" w:type="dxa"/>
            <w:tcBorders/>
            <w:vAlign w:val="center"/>
          </w:tcPr>
          <w:p>
            <w:pPr>
              <w:pStyle w:val="TableContents"/>
              <w:bidi w:val="0"/>
              <w:spacing w:before="0" w:after="283"/>
              <w:jc w:val="left"/>
              <w:rPr/>
            </w:pPr>
            <w:r>
              <w:rPr/>
              <w:t xml:space="preserve">CG-animaatio </w:t>
            </w:r>
          </w:p>
        </w:tc>
        <w:tc>
          <w:tcPr>
            <w:tcW w:w="1720" w:type="dxa"/>
            <w:tcBorders/>
            <w:vAlign w:val="center"/>
          </w:tcPr>
          <w:p>
            <w:pPr>
              <w:pStyle w:val="TableContents"/>
              <w:bidi w:val="0"/>
              <w:spacing w:before="0" w:after="283"/>
              <w:jc w:val="left"/>
              <w:rPr/>
            </w:pPr>
            <w:r>
              <w:rPr/>
              <w:t xml:space="preserve">Ensimmäinen animaatioelokuva assamin kielellä </w:t>
            </w:r>
          </w:p>
        </w:tc>
        <w:tc>
          <w:tcPr>
            <w:tcW w:w="1744"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Contents"/>
              <w:bidi w:val="0"/>
              <w:spacing w:before="0" w:after="283"/>
              <w:jc w:val="left"/>
              <w:rPr/>
            </w:pPr>
            <w:r>
              <w:rPr/>
              <w:t xml:space="preserve">2017 </w:t>
            </w:r>
          </w:p>
        </w:tc>
        <w:tc>
          <w:tcPr>
            <w:tcW w:w="1733" w:type="dxa"/>
            <w:tcBorders/>
            <w:vAlign w:val="center"/>
          </w:tcPr>
          <w:p>
            <w:pPr>
              <w:pStyle w:val="TableContents"/>
              <w:bidi w:val="0"/>
              <w:spacing w:before="0" w:after="283"/>
              <w:jc w:val="left"/>
              <w:rPr/>
            </w:pPr>
            <w:r>
              <w:rPr/>
              <w:t xml:space="preserve">Hanuman Da' Damdaar </w:t>
            </w:r>
          </w:p>
        </w:tc>
        <w:tc>
          <w:tcPr>
            <w:tcW w:w="1641" w:type="dxa"/>
            <w:tcBorders/>
            <w:vAlign w:val="center"/>
          </w:tcPr>
          <w:p>
            <w:pPr>
              <w:pStyle w:val="TableContents"/>
              <w:bidi w:val="0"/>
              <w:spacing w:before="0" w:after="283"/>
              <w:jc w:val="left"/>
              <w:rPr/>
            </w:pPr>
            <w:r>
              <w:rPr/>
              <w:t xml:space="preserve">Ruchi Narain </w:t>
            </w:r>
          </w:p>
        </w:tc>
        <w:tc>
          <w:tcPr>
            <w:tcW w:w="1783" w:type="dxa"/>
            <w:tcBorders/>
            <w:vAlign w:val="center"/>
          </w:tcPr>
          <w:p>
            <w:pPr>
              <w:pStyle w:val="TableContents"/>
              <w:bidi w:val="0"/>
              <w:spacing w:before="0" w:after="283"/>
              <w:jc w:val="left"/>
              <w:rPr/>
            </w:pPr>
            <w:r>
              <w:rPr/>
              <w:t xml:space="preserve">R.A.T Films Percept Picture Company </w:t>
            </w:r>
          </w:p>
        </w:tc>
        <w:tc>
          <w:tcPr>
            <w:tcW w:w="1720" w:type="dxa"/>
            <w:tcBorders/>
            <w:vAlign w:val="center"/>
          </w:tcPr>
          <w:p>
            <w:pPr>
              <w:pStyle w:val="TableContents"/>
              <w:bidi w:val="0"/>
              <w:spacing w:before="0" w:after="283"/>
              <w:jc w:val="left"/>
              <w:rPr/>
            </w:pPr>
            <w:r>
              <w:rPr/>
              <w:t xml:space="preserve">Perinteinen </w:t>
            </w:r>
          </w:p>
        </w:tc>
        <w:tc>
          <w:tcPr>
            <w:tcW w:w="174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intialaisen studion kokonaan tuottama telugu-animaatioelokuva...</w:t>
      </w:r>
    </w:p>
    <w:p>
      <w:pPr>
        <w:pStyle w:val="TextBody"/>
        <w:bidi w:val="0"/>
        <w:jc w:val="left"/>
        <w:rPr>
          <w:b/>
          <w:u w:val="single"/>
          <w:shd w:val="clear" w:fill="FFFF00"/>
        </w:rPr>
      </w:pPr>
      <w:r>
        <w:rPr>
          <w:b/>
          <w:u w:val="single"/>
          <w:shd w:val="clear" w:fill="FFFF00"/>
        </w:rPr>
        <w:t xml:space="preserve">Asiakirjan numero 35308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sotilaallinen ilmakampanja Japania vastaan alkoi toden teolla vuoden 1944 puolivälissä ja kiihtyi sodan viimeisinä kuukausina. Suunnitelmia hyökkäyksistä Japaniin oli laadittu jo ennen Tyynenmeren sotaa, mutta niitä ei voitu aloittaa ennen kuin pitkän kantaman B-29 Superfortress -pommikone oli valmis taisteluun. Kesäkuusta 1944 tammikuuhun 1945 Intiaan sijoitetut B-29-koneet tekivät Kiinassa sijaitsevien tukikohtien kautta yhdeksän hyökkäystä Länsi-Japanissa sijaitseviin kohteisiin, mutta tämä yritys osoittautui tehottomaksi. Strateginen pommituskampanja laajeni huomattavasti marraskuusta 1944 alkaen, kun tukikohdat Mariansaarilla tulivat käyttöön Mariansaarten kampanjan seurauksena. Näillä hyökkäyksillä pyrittiin aluksi kohdistamaan hyökkäykset teollisuuslaitoksiin korkealla tapahtuvilla päivänvalon "tarkkuuspommituksilla", jotka nekin olivat suurelta osin tehottomia. Helmikuusta 1945 alkaen pommikoneet siirtyivät kaupunkialueiden pommittamiseen matalalla yöllä, koska suuri osa tuotantoprosessista tapahtui pienissä työpajoissa ja yksityiskodeissa: tämä lähestymistapa johti laajamittaisiin kaupunkituhoihin. Liittoutuneiden lentotukialuksilta ja Ryukyu-saarilta lähtevät koneet iskivät myös usein kohteisiin Japanissa vuoden 1945 aikana valmistautuakseen lokakuussa 1945 suunniteltuun hyökkäykseen Japaniin. Elokuun 1945 alussa </w:t>
      </w:r>
      <w:r>
        <w:rPr>
          <w:color w:val="A9A9A9"/>
        </w:rPr>
        <w:t xml:space="preserve">Hiroshiman </w:t>
      </w:r>
      <w:r>
        <w:rPr/>
        <w:t xml:space="preserve">ja </w:t>
      </w:r>
      <w:r>
        <w:rPr>
          <w:color w:val="DCDCDC"/>
        </w:rPr>
        <w:t xml:space="preserve">Nagasakin </w:t>
      </w:r>
      <w:r>
        <w:rPr/>
        <w:t xml:space="preserve">kaupunkeihin </w:t>
      </w:r>
      <w:r>
        <w:rPr/>
        <w:t xml:space="preserve">iskettiin atomipommeilla, jotka tuhosivat ne suurelta osin.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kahta japanilaista kaupunkia pommitettiin toisen maailmansodan aikana?</w:t>
      </w:r>
    </w:p>
    <w:p>
      <w:pPr>
        <w:pStyle w:val="TextBody"/>
        <w:bidi w:val="0"/>
        <w:jc w:val="left"/>
        <w:rPr>
          <w:b/>
          <w:u w:val="single"/>
          <w:shd w:val="clear" w:fill="FFFF00"/>
        </w:rPr>
      </w:pPr>
      <w:r>
        <w:rPr>
          <w:b/>
          <w:u w:val="single"/>
          <w:shd w:val="clear" w:fill="FFFF00"/>
        </w:rPr>
        <w:t xml:space="preserve">Asiakirjan numero 35309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Chromolaena odorata on </w:t>
      </w:r>
      <w:r>
        <w:rPr/>
        <w:t xml:space="preserve">trooppinen ja subtrooppinen kukkiva pensaslaji, joka kuuluu auringonkukkien heimoon.</w:t>
      </w:r>
      <w:r>
        <w:rPr/>
        <w:t xml:space="preserve"> Se on kotoisin Amerikasta, Yhdysvaltojen Floridasta ja Teksasista etelään Meksikon ja Karibian kautta Etelä-Amerikkaan. Sitä on tuotu trooppiseen Aasiaan, Länsi-Afrikkaan ja osaan Australiaa. Yleisiä nimiä ovat Siam weed, Christmas bush, devil weed, camphor grass, common floss flower, communist green ja triffid.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siamilaisen rikkaruohon kasvitieteellinen nimi?</w:t>
      </w:r>
    </w:p>
    <w:p>
      <w:pPr>
        <w:pStyle w:val="TextBody"/>
        <w:bidi w:val="0"/>
        <w:jc w:val="left"/>
        <w:rPr>
          <w:b/>
          <w:u w:val="single"/>
          <w:shd w:val="clear" w:fill="FFFF00"/>
        </w:rPr>
      </w:pPr>
      <w:r>
        <w:rPr>
          <w:b/>
          <w:u w:val="single"/>
          <w:shd w:val="clear" w:fill="FFFF00"/>
        </w:rPr>
        <w:t xml:space="preserve">Asiakirjan numero 35310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Makrotaloustieteessä </w:t>
      </w:r>
      <w:r>
        <w:rPr>
          <w:color w:val="A9A9A9"/>
        </w:rPr>
        <w:t xml:space="preserve">kokonaiskysyntä (AD) tai kotimainen loppukysyntä (DFD) </w:t>
      </w:r>
      <w:r>
        <w:rPr/>
        <w:t xml:space="preserve">on talouden lopputuotteiden ja -palvelujen kokonaiskysyntä tiettynä ajankohtana. Se määrittää niiden tavaroiden ja palvelujen määrät, joita ostetaan kaikilla mahdollisilla hintatasoilla. Tämä on maan bruttokansantuotteen kysyntä. Sitä kutsutaan usein efektiiviseksi kysynnäksi, vaikka toisinaan tämä termi erotetaan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tavaroiden ja palvelujen kokonaiskysyntä tietyllä hintatasolla tunnetaan myös nimellä</w:t>
      </w:r>
    </w:p>
    <w:p>
      <w:pPr>
        <w:pStyle w:val="TextBody"/>
        <w:bidi w:val="0"/>
        <w:jc w:val="left"/>
        <w:rPr>
          <w:b/>
          <w:u w:val="single"/>
          <w:shd w:val="clear" w:fill="FFFF00"/>
        </w:rPr>
      </w:pPr>
      <w:r>
        <w:rPr>
          <w:b/>
          <w:u w:val="single"/>
          <w:shd w:val="clear" w:fill="FFFF00"/>
        </w:rPr>
        <w:t xml:space="preserve">Asiakirjan numero 35311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Reid puhdistautuu ja osallistuu lainvalvonnassa työskentelevien narkomaanien tukiryhmän kokoukseen elokuvassa </w:t>
      </w:r>
      <w:r>
        <w:rPr>
          <w:color w:val="A9A9A9"/>
        </w:rPr>
        <w:t xml:space="preserve">``Elephant's Memory''</w:t>
      </w:r>
      <w:r>
        <w:rPr/>
        <w:t xml:space="preserve">, jossa hän myöntää kamppailevansa mielihalujen ja traumaattisten muistojen kanssa, mukaan lukien nuoren aikuisen epäillyn ampuminen hänen läsnäollessaan. Kun hän sai pernaruttosairauden elokuvassa ``Amplification'', hän kieltäytyi tiukasti ottamasta mitään huumausaineita sisältäviä kipulääkkeitä yrittäessään pysyä kuivilla. Muistot Hankelin kidutuksesta antavat hänelle myöhemmin mahdollisuuden tuntea myötätuntoa muita uhreja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Reid jää kiinni huumeista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Tohtori Spencer Reid on kuvitteellinen hahmo CBS:n rikosdraamasta Criminal Minds, jota esittää Matthew Gray Gubler. Reid on nero, jonka älykkyysosamäärä on 187 ja joka pystyy lukemaan 20 000 sanaa minuutissa ja jolla on </w:t>
      </w:r>
      <w:r>
        <w:rPr>
          <w:color w:val="A9A9A9"/>
        </w:rPr>
        <w:t xml:space="preserve">eideettinen muisti</w:t>
      </w:r>
      <w:r>
        <w:rPr/>
        <w:t xml:space="preserve">. Hän on FBI:n käyttäytymisanalyysiyksikön nuorin jäsen, hänellä on kolme kandidaatin ja kolme tohtorin tutkintoa ja hän on erikoistunut tilastoihin ja maantieteelliseen profilointiin.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muisti Reidillä on rikollisista mielistä?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Spencer Walter Reid syntyi Las Vegasissa asianajaja William Reidille (Taylor Nichols) ja </w:t>
      </w:r>
      <w:r>
        <w:rPr/>
        <w:t xml:space="preserve">entiselle 1400-luvun kirjallisuuden professorille </w:t>
      </w:r>
      <w:r>
        <w:rPr/>
        <w:t xml:space="preserve">Diana Reidille (</w:t>
      </w:r>
      <w:r>
        <w:rPr>
          <w:color w:val="A9A9A9"/>
        </w:rPr>
        <w:t xml:space="preserve">Jane Lynch).</w:t>
      </w:r>
      <w:r>
        <w:rPr/>
        <w:t xml:space="preserve"> Dianalla on myös paranoidinen skitsofrenia, ja hän lopetti lääkityksensä raskauden aikana. Reidillä ja hänen äidillään on hyvin läheinen suhde Dianan tilasta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Reidin äitiä Criminal Mindsissa...</w:t>
      </w:r>
    </w:p>
    <w:p>
      <w:pPr>
        <w:pStyle w:val="TextBody"/>
        <w:bidi w:val="0"/>
        <w:jc w:val="left"/>
        <w:rPr>
          <w:b/>
          <w:u w:val="single"/>
          <w:shd w:val="clear" w:fill="FFFF00"/>
        </w:rPr>
      </w:pPr>
      <w:r>
        <w:rPr>
          <w:b/>
          <w:u w:val="single"/>
          <w:shd w:val="clear" w:fill="FFFF00"/>
        </w:rPr>
        <w:t xml:space="preserve">Asiakirjan numero 35312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Vastarinnan juuret: The Story of the Underground Railroad on </w:t>
      </w:r>
      <w:r>
        <w:rPr>
          <w:color w:val="A9A9A9"/>
        </w:rPr>
        <w:t xml:space="preserve">vuonna 1989 televisiolle tehty dokumenttielokuva Underground Railroadista</w:t>
      </w:r>
      <w:r>
        <w:rPr/>
        <w:t xml:space="preserve">. Sen tuotti Public Broadcasting Service osana American Experience -sarjaa.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vastarinnan juuret maanalaisen rautatien tarina yhteenveto</w:t>
      </w:r>
    </w:p>
    <w:p>
      <w:pPr>
        <w:pStyle w:val="TextBody"/>
        <w:bidi w:val="0"/>
        <w:jc w:val="left"/>
        <w:rPr>
          <w:b/>
          <w:u w:val="single"/>
          <w:shd w:val="clear" w:fill="FFFF00"/>
        </w:rPr>
      </w:pPr>
      <w:r>
        <w:rPr>
          <w:b/>
          <w:u w:val="single"/>
          <w:shd w:val="clear" w:fill="FFFF00"/>
        </w:rPr>
        <w:t xml:space="preserve">Asiakirjan numero 35313</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07"/>
        </w:tabs>
        <w:bidi w:val="0"/>
        <w:spacing w:before="0" w:after="0"/>
        <w:ind w:start="707" w:hanging="283"/>
        <w:jc w:val="left"/>
        <w:rPr/>
      </w:pPr>
      <w:r>
        <w:rPr/>
        <w:t xml:space="preserve">Hugh O'Brian Wyatt Earpina (229 jaksoa) </w:t>
      </w:r>
    </w:p>
    <w:p>
      <w:pPr>
        <w:pStyle w:val="TextBody"/>
        <w:numPr>
          <w:ilvl w:val="0"/>
          <w:numId w:val="50"/>
        </w:numPr>
        <w:tabs>
          <w:tab w:val="clear" w:pos="1134"/>
          <w:tab w:val="left" w:leader="none" w:pos="707"/>
        </w:tabs>
        <w:bidi w:val="0"/>
        <w:spacing w:before="0" w:after="0"/>
        <w:ind w:start="707" w:hanging="283"/>
        <w:jc w:val="left"/>
        <w:rPr/>
      </w:pPr>
      <w:r>
        <w:rPr/>
        <w:t xml:space="preserve">John Anderson / Ross Elliott Virgil Earpina (5 jaksoa / 4 jaksoa) </w:t>
      </w:r>
    </w:p>
    <w:p>
      <w:pPr>
        <w:pStyle w:val="TextBody"/>
        <w:numPr>
          <w:ilvl w:val="0"/>
          <w:numId w:val="50"/>
        </w:numPr>
        <w:tabs>
          <w:tab w:val="clear" w:pos="1134"/>
          <w:tab w:val="left" w:leader="none" w:pos="707"/>
        </w:tabs>
        <w:bidi w:val="0"/>
        <w:spacing w:before="0" w:after="0"/>
        <w:ind w:start="707" w:hanging="283"/>
        <w:jc w:val="left"/>
        <w:rPr/>
      </w:pPr>
      <w:r>
        <w:rPr/>
        <w:t xml:space="preserve">Ray Boyle Morgan Earpina (15 jaksoa) </w:t>
      </w:r>
    </w:p>
    <w:p>
      <w:pPr>
        <w:pStyle w:val="TextBody"/>
        <w:numPr>
          <w:ilvl w:val="0"/>
          <w:numId w:val="50"/>
        </w:numPr>
        <w:tabs>
          <w:tab w:val="clear" w:pos="1134"/>
          <w:tab w:val="left" w:leader="none" w:pos="707"/>
        </w:tabs>
        <w:bidi w:val="0"/>
        <w:spacing w:before="0" w:after="0"/>
        <w:ind w:start="707" w:hanging="283"/>
        <w:jc w:val="left"/>
        <w:rPr/>
      </w:pPr>
      <w:r>
        <w:rPr>
          <w:color w:val="A9A9A9"/>
        </w:rPr>
        <w:t xml:space="preserve">Douglas Fowley / Myron Healey </w:t>
      </w:r>
      <w:r>
        <w:rPr/>
        <w:t xml:space="preserve">John H. ``Doc'' Holliday (49 jaksoa / 10 jaksoa) </w:t>
      </w:r>
    </w:p>
    <w:p>
      <w:pPr>
        <w:pStyle w:val="TextBody"/>
        <w:numPr>
          <w:ilvl w:val="0"/>
          <w:numId w:val="50"/>
        </w:numPr>
        <w:tabs>
          <w:tab w:val="clear" w:pos="1134"/>
          <w:tab w:val="left" w:leader="none" w:pos="707"/>
        </w:tabs>
        <w:bidi w:val="0"/>
        <w:spacing w:before="0" w:after="0"/>
        <w:ind w:start="707" w:hanging="283"/>
        <w:jc w:val="left"/>
        <w:rPr/>
      </w:pPr>
      <w:r>
        <w:rPr/>
        <w:t xml:space="preserve">Carol Montgomery Stone / Collette Lyons nimellä ``Big Nose Kate'' (10 jaksoa / 4 jaksoa) </w:t>
      </w:r>
    </w:p>
    <w:p>
      <w:pPr>
        <w:pStyle w:val="TextBody"/>
        <w:numPr>
          <w:ilvl w:val="0"/>
          <w:numId w:val="50"/>
        </w:numPr>
        <w:tabs>
          <w:tab w:val="clear" w:pos="1134"/>
          <w:tab w:val="left" w:leader="none" w:pos="707"/>
        </w:tabs>
        <w:bidi w:val="0"/>
        <w:spacing w:before="0" w:after="0"/>
        <w:ind w:start="707" w:hanging="283"/>
        <w:jc w:val="left"/>
        <w:rPr/>
      </w:pPr>
      <w:r>
        <w:rPr/>
        <w:t xml:space="preserve">Mason Alan Dinehart Bat Mastersonina (34 jaksoa). </w:t>
      </w:r>
    </w:p>
    <w:p>
      <w:pPr>
        <w:pStyle w:val="TextBody"/>
        <w:numPr>
          <w:ilvl w:val="0"/>
          <w:numId w:val="50"/>
        </w:numPr>
        <w:tabs>
          <w:tab w:val="clear" w:pos="1134"/>
          <w:tab w:val="left" w:leader="none" w:pos="707"/>
        </w:tabs>
        <w:bidi w:val="0"/>
        <w:spacing w:before="0" w:after="0"/>
        <w:ind w:start="707" w:hanging="283"/>
        <w:jc w:val="left"/>
        <w:rPr/>
      </w:pPr>
      <w:r>
        <w:rPr/>
        <w:t xml:space="preserve">Steve Brodie / Lash La Rue sheriffi Johnny Behanina (9 jaksoa / 8 jaksoa) </w:t>
      </w:r>
    </w:p>
    <w:p>
      <w:pPr>
        <w:pStyle w:val="TextBody"/>
        <w:numPr>
          <w:ilvl w:val="0"/>
          <w:numId w:val="50"/>
        </w:numPr>
        <w:tabs>
          <w:tab w:val="clear" w:pos="1134"/>
          <w:tab w:val="left" w:leader="none" w:pos="707"/>
        </w:tabs>
        <w:bidi w:val="0"/>
        <w:spacing w:before="0" w:after="0"/>
        <w:ind w:start="707" w:hanging="283"/>
        <w:jc w:val="left"/>
        <w:rPr/>
      </w:pPr>
      <w:r>
        <w:rPr/>
        <w:t xml:space="preserve">Jimmy Noel kaupunkilaisena (144 jaksoa) </w:t>
      </w:r>
    </w:p>
    <w:p>
      <w:pPr>
        <w:pStyle w:val="TextBody"/>
        <w:numPr>
          <w:ilvl w:val="0"/>
          <w:numId w:val="50"/>
        </w:numPr>
        <w:tabs>
          <w:tab w:val="clear" w:pos="1134"/>
          <w:tab w:val="left" w:leader="none" w:pos="707"/>
        </w:tabs>
        <w:bidi w:val="0"/>
        <w:spacing w:before="0" w:after="0"/>
        <w:ind w:start="707" w:hanging="283"/>
        <w:jc w:val="left"/>
        <w:rPr/>
      </w:pPr>
      <w:r>
        <w:rPr/>
        <w:t xml:space="preserve">Buddy Roosevelt kaupunkilaisena (65 jaksoa) </w:t>
      </w:r>
    </w:p>
    <w:p>
      <w:pPr>
        <w:pStyle w:val="TextBody"/>
        <w:numPr>
          <w:ilvl w:val="0"/>
          <w:numId w:val="50"/>
        </w:numPr>
        <w:tabs>
          <w:tab w:val="clear" w:pos="1134"/>
          <w:tab w:val="left" w:leader="none" w:pos="707"/>
        </w:tabs>
        <w:bidi w:val="0"/>
        <w:spacing w:before="0" w:after="0"/>
        <w:ind w:start="707" w:hanging="283"/>
        <w:jc w:val="left"/>
        <w:rPr/>
      </w:pPr>
      <w:r>
        <w:rPr/>
        <w:t xml:space="preserve">Rico Alaniz herra serkkuna (19 jaksoa) </w:t>
      </w:r>
    </w:p>
    <w:p>
      <w:pPr>
        <w:pStyle w:val="TextBody"/>
        <w:numPr>
          <w:ilvl w:val="0"/>
          <w:numId w:val="50"/>
        </w:numPr>
        <w:tabs>
          <w:tab w:val="clear" w:pos="1134"/>
          <w:tab w:val="left" w:leader="none" w:pos="707"/>
        </w:tabs>
        <w:bidi w:val="0"/>
        <w:spacing w:before="0" w:after="0"/>
        <w:ind w:start="707" w:hanging="283"/>
        <w:jc w:val="left"/>
        <w:rPr/>
      </w:pPr>
      <w:r>
        <w:rPr/>
        <w:t xml:space="preserve">Rodd Redwing roolissa Mr. Brother (8 jaksoa) </w:t>
      </w:r>
    </w:p>
    <w:p>
      <w:pPr>
        <w:pStyle w:val="TextBody"/>
        <w:numPr>
          <w:ilvl w:val="0"/>
          <w:numId w:val="50"/>
        </w:numPr>
        <w:tabs>
          <w:tab w:val="clear" w:pos="1134"/>
          <w:tab w:val="left" w:leader="none" w:pos="707"/>
        </w:tabs>
        <w:bidi w:val="0"/>
        <w:spacing w:before="0" w:after="0"/>
        <w:ind w:start="707" w:hanging="283"/>
        <w:jc w:val="left"/>
        <w:rPr/>
      </w:pPr>
      <w:r>
        <w:rPr/>
        <w:t xml:space="preserve">Trevor Bardette Newman Haynes Clantonina (21 jaksoa). </w:t>
      </w:r>
    </w:p>
    <w:p>
      <w:pPr>
        <w:pStyle w:val="TextBody"/>
        <w:numPr>
          <w:ilvl w:val="0"/>
          <w:numId w:val="50"/>
        </w:numPr>
        <w:tabs>
          <w:tab w:val="clear" w:pos="1134"/>
          <w:tab w:val="left" w:leader="none" w:pos="707"/>
        </w:tabs>
        <w:bidi w:val="0"/>
        <w:spacing w:before="0" w:after="0"/>
        <w:ind w:start="707" w:hanging="283"/>
        <w:jc w:val="left"/>
        <w:rPr/>
      </w:pPr>
      <w:r>
        <w:rPr/>
        <w:t xml:space="preserve">John Milford Ike Clantonina (8 jaksoa) </w:t>
      </w:r>
    </w:p>
    <w:p>
      <w:pPr>
        <w:pStyle w:val="TextBody"/>
        <w:numPr>
          <w:ilvl w:val="0"/>
          <w:numId w:val="50"/>
        </w:numPr>
        <w:tabs>
          <w:tab w:val="clear" w:pos="1134"/>
          <w:tab w:val="left" w:leader="none" w:pos="707"/>
        </w:tabs>
        <w:bidi w:val="0"/>
        <w:spacing w:before="0" w:after="0"/>
        <w:ind w:start="707" w:hanging="283"/>
        <w:jc w:val="left"/>
        <w:rPr/>
      </w:pPr>
      <w:r>
        <w:rPr/>
        <w:t xml:space="preserve">Carol Thurston Emma Clantonina (7 jaksoa) </w:t>
      </w:r>
    </w:p>
    <w:p>
      <w:pPr>
        <w:pStyle w:val="TextBody"/>
        <w:numPr>
          <w:ilvl w:val="0"/>
          <w:numId w:val="50"/>
        </w:numPr>
        <w:tabs>
          <w:tab w:val="clear" w:pos="1134"/>
          <w:tab w:val="left" w:leader="none" w:pos="707"/>
        </w:tabs>
        <w:bidi w:val="0"/>
        <w:spacing w:before="0" w:after="0"/>
        <w:ind w:start="707" w:hanging="283"/>
        <w:jc w:val="left"/>
        <w:rPr/>
      </w:pPr>
      <w:r>
        <w:rPr/>
        <w:t xml:space="preserve">William Phipps Curly Bill Brociuksena (16 jaksoa). </w:t>
      </w:r>
    </w:p>
    <w:p>
      <w:pPr>
        <w:pStyle w:val="TextBody"/>
        <w:numPr>
          <w:ilvl w:val="0"/>
          <w:numId w:val="50"/>
        </w:numPr>
        <w:tabs>
          <w:tab w:val="clear" w:pos="1134"/>
          <w:tab w:val="left" w:leader="none" w:pos="707"/>
        </w:tabs>
        <w:bidi w:val="0"/>
        <w:spacing w:before="0" w:after="0"/>
        <w:ind w:start="707" w:hanging="283"/>
        <w:jc w:val="left"/>
        <w:rPr/>
      </w:pPr>
      <w:r>
        <w:rPr/>
        <w:t xml:space="preserve">William Tannen apulaisseriffi Hal Nortonina (56 jaksoa) </w:t>
      </w:r>
    </w:p>
    <w:p>
      <w:pPr>
        <w:pStyle w:val="TextBody"/>
        <w:numPr>
          <w:ilvl w:val="0"/>
          <w:numId w:val="50"/>
        </w:numPr>
        <w:tabs>
          <w:tab w:val="clear" w:pos="1134"/>
          <w:tab w:val="left" w:leader="none" w:pos="707"/>
        </w:tabs>
        <w:bidi w:val="0"/>
        <w:spacing w:before="0" w:after="0"/>
        <w:ind w:start="707" w:hanging="283"/>
        <w:jc w:val="left"/>
        <w:rPr/>
      </w:pPr>
      <w:r>
        <w:rPr/>
        <w:t xml:space="preserve">Morgan Woodward nimellä ``Shotgun'' Gibbs (42 jaksoa). </w:t>
      </w:r>
    </w:p>
    <w:p>
      <w:pPr>
        <w:pStyle w:val="TextBody"/>
        <w:numPr>
          <w:ilvl w:val="0"/>
          <w:numId w:val="50"/>
        </w:numPr>
        <w:tabs>
          <w:tab w:val="clear" w:pos="1134"/>
          <w:tab w:val="left" w:leader="none" w:pos="707"/>
        </w:tabs>
        <w:bidi w:val="0"/>
        <w:spacing w:before="0" w:after="0"/>
        <w:ind w:start="707" w:hanging="283"/>
        <w:jc w:val="left"/>
        <w:rPr/>
      </w:pPr>
      <w:r>
        <w:rPr/>
        <w:t xml:space="preserve">Randy Stuart Nellie Cashmanina (12 jaksoa) </w:t>
      </w:r>
    </w:p>
    <w:p>
      <w:pPr>
        <w:pStyle w:val="TextBody"/>
        <w:numPr>
          <w:ilvl w:val="0"/>
          <w:numId w:val="50"/>
        </w:numPr>
        <w:tabs>
          <w:tab w:val="clear" w:pos="1134"/>
          <w:tab w:val="left" w:leader="none" w:pos="707"/>
        </w:tabs>
        <w:bidi w:val="0"/>
        <w:spacing w:before="0" w:after="0"/>
        <w:ind w:start="707" w:hanging="283"/>
        <w:jc w:val="left"/>
        <w:rPr/>
      </w:pPr>
      <w:r>
        <w:rPr/>
        <w:t xml:space="preserve">Paul Brinegar James H. ``Dog'' Kelley (33 jaksoa). </w:t>
      </w:r>
    </w:p>
    <w:p>
      <w:pPr>
        <w:pStyle w:val="TextBody"/>
        <w:numPr>
          <w:ilvl w:val="0"/>
          <w:numId w:val="50"/>
        </w:numPr>
        <w:tabs>
          <w:tab w:val="clear" w:pos="1134"/>
          <w:tab w:val="left" w:leader="none" w:pos="707"/>
        </w:tabs>
        <w:bidi w:val="0"/>
        <w:spacing w:before="0" w:after="0"/>
        <w:ind w:start="707" w:hanging="283"/>
        <w:jc w:val="left"/>
        <w:rPr/>
      </w:pPr>
      <w:r>
        <w:rPr/>
        <w:t xml:space="preserve">Margaret Hayes Dora Handina (3 jaksoa) </w:t>
      </w:r>
    </w:p>
    <w:p>
      <w:pPr>
        <w:pStyle w:val="TextBody"/>
        <w:numPr>
          <w:ilvl w:val="0"/>
          <w:numId w:val="50"/>
        </w:numPr>
        <w:tabs>
          <w:tab w:val="clear" w:pos="1134"/>
          <w:tab w:val="left" w:leader="none" w:pos="707"/>
        </w:tabs>
        <w:bidi w:val="0"/>
        <w:spacing w:before="0" w:after="0"/>
        <w:ind w:start="707" w:hanging="283"/>
        <w:jc w:val="left"/>
        <w:rPr/>
      </w:pPr>
      <w:r>
        <w:rPr/>
        <w:t xml:space="preserve">Don Haggerty Marsh Murdockina (21 jaksoa) </w:t>
      </w:r>
    </w:p>
    <w:p>
      <w:pPr>
        <w:pStyle w:val="TextBody"/>
        <w:numPr>
          <w:ilvl w:val="0"/>
          <w:numId w:val="50"/>
        </w:numPr>
        <w:tabs>
          <w:tab w:val="clear" w:pos="1134"/>
          <w:tab w:val="left" w:leader="none" w:pos="707"/>
        </w:tabs>
        <w:bidi w:val="0"/>
        <w:spacing w:before="0" w:after="0"/>
        <w:ind w:start="707" w:hanging="283"/>
        <w:jc w:val="left"/>
        <w:rPr/>
      </w:pPr>
      <w:r>
        <w:rPr/>
        <w:t xml:space="preserve">James Seay tuomari Spicerinä (16 jaksoa) </w:t>
      </w:r>
    </w:p>
    <w:p>
      <w:pPr>
        <w:pStyle w:val="TextBody"/>
        <w:numPr>
          <w:ilvl w:val="0"/>
          <w:numId w:val="50"/>
        </w:numPr>
        <w:tabs>
          <w:tab w:val="clear" w:pos="1134"/>
          <w:tab w:val="left" w:leader="none" w:pos="707"/>
        </w:tabs>
        <w:bidi w:val="0"/>
        <w:spacing w:before="0" w:after="0"/>
        <w:ind w:start="707" w:hanging="283"/>
        <w:jc w:val="left"/>
        <w:rPr/>
      </w:pPr>
      <w:r>
        <w:rPr/>
        <w:t xml:space="preserve">Damian O'Flynn: tuomari Tobin / tohtori Goodfellow / tohtori Fabrique </w:t>
      </w:r>
    </w:p>
    <w:p>
      <w:pPr>
        <w:pStyle w:val="TextBody"/>
        <w:numPr>
          <w:ilvl w:val="0"/>
          <w:numId w:val="50"/>
        </w:numPr>
        <w:tabs>
          <w:tab w:val="clear" w:pos="1134"/>
          <w:tab w:val="left" w:leader="none" w:pos="707"/>
        </w:tabs>
        <w:bidi w:val="0"/>
        <w:spacing w:before="0" w:after="0"/>
        <w:ind w:start="707" w:hanging="283"/>
        <w:jc w:val="left"/>
        <w:rPr/>
      </w:pPr>
      <w:r>
        <w:rPr/>
        <w:t xml:space="preserve">Denver Pyle / Walter Coy Ben Thompsonina (8 jaksoa / 1 jakso) </w:t>
      </w:r>
    </w:p>
    <w:p>
      <w:pPr>
        <w:pStyle w:val="TextBody"/>
        <w:numPr>
          <w:ilvl w:val="0"/>
          <w:numId w:val="50"/>
        </w:numPr>
        <w:tabs>
          <w:tab w:val="clear" w:pos="1134"/>
          <w:tab w:val="left" w:leader="none" w:pos="707"/>
        </w:tabs>
        <w:bidi w:val="0"/>
        <w:ind w:start="707" w:hanging="283"/>
        <w:jc w:val="left"/>
        <w:rPr/>
      </w:pPr>
      <w:r>
        <w:rPr/>
        <w:t xml:space="preserve">Bob Steele apulaisseriffi Samina (4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Doc Hollidaya elokuvassa Wyatt Earpin elämä ja legenda.</w:t>
      </w:r>
    </w:p>
    <w:p>
      <w:pPr>
        <w:pStyle w:val="TextBody"/>
        <w:bidi w:val="0"/>
        <w:jc w:val="left"/>
        <w:rPr>
          <w:b/>
          <w:u w:val="single"/>
          <w:shd w:val="clear" w:fill="FFFF00"/>
        </w:rPr>
      </w:pPr>
      <w:r>
        <w:rPr>
          <w:b/>
          <w:u w:val="single"/>
          <w:shd w:val="clear" w:fill="FFFF00"/>
        </w:rPr>
        <w:t xml:space="preserve">Asiakirjan numero 35314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Microsoftin kehittämä ohjelmistokomponentti Active Directory Federation Services (AD FS) toimii Windows Server -käyttöjärjestelmissä </w:t>
      </w:r>
      <w:r>
        <w:rPr>
          <w:color w:val="A9A9A9"/>
        </w:rPr>
        <w:t xml:space="preserve">ja tarjoaa käyttäjille kertakirjautumisen kautta pääsyn järjestelmiin ja sovelluksiin, jotka sijaitsevat yli organisaatiorajojen</w:t>
      </w:r>
      <w:r>
        <w:rPr/>
        <w:t xml:space="preserve">. Se käyttää väitteisiin perustuvaa pääsynvalvonnan valtuutusmallia sovellusten turvallisuuden ylläpitämiseksi ja federoidun identiteetin toteuttamiseksi. Väitteisiin perustuvassa todennuksessa käyttäjä todennetaan luotettavan tunnisteen sisältämien käyttäjän identiteettiä koskevien väitteiden perusteella. Tällaisen tunnisteen myöntää ja allekirjoittaa usein yksikkö, joka pystyy todentamaan käyttäjän muilla keinoin ja johon väitteisiin perustuvan todentamisen suorittava yksikkö luottaa. Se on osa Active Directory -palveluja.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aktiivihakemiston yhdistämispalvelujen käyttö?</w:t>
      </w:r>
    </w:p>
    <w:p>
      <w:pPr>
        <w:pStyle w:val="TextBody"/>
        <w:bidi w:val="0"/>
        <w:jc w:val="left"/>
        <w:rPr>
          <w:b/>
          <w:u w:val="single"/>
          <w:shd w:val="clear" w:fill="FFFF00"/>
        </w:rPr>
      </w:pPr>
      <w:r>
        <w:rPr>
          <w:b/>
          <w:u w:val="single"/>
          <w:shd w:val="clear" w:fill="FFFF00"/>
        </w:rPr>
        <w:t xml:space="preserve">Asiakirjan numero 35315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Kaliumsyanidi on voimakas soluhengityksen estäjä, joka vaikuttaa mitokondrioiden sytokromi-c-oksidaasiin ja estää siten oksidatiivisen fosforylaation. Tämä estää elimistöä hapettamasta ruokaa tuottamaan hyödyllistä energiaa. Maitohappoasidoosi syntyy anaerobisen aineenvaihdunnan seurauksena. Akuutti syanidimyrkytys aiheuttaa aluksi uhrille punaisen tai punertavamman ihonvärin, koska kudokset eivät pysty käyttämään veressä olevaa happea. Kalium- ja natriumsyanidin vaikutukset ovat identtiset, ja myrkytyksen oireet ilmenevät tyypillisesti </w:t>
      </w:r>
      <w:r>
        <w:rPr>
          <w:color w:val="A9A9A9"/>
        </w:rPr>
        <w:t xml:space="preserve">muutaman minuutin kuluessa aineen nauttimisesta</w:t>
      </w:r>
      <w:r>
        <w:rPr/>
        <w:t xml:space="preserve">: henkilö menettää tajuntansa, ja lopulta seuraa aivokuolema. Tänä aikana uhri voi saada kouristuksia. Kuoleman aiheuttaa aivojen hypoksia.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kaliumsyanidin tappaa sinut?</w:t>
      </w:r>
    </w:p>
    <w:p>
      <w:pPr>
        <w:pStyle w:val="TextBody"/>
        <w:bidi w:val="0"/>
        <w:jc w:val="left"/>
        <w:rPr>
          <w:b/>
          <w:u w:val="single"/>
          <w:shd w:val="clear" w:fill="FFFF00"/>
        </w:rPr>
      </w:pPr>
      <w:r>
        <w:rPr>
          <w:b/>
          <w:u w:val="single"/>
          <w:shd w:val="clear" w:fill="FFFF00"/>
        </w:rPr>
        <w:t xml:space="preserve">Asiakirjan numero 35316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Abrahamilaiset uskonnot, joihin viitataan myös yhteisnimellä abrahamismi, ovat ryhmä seemiläisperäisiä uskonnollisia yhteisöjä, jotka väittävät polveutuvansa muinaisten israelilaisten käytännöistä ja Aabrahamin Jumalan palvonnasta. Termi juontaa juurensa </w:t>
      </w:r>
      <w:r>
        <w:rPr>
          <w:color w:val="A9A9A9"/>
        </w:rPr>
        <w:t xml:space="preserve">Aabrahamin </w:t>
      </w:r>
      <w:r>
        <w:rPr/>
        <w:t xml:space="preserve">nimellä tunnetusta Raamatun hahmosta</w:t>
      </w:r>
      <w:r>
        <w:rPr/>
        <w:t xml:space="preserve">. Abrahamilainen uskonto pääsi leviämään maailmanlaajuisesti kristinuskon kautta, kun Rooman valtakunta omaksui sen 4. vuosisadalla ja islamilainen valtakunta 7. vuosisadasta lähtien. Tämän seurauksena abrahamilaiset uskonnot ovat nykyään yksi suurimmista vertailevan uskonnon jaotteluista (yhdessä Intian, Iranin ja Itä-Aasian uskontojen kanssa). Juutalaisuus, kristinusko ja islam ovat kannattajamäärältään suurimmat abrahamilaiset uskonnot.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kolmen suuren monoteistisen uskonnon perustajana.</w:t>
      </w:r>
    </w:p>
    <w:p>
      <w:pPr>
        <w:pStyle w:val="TextBody"/>
        <w:bidi w:val="0"/>
        <w:jc w:val="left"/>
        <w:rPr>
          <w:b/>
          <w:u w:val="single"/>
          <w:shd w:val="clear" w:fill="FFFF00"/>
        </w:rPr>
      </w:pPr>
      <w:r>
        <w:rPr>
          <w:b/>
          <w:u w:val="single"/>
          <w:shd w:val="clear" w:fill="FFFF00"/>
        </w:rPr>
        <w:t xml:space="preserve">Asiakirjan numero 35317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Esihistoriallista Stonehengen muistomerkkiä on jo pitkään tutkittu sen mahdollisten yhteyksien vuoksi muinaiseen tähtitieteeseen. Paikka on suunnattu </w:t>
      </w:r>
      <w:r>
        <w:rPr>
          <w:color w:val="A9A9A9"/>
        </w:rPr>
        <w:t xml:space="preserve">kesäpäivänseisauksen auringonnousun ja talvipäivänseisauksen auringonlaskun suuntaan</w:t>
      </w:r>
      <w:r>
        <w:rPr/>
        <w:t xml:space="preserve">. Arkeoastronomit ovat esittäneet useita muita väitteitä kohteen yhteydestä tähtitieteeseen, sen merkityksestä ja 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Stonehengen arkeologisen paikan portaaliovi on linjattu täsmälleen samalle kohdalle kuin</w:t>
      </w:r>
    </w:p>
    <w:p>
      <w:pPr>
        <w:pStyle w:val="TextBody"/>
        <w:bidi w:val="0"/>
        <w:jc w:val="left"/>
        <w:rPr>
          <w:b/>
          <w:u w:val="single"/>
          <w:shd w:val="clear" w:fill="FFFF00"/>
        </w:rPr>
      </w:pPr>
      <w:r>
        <w:rPr>
          <w:b/>
          <w:u w:val="single"/>
          <w:shd w:val="clear" w:fill="FFFF00"/>
        </w:rPr>
        <w:t xml:space="preserve">Asiakirjan numero 35318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Rockyn mukaan: Rocky </w:t>
      </w:r>
      <w:r>
        <w:rPr>
          <w:color w:val="A9A9A9"/>
        </w:rPr>
        <w:t xml:space="preserve">Balboan häviön jälkeen </w:t>
      </w:r>
      <w:r>
        <w:rPr/>
        <w:t xml:space="preserve">Drago </w:t>
      </w:r>
      <w:r>
        <w:rPr>
          <w:color w:val="A9A9A9"/>
        </w:rPr>
        <w:t xml:space="preserve">ei saanut jatkaa nyrkkeilyuraansa Rocky Balboalle, koska hän ei voinut virallisesti ryhtyä ammattilaiseksi Neuvostoliitossa</w:t>
      </w:r>
      <w:r>
        <w:rPr/>
        <w:t xml:space="preserve">. </w:t>
      </w:r>
      <w:r>
        <w:rPr/>
        <w:t xml:space="preserve">Drago </w:t>
      </w:r>
      <w:r>
        <w:rPr>
          <w:color w:val="DCDCDC"/>
        </w:rPr>
        <w:t xml:space="preserve">ryhtyi ammattilaiseksi Neuvostoliiton hajoamisen jälkeen ja keräsi ennätyksen 31-0 (31 KO) voittaen samalla osan raskaan sarjan mestaruudesta</w:t>
      </w:r>
      <w:r>
        <w:rPr/>
        <w:t xml:space="preserve">. </w:t>
      </w:r>
      <w:r>
        <w:rPr/>
        <w:t xml:space="preserve">Hän </w:t>
      </w:r>
      <w:r>
        <w:rPr>
          <w:color w:val="2F4F4F"/>
        </w:rPr>
        <w:t xml:space="preserve">ei koskaan yhdistänyt titteliä tai ottanut (ammattilaisena) huippuottelijoita vastaan myynninedistämispolitiikan vuoksi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Ivan Dragolle tapahtui häviön jälkeen?</w:t>
      </w:r>
    </w:p>
    <w:p>
      <w:pPr>
        <w:pStyle w:val="TextBody"/>
        <w:bidi w:val="0"/>
        <w:jc w:val="left"/>
        <w:rPr>
          <w:b/>
          <w:u w:val="single"/>
          <w:shd w:val="clear" w:fill="FFFF00"/>
        </w:rPr>
      </w:pPr>
      <w:r>
        <w:rPr>
          <w:b/>
          <w:u w:val="single"/>
          <w:shd w:val="clear" w:fill="FFFF00"/>
        </w:rPr>
        <w:t xml:space="preserve">Asiakirjan numero 35319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Voitettuaan olympiaennätykselliset 37 mitalia Vancouverin talviolympialaisissa vuonna 2010 Yhdysvallat teki näissä kisoissa jonkinlaisen pettymyksen. Vaikka valtuuskunta sijoittui toiseksi </w:t>
      </w:r>
      <w:r>
        <w:rPr>
          <w:color w:val="A9A9A9"/>
        </w:rPr>
        <w:t xml:space="preserve">28 </w:t>
      </w:r>
      <w:r>
        <w:rPr/>
        <w:t xml:space="preserve">mitalilla</w:t>
      </w:r>
      <w:r>
        <w:rPr/>
        <w:t xml:space="preserve">, se jäi kultamitalien osalta kolmen parhaan joukkoon (yhteensä </w:t>
      </w:r>
      <w:r>
        <w:rPr>
          <w:color w:val="DCDCDC"/>
        </w:rPr>
        <w:t xml:space="preserve">yhdeksän) </w:t>
      </w:r>
      <w:r>
        <w:rPr/>
        <w:t xml:space="preserve">ensimmäistä kertaa sitten Naganon vuonna 1998, jolloin se sijoittui kuudenneksi mitalien kokonaismäärässä ja viidenneksi kultamitaleissa. Pitkän radan pikaluistelussa Yhdysvallat saavutti samat mitalittomat tulokset kuin vuosina 1984 ja 1956. Taitoluistelussa Yhdysvallat ei voittanut yhtään mitalia miesten tai naisten kaksinpelissä ensimmäistä kertaa sitten vuoden 1936.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kultamitalia usa sai sochissa?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kultamitalia me voitimme Sotšissa?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mitalia Yhdysvallat voitti vuoden 2014 talviolympialaisissa?</w:t>
      </w:r>
    </w:p>
    <w:p>
      <w:pPr>
        <w:pStyle w:val="TextBody"/>
        <w:bidi w:val="0"/>
        <w:jc w:val="left"/>
        <w:rPr>
          <w:b/>
          <w:u w:val="single"/>
          <w:shd w:val="clear" w:fill="FFFF00"/>
        </w:rPr>
      </w:pPr>
      <w:r>
        <w:rPr>
          <w:b/>
          <w:u w:val="single"/>
          <w:shd w:val="clear" w:fill="FFFF00"/>
        </w:rPr>
        <w:t xml:space="preserve">Asiakirjan numero 35320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1948 Ashes-sarjan viides testi, joka </w:t>
      </w:r>
      <w:r>
        <w:rPr/>
        <w:t xml:space="preserve">pidettiin The Ovalissa Lontoossa, oli viimeinen testi kyseisessä krikettisarjassa Australian ja Englannin välillä. Ottelu pelattiin 14.-18. elokuuta, ja 15. elokuuta oli lepopäivä. Australia voitti ottelun sisävuorolla ja 149 juoksulla ja voitti sarjan 4 -- 0. Se oli viimeinen testi Australian kapteenin Donald Bradmanin uralla, jota pidetään yleisesti lajin historian parhaana lyöjänä. Otteluun lähdettäessä Bradman tarvitsi vain neljä juoksua viimeisestä sisävuorostaan, jos Australia olisi lyönyt vain kerran, jotta hänen keskiarvonsa olisi ollut tasan 100. Hän ei kuitenkaan onnistunut tekemään pisteitä, vaan jalkakehrääjä Eric Hollies heitti toisen pallon toisena pallona ankaksi.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 bradman pelasi viimeisen testiottelunsa?</w:t>
      </w:r>
    </w:p>
    <w:p>
      <w:pPr>
        <w:pStyle w:val="TextBody"/>
        <w:bidi w:val="0"/>
        <w:jc w:val="left"/>
        <w:rPr>
          <w:b/>
          <w:u w:val="single"/>
          <w:shd w:val="clear" w:fill="FFFF00"/>
        </w:rPr>
      </w:pPr>
      <w:r>
        <w:rPr>
          <w:b/>
          <w:u w:val="single"/>
          <w:shd w:val="clear" w:fill="FFFF00"/>
        </w:rPr>
        <w:t xml:space="preserve">Asiakirjan numero 35321</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Lisätä keuhkojen compliancea</w:t>
      </w:r>
      <w:r>
        <w:rPr/>
        <w:t xml:space="preserve">. </w:t>
      </w:r>
    </w:p>
    <w:p>
      <w:pPr>
        <w:pStyle w:val="TextBody"/>
        <w:numPr>
          <w:ilvl w:val="0"/>
          <w:numId w:val="51"/>
        </w:numPr>
        <w:tabs>
          <w:tab w:val="clear" w:pos="1134"/>
          <w:tab w:val="left" w:leader="none" w:pos="707"/>
        </w:tabs>
        <w:bidi w:val="0"/>
        <w:spacing w:before="0" w:after="0"/>
        <w:ind w:start="707" w:hanging="283"/>
        <w:jc w:val="left"/>
        <w:rPr/>
      </w:pPr>
      <w:r>
        <w:rPr>
          <w:color w:val="DCDCDC"/>
        </w:rPr>
        <w:t xml:space="preserve">Estää atelektaasin (keuhkojen romahtaminen) hengityksen lopussa</w:t>
      </w:r>
      <w:r>
        <w:rPr/>
        <w:t xml:space="preserve">. </w:t>
      </w:r>
    </w:p>
    <w:p>
      <w:pPr>
        <w:pStyle w:val="TextBody"/>
        <w:numPr>
          <w:ilvl w:val="0"/>
          <w:numId w:val="51"/>
        </w:numPr>
        <w:tabs>
          <w:tab w:val="clear" w:pos="1134"/>
          <w:tab w:val="left" w:leader="none" w:pos="707"/>
        </w:tabs>
        <w:bidi w:val="0"/>
        <w:ind w:start="707" w:hanging="283"/>
        <w:jc w:val="left"/>
        <w:rPr/>
      </w:pPr>
      <w:r>
        <w:rPr>
          <w:color w:val="2F4F4F"/>
        </w:rPr>
        <w:t xml:space="preserve">helpottaa romahtaneiden hengitysteiden rekrytointia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surfaktantin merkitys keuhkoissa?</w:t>
      </w:r>
    </w:p>
    <w:p>
      <w:pPr>
        <w:pStyle w:val="TextBody"/>
        <w:bidi w:val="0"/>
        <w:jc w:val="left"/>
        <w:rPr>
          <w:b/>
          <w:u w:val="single"/>
          <w:shd w:val="clear" w:fill="FFFF00"/>
        </w:rPr>
      </w:pPr>
      <w:r>
        <w:rPr>
          <w:b/>
          <w:u w:val="single"/>
          <w:shd w:val="clear" w:fill="FFFF00"/>
        </w:rPr>
        <w:t xml:space="preserve">Asiakirjan numero 35322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Magic City Classic on vuosittainen amerikkalaisen jalkapallon "klassikko", jossa pelaavat Alabama A&amp;M University ja Alabama State University, jotka ovat osavaltion kaksi suurinta historiallisesti mustaa yliopistoa. Se pelataan </w:t>
      </w:r>
      <w:r>
        <w:rPr>
          <w:color w:val="A9A9A9"/>
        </w:rPr>
        <w:t xml:space="preserve">Legion Fieldillä Birminghamissa (lempinimeltään ``Magic City''</w:t>
      </w:r>
      <w:r>
        <w:rPr/>
        <w:t xml:space="preserve">).</w:t>
      </w:r>
      <w:r>
        <w:rPr/>
        <w:t xml:space="preserve"> Klassikosta on tullut maan eniten katsojia keräävä FCS-divisioonan (entinen I-AA-divisioona) ottelu ja Birminghamin suurin tapahtuma, jonka taloudellinen vaikutus on 24,3 miljoonaa dollaria. Stadionilla käy vuosittain keskimäärin yli 60 000 katsojaa. l 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magic city classic järjestetään tänä vuonna?</w:t>
      </w:r>
    </w:p>
    <w:p>
      <w:pPr>
        <w:pStyle w:val="TextBody"/>
        <w:bidi w:val="0"/>
        <w:jc w:val="left"/>
        <w:rPr>
          <w:b/>
          <w:u w:val="single"/>
          <w:shd w:val="clear" w:fill="FFFF00"/>
        </w:rPr>
      </w:pPr>
      <w:r>
        <w:rPr>
          <w:b/>
          <w:u w:val="single"/>
          <w:shd w:val="clear" w:fill="FFFF00"/>
        </w:rPr>
        <w:t xml:space="preserve">Asiakirjan numero 35323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Arabian kielen sana al-Madīnah (المدين</w:t>
      </w:r>
      <w:r>
        <w:rPr/>
        <w:t xml:space="preserve">ة) tarkoittaa yksinkertaisesti "kaupunkia". </w:t>
      </w:r>
      <w:r>
        <w:rPr/>
        <w:t xml:space="preserve">Ennen islamin tuloa kaupunki tunnettiin nimellä </w:t>
      </w:r>
      <w:r>
        <w:rPr>
          <w:color w:val="A9A9A9"/>
        </w:rPr>
        <w:t xml:space="preserve">Yathrib </w:t>
      </w:r>
      <w:r>
        <w:rPr/>
        <w:t xml:space="preserve">(lausutaan (ˈjaθrib); يثرب</w:t>
      </w:r>
      <w:r>
        <w:rPr/>
        <w:t xml:space="preserve">).</w:t>
      </w:r>
      <w:r>
        <w:rPr/>
        <w:t xml:space="preserve"> Sana Yathrib on kirjattu Koraanin Surat al-Ahzabiin.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madina tul munawarhin vanha nimi?</w:t>
      </w:r>
    </w:p>
    <w:p>
      <w:pPr>
        <w:pStyle w:val="TextBody"/>
        <w:bidi w:val="0"/>
        <w:jc w:val="left"/>
        <w:rPr>
          <w:b/>
          <w:u w:val="single"/>
          <w:shd w:val="clear" w:fill="FFFF00"/>
        </w:rPr>
      </w:pPr>
      <w:r>
        <w:rPr>
          <w:b/>
          <w:u w:val="single"/>
          <w:shd w:val="clear" w:fill="FFFF00"/>
        </w:rPr>
        <w:t xml:space="preserve">Asiakirjan numero 35324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Lena Baker </w:t>
      </w:r>
      <w:r>
        <w:rPr/>
        <w:t xml:space="preserve">(8. kesäkuuta 1900 - 5. maaliskuuta 1945) oli afroamerikkalainen kotiapulainen Cuthbertissa Georgiassa, joka tuomittiin valkoisen työnantajansa Ernest Knightin murhasta. Georgian osavaltio teloitti hänet vuonna 1945. Baker oli Georgian ainoa nainen, joka teloitettiin sähköllä.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Georgiassa teloitettu nainen?</w:t>
      </w:r>
    </w:p>
    <w:p>
      <w:pPr>
        <w:pStyle w:val="TextBody"/>
        <w:bidi w:val="0"/>
        <w:jc w:val="left"/>
        <w:rPr>
          <w:b/>
          <w:u w:val="single"/>
          <w:shd w:val="clear" w:fill="FFFF00"/>
        </w:rPr>
      </w:pPr>
      <w:r>
        <w:rPr>
          <w:b/>
          <w:u w:val="single"/>
          <w:shd w:val="clear" w:fill="FFFF00"/>
        </w:rPr>
        <w:t xml:space="preserve">Asiakirjan numero 35325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Euryhaliniset eliöt pystyvät sopeutumaan monenlaiseen suolapitoisuuteen. Esimerkki </w:t>
      </w:r>
      <w:r>
        <w:rPr>
          <w:color w:val="A9A9A9"/>
        </w:rPr>
        <w:t xml:space="preserve">euryhaliinisesta</w:t>
      </w:r>
      <w:r>
        <w:rPr/>
        <w:t xml:space="preserve"> </w:t>
      </w:r>
      <w:r>
        <w:rPr/>
        <w:t xml:space="preserve">kalasta on molly (Poecilia sphenops), joka voi elää makeassa vedessä, murtovedessä tai suolavedessä. Vihreä rapu (Carcinus maenas) on esimerkki euryhaliinisesta selkärangattomasta, joka voi elää suolaisessa ja murtovedessä. Euryhaliinisia eliöitä tavataan yleisesti elinympäristöissä, kuten suistoissa ja vuorovesialtaissa, joissa suolapitoisuus vaihtelee säännöllisesti. Jotkin eliöt ovat kuitenkin euryhaliinisia, koska niiden elinkaareen kuuluu vaeltaminen makean veden ja meriympäristöjen välillä, kuten lohet ja ankeriaat.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kaloja elää suolaisessa vedessä</w:t>
      </w:r>
    </w:p>
    <w:p>
      <w:pPr>
        <w:pStyle w:val="TextBody"/>
        <w:bidi w:val="0"/>
        <w:jc w:val="left"/>
        <w:rPr>
          <w:b/>
          <w:u w:val="single"/>
          <w:shd w:val="clear" w:fill="FFFF00"/>
        </w:rPr>
      </w:pPr>
      <w:r>
        <w:rPr>
          <w:b/>
          <w:u w:val="single"/>
          <w:shd w:val="clear" w:fill="FFFF00"/>
        </w:rPr>
        <w:t xml:space="preserve">Asiakirjan numero 35326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Bryofyytit osoittavat myös yhteyksiä vesieliöihin. Niillä on useita yhteisiä piirteitä vihreiden levien esi-isiensä kanssa. Sekä viherlevillä että bryofyyteillä on klorofylli a ja b, ja kloroplastirakenteet ovat samankaltaisia. Kuten levät ja maakasvit, myös bryofyytit tuottavat tärkkelystä ja sisältävät </w:t>
      </w:r>
      <w:r>
        <w:rPr>
          <w:color w:val="A9A9A9"/>
        </w:rPr>
        <w:t xml:space="preserve">selluloosaa </w:t>
      </w:r>
      <w:r>
        <w:rPr/>
        <w:t xml:space="preserve">seinämissään.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bryofyta-lajin soluseinämä koostuu seuraavista aineista</w:t>
      </w:r>
    </w:p>
    <w:p>
      <w:pPr>
        <w:pStyle w:val="TextBody"/>
        <w:bidi w:val="0"/>
        <w:jc w:val="left"/>
        <w:rPr>
          <w:b/>
          <w:u w:val="single"/>
          <w:shd w:val="clear" w:fill="FFFF00"/>
        </w:rPr>
      </w:pPr>
      <w:r>
        <w:rPr>
          <w:b/>
          <w:u w:val="single"/>
          <w:shd w:val="clear" w:fill="FFFF00"/>
        </w:rPr>
        <w:t xml:space="preserve">Asiakirjan numero 35327</w:t>
      </w:r>
    </w:p>
    <w:p>
      <w:pPr>
        <w:pStyle w:val="TextBody"/>
        <w:bidi w:val="0"/>
        <w:jc w:val="left"/>
        <w:rPr>
          <w:b/>
          <w:shd w:val="clear" w:fill="FFFF00"/>
        </w:rPr>
      </w:pPr>
      <w:r>
        <w:rPr>
          <w:b/>
          <w:shd w:val="clear" w:fill="FFFF00"/>
        </w:rPr>
        <w:t xml:space="preserve">Tekstin numero 0</w:t>
      </w:r>
    </w:p>
    <w:tbl>
      <w:tblPr>
        <w:tblW w:w="11797" w:type="dxa"/>
        <w:jc w:val="left"/>
        <w:tblInd w:w="0" w:type="dxa"/>
        <w:tblLayout w:type="fixed"/>
        <w:tblCellMar>
          <w:top w:w="28" w:type="dxa"/>
          <w:left w:w="28" w:type="dxa"/>
          <w:bottom w:w="28" w:type="dxa"/>
          <w:right w:w="28" w:type="dxa"/>
        </w:tblCellMar>
      </w:tblPr>
      <w:tblGrid>
        <w:gridCol w:w="1606"/>
        <w:gridCol w:w="1111"/>
        <w:gridCol w:w="2386"/>
        <w:gridCol w:w="2386"/>
        <w:gridCol w:w="2386"/>
        <w:gridCol w:w="1201"/>
        <w:gridCol w:w="721"/>
      </w:tblGrid>
      <w:tr>
        <w:trPr/>
        <w:tc>
          <w:tcPr>
            <w:tcW w:w="1606" w:type="dxa"/>
            <w:tcBorders/>
            <w:vAlign w:val="center"/>
          </w:tcPr>
          <w:p>
            <w:pPr>
              <w:pStyle w:val="TableHeading"/>
              <w:suppressLineNumbers/>
              <w:bidi w:val="0"/>
              <w:spacing w:before="0" w:after="283"/>
              <w:jc w:val="center"/>
              <w:rPr/>
            </w:pPr>
            <w:r>
              <w:rPr/>
              <w:t xml:space="preserve">Asema </w:t>
            </w:r>
          </w:p>
        </w:tc>
        <w:tc>
          <w:tcPr>
            <w:tcW w:w="1111" w:type="dxa"/>
            <w:tcBorders/>
            <w:vAlign w:val="center"/>
          </w:tcPr>
          <w:p>
            <w:pPr>
              <w:pStyle w:val="TableHeading"/>
              <w:suppressLineNumbers/>
              <w:bidi w:val="0"/>
              <w:spacing w:before="0" w:after="283"/>
              <w:jc w:val="center"/>
              <w:rPr/>
            </w:pPr>
            <w:r>
              <w:rPr/>
              <w:t xml:space="preserve">Nimi </w:t>
            </w:r>
          </w:p>
        </w:tc>
        <w:tc>
          <w:tcPr>
            <w:tcW w:w="2386" w:type="dxa"/>
            <w:tcBorders/>
            <w:vAlign w:val="center"/>
          </w:tcPr>
          <w:p>
            <w:pPr>
              <w:pStyle w:val="TableHeading"/>
              <w:suppressLineNumbers/>
              <w:bidi w:val="0"/>
              <w:spacing w:before="0" w:after="283"/>
              <w:jc w:val="center"/>
              <w:rPr/>
            </w:pPr>
            <w:r>
              <w:rPr/>
              <w:t xml:space="preserve">Nimitys alkoi </w:t>
            </w:r>
          </w:p>
        </w:tc>
        <w:tc>
          <w:tcPr>
            <w:tcW w:w="2386" w:type="dxa"/>
            <w:tcBorders/>
            <w:vAlign w:val="center"/>
          </w:tcPr>
          <w:p>
            <w:pPr>
              <w:pStyle w:val="TableHeading"/>
              <w:suppressLineNumbers/>
              <w:bidi w:val="0"/>
              <w:spacing w:before="0" w:after="283"/>
              <w:jc w:val="center"/>
              <w:rPr/>
            </w:pPr>
            <w:r>
              <w:rPr/>
              <w:t xml:space="preserve">Nimitys päättyi </w:t>
            </w:r>
          </w:p>
        </w:tc>
        <w:tc>
          <w:tcPr>
            <w:tcW w:w="2386" w:type="dxa"/>
            <w:tcBorders/>
            <w:vAlign w:val="center"/>
          </w:tcPr>
          <w:p>
            <w:pPr>
              <w:pStyle w:val="TableHeading"/>
              <w:suppressLineNumbers/>
              <w:bidi w:val="0"/>
              <w:spacing w:before="0" w:after="283"/>
              <w:jc w:val="center"/>
              <w:rPr/>
            </w:pPr>
            <w:r>
              <w:rPr/>
              <w:t xml:space="preserve">Termi </w:t>
            </w:r>
          </w:p>
        </w:tc>
        <w:tc>
          <w:tcPr>
            <w:tcW w:w="1201" w:type="dxa"/>
            <w:tcBorders/>
            <w:vAlign w:val="center"/>
          </w:tcPr>
          <w:p>
            <w:pPr>
              <w:pStyle w:val="TableHeading"/>
              <w:suppressLineNumbers/>
              <w:bidi w:val="0"/>
              <w:spacing w:before="0" w:after="283"/>
              <w:jc w:val="center"/>
              <w:rPr/>
            </w:pPr>
            <w:r>
              <w:rPr/>
              <w:t xml:space="preserve">Kommentit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1606" w:type="dxa"/>
            <w:tcBorders/>
            <w:vAlign w:val="center"/>
          </w:tcPr>
          <w:p>
            <w:pPr>
              <w:pStyle w:val="TableContents"/>
              <w:bidi w:val="0"/>
              <w:spacing w:before="0" w:after="283"/>
              <w:jc w:val="left"/>
              <w:rPr/>
            </w:pPr>
            <w:r>
              <w:rPr/>
              <w:t xml:space="preserve">Ylituomari </w:t>
            </w:r>
          </w:p>
        </w:tc>
        <w:tc>
          <w:tcPr>
            <w:tcW w:w="1111" w:type="dxa"/>
            <w:tcBorders/>
            <w:vAlign w:val="center"/>
          </w:tcPr>
          <w:p>
            <w:pPr>
              <w:pStyle w:val="TableContents"/>
              <w:bidi w:val="0"/>
              <w:spacing w:before="0" w:after="283"/>
              <w:jc w:val="left"/>
              <w:rPr/>
            </w:pPr>
            <w:r>
              <w:rPr/>
              <w:t xml:space="preserve">Sir Nigel Bowen AC, KBE, QC, QC </w:t>
            </w:r>
          </w:p>
        </w:tc>
        <w:tc>
          <w:tcPr>
            <w:tcW w:w="2386" w:type="dxa"/>
            <w:tcBorders/>
            <w:vAlign w:val="center"/>
          </w:tcPr>
          <w:p>
            <w:pPr>
              <w:pStyle w:val="TableContents"/>
              <w:bidi w:val="0"/>
              <w:spacing w:before="0" w:after="283"/>
              <w:jc w:val="left"/>
              <w:rPr/>
            </w:pPr>
            <w:r>
              <w:rPr/>
              <w:t xml:space="preserve">20. joulukuuta 1976 </w:t>
            </w:r>
          </w:p>
        </w:tc>
        <w:tc>
          <w:tcPr>
            <w:tcW w:w="2386" w:type="dxa"/>
            <w:tcBorders/>
            <w:vAlign w:val="center"/>
          </w:tcPr>
          <w:p>
            <w:pPr>
              <w:pStyle w:val="TableContents"/>
              <w:bidi w:val="0"/>
              <w:spacing w:before="0" w:after="283"/>
              <w:jc w:val="left"/>
              <w:rPr/>
            </w:pPr>
            <w:r>
              <w:rPr/>
              <w:t xml:space="preserve">31. joulukuuta 1990 </w:t>
            </w:r>
          </w:p>
        </w:tc>
        <w:tc>
          <w:tcPr>
            <w:tcW w:w="2386" w:type="dxa"/>
            <w:tcBorders/>
            <w:vAlign w:val="center"/>
          </w:tcPr>
          <w:p>
            <w:pPr>
              <w:pStyle w:val="TableContents"/>
              <w:bidi w:val="0"/>
              <w:spacing w:before="0" w:after="283"/>
              <w:jc w:val="left"/>
              <w:rPr/>
            </w:pPr>
            <w:r>
              <w:rPr/>
              <w:t xml:space="preserve">7003512400000000000 ♠ 14 vuotta, 11 päivää </w:t>
            </w:r>
          </w:p>
        </w:tc>
        <w:tc>
          <w:tcPr>
            <w:tcW w:w="1201" w:type="dxa"/>
            <w:tcBorders/>
            <w:vAlign w:val="center"/>
          </w:tcPr>
          <w:p>
            <w:pPr>
              <w:pStyle w:val="TableContents"/>
              <w:bidi w:val="0"/>
              <w:spacing w:before="0" w:after="283"/>
              <w:jc w:val="left"/>
              <w:rPr/>
            </w:pPr>
            <w:r>
              <w:rPr/>
              <w:t xml:space="preserve">Korkeimman oikeuden ylituomari (NSW)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Michael Black AC, QC </w:t>
            </w:r>
          </w:p>
        </w:tc>
        <w:tc>
          <w:tcPr>
            <w:tcW w:w="1111" w:type="dxa"/>
            <w:tcBorders/>
            <w:vAlign w:val="center"/>
          </w:tcPr>
          <w:p>
            <w:pPr>
              <w:pStyle w:val="TableContents"/>
              <w:bidi w:val="0"/>
              <w:spacing w:before="0" w:after="283"/>
              <w:jc w:val="left"/>
              <w:rPr/>
            </w:pPr>
            <w:r>
              <w:rPr/>
              <w:t xml:space="preserve">1. tammikuuta 1991 </w:t>
            </w:r>
          </w:p>
        </w:tc>
        <w:tc>
          <w:tcPr>
            <w:tcW w:w="2386" w:type="dxa"/>
            <w:tcBorders/>
            <w:vAlign w:val="center"/>
          </w:tcPr>
          <w:p>
            <w:pPr>
              <w:pStyle w:val="TableContents"/>
              <w:bidi w:val="0"/>
              <w:spacing w:before="0" w:after="283"/>
              <w:jc w:val="left"/>
              <w:rPr/>
            </w:pPr>
            <w:r>
              <w:rPr/>
              <w:t xml:space="preserve">21. maaliskuuta 2010 </w:t>
            </w:r>
          </w:p>
        </w:tc>
        <w:tc>
          <w:tcPr>
            <w:tcW w:w="2386" w:type="dxa"/>
            <w:tcBorders/>
            <w:vAlign w:val="center"/>
          </w:tcPr>
          <w:p>
            <w:pPr>
              <w:pStyle w:val="TableContents"/>
              <w:bidi w:val="0"/>
              <w:spacing w:before="0" w:after="283"/>
              <w:jc w:val="left"/>
              <w:rPr/>
            </w:pPr>
            <w:r>
              <w:rPr/>
              <w:t xml:space="preserve">7003701900000000000 ♠ 19 vuotta, 79 päivää </w:t>
            </w:r>
          </w:p>
        </w:tc>
        <w:tc>
          <w:tcPr>
            <w:tcW w:w="2386" w:type="dxa"/>
            <w:tcBorders/>
            <w:vAlign w:val="center"/>
          </w:tcPr>
          <w:p>
            <w:pPr>
              <w:pStyle w:val="TableContents"/>
              <w:bidi w:val="0"/>
              <w:spacing w:before="0" w:after="283"/>
              <w:jc w:val="left"/>
              <w:rPr/>
            </w:pPr>
            <w:r>
              <w:rPr/>
              <w:t xml:space="preserve">Barrister (Victorian ja Tasmanian kuningattaren asianajaja)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Patrick Keane AC, QC </w:t>
            </w:r>
          </w:p>
        </w:tc>
        <w:tc>
          <w:tcPr>
            <w:tcW w:w="1111" w:type="dxa"/>
            <w:tcBorders/>
            <w:vAlign w:val="center"/>
          </w:tcPr>
          <w:p>
            <w:pPr>
              <w:pStyle w:val="TableContents"/>
              <w:bidi w:val="0"/>
              <w:spacing w:before="0" w:after="283"/>
              <w:jc w:val="left"/>
              <w:rPr/>
            </w:pPr>
            <w:r>
              <w:rPr/>
              <w:t xml:space="preserve">22. maaliskuuta 2010 </w:t>
            </w:r>
          </w:p>
        </w:tc>
        <w:tc>
          <w:tcPr>
            <w:tcW w:w="2386" w:type="dxa"/>
            <w:tcBorders/>
            <w:vAlign w:val="center"/>
          </w:tcPr>
          <w:p>
            <w:pPr>
              <w:pStyle w:val="TableContents"/>
              <w:bidi w:val="0"/>
              <w:spacing w:before="0" w:after="283"/>
              <w:jc w:val="left"/>
              <w:rPr/>
            </w:pPr>
            <w:r>
              <w:rPr/>
              <w:t xml:space="preserve">28. helmikuuta 2013 </w:t>
            </w:r>
          </w:p>
        </w:tc>
        <w:tc>
          <w:tcPr>
            <w:tcW w:w="2386" w:type="dxa"/>
            <w:tcBorders/>
            <w:vAlign w:val="center"/>
          </w:tcPr>
          <w:p>
            <w:pPr>
              <w:pStyle w:val="TableContents"/>
              <w:bidi w:val="0"/>
              <w:spacing w:before="0" w:after="283"/>
              <w:jc w:val="left"/>
              <w:rPr/>
            </w:pPr>
            <w:r>
              <w:rPr/>
              <w:t xml:space="preserve">7003107400000000000 ♠ 2 vuotta, 343 päivää </w:t>
            </w:r>
          </w:p>
        </w:tc>
        <w:tc>
          <w:tcPr>
            <w:tcW w:w="2386" w:type="dxa"/>
            <w:tcBorders/>
            <w:vAlign w:val="center"/>
          </w:tcPr>
          <w:p>
            <w:pPr>
              <w:pStyle w:val="TableContents"/>
              <w:bidi w:val="0"/>
              <w:spacing w:before="0" w:after="283"/>
              <w:jc w:val="left"/>
              <w:rPr/>
            </w:pPr>
            <w:r>
              <w:rPr/>
              <w:t xml:space="preserve">Court of Appeal Korkeimman oikeuden tuomari (Qld) Nimitetty korkeimpaan oikeuteen.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color w:val="A9A9A9"/>
              </w:rPr>
              <w:t xml:space="preserve">James Allsop AO </w:t>
            </w:r>
          </w:p>
        </w:tc>
        <w:tc>
          <w:tcPr>
            <w:tcW w:w="1111" w:type="dxa"/>
            <w:tcBorders/>
            <w:vAlign w:val="center"/>
          </w:tcPr>
          <w:p>
            <w:pPr>
              <w:pStyle w:val="TableContents"/>
              <w:bidi w:val="0"/>
              <w:spacing w:before="0" w:after="283"/>
              <w:jc w:val="left"/>
              <w:rPr/>
            </w:pPr>
            <w:r>
              <w:rPr/>
              <w:t xml:space="preserve">1. maaliskuuta 2013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7003205700000000000 ♠ 5 vuotta, 231 päivää </w:t>
            </w:r>
          </w:p>
        </w:tc>
        <w:tc>
          <w:tcPr>
            <w:tcW w:w="2386" w:type="dxa"/>
            <w:tcBorders/>
            <w:vAlign w:val="center"/>
          </w:tcPr>
          <w:p>
            <w:pPr>
              <w:pStyle w:val="TableContents"/>
              <w:bidi w:val="0"/>
              <w:spacing w:before="0" w:after="283"/>
              <w:jc w:val="left"/>
              <w:rPr/>
            </w:pPr>
            <w:r>
              <w:rPr/>
              <w:t xml:space="preserve">Vetoomustuomioistuimen presidentti (NSW) (toimi aiemmin liittovaltion tuomioistuimen tuomarina)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Tuomari </w:t>
            </w:r>
          </w:p>
        </w:tc>
        <w:tc>
          <w:tcPr>
            <w:tcW w:w="1111" w:type="dxa"/>
            <w:tcBorders/>
            <w:vAlign w:val="center"/>
          </w:tcPr>
          <w:p>
            <w:pPr>
              <w:pStyle w:val="TableContents"/>
              <w:bidi w:val="0"/>
              <w:spacing w:before="0" w:after="283"/>
              <w:jc w:val="left"/>
              <w:rPr/>
            </w:pPr>
            <w:r>
              <w:rPr/>
              <w:t xml:space="preserve">Sir Richard Blackburn OBE </w:t>
            </w:r>
          </w:p>
        </w:tc>
        <w:tc>
          <w:tcPr>
            <w:tcW w:w="2386" w:type="dxa"/>
            <w:tcBorders/>
            <w:vAlign w:val="center"/>
          </w:tcPr>
          <w:p>
            <w:pPr>
              <w:pStyle w:val="TableContents"/>
              <w:bidi w:val="0"/>
              <w:spacing w:before="0" w:after="283"/>
              <w:jc w:val="left"/>
              <w:rPr/>
            </w:pPr>
            <w:r>
              <w:rPr/>
              <w:t xml:space="preserve">1. helmikuuta 1977 </w:t>
            </w:r>
          </w:p>
        </w:tc>
        <w:tc>
          <w:tcPr>
            <w:tcW w:w="2386" w:type="dxa"/>
            <w:tcBorders/>
            <w:vAlign w:val="center"/>
          </w:tcPr>
          <w:p>
            <w:pPr>
              <w:pStyle w:val="TableContents"/>
              <w:bidi w:val="0"/>
              <w:spacing w:before="0" w:after="283"/>
              <w:jc w:val="left"/>
              <w:rPr/>
            </w:pPr>
            <w:r>
              <w:rPr/>
              <w:t xml:space="preserve">31. maaliskuuta 1985 </w:t>
            </w:r>
          </w:p>
        </w:tc>
        <w:tc>
          <w:tcPr>
            <w:tcW w:w="2386" w:type="dxa"/>
            <w:tcBorders/>
            <w:vAlign w:val="center"/>
          </w:tcPr>
          <w:p>
            <w:pPr>
              <w:pStyle w:val="TableContents"/>
              <w:bidi w:val="0"/>
              <w:spacing w:before="0" w:after="283"/>
              <w:jc w:val="left"/>
              <w:rPr/>
            </w:pPr>
            <w:r>
              <w:rPr/>
              <w:t xml:space="preserve">7003298000000000000 ♠ 8 vuotta, 58 päivää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Sir Gerard Brennan AC, KBE, QC </w:t>
            </w:r>
          </w:p>
        </w:tc>
        <w:tc>
          <w:tcPr>
            <w:tcW w:w="1111" w:type="dxa"/>
            <w:tcBorders/>
            <w:vAlign w:val="center"/>
          </w:tcPr>
          <w:p>
            <w:pPr>
              <w:pStyle w:val="TableContents"/>
              <w:bidi w:val="0"/>
              <w:spacing w:before="0" w:after="283"/>
              <w:jc w:val="left"/>
              <w:rPr/>
            </w:pPr>
            <w:r>
              <w:rPr/>
              <w:t xml:space="preserve">12. helmikuuta 1981 </w:t>
            </w:r>
          </w:p>
        </w:tc>
        <w:tc>
          <w:tcPr>
            <w:tcW w:w="2386" w:type="dxa"/>
            <w:tcBorders/>
            <w:vAlign w:val="center"/>
          </w:tcPr>
          <w:p>
            <w:pPr>
              <w:pStyle w:val="TableContents"/>
              <w:bidi w:val="0"/>
              <w:spacing w:before="0" w:after="283"/>
              <w:jc w:val="left"/>
              <w:rPr/>
            </w:pPr>
            <w:r>
              <w:rPr/>
              <w:t xml:space="preserve">7003147200000000000 ♠ 4 vuotta, 11 päivää </w:t>
            </w:r>
          </w:p>
        </w:tc>
        <w:tc>
          <w:tcPr>
            <w:tcW w:w="2386" w:type="dxa"/>
            <w:tcBorders/>
            <w:vAlign w:val="center"/>
          </w:tcPr>
          <w:p>
            <w:pPr>
              <w:pStyle w:val="TableContents"/>
              <w:bidi w:val="0"/>
              <w:spacing w:before="0" w:after="283"/>
              <w:jc w:val="left"/>
              <w:rPr/>
            </w:pPr>
            <w:r>
              <w:rPr/>
              <w:t xml:space="preserve">Nimitetty korkeimpaan oikeuteen </w:t>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Xavier Connor AO, QC </w:t>
            </w:r>
          </w:p>
        </w:tc>
        <w:tc>
          <w:tcPr>
            <w:tcW w:w="1111" w:type="dxa"/>
            <w:tcBorders/>
            <w:vAlign w:val="center"/>
          </w:tcPr>
          <w:p>
            <w:pPr>
              <w:pStyle w:val="TableContents"/>
              <w:bidi w:val="0"/>
              <w:spacing w:before="0" w:after="283"/>
              <w:jc w:val="left"/>
              <w:rPr/>
            </w:pPr>
            <w:r>
              <w:rPr/>
              <w:t xml:space="preserve">17. maaliskuuta 1982 </w:t>
            </w:r>
          </w:p>
        </w:tc>
        <w:tc>
          <w:tcPr>
            <w:tcW w:w="2386" w:type="dxa"/>
            <w:tcBorders/>
            <w:vAlign w:val="center"/>
          </w:tcPr>
          <w:p>
            <w:pPr>
              <w:pStyle w:val="TableContents"/>
              <w:bidi w:val="0"/>
              <w:spacing w:before="0" w:after="283"/>
              <w:jc w:val="left"/>
              <w:rPr/>
            </w:pPr>
            <w:r>
              <w:rPr/>
              <w:t xml:space="preserve">70031870000000000000000 ♠ 5 vuotta, 44 päivää </w:t>
            </w:r>
          </w:p>
        </w:tc>
        <w:tc>
          <w:tcPr>
            <w:tcW w:w="2386" w:type="dxa"/>
            <w:tcBorders/>
            <w:vAlign w:val="center"/>
          </w:tcPr>
          <w:p>
            <w:pPr>
              <w:pStyle w:val="TableContents"/>
              <w:bidi w:val="0"/>
              <w:spacing w:before="0" w:after="283"/>
              <w:jc w:val="left"/>
              <w:rPr>
                <w:sz w:val="4"/>
                <w:szCs w:val="4"/>
              </w:rPr>
            </w:pPr>
            <w:r>
              <w:rPr>
                <w:sz w:val="4"/>
                <w:szCs w:val="4"/>
              </w:rPr>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Phillip Evatt DSC </w:t>
            </w:r>
          </w:p>
        </w:tc>
        <w:tc>
          <w:tcPr>
            <w:tcW w:w="1111" w:type="dxa"/>
            <w:tcBorders/>
            <w:vAlign w:val="center"/>
          </w:tcPr>
          <w:p>
            <w:pPr>
              <w:pStyle w:val="TableContents"/>
              <w:bidi w:val="0"/>
              <w:spacing w:before="0" w:after="283"/>
              <w:jc w:val="left"/>
              <w:rPr/>
            </w:pPr>
            <w:r>
              <w:rPr/>
              <w:t xml:space="preserve">28. helmikuuta 1987 </w:t>
            </w:r>
          </w:p>
        </w:tc>
        <w:tc>
          <w:tcPr>
            <w:tcW w:w="2386" w:type="dxa"/>
            <w:tcBorders/>
            <w:vAlign w:val="center"/>
          </w:tcPr>
          <w:p>
            <w:pPr>
              <w:pStyle w:val="TableContents"/>
              <w:bidi w:val="0"/>
              <w:spacing w:before="0" w:after="283"/>
              <w:jc w:val="left"/>
              <w:rPr/>
            </w:pPr>
            <w:r>
              <w:rPr/>
              <w:t xml:space="preserve">7003367900000000000 ♠ 10 vuotta, 27 päivää </w:t>
            </w:r>
          </w:p>
        </w:tc>
        <w:tc>
          <w:tcPr>
            <w:tcW w:w="2386" w:type="dxa"/>
            <w:tcBorders/>
            <w:vAlign w:val="center"/>
          </w:tcPr>
          <w:p>
            <w:pPr>
              <w:pStyle w:val="TableContents"/>
              <w:bidi w:val="0"/>
              <w:spacing w:before="0" w:after="283"/>
              <w:jc w:val="left"/>
              <w:rPr/>
            </w:pPr>
            <w:r>
              <w:rPr/>
              <w:t xml:space="preserve">Korkeimman oikeuden tuomari (NI) </w:t>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Sir William Forster AC, KBE, QC </w:t>
            </w:r>
          </w:p>
        </w:tc>
        <w:tc>
          <w:tcPr>
            <w:tcW w:w="1111" w:type="dxa"/>
            <w:tcBorders/>
            <w:vAlign w:val="center"/>
          </w:tcPr>
          <w:p>
            <w:pPr>
              <w:pStyle w:val="TableContents"/>
              <w:bidi w:val="0"/>
              <w:spacing w:before="0" w:after="283"/>
              <w:jc w:val="left"/>
              <w:rPr/>
            </w:pPr>
            <w:r>
              <w:rPr/>
              <w:t xml:space="preserve">31. tammikuuta 1989 </w:t>
            </w:r>
          </w:p>
        </w:tc>
        <w:tc>
          <w:tcPr>
            <w:tcW w:w="2386" w:type="dxa"/>
            <w:tcBorders/>
            <w:vAlign w:val="center"/>
          </w:tcPr>
          <w:p>
            <w:pPr>
              <w:pStyle w:val="TableContents"/>
              <w:bidi w:val="0"/>
              <w:spacing w:before="0" w:after="283"/>
              <w:jc w:val="left"/>
              <w:rPr/>
            </w:pPr>
            <w:r>
              <w:rPr/>
              <w:t xml:space="preserve">7003438200000000000 ♠ 11 vuotta, 365 päivää </w:t>
            </w:r>
          </w:p>
        </w:tc>
        <w:tc>
          <w:tcPr>
            <w:tcW w:w="2386" w:type="dxa"/>
            <w:tcBorders/>
            <w:vAlign w:val="center"/>
          </w:tcPr>
          <w:p>
            <w:pPr>
              <w:pStyle w:val="TableContents"/>
              <w:bidi w:val="0"/>
              <w:spacing w:before="0" w:after="283"/>
              <w:jc w:val="left"/>
              <w:rPr>
                <w:sz w:val="4"/>
                <w:szCs w:val="4"/>
              </w:rPr>
            </w:pPr>
            <w:r>
              <w:rPr>
                <w:sz w:val="4"/>
                <w:szCs w:val="4"/>
              </w:rPr>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Robert Franki </w:t>
            </w:r>
          </w:p>
        </w:tc>
        <w:tc>
          <w:tcPr>
            <w:tcW w:w="1111" w:type="dxa"/>
            <w:tcBorders/>
            <w:vAlign w:val="center"/>
          </w:tcPr>
          <w:p>
            <w:pPr>
              <w:pStyle w:val="TableContents"/>
              <w:bidi w:val="0"/>
              <w:spacing w:before="0" w:after="283"/>
              <w:jc w:val="left"/>
              <w:rPr/>
            </w:pPr>
            <w:r>
              <w:rPr/>
              <w:t xml:space="preserve">5. elokuuta 1986 </w:t>
            </w:r>
          </w:p>
        </w:tc>
        <w:tc>
          <w:tcPr>
            <w:tcW w:w="2386" w:type="dxa"/>
            <w:tcBorders/>
            <w:vAlign w:val="center"/>
          </w:tcPr>
          <w:p>
            <w:pPr>
              <w:pStyle w:val="TableContents"/>
              <w:bidi w:val="0"/>
              <w:spacing w:before="0" w:after="283"/>
              <w:jc w:val="left"/>
              <w:rPr/>
            </w:pPr>
            <w:r>
              <w:rPr/>
              <w:t xml:space="preserve">7003347200000000000 ♠ 9 vuotta, 185 päivää </w:t>
            </w:r>
          </w:p>
        </w:tc>
        <w:tc>
          <w:tcPr>
            <w:tcW w:w="2386" w:type="dxa"/>
            <w:tcBorders/>
            <w:vAlign w:val="center"/>
          </w:tcPr>
          <w:p>
            <w:pPr>
              <w:pStyle w:val="TableContents"/>
              <w:bidi w:val="0"/>
              <w:spacing w:before="0" w:after="283"/>
              <w:jc w:val="left"/>
              <w:rPr>
                <w:sz w:val="4"/>
                <w:szCs w:val="4"/>
              </w:rPr>
            </w:pPr>
            <w:r>
              <w:rPr>
                <w:sz w:val="4"/>
                <w:szCs w:val="4"/>
              </w:rPr>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Russell Fox AC, QC </w:t>
            </w:r>
          </w:p>
        </w:tc>
        <w:tc>
          <w:tcPr>
            <w:tcW w:w="1111" w:type="dxa"/>
            <w:tcBorders/>
            <w:vAlign w:val="center"/>
          </w:tcPr>
          <w:p>
            <w:pPr>
              <w:pStyle w:val="TableContents"/>
              <w:bidi w:val="0"/>
              <w:spacing w:before="0" w:after="283"/>
              <w:jc w:val="left"/>
              <w:rPr/>
            </w:pPr>
            <w:r>
              <w:rPr/>
              <w:t xml:space="preserve">31. maaliskuuta 1989 </w:t>
            </w:r>
          </w:p>
        </w:tc>
        <w:tc>
          <w:tcPr>
            <w:tcW w:w="2386" w:type="dxa"/>
            <w:tcBorders/>
            <w:vAlign w:val="center"/>
          </w:tcPr>
          <w:p>
            <w:pPr>
              <w:pStyle w:val="TableContents"/>
              <w:bidi w:val="0"/>
              <w:spacing w:before="0" w:after="283"/>
              <w:jc w:val="left"/>
              <w:rPr/>
            </w:pPr>
            <w:r>
              <w:rPr/>
              <w:t xml:space="preserve">7003444100000000000 ♠ 12 vuotta, 58 päivää </w:t>
            </w:r>
          </w:p>
        </w:tc>
        <w:tc>
          <w:tcPr>
            <w:tcW w:w="2386" w:type="dxa"/>
            <w:tcBorders/>
            <w:vAlign w:val="center"/>
          </w:tcPr>
          <w:p>
            <w:pPr>
              <w:pStyle w:val="TableContents"/>
              <w:bidi w:val="0"/>
              <w:spacing w:before="0" w:after="283"/>
              <w:jc w:val="left"/>
              <w:rPr/>
            </w:pPr>
            <w:r>
              <w:rPr/>
              <w:t xml:space="preserve">Korkeimman oikeuden ylituomari (NI) </w:t>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Keely QC </w:t>
            </w:r>
          </w:p>
        </w:tc>
        <w:tc>
          <w:tcPr>
            <w:tcW w:w="1111" w:type="dxa"/>
            <w:tcBorders/>
            <w:vAlign w:val="center"/>
          </w:tcPr>
          <w:p>
            <w:pPr>
              <w:pStyle w:val="TableContents"/>
              <w:bidi w:val="0"/>
              <w:spacing w:before="0" w:after="283"/>
              <w:jc w:val="left"/>
              <w:rPr/>
            </w:pPr>
            <w:r>
              <w:rPr/>
              <w:t xml:space="preserve">29. helmikuuta 1996 </w:t>
            </w:r>
          </w:p>
        </w:tc>
        <w:tc>
          <w:tcPr>
            <w:tcW w:w="2386" w:type="dxa"/>
            <w:tcBorders/>
            <w:vAlign w:val="center"/>
          </w:tcPr>
          <w:p>
            <w:pPr>
              <w:pStyle w:val="TableContents"/>
              <w:bidi w:val="0"/>
              <w:spacing w:before="0" w:after="283"/>
              <w:jc w:val="left"/>
              <w:rPr/>
            </w:pPr>
            <w:r>
              <w:rPr/>
              <w:t xml:space="preserve">7003696700000000000 ♠ 19 vuotta, 28 päivää </w:t>
            </w:r>
          </w:p>
        </w:tc>
        <w:tc>
          <w:tcPr>
            <w:tcW w:w="2386" w:type="dxa"/>
            <w:tcBorders/>
            <w:vAlign w:val="center"/>
          </w:tcPr>
          <w:p>
            <w:pPr>
              <w:pStyle w:val="TableContents"/>
              <w:bidi w:val="0"/>
              <w:spacing w:before="0" w:after="283"/>
              <w:jc w:val="left"/>
              <w:rPr/>
            </w:pPr>
            <w:r>
              <w:rPr/>
              <w:t xml:space="preserve">Työsuhdetuomioistuimen tuomari </w:t>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James Muirhead AC, KStJ, QC </w:t>
            </w:r>
          </w:p>
        </w:tc>
        <w:tc>
          <w:tcPr>
            <w:tcW w:w="1111" w:type="dxa"/>
            <w:tcBorders/>
            <w:vAlign w:val="center"/>
          </w:tcPr>
          <w:p>
            <w:pPr>
              <w:pStyle w:val="TableContents"/>
              <w:bidi w:val="0"/>
              <w:spacing w:before="0" w:after="283"/>
              <w:jc w:val="left"/>
              <w:rPr/>
            </w:pPr>
            <w:r>
              <w:rPr/>
              <w:t xml:space="preserve">4. elokuuta 1986 </w:t>
            </w:r>
          </w:p>
        </w:tc>
        <w:tc>
          <w:tcPr>
            <w:tcW w:w="2386" w:type="dxa"/>
            <w:tcBorders/>
            <w:vAlign w:val="center"/>
          </w:tcPr>
          <w:p>
            <w:pPr>
              <w:pStyle w:val="TableContents"/>
              <w:bidi w:val="0"/>
              <w:spacing w:before="0" w:after="283"/>
              <w:jc w:val="left"/>
              <w:rPr/>
            </w:pPr>
            <w:r>
              <w:rPr/>
              <w:t xml:space="preserve">7003347100000000000 ♠ 9 vuotta, 184 päivää </w:t>
            </w:r>
          </w:p>
        </w:tc>
        <w:tc>
          <w:tcPr>
            <w:tcW w:w="2386" w:type="dxa"/>
            <w:tcBorders/>
            <w:vAlign w:val="center"/>
          </w:tcPr>
          <w:p>
            <w:pPr>
              <w:pStyle w:val="TableContents"/>
              <w:bidi w:val="0"/>
              <w:spacing w:before="0" w:after="283"/>
              <w:jc w:val="left"/>
              <w:rPr>
                <w:sz w:val="4"/>
                <w:szCs w:val="4"/>
              </w:rPr>
            </w:pPr>
            <w:r>
              <w:rPr>
                <w:sz w:val="4"/>
                <w:szCs w:val="4"/>
              </w:rPr>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Sir John Nimmo, CBE, OStJ, QC </w:t>
            </w:r>
          </w:p>
        </w:tc>
        <w:tc>
          <w:tcPr>
            <w:tcW w:w="1111" w:type="dxa"/>
            <w:tcBorders/>
            <w:vAlign w:val="center"/>
          </w:tcPr>
          <w:p>
            <w:pPr>
              <w:pStyle w:val="TableContents"/>
              <w:bidi w:val="0"/>
              <w:spacing w:before="0" w:after="283"/>
              <w:jc w:val="left"/>
              <w:rPr/>
            </w:pPr>
            <w:r>
              <w:rPr/>
              <w:t xml:space="preserve">30. kesäkuuta 1980 </w:t>
            </w:r>
          </w:p>
        </w:tc>
        <w:tc>
          <w:tcPr>
            <w:tcW w:w="2386" w:type="dxa"/>
            <w:tcBorders/>
            <w:vAlign w:val="center"/>
          </w:tcPr>
          <w:p>
            <w:pPr>
              <w:pStyle w:val="TableContents"/>
              <w:bidi w:val="0"/>
              <w:spacing w:before="0" w:after="283"/>
              <w:jc w:val="left"/>
              <w:rPr/>
            </w:pPr>
            <w:r>
              <w:rPr/>
              <w:t xml:space="preserve">7003124500000000000 ♠ 3 vuotta, 150 päivää </w:t>
            </w:r>
          </w:p>
        </w:tc>
        <w:tc>
          <w:tcPr>
            <w:tcW w:w="2386" w:type="dxa"/>
            <w:tcBorders/>
            <w:vAlign w:val="center"/>
          </w:tcPr>
          <w:p>
            <w:pPr>
              <w:pStyle w:val="TableContents"/>
              <w:bidi w:val="0"/>
              <w:spacing w:before="0" w:after="283"/>
              <w:jc w:val="left"/>
              <w:rPr>
                <w:sz w:val="4"/>
                <w:szCs w:val="4"/>
              </w:rPr>
            </w:pPr>
            <w:r>
              <w:rPr>
                <w:sz w:val="4"/>
                <w:szCs w:val="4"/>
              </w:rPr>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Ray Northrop QC </w:t>
            </w:r>
          </w:p>
        </w:tc>
        <w:tc>
          <w:tcPr>
            <w:tcW w:w="1111" w:type="dxa"/>
            <w:tcBorders/>
            <w:vAlign w:val="center"/>
          </w:tcPr>
          <w:p>
            <w:pPr>
              <w:pStyle w:val="TableContents"/>
              <w:bidi w:val="0"/>
              <w:spacing w:before="0" w:after="283"/>
              <w:jc w:val="left"/>
              <w:rPr/>
            </w:pPr>
            <w:r>
              <w:rPr/>
              <w:t xml:space="preserve">31. elokuuta 1998 </w:t>
            </w:r>
          </w:p>
        </w:tc>
        <w:tc>
          <w:tcPr>
            <w:tcW w:w="2386" w:type="dxa"/>
            <w:tcBorders/>
            <w:vAlign w:val="center"/>
          </w:tcPr>
          <w:p>
            <w:pPr>
              <w:pStyle w:val="TableContents"/>
              <w:bidi w:val="0"/>
              <w:spacing w:before="0" w:after="283"/>
              <w:jc w:val="left"/>
              <w:rPr/>
            </w:pPr>
            <w:r>
              <w:rPr/>
              <w:t xml:space="preserve">7003788100000000000 ♠ 21 vuotta, 211 päivää </w:t>
            </w:r>
          </w:p>
        </w:tc>
        <w:tc>
          <w:tcPr>
            <w:tcW w:w="2386" w:type="dxa"/>
            <w:tcBorders/>
            <w:vAlign w:val="center"/>
          </w:tcPr>
          <w:p>
            <w:pPr>
              <w:pStyle w:val="TableContents"/>
              <w:bidi w:val="0"/>
              <w:spacing w:before="0" w:after="283"/>
              <w:jc w:val="left"/>
              <w:rPr/>
            </w:pPr>
            <w:r>
              <w:rPr/>
              <w:t xml:space="preserve">Työsuhdetuomioistuimen tuomari </w:t>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Bernard Riley </w:t>
            </w:r>
          </w:p>
        </w:tc>
        <w:tc>
          <w:tcPr>
            <w:tcW w:w="1111" w:type="dxa"/>
            <w:tcBorders/>
            <w:vAlign w:val="center"/>
          </w:tcPr>
          <w:p>
            <w:pPr>
              <w:pStyle w:val="TableContents"/>
              <w:bidi w:val="0"/>
              <w:spacing w:before="0" w:after="283"/>
              <w:jc w:val="left"/>
              <w:rPr/>
            </w:pPr>
            <w:r>
              <w:rPr/>
              <w:t xml:space="preserve">4. elokuuta 1978 </w:t>
            </w:r>
          </w:p>
        </w:tc>
        <w:tc>
          <w:tcPr>
            <w:tcW w:w="2386" w:type="dxa"/>
            <w:tcBorders/>
            <w:vAlign w:val="center"/>
          </w:tcPr>
          <w:p>
            <w:pPr>
              <w:pStyle w:val="TableContents"/>
              <w:bidi w:val="0"/>
              <w:spacing w:before="0" w:after="283"/>
              <w:jc w:val="left"/>
              <w:rPr/>
            </w:pPr>
            <w:r>
              <w:rPr/>
              <w:t xml:space="preserve">7002549000000000000 ♠ 1 vuosi, 184 päivää </w:t>
            </w:r>
          </w:p>
        </w:tc>
        <w:tc>
          <w:tcPr>
            <w:tcW w:w="2386" w:type="dxa"/>
            <w:tcBorders/>
            <w:vAlign w:val="center"/>
          </w:tcPr>
          <w:p>
            <w:pPr>
              <w:pStyle w:val="TableContents"/>
              <w:bidi w:val="0"/>
              <w:spacing w:before="0" w:after="283"/>
              <w:jc w:val="left"/>
              <w:rPr>
                <w:sz w:val="4"/>
                <w:szCs w:val="4"/>
              </w:rPr>
            </w:pPr>
            <w:r>
              <w:rPr>
                <w:sz w:val="4"/>
                <w:szCs w:val="4"/>
              </w:rPr>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Sir Reginald Smithers </w:t>
            </w:r>
          </w:p>
        </w:tc>
        <w:tc>
          <w:tcPr>
            <w:tcW w:w="1111" w:type="dxa"/>
            <w:tcBorders/>
            <w:vAlign w:val="center"/>
          </w:tcPr>
          <w:p>
            <w:pPr>
              <w:pStyle w:val="TableContents"/>
              <w:bidi w:val="0"/>
              <w:spacing w:before="0" w:after="283"/>
              <w:jc w:val="left"/>
              <w:rPr/>
            </w:pPr>
            <w:r>
              <w:rPr/>
              <w:t xml:space="preserve">30. syyskuuta 1986 </w:t>
            </w:r>
          </w:p>
        </w:tc>
        <w:tc>
          <w:tcPr>
            <w:tcW w:w="2386" w:type="dxa"/>
            <w:tcBorders/>
            <w:vAlign w:val="center"/>
          </w:tcPr>
          <w:p>
            <w:pPr>
              <w:pStyle w:val="TableContents"/>
              <w:bidi w:val="0"/>
              <w:spacing w:before="0" w:after="283"/>
              <w:jc w:val="left"/>
              <w:rPr/>
            </w:pPr>
            <w:r>
              <w:rPr/>
              <w:t xml:space="preserve">7003352800000000000 ♠ 9 vuotta, 241 päivää </w:t>
            </w:r>
          </w:p>
        </w:tc>
        <w:tc>
          <w:tcPr>
            <w:tcW w:w="2386" w:type="dxa"/>
            <w:tcBorders/>
            <w:vAlign w:val="center"/>
          </w:tcPr>
          <w:p>
            <w:pPr>
              <w:pStyle w:val="TableContents"/>
              <w:bidi w:val="0"/>
              <w:spacing w:before="0" w:after="283"/>
              <w:jc w:val="left"/>
              <w:rPr>
                <w:sz w:val="4"/>
                <w:szCs w:val="4"/>
              </w:rPr>
            </w:pPr>
            <w:r>
              <w:rPr>
                <w:sz w:val="4"/>
                <w:szCs w:val="4"/>
              </w:rPr>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Robert St John </w:t>
            </w:r>
          </w:p>
        </w:tc>
        <w:tc>
          <w:tcPr>
            <w:tcW w:w="1111" w:type="dxa"/>
            <w:tcBorders/>
            <w:vAlign w:val="center"/>
          </w:tcPr>
          <w:p>
            <w:pPr>
              <w:pStyle w:val="TableContents"/>
              <w:bidi w:val="0"/>
              <w:spacing w:before="0" w:after="283"/>
              <w:jc w:val="left"/>
              <w:rPr/>
            </w:pPr>
            <w:r>
              <w:rPr/>
              <w:t xml:space="preserve">31. maaliskuuta 1985 </w:t>
            </w:r>
          </w:p>
        </w:tc>
        <w:tc>
          <w:tcPr>
            <w:tcW w:w="2386" w:type="dxa"/>
            <w:tcBorders/>
            <w:vAlign w:val="center"/>
          </w:tcPr>
          <w:p>
            <w:pPr>
              <w:pStyle w:val="TableContents"/>
              <w:bidi w:val="0"/>
              <w:spacing w:before="0" w:after="283"/>
              <w:jc w:val="left"/>
              <w:rPr/>
            </w:pPr>
            <w:r>
              <w:rPr/>
              <w:t xml:space="preserve">7003298000000000000 ♠ 8 vuotta, 58 päivää </w:t>
            </w:r>
          </w:p>
        </w:tc>
        <w:tc>
          <w:tcPr>
            <w:tcW w:w="2386" w:type="dxa"/>
            <w:tcBorders/>
            <w:vAlign w:val="center"/>
          </w:tcPr>
          <w:p>
            <w:pPr>
              <w:pStyle w:val="TableContents"/>
              <w:bidi w:val="0"/>
              <w:spacing w:before="0" w:after="283"/>
              <w:jc w:val="left"/>
              <w:rPr/>
            </w:pPr>
            <w:r>
              <w:rPr/>
              <w:t xml:space="preserve">Korkeimman oikeuden tuomari (NI) </w:t>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Charles Sweeney CBE </w:t>
            </w:r>
          </w:p>
        </w:tc>
        <w:tc>
          <w:tcPr>
            <w:tcW w:w="1111" w:type="dxa"/>
            <w:tcBorders/>
            <w:vAlign w:val="center"/>
          </w:tcPr>
          <w:p>
            <w:pPr>
              <w:pStyle w:val="TableContents"/>
              <w:bidi w:val="0"/>
              <w:spacing w:before="0" w:after="283"/>
              <w:jc w:val="left"/>
              <w:rPr/>
            </w:pPr>
            <w:r>
              <w:rPr/>
              <w:t xml:space="preserve">29. kesäkuuta 1995 </w:t>
            </w:r>
          </w:p>
        </w:tc>
        <w:tc>
          <w:tcPr>
            <w:tcW w:w="2386" w:type="dxa"/>
            <w:tcBorders/>
            <w:vAlign w:val="center"/>
          </w:tcPr>
          <w:p>
            <w:pPr>
              <w:pStyle w:val="TableContents"/>
              <w:bidi w:val="0"/>
              <w:spacing w:before="0" w:after="283"/>
              <w:jc w:val="left"/>
              <w:rPr/>
            </w:pPr>
            <w:r>
              <w:rPr/>
              <w:t xml:space="preserve">7003672200000000000 ♠ 18 vuotta, 148 päivää </w:t>
            </w:r>
          </w:p>
        </w:tc>
        <w:tc>
          <w:tcPr>
            <w:tcW w:w="2386" w:type="dxa"/>
            <w:tcBorders/>
            <w:vAlign w:val="center"/>
          </w:tcPr>
          <w:p>
            <w:pPr>
              <w:pStyle w:val="TableContents"/>
              <w:bidi w:val="0"/>
              <w:spacing w:before="0" w:after="283"/>
              <w:jc w:val="left"/>
              <w:rPr>
                <w:sz w:val="4"/>
                <w:szCs w:val="4"/>
              </w:rPr>
            </w:pPr>
            <w:r>
              <w:rPr>
                <w:sz w:val="4"/>
                <w:szCs w:val="4"/>
              </w:rPr>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Sweeney </w:t>
            </w:r>
          </w:p>
        </w:tc>
        <w:tc>
          <w:tcPr>
            <w:tcW w:w="1111" w:type="dxa"/>
            <w:tcBorders/>
            <w:vAlign w:val="center"/>
          </w:tcPr>
          <w:p>
            <w:pPr>
              <w:pStyle w:val="TableContents"/>
              <w:bidi w:val="0"/>
              <w:spacing w:before="0" w:after="283"/>
              <w:jc w:val="left"/>
              <w:rPr/>
            </w:pPr>
            <w:r>
              <w:rPr/>
              <w:t xml:space="preserve">7. toukokuuta 1981 </w:t>
            </w:r>
          </w:p>
        </w:tc>
        <w:tc>
          <w:tcPr>
            <w:tcW w:w="2386" w:type="dxa"/>
            <w:tcBorders/>
            <w:vAlign w:val="center"/>
          </w:tcPr>
          <w:p>
            <w:pPr>
              <w:pStyle w:val="TableContents"/>
              <w:bidi w:val="0"/>
              <w:spacing w:before="0" w:after="283"/>
              <w:jc w:val="left"/>
              <w:rPr/>
            </w:pPr>
            <w:r>
              <w:rPr/>
              <w:t xml:space="preserve">7003155600000000000 ♠ 4 vuotta, 95 päivää </w:t>
            </w:r>
          </w:p>
        </w:tc>
        <w:tc>
          <w:tcPr>
            <w:tcW w:w="2386" w:type="dxa"/>
            <w:tcBorders/>
            <w:vAlign w:val="center"/>
          </w:tcPr>
          <w:p>
            <w:pPr>
              <w:pStyle w:val="TableContents"/>
              <w:bidi w:val="0"/>
              <w:spacing w:before="0" w:after="283"/>
              <w:jc w:val="left"/>
              <w:rPr>
                <w:sz w:val="4"/>
                <w:szCs w:val="4"/>
              </w:rPr>
            </w:pPr>
            <w:r>
              <w:rPr>
                <w:sz w:val="4"/>
                <w:szCs w:val="4"/>
              </w:rPr>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Richard Ward QC </w:t>
            </w:r>
          </w:p>
        </w:tc>
        <w:tc>
          <w:tcPr>
            <w:tcW w:w="1111" w:type="dxa"/>
            <w:tcBorders/>
            <w:vAlign w:val="center"/>
          </w:tcPr>
          <w:p>
            <w:pPr>
              <w:pStyle w:val="TableContents"/>
              <w:bidi w:val="0"/>
              <w:spacing w:before="0" w:after="283"/>
              <w:jc w:val="left"/>
              <w:rPr/>
            </w:pPr>
            <w:r>
              <w:rPr/>
              <w:t xml:space="preserve">24. marraskuuta 1977 </w:t>
            </w:r>
          </w:p>
        </w:tc>
        <w:tc>
          <w:tcPr>
            <w:tcW w:w="2386" w:type="dxa"/>
            <w:tcBorders/>
            <w:vAlign w:val="center"/>
          </w:tcPr>
          <w:p>
            <w:pPr>
              <w:pStyle w:val="TableContents"/>
              <w:bidi w:val="0"/>
              <w:spacing w:before="0" w:after="283"/>
              <w:jc w:val="left"/>
              <w:rPr/>
            </w:pPr>
            <w:r>
              <w:rPr/>
              <w:t xml:space="preserve">70022960000000000000000 ♠ 296 päivää </w:t>
            </w:r>
          </w:p>
        </w:tc>
        <w:tc>
          <w:tcPr>
            <w:tcW w:w="2386" w:type="dxa"/>
            <w:tcBorders/>
            <w:vAlign w:val="center"/>
          </w:tcPr>
          <w:p>
            <w:pPr>
              <w:pStyle w:val="TableContents"/>
              <w:bidi w:val="0"/>
              <w:spacing w:before="0" w:after="283"/>
              <w:jc w:val="left"/>
              <w:rPr>
                <w:sz w:val="4"/>
                <w:szCs w:val="4"/>
              </w:rPr>
            </w:pPr>
            <w:r>
              <w:rPr>
                <w:sz w:val="4"/>
                <w:szCs w:val="4"/>
              </w:rPr>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Sir Edward Woodward AC, OBE, QC </w:t>
            </w:r>
          </w:p>
        </w:tc>
        <w:tc>
          <w:tcPr>
            <w:tcW w:w="1111" w:type="dxa"/>
            <w:tcBorders/>
            <w:vAlign w:val="center"/>
          </w:tcPr>
          <w:p>
            <w:pPr>
              <w:pStyle w:val="TableContents"/>
              <w:bidi w:val="0"/>
              <w:spacing w:before="0" w:after="283"/>
              <w:jc w:val="left"/>
              <w:rPr/>
            </w:pPr>
            <w:r>
              <w:rPr/>
              <w:t xml:space="preserve">31. heinäkuuta 1990 </w:t>
            </w:r>
          </w:p>
        </w:tc>
        <w:tc>
          <w:tcPr>
            <w:tcW w:w="2386" w:type="dxa"/>
            <w:tcBorders/>
            <w:vAlign w:val="center"/>
          </w:tcPr>
          <w:p>
            <w:pPr>
              <w:pStyle w:val="TableContents"/>
              <w:bidi w:val="0"/>
              <w:spacing w:before="0" w:after="283"/>
              <w:jc w:val="left"/>
              <w:rPr/>
            </w:pPr>
            <w:r>
              <w:rPr/>
              <w:t xml:space="preserve">7003492800000000000 ♠ 13 vuotta, 180 päivää </w:t>
            </w:r>
          </w:p>
        </w:tc>
        <w:tc>
          <w:tcPr>
            <w:tcW w:w="2386" w:type="dxa"/>
            <w:tcBorders/>
            <w:vAlign w:val="center"/>
          </w:tcPr>
          <w:p>
            <w:pPr>
              <w:pStyle w:val="TableContents"/>
              <w:bidi w:val="0"/>
              <w:spacing w:before="0" w:after="283"/>
              <w:jc w:val="left"/>
              <w:rPr>
                <w:sz w:val="4"/>
                <w:szCs w:val="4"/>
              </w:rPr>
            </w:pPr>
            <w:r>
              <w:rPr>
                <w:sz w:val="4"/>
                <w:szCs w:val="4"/>
              </w:rPr>
            </w:r>
          </w:p>
        </w:tc>
        <w:tc>
          <w:tcPr>
            <w:tcW w:w="430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Sir William Deane AC, KBE, QC </w:t>
            </w:r>
          </w:p>
        </w:tc>
        <w:tc>
          <w:tcPr>
            <w:tcW w:w="1111" w:type="dxa"/>
            <w:tcBorders/>
            <w:vAlign w:val="center"/>
          </w:tcPr>
          <w:p>
            <w:pPr>
              <w:pStyle w:val="TableContents"/>
              <w:bidi w:val="0"/>
              <w:spacing w:before="0" w:after="283"/>
              <w:jc w:val="left"/>
              <w:rPr/>
            </w:pPr>
            <w:r>
              <w:rPr/>
              <w:t xml:space="preserve">1. huhtikuuta 1977 </w:t>
            </w:r>
          </w:p>
        </w:tc>
        <w:tc>
          <w:tcPr>
            <w:tcW w:w="2386" w:type="dxa"/>
            <w:tcBorders/>
            <w:vAlign w:val="center"/>
          </w:tcPr>
          <w:p>
            <w:pPr>
              <w:pStyle w:val="TableContents"/>
              <w:bidi w:val="0"/>
              <w:spacing w:before="0" w:after="283"/>
              <w:jc w:val="left"/>
              <w:rPr/>
            </w:pPr>
            <w:r>
              <w:rPr/>
              <w:t xml:space="preserve">26. heinäkuuta 1982 </w:t>
            </w:r>
          </w:p>
        </w:tc>
        <w:tc>
          <w:tcPr>
            <w:tcW w:w="2386" w:type="dxa"/>
            <w:tcBorders/>
            <w:vAlign w:val="center"/>
          </w:tcPr>
          <w:p>
            <w:pPr>
              <w:pStyle w:val="TableContents"/>
              <w:bidi w:val="0"/>
              <w:spacing w:before="0" w:after="283"/>
              <w:jc w:val="left"/>
              <w:rPr/>
            </w:pPr>
            <w:r>
              <w:rPr/>
              <w:t xml:space="preserve">7003194200000000000 ♠ 5 vuotta, 116 päivää </w:t>
            </w:r>
          </w:p>
        </w:tc>
        <w:tc>
          <w:tcPr>
            <w:tcW w:w="2386" w:type="dxa"/>
            <w:tcBorders/>
            <w:vAlign w:val="center"/>
          </w:tcPr>
          <w:p>
            <w:pPr>
              <w:pStyle w:val="TableContents"/>
              <w:bidi w:val="0"/>
              <w:spacing w:before="0" w:after="283"/>
              <w:jc w:val="left"/>
              <w:rPr/>
            </w:pPr>
            <w:r>
              <w:rPr/>
              <w:t xml:space="preserve">Nimitetty korkeimpaan oikeuteen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Toohey AC, QC </w:t>
            </w:r>
          </w:p>
        </w:tc>
        <w:tc>
          <w:tcPr>
            <w:tcW w:w="1111" w:type="dxa"/>
            <w:tcBorders/>
            <w:vAlign w:val="center"/>
          </w:tcPr>
          <w:p>
            <w:pPr>
              <w:pStyle w:val="TableContents"/>
              <w:bidi w:val="0"/>
              <w:spacing w:before="0" w:after="283"/>
              <w:jc w:val="left"/>
              <w:rPr/>
            </w:pPr>
            <w:r>
              <w:rPr/>
              <w:t xml:space="preserve">4. huhtikuuta 1977 </w:t>
            </w:r>
          </w:p>
        </w:tc>
        <w:tc>
          <w:tcPr>
            <w:tcW w:w="2386" w:type="dxa"/>
            <w:tcBorders/>
            <w:vAlign w:val="center"/>
          </w:tcPr>
          <w:p>
            <w:pPr>
              <w:pStyle w:val="TableContents"/>
              <w:bidi w:val="0"/>
              <w:spacing w:before="0" w:after="283"/>
              <w:jc w:val="left"/>
              <w:rPr/>
            </w:pPr>
            <w:r>
              <w:rPr/>
              <w:t xml:space="preserve">31. joulukuuta 1986 </w:t>
            </w:r>
          </w:p>
        </w:tc>
        <w:tc>
          <w:tcPr>
            <w:tcW w:w="2386" w:type="dxa"/>
            <w:tcBorders/>
            <w:vAlign w:val="center"/>
          </w:tcPr>
          <w:p>
            <w:pPr>
              <w:pStyle w:val="TableContents"/>
              <w:bidi w:val="0"/>
              <w:spacing w:before="0" w:after="283"/>
              <w:jc w:val="left"/>
              <w:rPr/>
            </w:pPr>
            <w:r>
              <w:rPr/>
              <w:t xml:space="preserve">7003355800000000000 ♠ 9 vuotta, 271 päivää </w:t>
            </w:r>
          </w:p>
        </w:tc>
        <w:tc>
          <w:tcPr>
            <w:tcW w:w="2386" w:type="dxa"/>
            <w:tcBorders/>
            <w:vAlign w:val="center"/>
          </w:tcPr>
          <w:p>
            <w:pPr>
              <w:pStyle w:val="TableContents"/>
              <w:bidi w:val="0"/>
              <w:spacing w:before="0" w:after="283"/>
              <w:jc w:val="left"/>
              <w:rPr/>
            </w:pPr>
            <w:r>
              <w:rPr/>
              <w:t xml:space="preserve">Nimitetty korkeimpaan oikeuteen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Douglas McGregor AC, QC </w:t>
            </w:r>
          </w:p>
        </w:tc>
        <w:tc>
          <w:tcPr>
            <w:tcW w:w="1111" w:type="dxa"/>
            <w:tcBorders/>
            <w:vAlign w:val="center"/>
          </w:tcPr>
          <w:p>
            <w:pPr>
              <w:pStyle w:val="TableContents"/>
              <w:bidi w:val="0"/>
              <w:spacing w:before="0" w:after="283"/>
              <w:jc w:val="left"/>
              <w:rPr/>
            </w:pPr>
            <w:r>
              <w:rPr/>
              <w:t xml:space="preserve">7. marraskuuta 1977 </w:t>
            </w:r>
          </w:p>
        </w:tc>
        <w:tc>
          <w:tcPr>
            <w:tcW w:w="2386" w:type="dxa"/>
            <w:tcBorders/>
            <w:vAlign w:val="center"/>
          </w:tcPr>
          <w:p>
            <w:pPr>
              <w:pStyle w:val="TableContents"/>
              <w:bidi w:val="0"/>
              <w:spacing w:before="0" w:after="283"/>
              <w:jc w:val="left"/>
              <w:rPr/>
            </w:pPr>
            <w:r>
              <w:rPr/>
              <w:t xml:space="preserve">14. marraskuuta 1985 </w:t>
            </w:r>
          </w:p>
        </w:tc>
        <w:tc>
          <w:tcPr>
            <w:tcW w:w="2386" w:type="dxa"/>
            <w:tcBorders/>
            <w:vAlign w:val="center"/>
          </w:tcPr>
          <w:p>
            <w:pPr>
              <w:pStyle w:val="TableContents"/>
              <w:bidi w:val="0"/>
              <w:spacing w:before="0" w:after="283"/>
              <w:jc w:val="left"/>
              <w:rPr/>
            </w:pPr>
            <w:r>
              <w:rPr/>
              <w:t xml:space="preserve">7003292900000000000 ♠ 8 vuotta, 7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Francis Fisher AC, QC </w:t>
            </w:r>
          </w:p>
        </w:tc>
        <w:tc>
          <w:tcPr>
            <w:tcW w:w="1111" w:type="dxa"/>
            <w:tcBorders/>
            <w:vAlign w:val="center"/>
          </w:tcPr>
          <w:p>
            <w:pPr>
              <w:pStyle w:val="TableContents"/>
              <w:bidi w:val="0"/>
              <w:spacing w:before="0" w:after="283"/>
              <w:jc w:val="left"/>
              <w:rPr/>
            </w:pPr>
            <w:r>
              <w:rPr/>
              <w:t xml:space="preserve">6. maaliskuuta 1978 </w:t>
            </w:r>
          </w:p>
        </w:tc>
        <w:tc>
          <w:tcPr>
            <w:tcW w:w="2386" w:type="dxa"/>
            <w:tcBorders/>
            <w:vAlign w:val="center"/>
          </w:tcPr>
          <w:p>
            <w:pPr>
              <w:pStyle w:val="TableContents"/>
              <w:bidi w:val="0"/>
              <w:spacing w:before="0" w:after="283"/>
              <w:jc w:val="left"/>
              <w:rPr/>
            </w:pPr>
            <w:r>
              <w:rPr/>
              <w:t xml:space="preserve">31. heinäkuuta 1989 </w:t>
            </w:r>
          </w:p>
        </w:tc>
        <w:tc>
          <w:tcPr>
            <w:tcW w:w="2386" w:type="dxa"/>
            <w:tcBorders/>
            <w:vAlign w:val="center"/>
          </w:tcPr>
          <w:p>
            <w:pPr>
              <w:pStyle w:val="TableContents"/>
              <w:bidi w:val="0"/>
              <w:spacing w:before="0" w:after="283"/>
              <w:jc w:val="left"/>
              <w:rPr/>
            </w:pPr>
            <w:r>
              <w:rPr/>
              <w:t xml:space="preserve">7003416500000000000 ♠ 11 vuotta, 147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Gallop AM, RFD, QC </w:t>
            </w:r>
          </w:p>
        </w:tc>
        <w:tc>
          <w:tcPr>
            <w:tcW w:w="1111" w:type="dxa"/>
            <w:tcBorders/>
            <w:vAlign w:val="center"/>
          </w:tcPr>
          <w:p>
            <w:pPr>
              <w:pStyle w:val="TableContents"/>
              <w:bidi w:val="0"/>
              <w:spacing w:before="0" w:after="283"/>
              <w:jc w:val="left"/>
              <w:rPr/>
            </w:pPr>
            <w:r>
              <w:rPr/>
              <w:t xml:space="preserve">11. maaliskuuta 1978 </w:t>
            </w:r>
          </w:p>
        </w:tc>
        <w:tc>
          <w:tcPr>
            <w:tcW w:w="2386" w:type="dxa"/>
            <w:tcBorders/>
            <w:vAlign w:val="center"/>
          </w:tcPr>
          <w:p>
            <w:pPr>
              <w:pStyle w:val="TableContents"/>
              <w:bidi w:val="0"/>
              <w:spacing w:before="0" w:after="283"/>
              <w:jc w:val="left"/>
              <w:rPr/>
            </w:pPr>
            <w:r>
              <w:rPr/>
              <w:t xml:space="preserve">30. heinäkuuta 2000 </w:t>
            </w:r>
          </w:p>
        </w:tc>
        <w:tc>
          <w:tcPr>
            <w:tcW w:w="2386" w:type="dxa"/>
            <w:tcBorders/>
            <w:vAlign w:val="center"/>
          </w:tcPr>
          <w:p>
            <w:pPr>
              <w:pStyle w:val="TableContents"/>
              <w:bidi w:val="0"/>
              <w:spacing w:before="0" w:after="283"/>
              <w:jc w:val="left"/>
              <w:rPr/>
            </w:pPr>
            <w:r>
              <w:rPr/>
              <w:t xml:space="preserve">7003817700000000000 ♠ 22 vuotta, 141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Daryl Davies QC </w:t>
            </w:r>
          </w:p>
        </w:tc>
        <w:tc>
          <w:tcPr>
            <w:tcW w:w="1111" w:type="dxa"/>
            <w:tcBorders/>
            <w:vAlign w:val="center"/>
          </w:tcPr>
          <w:p>
            <w:pPr>
              <w:pStyle w:val="TableContents"/>
              <w:bidi w:val="0"/>
              <w:spacing w:before="0" w:after="283"/>
              <w:jc w:val="left"/>
              <w:rPr/>
            </w:pPr>
            <w:r>
              <w:rPr/>
              <w:t xml:space="preserve">17. toukokuuta 1978 </w:t>
            </w:r>
          </w:p>
        </w:tc>
        <w:tc>
          <w:tcPr>
            <w:tcW w:w="2386" w:type="dxa"/>
            <w:tcBorders/>
            <w:vAlign w:val="center"/>
          </w:tcPr>
          <w:p>
            <w:pPr>
              <w:pStyle w:val="TableContents"/>
              <w:bidi w:val="0"/>
              <w:spacing w:before="0" w:after="283"/>
              <w:jc w:val="left"/>
              <w:rPr/>
            </w:pPr>
            <w:r>
              <w:rPr/>
              <w:t xml:space="preserve">31. elokuuta 1998 </w:t>
            </w:r>
          </w:p>
        </w:tc>
        <w:tc>
          <w:tcPr>
            <w:tcW w:w="2386" w:type="dxa"/>
            <w:tcBorders/>
            <w:vAlign w:val="center"/>
          </w:tcPr>
          <w:p>
            <w:pPr>
              <w:pStyle w:val="TableContents"/>
              <w:bidi w:val="0"/>
              <w:spacing w:before="0" w:after="283"/>
              <w:jc w:val="left"/>
              <w:rPr/>
            </w:pPr>
            <w:r>
              <w:rPr/>
              <w:t xml:space="preserve">7003741100000000000 ♠ 20 vuotta, 106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Lockhart AO </w:t>
            </w:r>
          </w:p>
        </w:tc>
        <w:tc>
          <w:tcPr>
            <w:tcW w:w="1111" w:type="dxa"/>
            <w:tcBorders/>
            <w:vAlign w:val="center"/>
          </w:tcPr>
          <w:p>
            <w:pPr>
              <w:pStyle w:val="TableContents"/>
              <w:bidi w:val="0"/>
              <w:spacing w:before="0" w:after="283"/>
              <w:jc w:val="left"/>
              <w:rPr/>
            </w:pPr>
            <w:r>
              <w:rPr/>
              <w:t xml:space="preserve">30. lokakuuta 1978 </w:t>
            </w:r>
          </w:p>
        </w:tc>
        <w:tc>
          <w:tcPr>
            <w:tcW w:w="2386" w:type="dxa"/>
            <w:tcBorders/>
            <w:vAlign w:val="center"/>
          </w:tcPr>
          <w:p>
            <w:pPr>
              <w:pStyle w:val="TableContents"/>
              <w:bidi w:val="0"/>
              <w:spacing w:before="0" w:after="283"/>
              <w:jc w:val="left"/>
              <w:rPr/>
            </w:pPr>
            <w:r>
              <w:rPr/>
              <w:t xml:space="preserve">11. kesäkuuta 1999 </w:t>
            </w:r>
          </w:p>
        </w:tc>
        <w:tc>
          <w:tcPr>
            <w:tcW w:w="2386" w:type="dxa"/>
            <w:tcBorders/>
            <w:vAlign w:val="center"/>
          </w:tcPr>
          <w:p>
            <w:pPr>
              <w:pStyle w:val="TableContents"/>
              <w:bidi w:val="0"/>
              <w:spacing w:before="0" w:after="283"/>
              <w:jc w:val="left"/>
              <w:rPr/>
            </w:pPr>
            <w:r>
              <w:rPr/>
              <w:t xml:space="preserve">7003752900000000000 ♠ 20 vuotta, 224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Ian Sheppard AO </w:t>
            </w:r>
          </w:p>
        </w:tc>
        <w:tc>
          <w:tcPr>
            <w:tcW w:w="1111" w:type="dxa"/>
            <w:tcBorders/>
            <w:vAlign w:val="center"/>
          </w:tcPr>
          <w:p>
            <w:pPr>
              <w:pStyle w:val="TableContents"/>
              <w:bidi w:val="0"/>
              <w:spacing w:before="0" w:after="283"/>
              <w:jc w:val="left"/>
              <w:rPr/>
            </w:pPr>
            <w:r>
              <w:rPr/>
              <w:t xml:space="preserve">9. joulukuuta 1979 </w:t>
            </w:r>
          </w:p>
        </w:tc>
        <w:tc>
          <w:tcPr>
            <w:tcW w:w="2386" w:type="dxa"/>
            <w:tcBorders/>
            <w:vAlign w:val="center"/>
          </w:tcPr>
          <w:p>
            <w:pPr>
              <w:pStyle w:val="TableContents"/>
              <w:bidi w:val="0"/>
              <w:spacing w:before="0" w:after="283"/>
              <w:jc w:val="left"/>
              <w:rPr/>
            </w:pPr>
            <w:r>
              <w:rPr/>
              <w:t xml:space="preserve">23. toukokuuta 1997 </w:t>
            </w:r>
          </w:p>
        </w:tc>
        <w:tc>
          <w:tcPr>
            <w:tcW w:w="2386" w:type="dxa"/>
            <w:tcBorders/>
            <w:vAlign w:val="center"/>
          </w:tcPr>
          <w:p>
            <w:pPr>
              <w:pStyle w:val="TableContents"/>
              <w:bidi w:val="0"/>
              <w:spacing w:before="0" w:after="283"/>
              <w:jc w:val="left"/>
              <w:rPr/>
            </w:pPr>
            <w:r>
              <w:rPr/>
              <w:t xml:space="preserve">7003637500000000000 ♠ 17 vuotta, 165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Kelly QC </w:t>
            </w:r>
          </w:p>
        </w:tc>
        <w:tc>
          <w:tcPr>
            <w:tcW w:w="1111" w:type="dxa"/>
            <w:tcBorders/>
            <w:vAlign w:val="center"/>
          </w:tcPr>
          <w:p>
            <w:pPr>
              <w:pStyle w:val="TableContents"/>
              <w:bidi w:val="0"/>
              <w:spacing w:before="0" w:after="283"/>
              <w:jc w:val="left"/>
              <w:rPr/>
            </w:pPr>
            <w:r>
              <w:rPr/>
              <w:t xml:space="preserve">11. maaliskuuta 1980 </w:t>
            </w:r>
          </w:p>
        </w:tc>
        <w:tc>
          <w:tcPr>
            <w:tcW w:w="2386" w:type="dxa"/>
            <w:tcBorders/>
            <w:vAlign w:val="center"/>
          </w:tcPr>
          <w:p>
            <w:pPr>
              <w:pStyle w:val="TableContents"/>
              <w:bidi w:val="0"/>
              <w:spacing w:before="0" w:after="283"/>
              <w:jc w:val="left"/>
              <w:rPr/>
            </w:pPr>
            <w:r>
              <w:rPr/>
              <w:t xml:space="preserve">1. heinäkuuta 1990 </w:t>
            </w:r>
          </w:p>
        </w:tc>
        <w:tc>
          <w:tcPr>
            <w:tcW w:w="2386" w:type="dxa"/>
            <w:tcBorders/>
            <w:vAlign w:val="center"/>
          </w:tcPr>
          <w:p>
            <w:pPr>
              <w:pStyle w:val="TableContents"/>
              <w:bidi w:val="0"/>
              <w:spacing w:before="0" w:after="283"/>
              <w:jc w:val="left"/>
              <w:rPr/>
            </w:pPr>
            <w:r>
              <w:rPr/>
              <w:t xml:space="preserve">7003376400000000000 ♠ 10 vuotta, 112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Trevor Morling QC </w:t>
            </w:r>
          </w:p>
        </w:tc>
        <w:tc>
          <w:tcPr>
            <w:tcW w:w="1111" w:type="dxa"/>
            <w:tcBorders/>
            <w:vAlign w:val="center"/>
          </w:tcPr>
          <w:p>
            <w:pPr>
              <w:pStyle w:val="TableContents"/>
              <w:bidi w:val="0"/>
              <w:spacing w:before="0" w:after="283"/>
              <w:jc w:val="left"/>
              <w:rPr/>
            </w:pPr>
            <w:r>
              <w:rPr/>
              <w:t xml:space="preserve">11. helmikuuta 1981 </w:t>
            </w:r>
          </w:p>
        </w:tc>
        <w:tc>
          <w:tcPr>
            <w:tcW w:w="2386" w:type="dxa"/>
            <w:tcBorders/>
            <w:vAlign w:val="center"/>
          </w:tcPr>
          <w:p>
            <w:pPr>
              <w:pStyle w:val="TableContents"/>
              <w:bidi w:val="0"/>
              <w:spacing w:before="0" w:after="283"/>
              <w:jc w:val="left"/>
              <w:rPr/>
            </w:pPr>
            <w:r>
              <w:rPr/>
              <w:t xml:space="preserve">1. helmikuuta 1993 </w:t>
            </w:r>
          </w:p>
        </w:tc>
        <w:tc>
          <w:tcPr>
            <w:tcW w:w="2386" w:type="dxa"/>
            <w:tcBorders/>
            <w:vAlign w:val="center"/>
          </w:tcPr>
          <w:p>
            <w:pPr>
              <w:pStyle w:val="TableContents"/>
              <w:bidi w:val="0"/>
              <w:spacing w:before="0" w:after="283"/>
              <w:jc w:val="left"/>
              <w:rPr/>
            </w:pPr>
            <w:r>
              <w:rPr/>
              <w:t xml:space="preserve">7003437300000000000 ♠ 11 vuotta, 356 päivää </w:t>
            </w:r>
          </w:p>
        </w:tc>
        <w:tc>
          <w:tcPr>
            <w:tcW w:w="2386" w:type="dxa"/>
            <w:tcBorders/>
            <w:vAlign w:val="center"/>
          </w:tcPr>
          <w:p>
            <w:pPr>
              <w:pStyle w:val="TableContents"/>
              <w:bidi w:val="0"/>
              <w:spacing w:before="0" w:after="283"/>
              <w:jc w:val="left"/>
              <w:rPr/>
            </w:pPr>
            <w:r>
              <w:rPr/>
              <w:t xml:space="preserve">Korkeimman oikeuden tuomari (NI)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Robert Ellicot QC </w:t>
            </w:r>
          </w:p>
        </w:tc>
        <w:tc>
          <w:tcPr>
            <w:tcW w:w="1111" w:type="dxa"/>
            <w:tcBorders/>
            <w:vAlign w:val="center"/>
          </w:tcPr>
          <w:p>
            <w:pPr>
              <w:pStyle w:val="TableContents"/>
              <w:bidi w:val="0"/>
              <w:spacing w:before="0" w:after="283"/>
              <w:jc w:val="left"/>
              <w:rPr/>
            </w:pPr>
            <w:r>
              <w:rPr/>
              <w:t xml:space="preserve">2. maaliskuuta 1981 </w:t>
            </w:r>
          </w:p>
        </w:tc>
        <w:tc>
          <w:tcPr>
            <w:tcW w:w="2386" w:type="dxa"/>
            <w:tcBorders/>
            <w:vAlign w:val="center"/>
          </w:tcPr>
          <w:p>
            <w:pPr>
              <w:pStyle w:val="TableContents"/>
              <w:bidi w:val="0"/>
              <w:spacing w:before="0" w:after="283"/>
              <w:jc w:val="left"/>
              <w:rPr/>
            </w:pPr>
            <w:r>
              <w:rPr/>
              <w:t xml:space="preserve">24. helmikuuta 1983 </w:t>
            </w:r>
          </w:p>
        </w:tc>
        <w:tc>
          <w:tcPr>
            <w:tcW w:w="2386" w:type="dxa"/>
            <w:tcBorders/>
            <w:vAlign w:val="center"/>
          </w:tcPr>
          <w:p>
            <w:pPr>
              <w:pStyle w:val="TableContents"/>
              <w:bidi w:val="0"/>
              <w:spacing w:before="0" w:after="283"/>
              <w:jc w:val="left"/>
              <w:rPr/>
            </w:pPr>
            <w:r>
              <w:rPr/>
              <w:t xml:space="preserve">70027240000000000000000 ♠ 1 vuosi, 359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Gerald Fitzgerald AC, QC </w:t>
            </w:r>
          </w:p>
        </w:tc>
        <w:tc>
          <w:tcPr>
            <w:tcW w:w="1111" w:type="dxa"/>
            <w:tcBorders/>
            <w:vAlign w:val="center"/>
          </w:tcPr>
          <w:p>
            <w:pPr>
              <w:pStyle w:val="TableContents"/>
              <w:bidi w:val="0"/>
              <w:spacing w:before="0" w:after="283"/>
              <w:jc w:val="left"/>
              <w:rPr/>
            </w:pPr>
            <w:r>
              <w:rPr/>
              <w:t xml:space="preserve">25. marraskuuta 1981 </w:t>
            </w:r>
          </w:p>
        </w:tc>
        <w:tc>
          <w:tcPr>
            <w:tcW w:w="2386" w:type="dxa"/>
            <w:tcBorders/>
            <w:vAlign w:val="center"/>
          </w:tcPr>
          <w:p>
            <w:pPr>
              <w:pStyle w:val="TableContents"/>
              <w:bidi w:val="0"/>
              <w:spacing w:before="0" w:after="283"/>
              <w:jc w:val="left"/>
              <w:rPr/>
            </w:pPr>
            <w:r>
              <w:rPr/>
              <w:t xml:space="preserve">30. kesäkuuta 1984 </w:t>
            </w:r>
          </w:p>
        </w:tc>
        <w:tc>
          <w:tcPr>
            <w:tcW w:w="2386" w:type="dxa"/>
            <w:tcBorders/>
            <w:vAlign w:val="center"/>
          </w:tcPr>
          <w:p>
            <w:pPr>
              <w:pStyle w:val="TableContents"/>
              <w:bidi w:val="0"/>
              <w:spacing w:before="0" w:after="283"/>
              <w:jc w:val="left"/>
              <w:rPr/>
            </w:pPr>
            <w:r>
              <w:rPr/>
              <w:t xml:space="preserve">70029480000000000000000 ♠ 2 vuotta, 218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Kenneth Jenkinson </w:t>
            </w:r>
          </w:p>
        </w:tc>
        <w:tc>
          <w:tcPr>
            <w:tcW w:w="1111" w:type="dxa"/>
            <w:tcBorders/>
            <w:vAlign w:val="center"/>
          </w:tcPr>
          <w:p>
            <w:pPr>
              <w:pStyle w:val="TableContents"/>
              <w:bidi w:val="0"/>
              <w:spacing w:before="0" w:after="283"/>
              <w:jc w:val="left"/>
              <w:rPr/>
            </w:pPr>
            <w:r>
              <w:rPr/>
              <w:t xml:space="preserve">1. marraskuuta 1982 </w:t>
            </w:r>
          </w:p>
        </w:tc>
        <w:tc>
          <w:tcPr>
            <w:tcW w:w="2386" w:type="dxa"/>
            <w:tcBorders/>
            <w:vAlign w:val="center"/>
          </w:tcPr>
          <w:p>
            <w:pPr>
              <w:pStyle w:val="TableContents"/>
              <w:bidi w:val="0"/>
              <w:spacing w:before="0" w:after="283"/>
              <w:jc w:val="left"/>
              <w:rPr/>
            </w:pPr>
            <w:r>
              <w:rPr/>
              <w:t xml:space="preserve">5. kesäkuuta 1997 </w:t>
            </w:r>
          </w:p>
        </w:tc>
        <w:tc>
          <w:tcPr>
            <w:tcW w:w="2386" w:type="dxa"/>
            <w:tcBorders/>
            <w:vAlign w:val="center"/>
          </w:tcPr>
          <w:p>
            <w:pPr>
              <w:pStyle w:val="TableContents"/>
              <w:bidi w:val="0"/>
              <w:spacing w:before="0" w:after="283"/>
              <w:jc w:val="left"/>
              <w:rPr/>
            </w:pPr>
            <w:r>
              <w:rPr/>
              <w:t xml:space="preserve">7003533000000000000 ♠ 14 vuotta, 216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Alan Neaves AC, QC </w:t>
            </w:r>
          </w:p>
        </w:tc>
        <w:tc>
          <w:tcPr>
            <w:tcW w:w="1111" w:type="dxa"/>
            <w:tcBorders/>
            <w:vAlign w:val="center"/>
          </w:tcPr>
          <w:p>
            <w:pPr>
              <w:pStyle w:val="TableContents"/>
              <w:bidi w:val="0"/>
              <w:spacing w:before="0" w:after="283"/>
              <w:jc w:val="left"/>
              <w:rPr/>
            </w:pPr>
            <w:r>
              <w:rPr/>
              <w:t xml:space="preserve">11. maaliskuuta 1983 </w:t>
            </w:r>
          </w:p>
        </w:tc>
        <w:tc>
          <w:tcPr>
            <w:tcW w:w="2386" w:type="dxa"/>
            <w:tcBorders/>
            <w:vAlign w:val="center"/>
          </w:tcPr>
          <w:p>
            <w:pPr>
              <w:pStyle w:val="TableContents"/>
              <w:bidi w:val="0"/>
              <w:spacing w:before="0" w:after="283"/>
              <w:jc w:val="left"/>
              <w:rPr/>
            </w:pPr>
            <w:r>
              <w:rPr/>
              <w:t xml:space="preserve">8. tammikuuta 1995 </w:t>
            </w:r>
          </w:p>
        </w:tc>
        <w:tc>
          <w:tcPr>
            <w:tcW w:w="2386" w:type="dxa"/>
            <w:tcBorders/>
            <w:vAlign w:val="center"/>
          </w:tcPr>
          <w:p>
            <w:pPr>
              <w:pStyle w:val="TableContents"/>
              <w:bidi w:val="0"/>
              <w:spacing w:before="0" w:after="283"/>
              <w:jc w:val="left"/>
              <w:rPr/>
            </w:pPr>
            <w:r>
              <w:rPr/>
              <w:t xml:space="preserve">7003432100000000000 ♠ 11 vuotta, 303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Michael Kirby AC, CMG </w:t>
            </w:r>
          </w:p>
        </w:tc>
        <w:tc>
          <w:tcPr>
            <w:tcW w:w="1111" w:type="dxa"/>
            <w:tcBorders/>
            <w:vAlign w:val="center"/>
          </w:tcPr>
          <w:p>
            <w:pPr>
              <w:pStyle w:val="TableContents"/>
              <w:bidi w:val="0"/>
              <w:spacing w:before="0" w:after="283"/>
              <w:jc w:val="left"/>
              <w:rPr/>
            </w:pPr>
            <w:r>
              <w:rPr/>
              <w:t xml:space="preserve">30. maaliskuuta 1983 </w:t>
            </w:r>
          </w:p>
        </w:tc>
        <w:tc>
          <w:tcPr>
            <w:tcW w:w="2386" w:type="dxa"/>
            <w:tcBorders/>
            <w:vAlign w:val="center"/>
          </w:tcPr>
          <w:p>
            <w:pPr>
              <w:pStyle w:val="TableContents"/>
              <w:bidi w:val="0"/>
              <w:spacing w:before="0" w:after="283"/>
              <w:jc w:val="left"/>
              <w:rPr/>
            </w:pPr>
            <w:r>
              <w:rPr/>
              <w:t xml:space="preserve">23. syyskuuta 1984 </w:t>
            </w:r>
          </w:p>
        </w:tc>
        <w:tc>
          <w:tcPr>
            <w:tcW w:w="2386" w:type="dxa"/>
            <w:tcBorders/>
            <w:vAlign w:val="center"/>
          </w:tcPr>
          <w:p>
            <w:pPr>
              <w:pStyle w:val="TableContents"/>
              <w:bidi w:val="0"/>
              <w:spacing w:before="0" w:after="283"/>
              <w:jc w:val="left"/>
              <w:rPr/>
            </w:pPr>
            <w:r>
              <w:rPr/>
              <w:t xml:space="preserve">7002543000000000000 ♠ 1 vuosi, 177 päivää </w:t>
            </w:r>
          </w:p>
        </w:tc>
        <w:tc>
          <w:tcPr>
            <w:tcW w:w="2386" w:type="dxa"/>
            <w:tcBorders/>
            <w:vAlign w:val="center"/>
          </w:tcPr>
          <w:p>
            <w:pPr>
              <w:pStyle w:val="TableContents"/>
              <w:bidi w:val="0"/>
              <w:spacing w:before="0" w:after="283"/>
              <w:jc w:val="left"/>
              <w:rPr/>
            </w:pPr>
            <w:r>
              <w:rPr/>
              <w:t xml:space="preserve">Nimitettiin NSW:n muutoksenhakutuomioistuimeen ja sen jälkeen korkeimpaan oikeuteen.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Bryan Beaumont AO </w:t>
            </w:r>
          </w:p>
        </w:tc>
        <w:tc>
          <w:tcPr>
            <w:tcW w:w="1111" w:type="dxa"/>
            <w:tcBorders/>
            <w:vAlign w:val="center"/>
          </w:tcPr>
          <w:p>
            <w:pPr>
              <w:pStyle w:val="TableContents"/>
              <w:bidi w:val="0"/>
              <w:spacing w:before="0" w:after="283"/>
              <w:jc w:val="left"/>
              <w:rPr/>
            </w:pPr>
            <w:r>
              <w:rPr/>
              <w:t xml:space="preserve">30 toukokuuta 1983 </w:t>
            </w:r>
          </w:p>
        </w:tc>
        <w:tc>
          <w:tcPr>
            <w:tcW w:w="2386" w:type="dxa"/>
            <w:tcBorders/>
            <w:vAlign w:val="center"/>
          </w:tcPr>
          <w:p>
            <w:pPr>
              <w:pStyle w:val="TableContents"/>
              <w:bidi w:val="0"/>
              <w:spacing w:before="0" w:after="283"/>
              <w:jc w:val="left"/>
              <w:rPr/>
            </w:pPr>
            <w:r>
              <w:rPr/>
              <w:t xml:space="preserve">11. helmikuuta 2005 </w:t>
            </w:r>
          </w:p>
        </w:tc>
        <w:tc>
          <w:tcPr>
            <w:tcW w:w="2386" w:type="dxa"/>
            <w:tcBorders/>
            <w:vAlign w:val="center"/>
          </w:tcPr>
          <w:p>
            <w:pPr>
              <w:pStyle w:val="TableContents"/>
              <w:bidi w:val="0"/>
              <w:spacing w:before="0" w:after="283"/>
              <w:jc w:val="left"/>
              <w:rPr/>
            </w:pPr>
            <w:r>
              <w:rPr/>
              <w:t xml:space="preserve">7003792800000000000 ♠ 21 vuotta, 257 päivää </w:t>
            </w:r>
          </w:p>
        </w:tc>
        <w:tc>
          <w:tcPr>
            <w:tcW w:w="2386" w:type="dxa"/>
            <w:tcBorders/>
            <w:vAlign w:val="center"/>
          </w:tcPr>
          <w:p>
            <w:pPr>
              <w:pStyle w:val="TableContents"/>
              <w:bidi w:val="0"/>
              <w:spacing w:before="0" w:after="283"/>
              <w:jc w:val="left"/>
              <w:rPr/>
            </w:pPr>
            <w:r>
              <w:rPr/>
              <w:t xml:space="preserve">Korkeimman oikeuden ylituomari (NI)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Murray Wilcox AO, QC </w:t>
            </w:r>
          </w:p>
        </w:tc>
        <w:tc>
          <w:tcPr>
            <w:tcW w:w="1111" w:type="dxa"/>
            <w:tcBorders/>
            <w:vAlign w:val="center"/>
          </w:tcPr>
          <w:p>
            <w:pPr>
              <w:pStyle w:val="TableContents"/>
              <w:bidi w:val="0"/>
              <w:spacing w:before="0" w:after="283"/>
              <w:jc w:val="left"/>
              <w:rPr/>
            </w:pPr>
            <w:r>
              <w:rPr/>
              <w:t xml:space="preserve">11. toukokuuta 1984 </w:t>
            </w:r>
          </w:p>
        </w:tc>
        <w:tc>
          <w:tcPr>
            <w:tcW w:w="2386" w:type="dxa"/>
            <w:tcBorders/>
            <w:vAlign w:val="center"/>
          </w:tcPr>
          <w:p>
            <w:pPr>
              <w:pStyle w:val="TableContents"/>
              <w:bidi w:val="0"/>
              <w:spacing w:before="0" w:after="283"/>
              <w:jc w:val="left"/>
              <w:rPr/>
            </w:pPr>
            <w:r>
              <w:rPr/>
              <w:t xml:space="preserve">2. lokakuuta 2006 </w:t>
            </w:r>
          </w:p>
        </w:tc>
        <w:tc>
          <w:tcPr>
            <w:tcW w:w="2386" w:type="dxa"/>
            <w:tcBorders/>
            <w:vAlign w:val="center"/>
          </w:tcPr>
          <w:p>
            <w:pPr>
              <w:pStyle w:val="TableContents"/>
              <w:bidi w:val="0"/>
              <w:spacing w:before="0" w:after="283"/>
              <w:jc w:val="left"/>
              <w:rPr/>
            </w:pPr>
            <w:r>
              <w:rPr/>
              <w:t xml:space="preserve">7003817900000000000 ♠ 22 vuotta, 144 päivää </w:t>
            </w:r>
          </w:p>
        </w:tc>
        <w:tc>
          <w:tcPr>
            <w:tcW w:w="2386" w:type="dxa"/>
            <w:tcBorders/>
            <w:vAlign w:val="center"/>
          </w:tcPr>
          <w:p>
            <w:pPr>
              <w:pStyle w:val="TableContents"/>
              <w:bidi w:val="0"/>
              <w:spacing w:before="0" w:after="283"/>
              <w:jc w:val="left"/>
              <w:rPr/>
            </w:pPr>
            <w:r>
              <w:rPr/>
              <w:t xml:space="preserve">Työmarkkinasuhteita käsittelevän tuomioistuimen päällikkötuomari Korkeimman oikeuden tuomari (NI) Korkeimman oikeuden lisätuomari (ACT)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Peter Gray AM </w:t>
            </w:r>
          </w:p>
        </w:tc>
        <w:tc>
          <w:tcPr>
            <w:tcW w:w="1111" w:type="dxa"/>
            <w:tcBorders/>
            <w:vAlign w:val="center"/>
          </w:tcPr>
          <w:p>
            <w:pPr>
              <w:pStyle w:val="TableContents"/>
              <w:bidi w:val="0"/>
              <w:spacing w:before="0" w:after="283"/>
              <w:jc w:val="left"/>
              <w:rPr/>
            </w:pPr>
            <w:r>
              <w:rPr/>
              <w:t xml:space="preserve">17. toukokuuta 1984 </w:t>
            </w:r>
          </w:p>
        </w:tc>
        <w:tc>
          <w:tcPr>
            <w:tcW w:w="2386" w:type="dxa"/>
            <w:tcBorders/>
            <w:vAlign w:val="center"/>
          </w:tcPr>
          <w:p>
            <w:pPr>
              <w:pStyle w:val="TableContents"/>
              <w:bidi w:val="0"/>
              <w:spacing w:before="0" w:after="283"/>
              <w:jc w:val="left"/>
              <w:rPr/>
            </w:pPr>
            <w:r>
              <w:rPr/>
              <w:t xml:space="preserve">17 toukokuuta 2013 </w:t>
            </w:r>
          </w:p>
        </w:tc>
        <w:tc>
          <w:tcPr>
            <w:tcW w:w="2386" w:type="dxa"/>
            <w:tcBorders/>
            <w:vAlign w:val="center"/>
          </w:tcPr>
          <w:p>
            <w:pPr>
              <w:pStyle w:val="TableContents"/>
              <w:bidi w:val="0"/>
              <w:spacing w:before="0" w:after="283"/>
              <w:jc w:val="left"/>
              <w:rPr/>
            </w:pPr>
            <w:r>
              <w:rPr/>
              <w:t xml:space="preserve">7004105920000000000 ♠ 29 vuotta, 0 päivää </w:t>
            </w:r>
          </w:p>
        </w:tc>
        <w:tc>
          <w:tcPr>
            <w:tcW w:w="2386" w:type="dxa"/>
            <w:tcBorders/>
            <w:vAlign w:val="center"/>
          </w:tcPr>
          <w:p>
            <w:pPr>
              <w:pStyle w:val="TableContents"/>
              <w:bidi w:val="0"/>
              <w:spacing w:before="0" w:after="283"/>
              <w:jc w:val="left"/>
              <w:rPr/>
            </w:pPr>
            <w:r>
              <w:rPr/>
              <w:t xml:space="preserve">Työsuhdetuomioistuimen tuomari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Jeffrey Spender QC </w:t>
            </w:r>
          </w:p>
        </w:tc>
        <w:tc>
          <w:tcPr>
            <w:tcW w:w="1111" w:type="dxa"/>
            <w:tcBorders/>
            <w:vAlign w:val="center"/>
          </w:tcPr>
          <w:p>
            <w:pPr>
              <w:pStyle w:val="TableContents"/>
              <w:bidi w:val="0"/>
              <w:spacing w:before="0" w:after="283"/>
              <w:jc w:val="left"/>
              <w:rPr/>
            </w:pPr>
            <w:r>
              <w:rPr/>
              <w:t xml:space="preserve">17. toukokuuta 1984 </w:t>
            </w:r>
          </w:p>
        </w:tc>
        <w:tc>
          <w:tcPr>
            <w:tcW w:w="2386" w:type="dxa"/>
            <w:tcBorders/>
            <w:vAlign w:val="center"/>
          </w:tcPr>
          <w:p>
            <w:pPr>
              <w:pStyle w:val="TableContents"/>
              <w:bidi w:val="0"/>
              <w:spacing w:before="0" w:after="283"/>
              <w:jc w:val="left"/>
              <w:rPr/>
            </w:pPr>
            <w:r>
              <w:rPr/>
              <w:t xml:space="preserve">19. heinäkuuta 2010 </w:t>
            </w:r>
          </w:p>
        </w:tc>
        <w:tc>
          <w:tcPr>
            <w:tcW w:w="2386" w:type="dxa"/>
            <w:tcBorders/>
            <w:vAlign w:val="center"/>
          </w:tcPr>
          <w:p>
            <w:pPr>
              <w:pStyle w:val="TableContents"/>
              <w:bidi w:val="0"/>
              <w:spacing w:before="0" w:after="283"/>
              <w:jc w:val="left"/>
              <w:rPr/>
            </w:pPr>
            <w:r>
              <w:rPr/>
              <w:t xml:space="preserve">7003955900000000000 ♠ 26 vuotta, 63 päivää </w:t>
            </w:r>
          </w:p>
        </w:tc>
        <w:tc>
          <w:tcPr>
            <w:tcW w:w="2386" w:type="dxa"/>
            <w:tcBorders/>
            <w:vAlign w:val="center"/>
          </w:tcPr>
          <w:p>
            <w:pPr>
              <w:pStyle w:val="TableContents"/>
              <w:bidi w:val="0"/>
              <w:spacing w:before="0" w:after="283"/>
              <w:jc w:val="left"/>
              <w:rPr/>
            </w:pPr>
            <w:r>
              <w:rPr/>
              <w:t xml:space="preserve">Työmarkkinatuomari Korkeimman oikeuden lisätuomari (ACT)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Merv Everett </w:t>
            </w:r>
          </w:p>
        </w:tc>
        <w:tc>
          <w:tcPr>
            <w:tcW w:w="1111" w:type="dxa"/>
            <w:tcBorders/>
            <w:vAlign w:val="center"/>
          </w:tcPr>
          <w:p>
            <w:pPr>
              <w:pStyle w:val="TableContents"/>
              <w:bidi w:val="0"/>
              <w:spacing w:before="0" w:after="283"/>
              <w:jc w:val="left"/>
              <w:rPr/>
            </w:pPr>
            <w:r>
              <w:rPr/>
              <w:t xml:space="preserve">27. kesäkuuta 1984 </w:t>
            </w:r>
          </w:p>
        </w:tc>
        <w:tc>
          <w:tcPr>
            <w:tcW w:w="2386" w:type="dxa"/>
            <w:tcBorders/>
            <w:vAlign w:val="center"/>
          </w:tcPr>
          <w:p>
            <w:pPr>
              <w:pStyle w:val="TableContents"/>
              <w:bidi w:val="0"/>
              <w:spacing w:before="0" w:after="283"/>
              <w:jc w:val="left"/>
              <w:rPr/>
            </w:pPr>
            <w:r>
              <w:rPr/>
              <w:t xml:space="preserve">4. lokakuuta 1987 </w:t>
            </w:r>
          </w:p>
        </w:tc>
        <w:tc>
          <w:tcPr>
            <w:tcW w:w="2386" w:type="dxa"/>
            <w:tcBorders/>
            <w:vAlign w:val="center"/>
          </w:tcPr>
          <w:p>
            <w:pPr>
              <w:pStyle w:val="TableContents"/>
              <w:bidi w:val="0"/>
              <w:spacing w:before="0" w:after="283"/>
              <w:jc w:val="left"/>
              <w:rPr/>
            </w:pPr>
            <w:r>
              <w:rPr/>
              <w:t xml:space="preserve">7003119400000000000 ♠ 3 vuotta, 99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Bill Pincus QC </w:t>
            </w:r>
          </w:p>
        </w:tc>
        <w:tc>
          <w:tcPr>
            <w:tcW w:w="1111" w:type="dxa"/>
            <w:tcBorders/>
            <w:vAlign w:val="center"/>
          </w:tcPr>
          <w:p>
            <w:pPr>
              <w:pStyle w:val="TableContents"/>
              <w:bidi w:val="0"/>
              <w:spacing w:before="0" w:after="283"/>
              <w:jc w:val="left"/>
              <w:rPr/>
            </w:pPr>
            <w:r>
              <w:rPr/>
              <w:t xml:space="preserve">25. maaliskuuta 1985 </w:t>
            </w:r>
          </w:p>
        </w:tc>
        <w:tc>
          <w:tcPr>
            <w:tcW w:w="2386" w:type="dxa"/>
            <w:tcBorders/>
            <w:vAlign w:val="center"/>
          </w:tcPr>
          <w:p>
            <w:pPr>
              <w:pStyle w:val="TableContents"/>
              <w:bidi w:val="0"/>
              <w:spacing w:before="0" w:after="283"/>
              <w:jc w:val="left"/>
              <w:rPr/>
            </w:pPr>
            <w:r>
              <w:rPr/>
              <w:t xml:space="preserve">16. joulukuuta 1991 </w:t>
            </w:r>
          </w:p>
        </w:tc>
        <w:tc>
          <w:tcPr>
            <w:tcW w:w="2386" w:type="dxa"/>
            <w:tcBorders/>
            <w:vAlign w:val="center"/>
          </w:tcPr>
          <w:p>
            <w:pPr>
              <w:pStyle w:val="TableContents"/>
              <w:bidi w:val="0"/>
              <w:spacing w:before="0" w:after="283"/>
              <w:jc w:val="left"/>
              <w:rPr/>
            </w:pPr>
            <w:r>
              <w:rPr/>
              <w:t xml:space="preserve">7003245700000000000 ♠ 6 vuotta, 266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James Burchett </w:t>
            </w:r>
          </w:p>
        </w:tc>
        <w:tc>
          <w:tcPr>
            <w:tcW w:w="1111" w:type="dxa"/>
            <w:tcBorders/>
            <w:vAlign w:val="center"/>
          </w:tcPr>
          <w:p>
            <w:pPr>
              <w:pStyle w:val="TableContents"/>
              <w:bidi w:val="0"/>
              <w:spacing w:before="0" w:after="283"/>
              <w:jc w:val="left"/>
              <w:rPr/>
            </w:pPr>
            <w:r>
              <w:rPr/>
              <w:t xml:space="preserve">3. kesäkuuta 1985 </w:t>
            </w:r>
          </w:p>
        </w:tc>
        <w:tc>
          <w:tcPr>
            <w:tcW w:w="2386" w:type="dxa"/>
            <w:tcBorders/>
            <w:vAlign w:val="center"/>
          </w:tcPr>
          <w:p>
            <w:pPr>
              <w:pStyle w:val="TableContents"/>
              <w:bidi w:val="0"/>
              <w:spacing w:before="0" w:after="283"/>
              <w:jc w:val="left"/>
              <w:rPr/>
            </w:pPr>
            <w:r>
              <w:rPr/>
              <w:t xml:space="preserve">10. lokakuuta 2000 </w:t>
            </w:r>
          </w:p>
        </w:tc>
        <w:tc>
          <w:tcPr>
            <w:tcW w:w="2386" w:type="dxa"/>
            <w:tcBorders/>
            <w:vAlign w:val="center"/>
          </w:tcPr>
          <w:p>
            <w:pPr>
              <w:pStyle w:val="TableContents"/>
              <w:bidi w:val="0"/>
              <w:spacing w:before="0" w:after="283"/>
              <w:jc w:val="left"/>
              <w:rPr/>
            </w:pPr>
            <w:r>
              <w:rPr/>
              <w:t xml:space="preserve">7003560800000000000 ♠ 15 vuotta, 129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Jeffrey Miles AO </w:t>
            </w:r>
          </w:p>
        </w:tc>
        <w:tc>
          <w:tcPr>
            <w:tcW w:w="1111" w:type="dxa"/>
            <w:tcBorders/>
            <w:vAlign w:val="center"/>
          </w:tcPr>
          <w:p>
            <w:pPr>
              <w:pStyle w:val="TableContents"/>
              <w:bidi w:val="0"/>
              <w:spacing w:before="0" w:after="283"/>
              <w:jc w:val="left"/>
              <w:rPr/>
            </w:pPr>
            <w:r>
              <w:rPr/>
              <w:t xml:space="preserve">18. kesäkuuta 1985 </w:t>
            </w:r>
          </w:p>
        </w:tc>
        <w:tc>
          <w:tcPr>
            <w:tcW w:w="2386" w:type="dxa"/>
            <w:tcBorders/>
            <w:vAlign w:val="center"/>
          </w:tcPr>
          <w:p>
            <w:pPr>
              <w:pStyle w:val="TableContents"/>
              <w:bidi w:val="0"/>
              <w:spacing w:before="0" w:after="283"/>
              <w:jc w:val="left"/>
              <w:rPr/>
            </w:pPr>
            <w:r>
              <w:rPr/>
              <w:t xml:space="preserve">30. syyskuuta 2002 </w:t>
            </w:r>
          </w:p>
        </w:tc>
        <w:tc>
          <w:tcPr>
            <w:tcW w:w="2386" w:type="dxa"/>
            <w:tcBorders/>
            <w:vAlign w:val="center"/>
          </w:tcPr>
          <w:p>
            <w:pPr>
              <w:pStyle w:val="TableContents"/>
              <w:bidi w:val="0"/>
              <w:spacing w:before="0" w:after="283"/>
              <w:jc w:val="left"/>
              <w:rPr/>
            </w:pPr>
            <w:r>
              <w:rPr/>
              <w:t xml:space="preserve">7003631300000000000 ♠ 17 vuotta, 104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David Jackson AM, QC </w:t>
            </w:r>
          </w:p>
        </w:tc>
        <w:tc>
          <w:tcPr>
            <w:tcW w:w="1111" w:type="dxa"/>
            <w:tcBorders/>
            <w:vAlign w:val="center"/>
          </w:tcPr>
          <w:p>
            <w:pPr>
              <w:pStyle w:val="TableContents"/>
              <w:bidi w:val="0"/>
              <w:spacing w:before="0" w:after="283"/>
              <w:jc w:val="left"/>
              <w:rPr/>
            </w:pPr>
            <w:r>
              <w:rPr/>
              <w:t xml:space="preserve">15. marraskuuta 1985 </w:t>
            </w:r>
          </w:p>
        </w:tc>
        <w:tc>
          <w:tcPr>
            <w:tcW w:w="2386" w:type="dxa"/>
            <w:tcBorders/>
            <w:vAlign w:val="center"/>
          </w:tcPr>
          <w:p>
            <w:pPr>
              <w:pStyle w:val="TableContents"/>
              <w:bidi w:val="0"/>
              <w:spacing w:before="0" w:after="283"/>
              <w:jc w:val="left"/>
              <w:rPr/>
            </w:pPr>
            <w:r>
              <w:rPr/>
              <w:t xml:space="preserve">26. toukokuuta 1987 </w:t>
            </w:r>
          </w:p>
        </w:tc>
        <w:tc>
          <w:tcPr>
            <w:tcW w:w="2386" w:type="dxa"/>
            <w:tcBorders/>
            <w:vAlign w:val="center"/>
          </w:tcPr>
          <w:p>
            <w:pPr>
              <w:pStyle w:val="TableContents"/>
              <w:bidi w:val="0"/>
              <w:spacing w:before="0" w:after="283"/>
              <w:jc w:val="left"/>
              <w:rPr/>
            </w:pPr>
            <w:r>
              <w:rPr/>
              <w:t xml:space="preserve">70025570000000000000000 ♠ 1 vuosi, 192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Donnell Ryan QC </w:t>
            </w:r>
          </w:p>
        </w:tc>
        <w:tc>
          <w:tcPr>
            <w:tcW w:w="1111" w:type="dxa"/>
            <w:tcBorders/>
            <w:vAlign w:val="center"/>
          </w:tcPr>
          <w:p>
            <w:pPr>
              <w:pStyle w:val="TableContents"/>
              <w:bidi w:val="0"/>
              <w:spacing w:before="0" w:after="283"/>
              <w:jc w:val="left"/>
              <w:rPr/>
            </w:pPr>
            <w:r>
              <w:rPr/>
              <w:t xml:space="preserve">29. syyskuuta 1986 </w:t>
            </w:r>
          </w:p>
        </w:tc>
        <w:tc>
          <w:tcPr>
            <w:tcW w:w="2386" w:type="dxa"/>
            <w:tcBorders/>
            <w:vAlign w:val="center"/>
          </w:tcPr>
          <w:p>
            <w:pPr>
              <w:pStyle w:val="TableContents"/>
              <w:bidi w:val="0"/>
              <w:spacing w:before="0" w:after="283"/>
              <w:jc w:val="left"/>
              <w:rPr/>
            </w:pPr>
            <w:r>
              <w:rPr/>
              <w:t xml:space="preserve">2 kesäkuuta 2011 </w:t>
            </w:r>
          </w:p>
        </w:tc>
        <w:tc>
          <w:tcPr>
            <w:tcW w:w="2386" w:type="dxa"/>
            <w:tcBorders/>
            <w:vAlign w:val="center"/>
          </w:tcPr>
          <w:p>
            <w:pPr>
              <w:pStyle w:val="TableContents"/>
              <w:bidi w:val="0"/>
              <w:spacing w:before="0" w:after="283"/>
              <w:jc w:val="left"/>
              <w:rPr/>
            </w:pPr>
            <w:r>
              <w:rPr/>
              <w:t xml:space="preserve">7003901200000000000 ♠ 24 vuotta, 246 päivää </w:t>
            </w:r>
          </w:p>
        </w:tc>
        <w:tc>
          <w:tcPr>
            <w:tcW w:w="2386" w:type="dxa"/>
            <w:tcBorders/>
            <w:vAlign w:val="center"/>
          </w:tcPr>
          <w:p>
            <w:pPr>
              <w:pStyle w:val="TableContents"/>
              <w:bidi w:val="0"/>
              <w:spacing w:before="0" w:after="283"/>
              <w:jc w:val="left"/>
              <w:rPr/>
            </w:pPr>
            <w:r>
              <w:rPr/>
              <w:t xml:space="preserve">Työmarkkinatuomari Korkeimman oikeuden lisätuomari (ACT)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William Gummow AC, QC </w:t>
            </w:r>
          </w:p>
        </w:tc>
        <w:tc>
          <w:tcPr>
            <w:tcW w:w="1111" w:type="dxa"/>
            <w:tcBorders/>
            <w:vAlign w:val="center"/>
          </w:tcPr>
          <w:p>
            <w:pPr>
              <w:pStyle w:val="TableContents"/>
              <w:bidi w:val="0"/>
              <w:spacing w:before="0" w:after="283"/>
              <w:jc w:val="left"/>
              <w:rPr/>
            </w:pPr>
            <w:r>
              <w:rPr/>
              <w:t xml:space="preserve">24. marraskuuta 1986 </w:t>
            </w:r>
          </w:p>
        </w:tc>
        <w:tc>
          <w:tcPr>
            <w:tcW w:w="2386" w:type="dxa"/>
            <w:tcBorders/>
            <w:vAlign w:val="center"/>
          </w:tcPr>
          <w:p>
            <w:pPr>
              <w:pStyle w:val="TableContents"/>
              <w:bidi w:val="0"/>
              <w:spacing w:before="0" w:after="283"/>
              <w:jc w:val="left"/>
              <w:rPr/>
            </w:pPr>
            <w:r>
              <w:rPr/>
              <w:t xml:space="preserve">20. huhtikuuta 1995 </w:t>
            </w:r>
          </w:p>
        </w:tc>
        <w:tc>
          <w:tcPr>
            <w:tcW w:w="2386" w:type="dxa"/>
            <w:tcBorders/>
            <w:vAlign w:val="center"/>
          </w:tcPr>
          <w:p>
            <w:pPr>
              <w:pStyle w:val="TableContents"/>
              <w:bidi w:val="0"/>
              <w:spacing w:before="0" w:after="283"/>
              <w:jc w:val="left"/>
              <w:rPr/>
            </w:pPr>
            <w:r>
              <w:rPr/>
              <w:t xml:space="preserve">7003306900000000000 ♠ 8 vuotta, 147 päivää </w:t>
            </w:r>
          </w:p>
        </w:tc>
        <w:tc>
          <w:tcPr>
            <w:tcW w:w="2386" w:type="dxa"/>
            <w:tcBorders/>
            <w:vAlign w:val="center"/>
          </w:tcPr>
          <w:p>
            <w:pPr>
              <w:pStyle w:val="TableContents"/>
              <w:bidi w:val="0"/>
              <w:spacing w:before="0" w:after="283"/>
              <w:jc w:val="left"/>
              <w:rPr/>
            </w:pPr>
            <w:r>
              <w:rPr/>
              <w:t xml:space="preserve">Nimitetty korkeimpaan oikeuteen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Robert French AC </w:t>
            </w:r>
          </w:p>
        </w:tc>
        <w:tc>
          <w:tcPr>
            <w:tcW w:w="1111" w:type="dxa"/>
            <w:tcBorders/>
            <w:vAlign w:val="center"/>
          </w:tcPr>
          <w:p>
            <w:pPr>
              <w:pStyle w:val="TableContents"/>
              <w:bidi w:val="0"/>
              <w:spacing w:before="0" w:after="283"/>
              <w:jc w:val="left"/>
              <w:rPr/>
            </w:pPr>
            <w:r>
              <w:rPr/>
              <w:t xml:space="preserve">25. marraskuuta 1986 </w:t>
            </w:r>
          </w:p>
        </w:tc>
        <w:tc>
          <w:tcPr>
            <w:tcW w:w="2386" w:type="dxa"/>
            <w:tcBorders/>
            <w:vAlign w:val="center"/>
          </w:tcPr>
          <w:p>
            <w:pPr>
              <w:pStyle w:val="TableContents"/>
              <w:bidi w:val="0"/>
              <w:spacing w:before="0" w:after="283"/>
              <w:jc w:val="left"/>
              <w:rPr/>
            </w:pPr>
            <w:r>
              <w:rPr/>
              <w:t xml:space="preserve">1. syyskuuta 2008 </w:t>
            </w:r>
          </w:p>
        </w:tc>
        <w:tc>
          <w:tcPr>
            <w:tcW w:w="2386" w:type="dxa"/>
            <w:tcBorders/>
            <w:vAlign w:val="center"/>
          </w:tcPr>
          <w:p>
            <w:pPr>
              <w:pStyle w:val="TableContents"/>
              <w:bidi w:val="0"/>
              <w:spacing w:before="0" w:after="283"/>
              <w:jc w:val="left"/>
              <w:rPr/>
            </w:pPr>
            <w:r>
              <w:rPr/>
              <w:t xml:space="preserve">7003795100000000000 ♠ 21 vuotta, 281 päivää </w:t>
            </w:r>
          </w:p>
        </w:tc>
        <w:tc>
          <w:tcPr>
            <w:tcW w:w="2386" w:type="dxa"/>
            <w:tcBorders/>
            <w:vAlign w:val="center"/>
          </w:tcPr>
          <w:p>
            <w:pPr>
              <w:pStyle w:val="TableContents"/>
              <w:bidi w:val="0"/>
              <w:spacing w:before="0" w:after="283"/>
              <w:jc w:val="left"/>
              <w:rPr/>
            </w:pPr>
            <w:r>
              <w:rPr/>
              <w:t xml:space="preserve">Korkeimman oikeuden lisätuomari (ACT) nimitetty korkeimman oikeuden ylituomariksi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Marcus Einfeld </w:t>
            </w:r>
          </w:p>
        </w:tc>
        <w:tc>
          <w:tcPr>
            <w:tcW w:w="1111" w:type="dxa"/>
            <w:tcBorders/>
            <w:vAlign w:val="center"/>
          </w:tcPr>
          <w:p>
            <w:pPr>
              <w:pStyle w:val="TableContents"/>
              <w:bidi w:val="0"/>
              <w:spacing w:before="0" w:after="283"/>
              <w:jc w:val="left"/>
              <w:rPr/>
            </w:pPr>
            <w:r>
              <w:rPr/>
              <w:t xml:space="preserve">18. joulukuuta 1986 </w:t>
            </w:r>
          </w:p>
        </w:tc>
        <w:tc>
          <w:tcPr>
            <w:tcW w:w="2386" w:type="dxa"/>
            <w:tcBorders/>
            <w:vAlign w:val="center"/>
          </w:tcPr>
          <w:p>
            <w:pPr>
              <w:pStyle w:val="TableContents"/>
              <w:bidi w:val="0"/>
              <w:spacing w:before="0" w:after="283"/>
              <w:jc w:val="left"/>
              <w:rPr/>
            </w:pPr>
            <w:r>
              <w:rPr/>
              <w:t xml:space="preserve">16. huhtikuuta 2001 </w:t>
            </w:r>
          </w:p>
        </w:tc>
        <w:tc>
          <w:tcPr>
            <w:tcW w:w="2386" w:type="dxa"/>
            <w:tcBorders/>
            <w:vAlign w:val="center"/>
          </w:tcPr>
          <w:p>
            <w:pPr>
              <w:pStyle w:val="TableContents"/>
              <w:bidi w:val="0"/>
              <w:spacing w:before="0" w:after="283"/>
              <w:jc w:val="left"/>
              <w:rPr/>
            </w:pPr>
            <w:r>
              <w:rPr/>
              <w:t xml:space="preserve">7003523300000000000 ♠ 14 vuotta, 119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Trevor Hartigan </w:t>
            </w:r>
          </w:p>
        </w:tc>
        <w:tc>
          <w:tcPr>
            <w:tcW w:w="1111" w:type="dxa"/>
            <w:tcBorders/>
            <w:vAlign w:val="center"/>
          </w:tcPr>
          <w:p>
            <w:pPr>
              <w:pStyle w:val="TableContents"/>
              <w:bidi w:val="0"/>
              <w:spacing w:before="0" w:after="283"/>
              <w:jc w:val="left"/>
              <w:rPr/>
            </w:pPr>
            <w:r>
              <w:rPr/>
              <w:t xml:space="preserve">13. elokuuta 1987 </w:t>
            </w:r>
          </w:p>
        </w:tc>
        <w:tc>
          <w:tcPr>
            <w:tcW w:w="2386" w:type="dxa"/>
            <w:tcBorders/>
            <w:vAlign w:val="center"/>
          </w:tcPr>
          <w:p>
            <w:pPr>
              <w:pStyle w:val="TableContents"/>
              <w:bidi w:val="0"/>
              <w:spacing w:before="0" w:after="283"/>
              <w:jc w:val="left"/>
              <w:rPr/>
            </w:pPr>
            <w:r>
              <w:rPr/>
              <w:t xml:space="preserve">24. huhtikuuta 1990 </w:t>
            </w:r>
          </w:p>
        </w:tc>
        <w:tc>
          <w:tcPr>
            <w:tcW w:w="2386" w:type="dxa"/>
            <w:tcBorders/>
            <w:vAlign w:val="center"/>
          </w:tcPr>
          <w:p>
            <w:pPr>
              <w:pStyle w:val="TableContents"/>
              <w:bidi w:val="0"/>
              <w:spacing w:before="0" w:after="283"/>
              <w:jc w:val="left"/>
              <w:rPr/>
            </w:pPr>
            <w:r>
              <w:rPr/>
              <w:t xml:space="preserve">70029850000000000000000 ♠ 2 vuotta, 254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Michael Foster QC </w:t>
            </w:r>
          </w:p>
        </w:tc>
        <w:tc>
          <w:tcPr>
            <w:tcW w:w="1111" w:type="dxa"/>
            <w:tcBorders/>
            <w:vAlign w:val="center"/>
          </w:tcPr>
          <w:p>
            <w:pPr>
              <w:pStyle w:val="TableContents"/>
              <w:bidi w:val="0"/>
              <w:spacing w:before="0" w:after="283"/>
              <w:jc w:val="left"/>
              <w:rPr/>
            </w:pPr>
            <w:r>
              <w:rPr/>
              <w:t xml:space="preserve">2. marraskuuta 1987 </w:t>
            </w:r>
          </w:p>
        </w:tc>
        <w:tc>
          <w:tcPr>
            <w:tcW w:w="2386" w:type="dxa"/>
            <w:tcBorders/>
            <w:vAlign w:val="center"/>
          </w:tcPr>
          <w:p>
            <w:pPr>
              <w:pStyle w:val="TableContents"/>
              <w:bidi w:val="0"/>
              <w:spacing w:before="0" w:after="283"/>
              <w:jc w:val="left"/>
              <w:rPr/>
            </w:pPr>
            <w:r>
              <w:rPr/>
              <w:t xml:space="preserve">26. marraskuuta 1998 </w:t>
            </w:r>
          </w:p>
        </w:tc>
        <w:tc>
          <w:tcPr>
            <w:tcW w:w="2386" w:type="dxa"/>
            <w:tcBorders/>
            <w:vAlign w:val="center"/>
          </w:tcPr>
          <w:p>
            <w:pPr>
              <w:pStyle w:val="TableContents"/>
              <w:bidi w:val="0"/>
              <w:spacing w:before="0" w:after="283"/>
              <w:jc w:val="left"/>
              <w:rPr/>
            </w:pPr>
            <w:r>
              <w:rPr/>
              <w:t xml:space="preserve">7003404200000000000 ♠ 11 vuotta, 24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Alastair Nicholson AO, RFD </w:t>
            </w:r>
          </w:p>
        </w:tc>
        <w:tc>
          <w:tcPr>
            <w:tcW w:w="1111" w:type="dxa"/>
            <w:tcBorders/>
            <w:vAlign w:val="center"/>
          </w:tcPr>
          <w:p>
            <w:pPr>
              <w:pStyle w:val="TableContents"/>
              <w:bidi w:val="0"/>
              <w:spacing w:before="0" w:after="283"/>
              <w:jc w:val="left"/>
              <w:rPr/>
            </w:pPr>
            <w:r>
              <w:rPr/>
              <w:t xml:space="preserve">1. helmikuuta 1988 </w:t>
            </w:r>
          </w:p>
        </w:tc>
        <w:tc>
          <w:tcPr>
            <w:tcW w:w="2386" w:type="dxa"/>
            <w:tcBorders/>
            <w:vAlign w:val="center"/>
          </w:tcPr>
          <w:p>
            <w:pPr>
              <w:pStyle w:val="TableContents"/>
              <w:bidi w:val="0"/>
              <w:spacing w:before="0" w:after="283"/>
              <w:jc w:val="left"/>
              <w:rPr/>
            </w:pPr>
            <w:r>
              <w:rPr/>
              <w:t xml:space="preserve">31. toukokuuta 2004 </w:t>
            </w:r>
          </w:p>
        </w:tc>
        <w:tc>
          <w:tcPr>
            <w:tcW w:w="2386" w:type="dxa"/>
            <w:tcBorders/>
            <w:vAlign w:val="center"/>
          </w:tcPr>
          <w:p>
            <w:pPr>
              <w:pStyle w:val="TableContents"/>
              <w:bidi w:val="0"/>
              <w:spacing w:before="0" w:after="283"/>
              <w:jc w:val="left"/>
              <w:rPr/>
            </w:pPr>
            <w:r>
              <w:rPr/>
              <w:t xml:space="preserve">7003596400000000000 ♠ 16 vuotta, 120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Malcolm Lee AO, QC </w:t>
            </w:r>
          </w:p>
        </w:tc>
        <w:tc>
          <w:tcPr>
            <w:tcW w:w="1111" w:type="dxa"/>
            <w:tcBorders/>
            <w:vAlign w:val="center"/>
          </w:tcPr>
          <w:p>
            <w:pPr>
              <w:pStyle w:val="TableContents"/>
              <w:bidi w:val="0"/>
              <w:spacing w:before="0" w:after="283"/>
              <w:jc w:val="left"/>
              <w:rPr/>
            </w:pPr>
            <w:r>
              <w:rPr/>
              <w:t xml:space="preserve">15. helmikuuta 1988 </w:t>
            </w:r>
          </w:p>
        </w:tc>
        <w:tc>
          <w:tcPr>
            <w:tcW w:w="2386" w:type="dxa"/>
            <w:tcBorders/>
            <w:vAlign w:val="center"/>
          </w:tcPr>
          <w:p>
            <w:pPr>
              <w:pStyle w:val="TableContents"/>
              <w:bidi w:val="0"/>
              <w:spacing w:before="0" w:after="283"/>
              <w:jc w:val="left"/>
              <w:rPr/>
            </w:pPr>
            <w:r>
              <w:rPr/>
              <w:t xml:space="preserve">1. toukokuuta 2006 </w:t>
            </w:r>
          </w:p>
        </w:tc>
        <w:tc>
          <w:tcPr>
            <w:tcW w:w="2386" w:type="dxa"/>
            <w:tcBorders/>
            <w:vAlign w:val="center"/>
          </w:tcPr>
          <w:p>
            <w:pPr>
              <w:pStyle w:val="TableContents"/>
              <w:bidi w:val="0"/>
              <w:spacing w:before="0" w:after="283"/>
              <w:jc w:val="left"/>
              <w:rPr/>
            </w:pPr>
            <w:r>
              <w:rPr/>
              <w:t xml:space="preserve">70036650000000000000000 ♠ 18 vuotta, 75 päivää </w:t>
            </w:r>
          </w:p>
        </w:tc>
        <w:tc>
          <w:tcPr>
            <w:tcW w:w="2386" w:type="dxa"/>
            <w:tcBorders/>
            <w:vAlign w:val="center"/>
          </w:tcPr>
          <w:p>
            <w:pPr>
              <w:pStyle w:val="TableContents"/>
              <w:bidi w:val="0"/>
              <w:spacing w:before="0" w:after="283"/>
              <w:jc w:val="left"/>
              <w:rPr/>
            </w:pPr>
            <w:r>
              <w:rPr/>
              <w:t xml:space="preserve">Työsuhdetuomioistuimen tuomari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Howard Olney AM, QC </w:t>
            </w:r>
          </w:p>
        </w:tc>
        <w:tc>
          <w:tcPr>
            <w:tcW w:w="1111" w:type="dxa"/>
            <w:tcBorders/>
            <w:vAlign w:val="center"/>
          </w:tcPr>
          <w:p>
            <w:pPr>
              <w:pStyle w:val="TableContents"/>
              <w:bidi w:val="0"/>
              <w:spacing w:before="0" w:after="283"/>
              <w:jc w:val="left"/>
              <w:rPr/>
            </w:pPr>
            <w:r>
              <w:rPr/>
              <w:t xml:space="preserve">21. toukokuuta 1988 </w:t>
            </w:r>
          </w:p>
        </w:tc>
        <w:tc>
          <w:tcPr>
            <w:tcW w:w="2386" w:type="dxa"/>
            <w:tcBorders/>
            <w:vAlign w:val="center"/>
          </w:tcPr>
          <w:p>
            <w:pPr>
              <w:pStyle w:val="TableContents"/>
              <w:bidi w:val="0"/>
              <w:spacing w:before="0" w:after="283"/>
              <w:jc w:val="left"/>
              <w:rPr/>
            </w:pPr>
            <w:r>
              <w:rPr/>
              <w:t xml:space="preserve">30. huhtikuuta 2003 </w:t>
            </w:r>
          </w:p>
        </w:tc>
        <w:tc>
          <w:tcPr>
            <w:tcW w:w="2386" w:type="dxa"/>
            <w:tcBorders/>
            <w:vAlign w:val="center"/>
          </w:tcPr>
          <w:p>
            <w:pPr>
              <w:pStyle w:val="TableContents"/>
              <w:bidi w:val="0"/>
              <w:spacing w:before="0" w:after="283"/>
              <w:jc w:val="left"/>
              <w:rPr/>
            </w:pPr>
            <w:r>
              <w:rPr/>
              <w:t xml:space="preserve">7003545700000000000 ♠ 14 vuotta, 344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von Doussa AO, QC </w:t>
            </w:r>
          </w:p>
        </w:tc>
        <w:tc>
          <w:tcPr>
            <w:tcW w:w="1111" w:type="dxa"/>
            <w:tcBorders/>
            <w:vAlign w:val="center"/>
          </w:tcPr>
          <w:p>
            <w:pPr>
              <w:pStyle w:val="TableContents"/>
              <w:bidi w:val="0"/>
              <w:spacing w:before="0" w:after="283"/>
              <w:jc w:val="left"/>
              <w:rPr/>
            </w:pPr>
            <w:r>
              <w:rPr/>
              <w:t xml:space="preserve">1. joulukuuta 1988 </w:t>
            </w:r>
          </w:p>
        </w:tc>
        <w:tc>
          <w:tcPr>
            <w:tcW w:w="2386" w:type="dxa"/>
            <w:tcBorders/>
            <w:vAlign w:val="center"/>
          </w:tcPr>
          <w:p>
            <w:pPr>
              <w:pStyle w:val="TableContents"/>
              <w:bidi w:val="0"/>
              <w:spacing w:before="0" w:after="283"/>
              <w:jc w:val="left"/>
              <w:rPr/>
            </w:pPr>
            <w:r>
              <w:rPr/>
              <w:t xml:space="preserve">15. elokuuta 2003 </w:t>
            </w:r>
          </w:p>
        </w:tc>
        <w:tc>
          <w:tcPr>
            <w:tcW w:w="2386" w:type="dxa"/>
            <w:tcBorders/>
            <w:vAlign w:val="center"/>
          </w:tcPr>
          <w:p>
            <w:pPr>
              <w:pStyle w:val="TableContents"/>
              <w:bidi w:val="0"/>
              <w:spacing w:before="0" w:after="283"/>
              <w:jc w:val="left"/>
              <w:rPr/>
            </w:pPr>
            <w:r>
              <w:rPr/>
              <w:t xml:space="preserve">70035370000000000000000 ♠ 14 vuotta, 257 päivää </w:t>
            </w:r>
          </w:p>
        </w:tc>
        <w:tc>
          <w:tcPr>
            <w:tcW w:w="2386" w:type="dxa"/>
            <w:tcBorders/>
            <w:vAlign w:val="center"/>
          </w:tcPr>
          <w:p>
            <w:pPr>
              <w:pStyle w:val="TableContents"/>
              <w:bidi w:val="0"/>
              <w:spacing w:before="0" w:after="283"/>
              <w:jc w:val="left"/>
              <w:rPr/>
            </w:pPr>
            <w:r>
              <w:rPr/>
              <w:t xml:space="preserve">Työsuhdetuomioistuimen tuomari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Graham Hill </w:t>
            </w:r>
          </w:p>
        </w:tc>
        <w:tc>
          <w:tcPr>
            <w:tcW w:w="1111" w:type="dxa"/>
            <w:tcBorders/>
            <w:vAlign w:val="center"/>
          </w:tcPr>
          <w:p>
            <w:pPr>
              <w:pStyle w:val="TableContents"/>
              <w:bidi w:val="0"/>
              <w:spacing w:before="0" w:after="283"/>
              <w:jc w:val="left"/>
              <w:rPr/>
            </w:pPr>
            <w:r>
              <w:rPr/>
              <w:t xml:space="preserve">1. helmikuuta 1989 </w:t>
            </w:r>
          </w:p>
        </w:tc>
        <w:tc>
          <w:tcPr>
            <w:tcW w:w="2386" w:type="dxa"/>
            <w:tcBorders/>
            <w:vAlign w:val="center"/>
          </w:tcPr>
          <w:p>
            <w:pPr>
              <w:pStyle w:val="TableContents"/>
              <w:bidi w:val="0"/>
              <w:spacing w:before="0" w:after="283"/>
              <w:jc w:val="left"/>
              <w:rPr/>
            </w:pPr>
            <w:r>
              <w:rPr/>
              <w:t xml:space="preserve">24. elokuuta 2005 </w:t>
            </w:r>
          </w:p>
        </w:tc>
        <w:tc>
          <w:tcPr>
            <w:tcW w:w="2386" w:type="dxa"/>
            <w:tcBorders/>
            <w:vAlign w:val="center"/>
          </w:tcPr>
          <w:p>
            <w:pPr>
              <w:pStyle w:val="TableContents"/>
              <w:bidi w:val="0"/>
              <w:spacing w:before="0" w:after="283"/>
              <w:jc w:val="left"/>
              <w:rPr/>
            </w:pPr>
            <w:r>
              <w:rPr/>
              <w:t xml:space="preserve">7003604800000000000 ♠ 16 vuotta, 204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Deirdre O'Connor </w:t>
            </w:r>
          </w:p>
        </w:tc>
        <w:tc>
          <w:tcPr>
            <w:tcW w:w="1111" w:type="dxa"/>
            <w:tcBorders/>
            <w:vAlign w:val="center"/>
          </w:tcPr>
          <w:p>
            <w:pPr>
              <w:pStyle w:val="TableContents"/>
              <w:bidi w:val="0"/>
              <w:spacing w:before="0" w:after="283"/>
              <w:jc w:val="left"/>
              <w:rPr/>
            </w:pPr>
            <w:r>
              <w:rPr/>
              <w:t xml:space="preserve">1. heinäkuuta 1990 </w:t>
            </w:r>
          </w:p>
        </w:tc>
        <w:tc>
          <w:tcPr>
            <w:tcW w:w="2386" w:type="dxa"/>
            <w:tcBorders/>
            <w:vAlign w:val="center"/>
          </w:tcPr>
          <w:p>
            <w:pPr>
              <w:pStyle w:val="TableContents"/>
              <w:bidi w:val="0"/>
              <w:spacing w:before="0" w:after="283"/>
              <w:jc w:val="left"/>
              <w:rPr/>
            </w:pPr>
            <w:r>
              <w:rPr/>
              <w:t xml:space="preserve">5. maaliskuuta 2002 </w:t>
            </w:r>
          </w:p>
        </w:tc>
        <w:tc>
          <w:tcPr>
            <w:tcW w:w="2386" w:type="dxa"/>
            <w:tcBorders/>
            <w:vAlign w:val="center"/>
          </w:tcPr>
          <w:p>
            <w:pPr>
              <w:pStyle w:val="TableContents"/>
              <w:bidi w:val="0"/>
              <w:spacing w:before="0" w:after="283"/>
              <w:jc w:val="left"/>
              <w:rPr/>
            </w:pPr>
            <w:r>
              <w:rPr/>
              <w:t xml:space="preserve">7003426500000000000 ♠ 11 vuotta, 247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Phillips AO, QC </w:t>
            </w:r>
          </w:p>
        </w:tc>
        <w:tc>
          <w:tcPr>
            <w:tcW w:w="1111" w:type="dxa"/>
            <w:tcBorders/>
            <w:vAlign w:val="center"/>
          </w:tcPr>
          <w:p>
            <w:pPr>
              <w:pStyle w:val="TableContents"/>
              <w:bidi w:val="0"/>
              <w:spacing w:before="0" w:after="283"/>
              <w:jc w:val="left"/>
              <w:rPr/>
            </w:pPr>
            <w:r>
              <w:rPr/>
              <w:t xml:space="preserve">14. elokuuta 1990 </w:t>
            </w:r>
          </w:p>
        </w:tc>
        <w:tc>
          <w:tcPr>
            <w:tcW w:w="2386" w:type="dxa"/>
            <w:tcBorders/>
            <w:vAlign w:val="center"/>
          </w:tcPr>
          <w:p>
            <w:pPr>
              <w:pStyle w:val="TableContents"/>
              <w:bidi w:val="0"/>
              <w:spacing w:before="0" w:after="283"/>
              <w:jc w:val="left"/>
              <w:rPr/>
            </w:pPr>
            <w:r>
              <w:rPr/>
              <w:t xml:space="preserve">17. joulukuuta 1991 </w:t>
            </w:r>
          </w:p>
        </w:tc>
        <w:tc>
          <w:tcPr>
            <w:tcW w:w="2386" w:type="dxa"/>
            <w:tcBorders/>
            <w:vAlign w:val="center"/>
          </w:tcPr>
          <w:p>
            <w:pPr>
              <w:pStyle w:val="TableContents"/>
              <w:bidi w:val="0"/>
              <w:spacing w:before="0" w:after="283"/>
              <w:jc w:val="left"/>
              <w:rPr/>
            </w:pPr>
            <w:r>
              <w:rPr/>
              <w:t xml:space="preserve">7002490000000000000 ♠ 1 vuosi, 125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Maurice O'Loughlin </w:t>
            </w:r>
          </w:p>
        </w:tc>
        <w:tc>
          <w:tcPr>
            <w:tcW w:w="1111" w:type="dxa"/>
            <w:tcBorders/>
            <w:vAlign w:val="center"/>
          </w:tcPr>
          <w:p>
            <w:pPr>
              <w:pStyle w:val="TableContents"/>
              <w:bidi w:val="0"/>
              <w:spacing w:before="0" w:after="283"/>
              <w:jc w:val="left"/>
              <w:rPr/>
            </w:pPr>
            <w:r>
              <w:rPr/>
              <w:t xml:space="preserve">1. elokuuta 1989 </w:t>
            </w:r>
          </w:p>
        </w:tc>
        <w:tc>
          <w:tcPr>
            <w:tcW w:w="2386" w:type="dxa"/>
            <w:tcBorders/>
            <w:vAlign w:val="center"/>
          </w:tcPr>
          <w:p>
            <w:pPr>
              <w:pStyle w:val="TableContents"/>
              <w:bidi w:val="0"/>
              <w:spacing w:before="0" w:after="283"/>
              <w:jc w:val="left"/>
              <w:rPr/>
            </w:pPr>
            <w:r>
              <w:rPr/>
              <w:t xml:space="preserve">28. tammikuuta 2003 </w:t>
            </w:r>
          </w:p>
        </w:tc>
        <w:tc>
          <w:tcPr>
            <w:tcW w:w="2386" w:type="dxa"/>
            <w:tcBorders/>
            <w:vAlign w:val="center"/>
          </w:tcPr>
          <w:p>
            <w:pPr>
              <w:pStyle w:val="TableContents"/>
              <w:bidi w:val="0"/>
              <w:spacing w:before="0" w:after="283"/>
              <w:jc w:val="left"/>
              <w:rPr/>
            </w:pPr>
            <w:r>
              <w:rPr/>
              <w:t xml:space="preserve">7003492800000000000 ♠ 13 vuotta, 180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Terrence Higgins AO, QC </w:t>
            </w:r>
          </w:p>
        </w:tc>
        <w:tc>
          <w:tcPr>
            <w:tcW w:w="1111" w:type="dxa"/>
            <w:tcBorders/>
            <w:vAlign w:val="center"/>
          </w:tcPr>
          <w:p>
            <w:pPr>
              <w:pStyle w:val="TableContents"/>
              <w:bidi w:val="0"/>
              <w:spacing w:before="0" w:after="283"/>
              <w:jc w:val="left"/>
              <w:rPr/>
            </w:pPr>
            <w:r>
              <w:rPr/>
              <w:t xml:space="preserve">1. heinäkuuta 1990 </w:t>
            </w:r>
          </w:p>
        </w:tc>
        <w:tc>
          <w:tcPr>
            <w:tcW w:w="2386" w:type="dxa"/>
            <w:tcBorders/>
            <w:vAlign w:val="center"/>
          </w:tcPr>
          <w:p>
            <w:pPr>
              <w:pStyle w:val="TableContents"/>
              <w:bidi w:val="0"/>
              <w:spacing w:before="0" w:after="283"/>
              <w:jc w:val="left"/>
              <w:rPr/>
            </w:pPr>
            <w:r>
              <w:rPr/>
              <w:t xml:space="preserve">12. syyskuuta 2013 </w:t>
            </w:r>
          </w:p>
        </w:tc>
        <w:tc>
          <w:tcPr>
            <w:tcW w:w="2386" w:type="dxa"/>
            <w:tcBorders/>
            <w:vAlign w:val="center"/>
          </w:tcPr>
          <w:p>
            <w:pPr>
              <w:pStyle w:val="TableContents"/>
              <w:bidi w:val="0"/>
              <w:spacing w:before="0" w:after="283"/>
              <w:jc w:val="left"/>
              <w:rPr/>
            </w:pPr>
            <w:r>
              <w:rPr/>
              <w:t xml:space="preserve">7003847400000000000 ♠ 23 vuotta, 73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Peter Heerey AM, QC </w:t>
            </w:r>
          </w:p>
        </w:tc>
        <w:tc>
          <w:tcPr>
            <w:tcW w:w="1111" w:type="dxa"/>
            <w:tcBorders/>
            <w:vAlign w:val="center"/>
          </w:tcPr>
          <w:p>
            <w:pPr>
              <w:pStyle w:val="TableContents"/>
              <w:bidi w:val="0"/>
              <w:spacing w:before="0" w:after="283"/>
              <w:jc w:val="left"/>
              <w:rPr/>
            </w:pPr>
            <w:r>
              <w:rPr/>
              <w:t xml:space="preserve">17. joulukuuta 1990 </w:t>
            </w:r>
          </w:p>
        </w:tc>
        <w:tc>
          <w:tcPr>
            <w:tcW w:w="2386" w:type="dxa"/>
            <w:tcBorders/>
            <w:vAlign w:val="center"/>
          </w:tcPr>
          <w:p>
            <w:pPr>
              <w:pStyle w:val="TableContents"/>
              <w:bidi w:val="0"/>
              <w:spacing w:before="0" w:after="283"/>
              <w:jc w:val="left"/>
              <w:rPr/>
            </w:pPr>
            <w:r>
              <w:rPr/>
              <w:t xml:space="preserve">16. helmikuuta 2009 </w:t>
            </w:r>
          </w:p>
        </w:tc>
        <w:tc>
          <w:tcPr>
            <w:tcW w:w="2386" w:type="dxa"/>
            <w:tcBorders/>
            <w:vAlign w:val="center"/>
          </w:tcPr>
          <w:p>
            <w:pPr>
              <w:pStyle w:val="TableContents"/>
              <w:bidi w:val="0"/>
              <w:spacing w:before="0" w:after="283"/>
              <w:jc w:val="left"/>
              <w:rPr/>
            </w:pPr>
            <w:r>
              <w:rPr/>
              <w:t xml:space="preserve">7003663600000000000 ♠ 18 vuotta, 61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Doug Drummond QC </w:t>
            </w:r>
          </w:p>
        </w:tc>
        <w:tc>
          <w:tcPr>
            <w:tcW w:w="1111" w:type="dxa"/>
            <w:tcBorders/>
            <w:vAlign w:val="center"/>
          </w:tcPr>
          <w:p>
            <w:pPr>
              <w:pStyle w:val="TableContents"/>
              <w:bidi w:val="0"/>
              <w:spacing w:before="0" w:after="283"/>
              <w:jc w:val="left"/>
              <w:rPr/>
            </w:pPr>
            <w:r>
              <w:rPr/>
              <w:t xml:space="preserve">2. joulukuuta 1991 </w:t>
            </w:r>
          </w:p>
        </w:tc>
        <w:tc>
          <w:tcPr>
            <w:tcW w:w="2386" w:type="dxa"/>
            <w:tcBorders/>
            <w:vAlign w:val="center"/>
          </w:tcPr>
          <w:p>
            <w:pPr>
              <w:pStyle w:val="TableContents"/>
              <w:bidi w:val="0"/>
              <w:spacing w:before="0" w:after="283"/>
              <w:jc w:val="left"/>
              <w:rPr/>
            </w:pPr>
            <w:r>
              <w:rPr/>
              <w:t xml:space="preserve">12. huhtikuuta 2003 </w:t>
            </w:r>
          </w:p>
        </w:tc>
        <w:tc>
          <w:tcPr>
            <w:tcW w:w="2386" w:type="dxa"/>
            <w:tcBorders/>
            <w:vAlign w:val="center"/>
          </w:tcPr>
          <w:p>
            <w:pPr>
              <w:pStyle w:val="TableContents"/>
              <w:bidi w:val="0"/>
              <w:spacing w:before="0" w:after="283"/>
              <w:jc w:val="left"/>
              <w:rPr/>
            </w:pPr>
            <w:r>
              <w:rPr/>
              <w:t xml:space="preserve">7003414900000000000 ♠ 11 vuotta, 131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Richard Cooper </w:t>
            </w:r>
          </w:p>
        </w:tc>
        <w:tc>
          <w:tcPr>
            <w:tcW w:w="1111" w:type="dxa"/>
            <w:tcBorders/>
            <w:vAlign w:val="center"/>
          </w:tcPr>
          <w:p>
            <w:pPr>
              <w:pStyle w:val="TableContents"/>
              <w:bidi w:val="0"/>
              <w:spacing w:before="0" w:after="283"/>
              <w:jc w:val="left"/>
              <w:rPr/>
            </w:pPr>
            <w:r>
              <w:rPr/>
              <w:t xml:space="preserve">30. maaliskuuta 1992 </w:t>
            </w:r>
          </w:p>
        </w:tc>
        <w:tc>
          <w:tcPr>
            <w:tcW w:w="2386" w:type="dxa"/>
            <w:tcBorders/>
            <w:vAlign w:val="center"/>
          </w:tcPr>
          <w:p>
            <w:pPr>
              <w:pStyle w:val="TableContents"/>
              <w:bidi w:val="0"/>
              <w:spacing w:before="0" w:after="283"/>
              <w:jc w:val="left"/>
              <w:rPr/>
            </w:pPr>
            <w:r>
              <w:rPr/>
              <w:t xml:space="preserve">14. maaliskuuta 2005 </w:t>
            </w:r>
          </w:p>
        </w:tc>
        <w:tc>
          <w:tcPr>
            <w:tcW w:w="2386" w:type="dxa"/>
            <w:tcBorders/>
            <w:vAlign w:val="center"/>
          </w:tcPr>
          <w:p>
            <w:pPr>
              <w:pStyle w:val="TableContents"/>
              <w:bidi w:val="0"/>
              <w:spacing w:before="0" w:after="283"/>
              <w:jc w:val="left"/>
              <w:rPr/>
            </w:pPr>
            <w:r>
              <w:rPr/>
              <w:t xml:space="preserve">7003473200000000000 ♠ 12 vuotta, 349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Margaret Beazley AO </w:t>
            </w:r>
          </w:p>
        </w:tc>
        <w:tc>
          <w:tcPr>
            <w:tcW w:w="1111" w:type="dxa"/>
            <w:tcBorders/>
            <w:vAlign w:val="center"/>
          </w:tcPr>
          <w:p>
            <w:pPr>
              <w:pStyle w:val="TableContents"/>
              <w:bidi w:val="0"/>
              <w:spacing w:before="0" w:after="283"/>
              <w:jc w:val="left"/>
              <w:rPr/>
            </w:pPr>
            <w:r>
              <w:rPr/>
              <w:t xml:space="preserve">1. tammikuuta 1993 </w:t>
            </w:r>
          </w:p>
        </w:tc>
        <w:tc>
          <w:tcPr>
            <w:tcW w:w="2386" w:type="dxa"/>
            <w:tcBorders/>
            <w:vAlign w:val="center"/>
          </w:tcPr>
          <w:p>
            <w:pPr>
              <w:pStyle w:val="TableContents"/>
              <w:bidi w:val="0"/>
              <w:spacing w:before="0" w:after="283"/>
              <w:jc w:val="left"/>
              <w:rPr/>
            </w:pPr>
            <w:r>
              <w:rPr/>
              <w:t xml:space="preserve">28. huhtikuuta 1996 </w:t>
            </w:r>
          </w:p>
        </w:tc>
        <w:tc>
          <w:tcPr>
            <w:tcW w:w="2386" w:type="dxa"/>
            <w:tcBorders/>
            <w:vAlign w:val="center"/>
          </w:tcPr>
          <w:p>
            <w:pPr>
              <w:pStyle w:val="TableContents"/>
              <w:bidi w:val="0"/>
              <w:spacing w:before="0" w:after="283"/>
              <w:jc w:val="left"/>
              <w:rPr/>
            </w:pPr>
            <w:r>
              <w:rPr/>
              <w:t xml:space="preserve">7003121300000000000 ♠ 3 vuotta, 118 päivää </w:t>
            </w:r>
          </w:p>
        </w:tc>
        <w:tc>
          <w:tcPr>
            <w:tcW w:w="2386" w:type="dxa"/>
            <w:tcBorders/>
            <w:vAlign w:val="center"/>
          </w:tcPr>
          <w:p>
            <w:pPr>
              <w:pStyle w:val="TableContents"/>
              <w:bidi w:val="0"/>
              <w:spacing w:before="0" w:after="283"/>
              <w:jc w:val="left"/>
              <w:rPr/>
            </w:pPr>
            <w:r>
              <w:rPr/>
              <w:t xml:space="preserve">Työmarkkinasuhteita käsittelevän tuomioistuimen tuomari Nimitetty vetoomustuomioistuimeen (NSW).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Tony Whitlam QC </w:t>
            </w:r>
          </w:p>
        </w:tc>
        <w:tc>
          <w:tcPr>
            <w:tcW w:w="1111" w:type="dxa"/>
            <w:tcBorders/>
            <w:vAlign w:val="center"/>
          </w:tcPr>
          <w:p>
            <w:pPr>
              <w:pStyle w:val="TableContents"/>
              <w:bidi w:val="0"/>
              <w:spacing w:before="0" w:after="283"/>
              <w:jc w:val="left"/>
              <w:rPr/>
            </w:pPr>
            <w:r>
              <w:rPr/>
              <w:t xml:space="preserve">1. tammikuuta 1993 </w:t>
            </w:r>
          </w:p>
        </w:tc>
        <w:tc>
          <w:tcPr>
            <w:tcW w:w="2386" w:type="dxa"/>
            <w:tcBorders/>
            <w:vAlign w:val="center"/>
          </w:tcPr>
          <w:p>
            <w:pPr>
              <w:pStyle w:val="TableContents"/>
              <w:bidi w:val="0"/>
              <w:spacing w:before="0" w:after="283"/>
              <w:jc w:val="left"/>
              <w:rPr/>
            </w:pPr>
            <w:r>
              <w:rPr/>
              <w:t xml:space="preserve">1. toukokuuta 2005 </w:t>
            </w:r>
          </w:p>
        </w:tc>
        <w:tc>
          <w:tcPr>
            <w:tcW w:w="2386" w:type="dxa"/>
            <w:tcBorders/>
            <w:vAlign w:val="center"/>
          </w:tcPr>
          <w:p>
            <w:pPr>
              <w:pStyle w:val="TableContents"/>
              <w:bidi w:val="0"/>
              <w:spacing w:before="0" w:after="283"/>
              <w:jc w:val="left"/>
              <w:rPr/>
            </w:pPr>
            <w:r>
              <w:rPr/>
              <w:t xml:space="preserve">7003450300000000000 ♠ 12 vuotta, 120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Christopher Carr </w:t>
            </w:r>
          </w:p>
        </w:tc>
        <w:tc>
          <w:tcPr>
            <w:tcW w:w="1111" w:type="dxa"/>
            <w:tcBorders/>
            <w:vAlign w:val="center"/>
          </w:tcPr>
          <w:p>
            <w:pPr>
              <w:pStyle w:val="TableContents"/>
              <w:bidi w:val="0"/>
              <w:spacing w:before="0" w:after="283"/>
              <w:jc w:val="left"/>
              <w:rPr/>
            </w:pPr>
            <w:r>
              <w:rPr/>
              <w:t xml:space="preserve">13. joulukuuta 1993 </w:t>
            </w:r>
          </w:p>
        </w:tc>
        <w:tc>
          <w:tcPr>
            <w:tcW w:w="2386" w:type="dxa"/>
            <w:tcBorders/>
            <w:vAlign w:val="center"/>
          </w:tcPr>
          <w:p>
            <w:pPr>
              <w:pStyle w:val="TableContents"/>
              <w:bidi w:val="0"/>
              <w:spacing w:before="0" w:after="283"/>
              <w:jc w:val="left"/>
              <w:rPr/>
            </w:pPr>
            <w:r>
              <w:rPr/>
              <w:t xml:space="preserve">1. elokuuta 2004 </w:t>
            </w:r>
          </w:p>
        </w:tc>
        <w:tc>
          <w:tcPr>
            <w:tcW w:w="2386" w:type="dxa"/>
            <w:tcBorders/>
            <w:vAlign w:val="center"/>
          </w:tcPr>
          <w:p>
            <w:pPr>
              <w:pStyle w:val="TableContents"/>
              <w:bidi w:val="0"/>
              <w:spacing w:before="0" w:after="283"/>
              <w:jc w:val="left"/>
              <w:rPr/>
            </w:pPr>
            <w:r>
              <w:rPr/>
              <w:t xml:space="preserve">7003388400000000000 ♠ 10 vuotta, 232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Michael Moore </w:t>
            </w:r>
          </w:p>
        </w:tc>
        <w:tc>
          <w:tcPr>
            <w:tcW w:w="1111" w:type="dxa"/>
            <w:tcBorders/>
            <w:vAlign w:val="center"/>
          </w:tcPr>
          <w:p>
            <w:pPr>
              <w:pStyle w:val="TableContents"/>
              <w:bidi w:val="0"/>
              <w:spacing w:before="0" w:after="283"/>
              <w:jc w:val="left"/>
              <w:rPr/>
            </w:pPr>
            <w:r>
              <w:rPr/>
              <w:t xml:space="preserve">28. maaliskuuta 1994 </w:t>
            </w:r>
          </w:p>
        </w:tc>
        <w:tc>
          <w:tcPr>
            <w:tcW w:w="2386" w:type="dxa"/>
            <w:tcBorders/>
            <w:vAlign w:val="center"/>
          </w:tcPr>
          <w:p>
            <w:pPr>
              <w:pStyle w:val="TableContents"/>
              <w:bidi w:val="0"/>
              <w:spacing w:before="0" w:after="283"/>
              <w:jc w:val="left"/>
              <w:rPr/>
            </w:pPr>
            <w:r>
              <w:rPr/>
              <w:t xml:space="preserve">1. elokuuta 2011 </w:t>
            </w:r>
          </w:p>
        </w:tc>
        <w:tc>
          <w:tcPr>
            <w:tcW w:w="2386" w:type="dxa"/>
            <w:tcBorders/>
            <w:vAlign w:val="center"/>
          </w:tcPr>
          <w:p>
            <w:pPr>
              <w:pStyle w:val="TableContents"/>
              <w:bidi w:val="0"/>
              <w:spacing w:before="0" w:after="283"/>
              <w:jc w:val="left"/>
              <w:rPr/>
            </w:pPr>
            <w:r>
              <w:rPr/>
              <w:t xml:space="preserve">7003633500000000000 ♠ 17 vuotta, 126 päivää </w:t>
            </w:r>
          </w:p>
        </w:tc>
        <w:tc>
          <w:tcPr>
            <w:tcW w:w="2386" w:type="dxa"/>
            <w:tcBorders/>
            <w:vAlign w:val="center"/>
          </w:tcPr>
          <w:p>
            <w:pPr>
              <w:pStyle w:val="TableContents"/>
              <w:bidi w:val="0"/>
              <w:spacing w:before="0" w:after="283"/>
              <w:jc w:val="left"/>
              <w:rPr/>
            </w:pPr>
            <w:r>
              <w:rPr/>
              <w:t xml:space="preserve">Työmarkkinatuomari Korkeimman oikeuden lisätuomari (ACT)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Catherine Branson QC </w:t>
            </w:r>
          </w:p>
        </w:tc>
        <w:tc>
          <w:tcPr>
            <w:tcW w:w="1111" w:type="dxa"/>
            <w:tcBorders/>
            <w:vAlign w:val="center"/>
          </w:tcPr>
          <w:p>
            <w:pPr>
              <w:pStyle w:val="TableContents"/>
              <w:bidi w:val="0"/>
              <w:spacing w:before="0" w:after="283"/>
              <w:jc w:val="left"/>
              <w:rPr/>
            </w:pPr>
            <w:r>
              <w:rPr/>
              <w:t xml:space="preserve">16. toukokuuta 1994 </w:t>
            </w:r>
          </w:p>
        </w:tc>
        <w:tc>
          <w:tcPr>
            <w:tcW w:w="2386" w:type="dxa"/>
            <w:tcBorders/>
            <w:vAlign w:val="center"/>
          </w:tcPr>
          <w:p>
            <w:pPr>
              <w:pStyle w:val="TableContents"/>
              <w:bidi w:val="0"/>
              <w:spacing w:before="0" w:after="283"/>
              <w:jc w:val="left"/>
              <w:rPr/>
            </w:pPr>
            <w:r>
              <w:rPr/>
              <w:t xml:space="preserve">13. lokakuuta 2008 </w:t>
            </w:r>
          </w:p>
        </w:tc>
        <w:tc>
          <w:tcPr>
            <w:tcW w:w="2386" w:type="dxa"/>
            <w:tcBorders/>
            <w:vAlign w:val="center"/>
          </w:tcPr>
          <w:p>
            <w:pPr>
              <w:pStyle w:val="TableContents"/>
              <w:bidi w:val="0"/>
              <w:spacing w:before="0" w:after="283"/>
              <w:jc w:val="left"/>
              <w:rPr/>
            </w:pPr>
            <w:r>
              <w:rPr/>
              <w:t xml:space="preserve">7003526400000000000 ♠ 14 vuotta, 150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Jane Mathews AO </w:t>
            </w:r>
          </w:p>
        </w:tc>
        <w:tc>
          <w:tcPr>
            <w:tcW w:w="1111" w:type="dxa"/>
            <w:tcBorders/>
            <w:vAlign w:val="center"/>
          </w:tcPr>
          <w:p>
            <w:pPr>
              <w:pStyle w:val="TableContents"/>
              <w:bidi w:val="0"/>
              <w:spacing w:before="0" w:after="283"/>
              <w:jc w:val="left"/>
              <w:rPr/>
            </w:pPr>
            <w:r>
              <w:rPr/>
              <w:t xml:space="preserve">4. heinäkuuta 1994 </w:t>
            </w:r>
          </w:p>
        </w:tc>
        <w:tc>
          <w:tcPr>
            <w:tcW w:w="2386" w:type="dxa"/>
            <w:tcBorders/>
            <w:vAlign w:val="center"/>
          </w:tcPr>
          <w:p>
            <w:pPr>
              <w:pStyle w:val="TableContents"/>
              <w:bidi w:val="0"/>
              <w:spacing w:before="0" w:after="283"/>
              <w:jc w:val="left"/>
              <w:rPr/>
            </w:pPr>
            <w:r>
              <w:rPr/>
              <w:t xml:space="preserve">6. huhtikuuta 2001 </w:t>
            </w:r>
          </w:p>
        </w:tc>
        <w:tc>
          <w:tcPr>
            <w:tcW w:w="2386" w:type="dxa"/>
            <w:tcBorders/>
            <w:vAlign w:val="center"/>
          </w:tcPr>
          <w:p>
            <w:pPr>
              <w:pStyle w:val="TableContents"/>
              <w:bidi w:val="0"/>
              <w:spacing w:before="0" w:after="283"/>
              <w:jc w:val="left"/>
              <w:rPr/>
            </w:pPr>
            <w:r>
              <w:rPr/>
              <w:t xml:space="preserve">7003246800000000000 ♠ 6 vuotta, 276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Kevin Lindgren AM, QC </w:t>
            </w:r>
          </w:p>
        </w:tc>
        <w:tc>
          <w:tcPr>
            <w:tcW w:w="1111" w:type="dxa"/>
            <w:tcBorders/>
            <w:vAlign w:val="center"/>
          </w:tcPr>
          <w:p>
            <w:pPr>
              <w:pStyle w:val="TableContents"/>
              <w:bidi w:val="0"/>
              <w:spacing w:before="0" w:after="283"/>
              <w:jc w:val="left"/>
              <w:rPr/>
            </w:pPr>
            <w:r>
              <w:rPr/>
              <w:t xml:space="preserve">26. heinäkuuta 1994 </w:t>
            </w:r>
          </w:p>
        </w:tc>
        <w:tc>
          <w:tcPr>
            <w:tcW w:w="2386" w:type="dxa"/>
            <w:tcBorders/>
            <w:vAlign w:val="center"/>
          </w:tcPr>
          <w:p>
            <w:pPr>
              <w:pStyle w:val="TableContents"/>
              <w:bidi w:val="0"/>
              <w:spacing w:before="0" w:after="283"/>
              <w:jc w:val="left"/>
              <w:rPr/>
            </w:pPr>
            <w:r>
              <w:rPr/>
              <w:t xml:space="preserve">12. helmikuuta 2010 </w:t>
            </w:r>
          </w:p>
        </w:tc>
        <w:tc>
          <w:tcPr>
            <w:tcW w:w="2386" w:type="dxa"/>
            <w:tcBorders/>
            <w:vAlign w:val="center"/>
          </w:tcPr>
          <w:p>
            <w:pPr>
              <w:pStyle w:val="TableContents"/>
              <w:bidi w:val="0"/>
              <w:spacing w:before="0" w:after="283"/>
              <w:jc w:val="left"/>
              <w:rPr/>
            </w:pPr>
            <w:r>
              <w:rPr/>
              <w:t xml:space="preserve">70035680000000000000000 ♠ 15 vuotta, 201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Brian Tamberlin QC </w:t>
            </w:r>
          </w:p>
        </w:tc>
        <w:tc>
          <w:tcPr>
            <w:tcW w:w="1111" w:type="dxa"/>
            <w:tcBorders/>
            <w:vAlign w:val="center"/>
          </w:tcPr>
          <w:p>
            <w:pPr>
              <w:pStyle w:val="TableContents"/>
              <w:bidi w:val="0"/>
              <w:spacing w:before="0" w:after="283"/>
              <w:jc w:val="left"/>
              <w:rPr/>
            </w:pPr>
            <w:r>
              <w:rPr/>
              <w:t xml:space="preserve">29. elokuuta 1994 </w:t>
            </w:r>
          </w:p>
        </w:tc>
        <w:tc>
          <w:tcPr>
            <w:tcW w:w="2386" w:type="dxa"/>
            <w:tcBorders/>
            <w:vAlign w:val="center"/>
          </w:tcPr>
          <w:p>
            <w:pPr>
              <w:pStyle w:val="TableContents"/>
              <w:bidi w:val="0"/>
              <w:spacing w:before="0" w:after="283"/>
              <w:jc w:val="left"/>
              <w:rPr/>
            </w:pPr>
            <w:r>
              <w:rPr/>
              <w:t xml:space="preserve">30. maaliskuuta 2009 </w:t>
            </w:r>
          </w:p>
        </w:tc>
        <w:tc>
          <w:tcPr>
            <w:tcW w:w="2386" w:type="dxa"/>
            <w:tcBorders/>
            <w:vAlign w:val="center"/>
          </w:tcPr>
          <w:p>
            <w:pPr>
              <w:pStyle w:val="TableContents"/>
              <w:bidi w:val="0"/>
              <w:spacing w:before="0" w:after="283"/>
              <w:jc w:val="left"/>
              <w:rPr/>
            </w:pPr>
            <w:r>
              <w:rPr/>
              <w:t xml:space="preserve">7003532700000000000 ♠ 14 vuotta, 213 päivää </w:t>
            </w:r>
          </w:p>
        </w:tc>
        <w:tc>
          <w:tcPr>
            <w:tcW w:w="2386" w:type="dxa"/>
            <w:tcBorders/>
            <w:vAlign w:val="center"/>
          </w:tcPr>
          <w:p>
            <w:pPr>
              <w:pStyle w:val="TableContents"/>
              <w:bidi w:val="0"/>
              <w:spacing w:before="0" w:after="283"/>
              <w:jc w:val="left"/>
              <w:rPr/>
            </w:pPr>
            <w:r>
              <w:rPr/>
              <w:t xml:space="preserve">Korkeimman oikeuden lisätuomari (ACT)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Ronald Sackville AO </w:t>
            </w:r>
          </w:p>
        </w:tc>
        <w:tc>
          <w:tcPr>
            <w:tcW w:w="1111" w:type="dxa"/>
            <w:tcBorders/>
            <w:vAlign w:val="center"/>
          </w:tcPr>
          <w:p>
            <w:pPr>
              <w:pStyle w:val="TableContents"/>
              <w:bidi w:val="0"/>
              <w:spacing w:before="0" w:after="283"/>
              <w:jc w:val="left"/>
              <w:rPr/>
            </w:pPr>
            <w:r>
              <w:rPr/>
              <w:t xml:space="preserve">19. syyskuuta 1994 </w:t>
            </w:r>
          </w:p>
        </w:tc>
        <w:tc>
          <w:tcPr>
            <w:tcW w:w="2386" w:type="dxa"/>
            <w:tcBorders/>
            <w:vAlign w:val="center"/>
          </w:tcPr>
          <w:p>
            <w:pPr>
              <w:pStyle w:val="TableContents"/>
              <w:bidi w:val="0"/>
              <w:spacing w:before="0" w:after="283"/>
              <w:jc w:val="left"/>
              <w:rPr/>
            </w:pPr>
            <w:r>
              <w:rPr/>
              <w:t xml:space="preserve">25. elokuuta 2008 </w:t>
            </w:r>
          </w:p>
        </w:tc>
        <w:tc>
          <w:tcPr>
            <w:tcW w:w="2386" w:type="dxa"/>
            <w:tcBorders/>
            <w:vAlign w:val="center"/>
          </w:tcPr>
          <w:p>
            <w:pPr>
              <w:pStyle w:val="TableContents"/>
              <w:bidi w:val="0"/>
              <w:spacing w:before="0" w:after="283"/>
              <w:jc w:val="left"/>
              <w:rPr/>
            </w:pPr>
            <w:r>
              <w:rPr/>
              <w:t xml:space="preserve">7003508900000000000 ♠ 13 vuotta, 341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Susan Kiefel AC </w:t>
            </w:r>
          </w:p>
        </w:tc>
        <w:tc>
          <w:tcPr>
            <w:tcW w:w="1111" w:type="dxa"/>
            <w:tcBorders/>
            <w:vAlign w:val="center"/>
          </w:tcPr>
          <w:p>
            <w:pPr>
              <w:pStyle w:val="TableContents"/>
              <w:bidi w:val="0"/>
              <w:spacing w:before="0" w:after="283"/>
              <w:jc w:val="left"/>
              <w:rPr/>
            </w:pPr>
            <w:r>
              <w:rPr/>
              <w:t xml:space="preserve">17. lokakuuta 1994 </w:t>
            </w:r>
          </w:p>
        </w:tc>
        <w:tc>
          <w:tcPr>
            <w:tcW w:w="2386" w:type="dxa"/>
            <w:tcBorders/>
            <w:vAlign w:val="center"/>
          </w:tcPr>
          <w:p>
            <w:pPr>
              <w:pStyle w:val="TableContents"/>
              <w:bidi w:val="0"/>
              <w:spacing w:before="0" w:after="283"/>
              <w:jc w:val="left"/>
              <w:rPr/>
            </w:pPr>
            <w:r>
              <w:rPr/>
              <w:t xml:space="preserve">3. syyskuuta 2007 </w:t>
            </w:r>
          </w:p>
        </w:tc>
        <w:tc>
          <w:tcPr>
            <w:tcW w:w="2386" w:type="dxa"/>
            <w:tcBorders/>
            <w:vAlign w:val="center"/>
          </w:tcPr>
          <w:p>
            <w:pPr>
              <w:pStyle w:val="TableContents"/>
              <w:bidi w:val="0"/>
              <w:spacing w:before="0" w:after="283"/>
              <w:jc w:val="left"/>
              <w:rPr/>
            </w:pPr>
            <w:r>
              <w:rPr/>
              <w:t xml:space="preserve">7003470400000000000 ♠ 12 vuotta, 321 päivää </w:t>
            </w:r>
          </w:p>
        </w:tc>
        <w:tc>
          <w:tcPr>
            <w:tcW w:w="2386" w:type="dxa"/>
            <w:tcBorders/>
            <w:vAlign w:val="center"/>
          </w:tcPr>
          <w:p>
            <w:pPr>
              <w:pStyle w:val="TableContents"/>
              <w:bidi w:val="0"/>
              <w:spacing w:before="0" w:after="283"/>
              <w:jc w:val="left"/>
              <w:rPr/>
            </w:pPr>
            <w:r>
              <w:rPr/>
              <w:t xml:space="preserve">Korkeimman oikeuden tuomari (NI) Nimitetty korkeimpaan oikeuteen.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Robert Nicholson AO </w:t>
            </w:r>
          </w:p>
        </w:tc>
        <w:tc>
          <w:tcPr>
            <w:tcW w:w="1111" w:type="dxa"/>
            <w:tcBorders/>
            <w:vAlign w:val="center"/>
          </w:tcPr>
          <w:p>
            <w:pPr>
              <w:pStyle w:val="TableContents"/>
              <w:bidi w:val="0"/>
              <w:spacing w:before="0" w:after="283"/>
              <w:jc w:val="left"/>
              <w:rPr/>
            </w:pPr>
            <w:r>
              <w:rPr/>
              <w:t xml:space="preserve">1. tammikuuta 1995 </w:t>
            </w:r>
          </w:p>
        </w:tc>
        <w:tc>
          <w:tcPr>
            <w:tcW w:w="2386" w:type="dxa"/>
            <w:tcBorders/>
            <w:vAlign w:val="center"/>
          </w:tcPr>
          <w:p>
            <w:pPr>
              <w:pStyle w:val="TableContents"/>
              <w:bidi w:val="0"/>
              <w:spacing w:before="0" w:after="283"/>
              <w:jc w:val="left"/>
              <w:rPr/>
            </w:pPr>
            <w:r>
              <w:rPr/>
              <w:t xml:space="preserve">7. elokuuta 2007 </w:t>
            </w:r>
          </w:p>
        </w:tc>
        <w:tc>
          <w:tcPr>
            <w:tcW w:w="2386" w:type="dxa"/>
            <w:tcBorders/>
            <w:vAlign w:val="center"/>
          </w:tcPr>
          <w:p>
            <w:pPr>
              <w:pStyle w:val="TableContents"/>
              <w:bidi w:val="0"/>
              <w:spacing w:before="0" w:after="283"/>
              <w:jc w:val="left"/>
              <w:rPr/>
            </w:pPr>
            <w:r>
              <w:rPr/>
              <w:t xml:space="preserve">7003460100000000000 ♠ 12 vuotta, 218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Paul Finn </w:t>
            </w:r>
          </w:p>
        </w:tc>
        <w:tc>
          <w:tcPr>
            <w:tcW w:w="1111" w:type="dxa"/>
            <w:tcBorders/>
            <w:vAlign w:val="center"/>
          </w:tcPr>
          <w:p>
            <w:pPr>
              <w:pStyle w:val="TableContents"/>
              <w:bidi w:val="0"/>
              <w:spacing w:before="0" w:after="283"/>
              <w:jc w:val="left"/>
              <w:rPr/>
            </w:pPr>
            <w:r>
              <w:rPr/>
              <w:t xml:space="preserve">3. heinäkuuta 1995 </w:t>
            </w:r>
          </w:p>
        </w:tc>
        <w:tc>
          <w:tcPr>
            <w:tcW w:w="2386" w:type="dxa"/>
            <w:tcBorders/>
            <w:vAlign w:val="center"/>
          </w:tcPr>
          <w:p>
            <w:pPr>
              <w:pStyle w:val="TableContents"/>
              <w:bidi w:val="0"/>
              <w:spacing w:before="0" w:after="283"/>
              <w:jc w:val="left"/>
              <w:rPr/>
            </w:pPr>
            <w:r>
              <w:rPr/>
              <w:t xml:space="preserve">4. heinäkuuta 2012 </w:t>
            </w:r>
          </w:p>
        </w:tc>
        <w:tc>
          <w:tcPr>
            <w:tcW w:w="2386" w:type="dxa"/>
            <w:tcBorders/>
            <w:vAlign w:val="center"/>
          </w:tcPr>
          <w:p>
            <w:pPr>
              <w:pStyle w:val="TableContents"/>
              <w:bidi w:val="0"/>
              <w:spacing w:before="0" w:after="283"/>
              <w:jc w:val="left"/>
              <w:rPr/>
            </w:pPr>
            <w:r>
              <w:rPr/>
              <w:t xml:space="preserve">7003621100000000000 ♠ 17 vuotta, 1 päivä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Ross Sundberg AM, QC </w:t>
            </w:r>
          </w:p>
        </w:tc>
        <w:tc>
          <w:tcPr>
            <w:tcW w:w="1111" w:type="dxa"/>
            <w:tcBorders/>
            <w:vAlign w:val="center"/>
          </w:tcPr>
          <w:p>
            <w:pPr>
              <w:pStyle w:val="TableContents"/>
              <w:bidi w:val="0"/>
              <w:spacing w:before="0" w:after="283"/>
              <w:jc w:val="left"/>
              <w:rPr/>
            </w:pPr>
            <w:r>
              <w:rPr/>
              <w:t xml:space="preserve">10. heinäkuuta 1995 </w:t>
            </w:r>
          </w:p>
        </w:tc>
        <w:tc>
          <w:tcPr>
            <w:tcW w:w="2386" w:type="dxa"/>
            <w:tcBorders/>
            <w:vAlign w:val="center"/>
          </w:tcPr>
          <w:p>
            <w:pPr>
              <w:pStyle w:val="TableContents"/>
              <w:bidi w:val="0"/>
              <w:spacing w:before="0" w:after="283"/>
              <w:jc w:val="left"/>
              <w:rPr/>
            </w:pPr>
            <w:r>
              <w:rPr/>
              <w:t xml:space="preserve">9. elokuuta 2010 </w:t>
            </w:r>
          </w:p>
        </w:tc>
        <w:tc>
          <w:tcPr>
            <w:tcW w:w="2386" w:type="dxa"/>
            <w:tcBorders/>
            <w:vAlign w:val="center"/>
          </w:tcPr>
          <w:p>
            <w:pPr>
              <w:pStyle w:val="TableContents"/>
              <w:bidi w:val="0"/>
              <w:spacing w:before="0" w:after="283"/>
              <w:jc w:val="left"/>
              <w:rPr/>
            </w:pPr>
            <w:r>
              <w:rPr/>
              <w:t xml:space="preserve">7003550900000000000 ♠ 15 vuotta, 30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Shane Marshall </w:t>
            </w:r>
          </w:p>
        </w:tc>
        <w:tc>
          <w:tcPr>
            <w:tcW w:w="1111" w:type="dxa"/>
            <w:tcBorders/>
            <w:vAlign w:val="center"/>
          </w:tcPr>
          <w:p>
            <w:pPr>
              <w:pStyle w:val="TableContents"/>
              <w:bidi w:val="0"/>
              <w:spacing w:before="0" w:after="283"/>
              <w:jc w:val="left"/>
              <w:rPr/>
            </w:pPr>
            <w:r>
              <w:rPr/>
              <w:t xml:space="preserve">17. heinäkuuta 1995 </w:t>
            </w:r>
          </w:p>
        </w:tc>
        <w:tc>
          <w:tcPr>
            <w:tcW w:w="2386" w:type="dxa"/>
            <w:tcBorders/>
            <w:vAlign w:val="center"/>
          </w:tcPr>
          <w:p>
            <w:pPr>
              <w:pStyle w:val="TableContents"/>
              <w:bidi w:val="0"/>
              <w:spacing w:before="0" w:after="283"/>
              <w:jc w:val="left"/>
              <w:rPr/>
            </w:pPr>
            <w:r>
              <w:rPr/>
              <w:t xml:space="preserve">21 marraskuuta 2015 </w:t>
            </w:r>
          </w:p>
        </w:tc>
        <w:tc>
          <w:tcPr>
            <w:tcW w:w="2386" w:type="dxa"/>
            <w:tcBorders/>
            <w:vAlign w:val="center"/>
          </w:tcPr>
          <w:p>
            <w:pPr>
              <w:pStyle w:val="TableContents"/>
              <w:bidi w:val="0"/>
              <w:spacing w:before="0" w:after="283"/>
              <w:jc w:val="left"/>
              <w:rPr/>
            </w:pPr>
            <w:r>
              <w:rPr/>
              <w:t xml:space="preserve">7003743200000000000 ♠ 20 vuotta, 127 päivää </w:t>
            </w:r>
          </w:p>
        </w:tc>
        <w:tc>
          <w:tcPr>
            <w:tcW w:w="2386" w:type="dxa"/>
            <w:tcBorders/>
            <w:vAlign w:val="center"/>
          </w:tcPr>
          <w:p>
            <w:pPr>
              <w:pStyle w:val="TableContents"/>
              <w:bidi w:val="0"/>
              <w:spacing w:before="0" w:after="283"/>
              <w:jc w:val="left"/>
              <w:rPr/>
            </w:pPr>
            <w:r>
              <w:rPr/>
              <w:t xml:space="preserve">Työsuhdetuomioistuimen tuomari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Lehane </w:t>
            </w:r>
          </w:p>
        </w:tc>
        <w:tc>
          <w:tcPr>
            <w:tcW w:w="1111" w:type="dxa"/>
            <w:tcBorders/>
            <w:vAlign w:val="center"/>
          </w:tcPr>
          <w:p>
            <w:pPr>
              <w:pStyle w:val="TableContents"/>
              <w:bidi w:val="0"/>
              <w:spacing w:before="0" w:after="283"/>
              <w:jc w:val="left"/>
              <w:rPr/>
            </w:pPr>
            <w:r>
              <w:rPr/>
              <w:t xml:space="preserve">3. lokakuuta 1995 </w:t>
            </w:r>
          </w:p>
        </w:tc>
        <w:tc>
          <w:tcPr>
            <w:tcW w:w="2386" w:type="dxa"/>
            <w:tcBorders/>
            <w:vAlign w:val="center"/>
          </w:tcPr>
          <w:p>
            <w:pPr>
              <w:pStyle w:val="TableContents"/>
              <w:bidi w:val="0"/>
              <w:spacing w:before="0" w:after="283"/>
              <w:jc w:val="left"/>
              <w:rPr/>
            </w:pPr>
            <w:r>
              <w:rPr/>
              <w:t xml:space="preserve">10. syyskuuta 2001 </w:t>
            </w:r>
          </w:p>
        </w:tc>
        <w:tc>
          <w:tcPr>
            <w:tcW w:w="2386" w:type="dxa"/>
            <w:tcBorders/>
            <w:vAlign w:val="center"/>
          </w:tcPr>
          <w:p>
            <w:pPr>
              <w:pStyle w:val="TableContents"/>
              <w:bidi w:val="0"/>
              <w:spacing w:before="0" w:after="283"/>
              <w:jc w:val="left"/>
              <w:rPr/>
            </w:pPr>
            <w:r>
              <w:rPr/>
              <w:t xml:space="preserve">7003216900000000000 ♠ 5 vuotta, 342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Rodney Madgwick QC </w:t>
            </w:r>
          </w:p>
        </w:tc>
        <w:tc>
          <w:tcPr>
            <w:tcW w:w="1111" w:type="dxa"/>
            <w:tcBorders/>
            <w:vAlign w:val="center"/>
          </w:tcPr>
          <w:p>
            <w:pPr>
              <w:pStyle w:val="TableContents"/>
              <w:bidi w:val="0"/>
              <w:spacing w:before="0" w:after="283"/>
              <w:jc w:val="left"/>
              <w:rPr/>
            </w:pPr>
            <w:r>
              <w:rPr/>
              <w:t xml:space="preserve">3. lokakuuta 1995 </w:t>
            </w:r>
          </w:p>
        </w:tc>
        <w:tc>
          <w:tcPr>
            <w:tcW w:w="2386" w:type="dxa"/>
            <w:tcBorders/>
            <w:vAlign w:val="center"/>
          </w:tcPr>
          <w:p>
            <w:pPr>
              <w:pStyle w:val="TableContents"/>
              <w:bidi w:val="0"/>
              <w:spacing w:before="0" w:after="283"/>
              <w:jc w:val="left"/>
              <w:rPr/>
            </w:pPr>
            <w:r>
              <w:rPr/>
              <w:t xml:space="preserve">21. huhtikuuta 2008 </w:t>
            </w:r>
          </w:p>
        </w:tc>
        <w:tc>
          <w:tcPr>
            <w:tcW w:w="2386" w:type="dxa"/>
            <w:tcBorders/>
            <w:vAlign w:val="center"/>
          </w:tcPr>
          <w:p>
            <w:pPr>
              <w:pStyle w:val="TableContents"/>
              <w:bidi w:val="0"/>
              <w:spacing w:before="0" w:after="283"/>
              <w:jc w:val="left"/>
              <w:rPr/>
            </w:pPr>
            <w:r>
              <w:rPr/>
              <w:t xml:space="preserve">7003458400000000000 ♠ 12 vuotta, 201 päivää </w:t>
            </w:r>
          </w:p>
        </w:tc>
        <w:tc>
          <w:tcPr>
            <w:tcW w:w="2386" w:type="dxa"/>
            <w:tcBorders/>
            <w:vAlign w:val="center"/>
          </w:tcPr>
          <w:p>
            <w:pPr>
              <w:pStyle w:val="TableContents"/>
              <w:bidi w:val="0"/>
              <w:spacing w:before="0" w:after="283"/>
              <w:jc w:val="left"/>
              <w:rPr/>
            </w:pPr>
            <w:r>
              <w:rPr/>
              <w:t xml:space="preserve">Työmarkkinatuomari Korkeimman oikeuden lisätuomari (ACT)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Anthony North </w:t>
            </w:r>
          </w:p>
        </w:tc>
        <w:tc>
          <w:tcPr>
            <w:tcW w:w="1111" w:type="dxa"/>
            <w:tcBorders/>
            <w:vAlign w:val="center"/>
          </w:tcPr>
          <w:p>
            <w:pPr>
              <w:pStyle w:val="TableContents"/>
              <w:bidi w:val="0"/>
              <w:spacing w:before="0" w:after="283"/>
              <w:jc w:val="left"/>
              <w:rPr/>
            </w:pPr>
            <w:r>
              <w:rPr/>
              <w:t xml:space="preserve">3. lokakuuta 1995 </w:t>
            </w:r>
          </w:p>
        </w:tc>
        <w:tc>
          <w:tcPr>
            <w:tcW w:w="2386" w:type="dxa"/>
            <w:tcBorders/>
            <w:vAlign w:val="center"/>
          </w:tcPr>
          <w:p>
            <w:pPr>
              <w:pStyle w:val="TableContents"/>
              <w:bidi w:val="0"/>
              <w:spacing w:before="0" w:after="283"/>
              <w:jc w:val="left"/>
              <w:rPr/>
            </w:pPr>
            <w:r>
              <w:rPr/>
              <w:t xml:space="preserve">11. syyskuuta 2018 </w:t>
            </w:r>
          </w:p>
        </w:tc>
        <w:tc>
          <w:tcPr>
            <w:tcW w:w="2386" w:type="dxa"/>
            <w:tcBorders/>
            <w:vAlign w:val="center"/>
          </w:tcPr>
          <w:p>
            <w:pPr>
              <w:pStyle w:val="TableContents"/>
              <w:bidi w:val="0"/>
              <w:spacing w:before="0" w:after="283"/>
              <w:jc w:val="left"/>
              <w:rPr/>
            </w:pPr>
            <w:r>
              <w:rPr/>
              <w:t xml:space="preserve">7003837900000000000 ♠ 22 vuotta, 343 päivää </w:t>
            </w:r>
          </w:p>
        </w:tc>
        <w:tc>
          <w:tcPr>
            <w:tcW w:w="2386" w:type="dxa"/>
            <w:tcBorders/>
            <w:vAlign w:val="center"/>
          </w:tcPr>
          <w:p>
            <w:pPr>
              <w:pStyle w:val="TableContents"/>
              <w:bidi w:val="0"/>
              <w:spacing w:before="0" w:after="283"/>
              <w:jc w:val="left"/>
              <w:rPr/>
            </w:pPr>
            <w:r>
              <w:rPr/>
              <w:t xml:space="preserve">Työmarkkinatuomari Korkeimman oikeuden lisätuomari (ACT)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Ron Merkel QC </w:t>
            </w:r>
          </w:p>
        </w:tc>
        <w:tc>
          <w:tcPr>
            <w:tcW w:w="1111" w:type="dxa"/>
            <w:tcBorders/>
            <w:vAlign w:val="center"/>
          </w:tcPr>
          <w:p>
            <w:pPr>
              <w:pStyle w:val="TableContents"/>
              <w:bidi w:val="0"/>
              <w:spacing w:before="0" w:after="283"/>
              <w:jc w:val="left"/>
              <w:rPr/>
            </w:pPr>
            <w:r>
              <w:rPr/>
              <w:t xml:space="preserve">5. helmikuuta 1996 </w:t>
            </w:r>
          </w:p>
        </w:tc>
        <w:tc>
          <w:tcPr>
            <w:tcW w:w="2386" w:type="dxa"/>
            <w:tcBorders/>
            <w:vAlign w:val="center"/>
          </w:tcPr>
          <w:p>
            <w:pPr>
              <w:pStyle w:val="TableContents"/>
              <w:bidi w:val="0"/>
              <w:spacing w:before="0" w:after="283"/>
              <w:jc w:val="left"/>
              <w:rPr/>
            </w:pPr>
            <w:r>
              <w:rPr/>
              <w:t xml:space="preserve">15. toukokuuta 2006 </w:t>
            </w:r>
          </w:p>
        </w:tc>
        <w:tc>
          <w:tcPr>
            <w:tcW w:w="2386" w:type="dxa"/>
            <w:tcBorders/>
            <w:vAlign w:val="center"/>
          </w:tcPr>
          <w:p>
            <w:pPr>
              <w:pStyle w:val="TableContents"/>
              <w:bidi w:val="0"/>
              <w:spacing w:before="0" w:after="283"/>
              <w:jc w:val="left"/>
              <w:rPr/>
            </w:pPr>
            <w:r>
              <w:rPr/>
              <w:t xml:space="preserve">7003375200000000000 ♠ 10 vuotta, 99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Mansfield AM </w:t>
            </w:r>
          </w:p>
        </w:tc>
        <w:tc>
          <w:tcPr>
            <w:tcW w:w="1111" w:type="dxa"/>
            <w:tcBorders/>
            <w:vAlign w:val="center"/>
          </w:tcPr>
          <w:p>
            <w:pPr>
              <w:pStyle w:val="TableContents"/>
              <w:bidi w:val="0"/>
              <w:spacing w:before="0" w:after="283"/>
              <w:jc w:val="left"/>
              <w:rPr/>
            </w:pPr>
            <w:r>
              <w:rPr/>
              <w:t xml:space="preserve">2. syyskuuta 1996 </w:t>
            </w:r>
          </w:p>
        </w:tc>
        <w:tc>
          <w:tcPr>
            <w:tcW w:w="2386" w:type="dxa"/>
            <w:tcBorders/>
            <w:vAlign w:val="center"/>
          </w:tcPr>
          <w:p>
            <w:pPr>
              <w:pStyle w:val="TableContents"/>
              <w:bidi w:val="0"/>
              <w:spacing w:before="0" w:after="283"/>
              <w:jc w:val="left"/>
              <w:rPr/>
            </w:pPr>
            <w:r>
              <w:rPr/>
              <w:t xml:space="preserve">24 elokuuta 2016 </w:t>
            </w:r>
          </w:p>
        </w:tc>
        <w:tc>
          <w:tcPr>
            <w:tcW w:w="2386" w:type="dxa"/>
            <w:tcBorders/>
            <w:vAlign w:val="center"/>
          </w:tcPr>
          <w:p>
            <w:pPr>
              <w:pStyle w:val="TableContents"/>
              <w:bidi w:val="0"/>
              <w:spacing w:before="0" w:after="283"/>
              <w:jc w:val="left"/>
              <w:rPr/>
            </w:pPr>
            <w:r>
              <w:rPr/>
              <w:t xml:space="preserve">7003729600000000000 ♠ 19 vuotta, 357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Arthur Emmett </w:t>
            </w:r>
          </w:p>
        </w:tc>
        <w:tc>
          <w:tcPr>
            <w:tcW w:w="1111" w:type="dxa"/>
            <w:tcBorders/>
            <w:vAlign w:val="center"/>
          </w:tcPr>
          <w:p>
            <w:pPr>
              <w:pStyle w:val="TableContents"/>
              <w:bidi w:val="0"/>
              <w:spacing w:before="0" w:after="283"/>
              <w:jc w:val="left"/>
              <w:rPr/>
            </w:pPr>
            <w:r>
              <w:rPr/>
              <w:t xml:space="preserve">3. helmikuuta 1997 </w:t>
            </w:r>
          </w:p>
        </w:tc>
        <w:tc>
          <w:tcPr>
            <w:tcW w:w="2386" w:type="dxa"/>
            <w:tcBorders/>
            <w:vAlign w:val="center"/>
          </w:tcPr>
          <w:p>
            <w:pPr>
              <w:pStyle w:val="TableContents"/>
              <w:bidi w:val="0"/>
              <w:spacing w:before="0" w:after="283"/>
              <w:jc w:val="left"/>
              <w:rPr/>
            </w:pPr>
            <w:r>
              <w:rPr/>
              <w:t xml:space="preserve">6. maaliskuuta 2013 </w:t>
            </w:r>
          </w:p>
        </w:tc>
        <w:tc>
          <w:tcPr>
            <w:tcW w:w="2386" w:type="dxa"/>
            <w:tcBorders/>
            <w:vAlign w:val="center"/>
          </w:tcPr>
          <w:p>
            <w:pPr>
              <w:pStyle w:val="TableContents"/>
              <w:bidi w:val="0"/>
              <w:spacing w:before="0" w:after="283"/>
              <w:jc w:val="left"/>
              <w:rPr/>
            </w:pPr>
            <w:r>
              <w:rPr/>
              <w:t xml:space="preserve">7003587500000000000 ♠ 16 vuotta, 31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Alan Goldberg AO, QC </w:t>
            </w:r>
          </w:p>
        </w:tc>
        <w:tc>
          <w:tcPr>
            <w:tcW w:w="1111" w:type="dxa"/>
            <w:tcBorders/>
            <w:vAlign w:val="center"/>
          </w:tcPr>
          <w:p>
            <w:pPr>
              <w:pStyle w:val="TableContents"/>
              <w:bidi w:val="0"/>
              <w:spacing w:before="0" w:after="283"/>
              <w:jc w:val="left"/>
              <w:rPr/>
            </w:pPr>
            <w:r>
              <w:rPr/>
              <w:t xml:space="preserve">3. helmikuuta 1997 </w:t>
            </w:r>
          </w:p>
        </w:tc>
        <w:tc>
          <w:tcPr>
            <w:tcW w:w="2386" w:type="dxa"/>
            <w:tcBorders/>
            <w:vAlign w:val="center"/>
          </w:tcPr>
          <w:p>
            <w:pPr>
              <w:pStyle w:val="TableContents"/>
              <w:bidi w:val="0"/>
              <w:spacing w:before="0" w:after="283"/>
              <w:jc w:val="left"/>
              <w:rPr/>
            </w:pPr>
            <w:r>
              <w:rPr/>
              <w:t xml:space="preserve">4. heinäkuuta 2010 </w:t>
            </w:r>
          </w:p>
        </w:tc>
        <w:tc>
          <w:tcPr>
            <w:tcW w:w="2386" w:type="dxa"/>
            <w:tcBorders/>
            <w:vAlign w:val="center"/>
          </w:tcPr>
          <w:p>
            <w:pPr>
              <w:pStyle w:val="TableContents"/>
              <w:bidi w:val="0"/>
              <w:spacing w:before="0" w:after="283"/>
              <w:jc w:val="left"/>
              <w:rPr/>
            </w:pPr>
            <w:r>
              <w:rPr/>
              <w:t xml:space="preserve">7003489900000000000 ♠ 13 vuotta, 151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Raymond Finkelstein QC </w:t>
            </w:r>
          </w:p>
        </w:tc>
        <w:tc>
          <w:tcPr>
            <w:tcW w:w="1111" w:type="dxa"/>
            <w:tcBorders/>
            <w:vAlign w:val="center"/>
          </w:tcPr>
          <w:p>
            <w:pPr>
              <w:pStyle w:val="TableContents"/>
              <w:bidi w:val="0"/>
              <w:spacing w:before="0" w:after="283"/>
              <w:jc w:val="left"/>
              <w:rPr/>
            </w:pPr>
            <w:r>
              <w:rPr/>
              <w:t xml:space="preserve">21. heinäkuuta 1997 </w:t>
            </w:r>
          </w:p>
        </w:tc>
        <w:tc>
          <w:tcPr>
            <w:tcW w:w="2386" w:type="dxa"/>
            <w:tcBorders/>
            <w:vAlign w:val="center"/>
          </w:tcPr>
          <w:p>
            <w:pPr>
              <w:pStyle w:val="TableContents"/>
              <w:bidi w:val="0"/>
              <w:spacing w:before="0" w:after="283"/>
              <w:jc w:val="left"/>
              <w:rPr/>
            </w:pPr>
            <w:r>
              <w:rPr/>
              <w:t xml:space="preserve">1. heinäkuuta 2011 </w:t>
            </w:r>
          </w:p>
        </w:tc>
        <w:tc>
          <w:tcPr>
            <w:tcW w:w="2386" w:type="dxa"/>
            <w:tcBorders/>
            <w:vAlign w:val="center"/>
          </w:tcPr>
          <w:p>
            <w:pPr>
              <w:pStyle w:val="TableContents"/>
              <w:bidi w:val="0"/>
              <w:spacing w:before="0" w:after="283"/>
              <w:jc w:val="left"/>
              <w:rPr/>
            </w:pPr>
            <w:r>
              <w:rPr/>
              <w:t xml:space="preserve">7003509300000000000 ♠ 13 vuotta, 345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Geoffrey Giudice AO </w:t>
            </w:r>
          </w:p>
        </w:tc>
        <w:tc>
          <w:tcPr>
            <w:tcW w:w="1111" w:type="dxa"/>
            <w:tcBorders/>
            <w:vAlign w:val="center"/>
          </w:tcPr>
          <w:p>
            <w:pPr>
              <w:pStyle w:val="TableContents"/>
              <w:bidi w:val="0"/>
              <w:spacing w:before="0" w:after="283"/>
              <w:jc w:val="left"/>
              <w:rPr/>
            </w:pPr>
            <w:r>
              <w:rPr/>
              <w:t xml:space="preserve">17. syyskuuta 1997 </w:t>
            </w:r>
          </w:p>
        </w:tc>
        <w:tc>
          <w:tcPr>
            <w:tcW w:w="2386" w:type="dxa"/>
            <w:tcBorders/>
            <w:vAlign w:val="center"/>
          </w:tcPr>
          <w:p>
            <w:pPr>
              <w:pStyle w:val="TableContents"/>
              <w:bidi w:val="0"/>
              <w:spacing w:before="0" w:after="283"/>
              <w:jc w:val="left"/>
              <w:rPr/>
            </w:pPr>
            <w:r>
              <w:rPr/>
              <w:t xml:space="preserve">28. helmikuuta 2012 </w:t>
            </w:r>
          </w:p>
        </w:tc>
        <w:tc>
          <w:tcPr>
            <w:tcW w:w="2386" w:type="dxa"/>
            <w:tcBorders/>
            <w:vAlign w:val="center"/>
          </w:tcPr>
          <w:p>
            <w:pPr>
              <w:pStyle w:val="TableContents"/>
              <w:bidi w:val="0"/>
              <w:spacing w:before="0" w:after="283"/>
              <w:jc w:val="left"/>
              <w:rPr/>
            </w:pPr>
            <w:r>
              <w:rPr/>
              <w:t xml:space="preserve">7003527700000000000 ♠ 14 vuotta, 164 päivää </w:t>
            </w:r>
          </w:p>
        </w:tc>
        <w:tc>
          <w:tcPr>
            <w:tcW w:w="2386" w:type="dxa"/>
            <w:tcBorders/>
            <w:vAlign w:val="center"/>
          </w:tcPr>
          <w:p>
            <w:pPr>
              <w:pStyle w:val="TableContents"/>
              <w:bidi w:val="0"/>
              <w:spacing w:before="0" w:after="283"/>
              <w:jc w:val="left"/>
              <w:rPr/>
            </w:pPr>
            <w:r>
              <w:rPr/>
              <w:t xml:space="preserve">AIRC:n ja myöhemmin Fair Work Australian puheenjohtaja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Mark Weinberg </w:t>
            </w:r>
          </w:p>
        </w:tc>
        <w:tc>
          <w:tcPr>
            <w:tcW w:w="1111" w:type="dxa"/>
            <w:tcBorders/>
            <w:vAlign w:val="center"/>
          </w:tcPr>
          <w:p>
            <w:pPr>
              <w:pStyle w:val="TableContents"/>
              <w:bidi w:val="0"/>
              <w:spacing w:before="0" w:after="283"/>
              <w:jc w:val="left"/>
              <w:rPr/>
            </w:pPr>
            <w:r>
              <w:rPr/>
              <w:t xml:space="preserve">15. heinäkuuta 1998 </w:t>
            </w:r>
          </w:p>
        </w:tc>
        <w:tc>
          <w:tcPr>
            <w:tcW w:w="2386" w:type="dxa"/>
            <w:tcBorders/>
            <w:vAlign w:val="center"/>
          </w:tcPr>
          <w:p>
            <w:pPr>
              <w:pStyle w:val="TableContents"/>
              <w:bidi w:val="0"/>
              <w:spacing w:before="0" w:after="283"/>
              <w:jc w:val="left"/>
              <w:rPr/>
            </w:pPr>
            <w:r>
              <w:rPr/>
              <w:t xml:space="preserve">19. heinäkuuta 2008 </w:t>
            </w:r>
          </w:p>
        </w:tc>
        <w:tc>
          <w:tcPr>
            <w:tcW w:w="2386" w:type="dxa"/>
            <w:tcBorders/>
            <w:vAlign w:val="center"/>
          </w:tcPr>
          <w:p>
            <w:pPr>
              <w:pStyle w:val="TableContents"/>
              <w:bidi w:val="0"/>
              <w:spacing w:before="0" w:after="283"/>
              <w:jc w:val="left"/>
              <w:rPr/>
            </w:pPr>
            <w:r>
              <w:rPr/>
              <w:t xml:space="preserve">7003365700000000000 ♠ 10 vuotta, 4 päivää </w:t>
            </w:r>
          </w:p>
        </w:tc>
        <w:tc>
          <w:tcPr>
            <w:tcW w:w="2386" w:type="dxa"/>
            <w:tcBorders/>
            <w:vAlign w:val="center"/>
          </w:tcPr>
          <w:p>
            <w:pPr>
              <w:pStyle w:val="TableContents"/>
              <w:bidi w:val="0"/>
              <w:spacing w:before="0" w:after="283"/>
              <w:jc w:val="left"/>
              <w:rPr/>
            </w:pPr>
            <w:r>
              <w:rPr/>
              <w:t xml:space="preserve">Korkeimman oikeuden ylituomari (NI) Korkeimman oikeuden lisätuomari (ACT)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Dowsett AM, QC </w:t>
            </w:r>
          </w:p>
        </w:tc>
        <w:tc>
          <w:tcPr>
            <w:tcW w:w="1111" w:type="dxa"/>
            <w:tcBorders/>
            <w:vAlign w:val="center"/>
          </w:tcPr>
          <w:p>
            <w:pPr>
              <w:pStyle w:val="TableContents"/>
              <w:bidi w:val="0"/>
              <w:spacing w:before="0" w:after="283"/>
              <w:jc w:val="left"/>
              <w:rPr/>
            </w:pPr>
            <w:r>
              <w:rPr/>
              <w:t xml:space="preserve">14. syyskuuta 1998 </w:t>
            </w:r>
          </w:p>
        </w:tc>
        <w:tc>
          <w:tcPr>
            <w:tcW w:w="2386" w:type="dxa"/>
            <w:tcBorders/>
            <w:vAlign w:val="center"/>
          </w:tcPr>
          <w:p>
            <w:pPr>
              <w:pStyle w:val="TableContents"/>
              <w:bidi w:val="0"/>
              <w:spacing w:before="0" w:after="283"/>
              <w:jc w:val="left"/>
              <w:rPr/>
            </w:pPr>
            <w:r>
              <w:rPr/>
              <w:t xml:space="preserve">26. huhtikuuta 2018 </w:t>
            </w:r>
          </w:p>
        </w:tc>
        <w:tc>
          <w:tcPr>
            <w:tcW w:w="2386" w:type="dxa"/>
            <w:tcBorders/>
            <w:vAlign w:val="center"/>
          </w:tcPr>
          <w:p>
            <w:pPr>
              <w:pStyle w:val="TableContents"/>
              <w:bidi w:val="0"/>
              <w:spacing w:before="0" w:after="283"/>
              <w:jc w:val="left"/>
              <w:rPr/>
            </w:pPr>
            <w:r>
              <w:rPr/>
              <w:t xml:space="preserve">7003716400000000000 ♠ 19 vuotta, 224 päivää </w:t>
            </w:r>
          </w:p>
        </w:tc>
        <w:tc>
          <w:tcPr>
            <w:tcW w:w="2386" w:type="dxa"/>
            <w:tcBorders/>
            <w:vAlign w:val="center"/>
          </w:tcPr>
          <w:p>
            <w:pPr>
              <w:pStyle w:val="TableContents"/>
              <w:bidi w:val="0"/>
              <w:spacing w:before="0" w:after="283"/>
              <w:jc w:val="left"/>
              <w:rPr/>
            </w:pPr>
            <w:r>
              <w:rPr/>
              <w:t xml:space="preserve">Korkeimman oikeuden lisätuomari (ACT), aiemmin korkeimman oikeuden tuomari (Qld).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Leslie Katz SC </w:t>
            </w:r>
          </w:p>
        </w:tc>
        <w:tc>
          <w:tcPr>
            <w:tcW w:w="1111" w:type="dxa"/>
            <w:tcBorders/>
            <w:vAlign w:val="center"/>
          </w:tcPr>
          <w:p>
            <w:pPr>
              <w:pStyle w:val="TableContents"/>
              <w:bidi w:val="0"/>
              <w:spacing w:before="0" w:after="283"/>
              <w:jc w:val="left"/>
              <w:rPr/>
            </w:pPr>
            <w:r>
              <w:rPr/>
              <w:t xml:space="preserve">30. syyskuuta 1998 </w:t>
            </w:r>
          </w:p>
        </w:tc>
        <w:tc>
          <w:tcPr>
            <w:tcW w:w="2386" w:type="dxa"/>
            <w:tcBorders/>
            <w:vAlign w:val="center"/>
          </w:tcPr>
          <w:p>
            <w:pPr>
              <w:pStyle w:val="TableContents"/>
              <w:bidi w:val="0"/>
              <w:spacing w:before="0" w:after="283"/>
              <w:jc w:val="left"/>
              <w:rPr/>
            </w:pPr>
            <w:r>
              <w:rPr/>
              <w:t xml:space="preserve">21. maaliskuuta 2002 </w:t>
            </w:r>
          </w:p>
        </w:tc>
        <w:tc>
          <w:tcPr>
            <w:tcW w:w="2386" w:type="dxa"/>
            <w:tcBorders/>
            <w:vAlign w:val="center"/>
          </w:tcPr>
          <w:p>
            <w:pPr>
              <w:pStyle w:val="TableContents"/>
              <w:bidi w:val="0"/>
              <w:spacing w:before="0" w:after="283"/>
              <w:jc w:val="left"/>
              <w:rPr/>
            </w:pPr>
            <w:r>
              <w:rPr/>
              <w:t xml:space="preserve">7003126800000000000 ♠ 3 vuotta, 172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Peter Hely </w:t>
            </w:r>
          </w:p>
        </w:tc>
        <w:tc>
          <w:tcPr>
            <w:tcW w:w="1111" w:type="dxa"/>
            <w:tcBorders/>
            <w:vAlign w:val="center"/>
          </w:tcPr>
          <w:p>
            <w:pPr>
              <w:pStyle w:val="TableContents"/>
              <w:bidi w:val="0"/>
              <w:spacing w:before="0" w:after="283"/>
              <w:jc w:val="left"/>
              <w:rPr/>
            </w:pPr>
            <w:r>
              <w:rPr/>
              <w:t xml:space="preserve">2. lokakuuta 1998 </w:t>
            </w:r>
          </w:p>
        </w:tc>
        <w:tc>
          <w:tcPr>
            <w:tcW w:w="2386" w:type="dxa"/>
            <w:tcBorders/>
            <w:vAlign w:val="center"/>
          </w:tcPr>
          <w:p>
            <w:pPr>
              <w:pStyle w:val="TableContents"/>
              <w:bidi w:val="0"/>
              <w:spacing w:before="0" w:after="283"/>
              <w:jc w:val="left"/>
              <w:rPr/>
            </w:pPr>
            <w:r>
              <w:rPr/>
              <w:t xml:space="preserve">1. lokakuuta 2005 </w:t>
            </w:r>
          </w:p>
        </w:tc>
        <w:tc>
          <w:tcPr>
            <w:tcW w:w="2386" w:type="dxa"/>
            <w:tcBorders/>
            <w:vAlign w:val="center"/>
          </w:tcPr>
          <w:p>
            <w:pPr>
              <w:pStyle w:val="TableContents"/>
              <w:bidi w:val="0"/>
              <w:spacing w:before="0" w:after="283"/>
              <w:jc w:val="left"/>
              <w:rPr/>
            </w:pPr>
            <w:r>
              <w:rPr/>
              <w:t xml:space="preserve">7003255600000000000 ♠ 6 vuotta, 364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Susan Kenny </w:t>
            </w:r>
          </w:p>
        </w:tc>
        <w:tc>
          <w:tcPr>
            <w:tcW w:w="1111" w:type="dxa"/>
            <w:tcBorders/>
            <w:vAlign w:val="center"/>
          </w:tcPr>
          <w:p>
            <w:pPr>
              <w:pStyle w:val="TableContents"/>
              <w:bidi w:val="0"/>
              <w:spacing w:before="0" w:after="283"/>
              <w:jc w:val="left"/>
              <w:rPr/>
            </w:pPr>
            <w:r>
              <w:rPr/>
              <w:t xml:space="preserve">16. lokakuuta 1998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7003730700000000000 ♠ 20 vuotta, 2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Roger Gyles AO, QC </w:t>
            </w:r>
          </w:p>
        </w:tc>
        <w:tc>
          <w:tcPr>
            <w:tcW w:w="1111" w:type="dxa"/>
            <w:tcBorders/>
            <w:vAlign w:val="center"/>
          </w:tcPr>
          <w:p>
            <w:pPr>
              <w:pStyle w:val="TableContents"/>
              <w:bidi w:val="0"/>
              <w:spacing w:before="0" w:after="283"/>
              <w:jc w:val="left"/>
              <w:rPr/>
            </w:pPr>
            <w:r>
              <w:rPr/>
              <w:t xml:space="preserve">11. kesäkuuta 1999 </w:t>
            </w:r>
          </w:p>
        </w:tc>
        <w:tc>
          <w:tcPr>
            <w:tcW w:w="2386" w:type="dxa"/>
            <w:tcBorders/>
            <w:vAlign w:val="center"/>
          </w:tcPr>
          <w:p>
            <w:pPr>
              <w:pStyle w:val="TableContents"/>
              <w:bidi w:val="0"/>
              <w:spacing w:before="0" w:after="283"/>
              <w:jc w:val="left"/>
              <w:rPr/>
            </w:pPr>
            <w:r>
              <w:rPr/>
              <w:t xml:space="preserve">22. elokuuta 2008 </w:t>
            </w:r>
          </w:p>
        </w:tc>
        <w:tc>
          <w:tcPr>
            <w:tcW w:w="2386" w:type="dxa"/>
            <w:tcBorders/>
            <w:vAlign w:val="center"/>
          </w:tcPr>
          <w:p>
            <w:pPr>
              <w:pStyle w:val="TableContents"/>
              <w:bidi w:val="0"/>
              <w:spacing w:before="0" w:after="283"/>
              <w:jc w:val="left"/>
              <w:rPr/>
            </w:pPr>
            <w:r>
              <w:rPr/>
              <w:t xml:space="preserve">70033360000000000000000 ♠ 9 vuotta, 72 päivää </w:t>
            </w:r>
          </w:p>
        </w:tc>
        <w:tc>
          <w:tcPr>
            <w:tcW w:w="2386" w:type="dxa"/>
            <w:tcBorders/>
            <w:vAlign w:val="center"/>
          </w:tcPr>
          <w:p>
            <w:pPr>
              <w:pStyle w:val="TableContents"/>
              <w:bidi w:val="0"/>
              <w:spacing w:before="0" w:after="283"/>
              <w:jc w:val="left"/>
              <w:rPr/>
            </w:pPr>
            <w:r>
              <w:rPr/>
              <w:t xml:space="preserve">Korkeimman oikeuden lisätuomari (ACT)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Richard Conti QC </w:t>
            </w:r>
          </w:p>
        </w:tc>
        <w:tc>
          <w:tcPr>
            <w:tcW w:w="1111" w:type="dxa"/>
            <w:tcBorders/>
            <w:vAlign w:val="center"/>
          </w:tcPr>
          <w:p>
            <w:pPr>
              <w:pStyle w:val="TableContents"/>
              <w:bidi w:val="0"/>
              <w:spacing w:before="0" w:after="283"/>
              <w:jc w:val="left"/>
              <w:rPr/>
            </w:pPr>
            <w:r>
              <w:rPr/>
              <w:t xml:space="preserve">15. elokuuta 2000 </w:t>
            </w:r>
          </w:p>
        </w:tc>
        <w:tc>
          <w:tcPr>
            <w:tcW w:w="2386" w:type="dxa"/>
            <w:tcBorders/>
            <w:vAlign w:val="center"/>
          </w:tcPr>
          <w:p>
            <w:pPr>
              <w:pStyle w:val="TableContents"/>
              <w:bidi w:val="0"/>
              <w:spacing w:before="0" w:after="283"/>
              <w:jc w:val="left"/>
              <w:rPr/>
            </w:pPr>
            <w:r>
              <w:rPr/>
              <w:t xml:space="preserve">15. elokuuta 2007 </w:t>
            </w:r>
          </w:p>
        </w:tc>
        <w:tc>
          <w:tcPr>
            <w:tcW w:w="2386" w:type="dxa"/>
            <w:tcBorders/>
            <w:vAlign w:val="center"/>
          </w:tcPr>
          <w:p>
            <w:pPr>
              <w:pStyle w:val="TableContents"/>
              <w:bidi w:val="0"/>
              <w:spacing w:before="0" w:after="283"/>
              <w:jc w:val="left"/>
              <w:rPr/>
            </w:pPr>
            <w:r>
              <w:rPr/>
              <w:t xml:space="preserve">7003255600000000000 ♠ 7 vuotta, 0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Margaret Stone </w:t>
            </w:r>
          </w:p>
        </w:tc>
        <w:tc>
          <w:tcPr>
            <w:tcW w:w="1111" w:type="dxa"/>
            <w:tcBorders/>
            <w:vAlign w:val="center"/>
          </w:tcPr>
          <w:p>
            <w:pPr>
              <w:pStyle w:val="TableContents"/>
              <w:bidi w:val="0"/>
              <w:spacing w:before="0" w:after="283"/>
              <w:jc w:val="left"/>
              <w:rPr/>
            </w:pPr>
            <w:r>
              <w:rPr/>
              <w:t xml:space="preserve">9. lokakuuta 2000 </w:t>
            </w:r>
          </w:p>
        </w:tc>
        <w:tc>
          <w:tcPr>
            <w:tcW w:w="2386" w:type="dxa"/>
            <w:tcBorders/>
            <w:vAlign w:val="center"/>
          </w:tcPr>
          <w:p>
            <w:pPr>
              <w:pStyle w:val="TableContents"/>
              <w:bidi w:val="0"/>
              <w:spacing w:before="0" w:after="283"/>
              <w:jc w:val="left"/>
              <w:rPr/>
            </w:pPr>
            <w:r>
              <w:rPr/>
              <w:t xml:space="preserve">22. maaliskuuta 2012 </w:t>
            </w:r>
          </w:p>
        </w:tc>
        <w:tc>
          <w:tcPr>
            <w:tcW w:w="2386" w:type="dxa"/>
            <w:tcBorders/>
            <w:vAlign w:val="center"/>
          </w:tcPr>
          <w:p>
            <w:pPr>
              <w:pStyle w:val="TableContents"/>
              <w:bidi w:val="0"/>
              <w:spacing w:before="0" w:after="283"/>
              <w:jc w:val="left"/>
              <w:rPr/>
            </w:pPr>
            <w:r>
              <w:rPr/>
              <w:t xml:space="preserve">7003418200000000000 ♠ 11 vuotta, 165 päivää </w:t>
            </w:r>
          </w:p>
        </w:tc>
        <w:tc>
          <w:tcPr>
            <w:tcW w:w="2386" w:type="dxa"/>
            <w:tcBorders/>
            <w:vAlign w:val="center"/>
          </w:tcPr>
          <w:p>
            <w:pPr>
              <w:pStyle w:val="TableContents"/>
              <w:bidi w:val="0"/>
              <w:spacing w:before="0" w:after="283"/>
              <w:jc w:val="left"/>
              <w:rPr/>
            </w:pPr>
            <w:r>
              <w:rPr/>
              <w:t xml:space="preserve">Korkeimman oikeuden lisätuomari (ACT)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James Allsop AO </w:t>
            </w:r>
          </w:p>
        </w:tc>
        <w:tc>
          <w:tcPr>
            <w:tcW w:w="1111" w:type="dxa"/>
            <w:tcBorders/>
            <w:vAlign w:val="center"/>
          </w:tcPr>
          <w:p>
            <w:pPr>
              <w:pStyle w:val="TableContents"/>
              <w:bidi w:val="0"/>
              <w:spacing w:before="0" w:after="283"/>
              <w:jc w:val="left"/>
              <w:rPr/>
            </w:pPr>
            <w:r>
              <w:rPr/>
              <w:t xml:space="preserve">7. toukokuuta 2001 </w:t>
            </w:r>
          </w:p>
        </w:tc>
        <w:tc>
          <w:tcPr>
            <w:tcW w:w="2386" w:type="dxa"/>
            <w:tcBorders/>
            <w:vAlign w:val="center"/>
          </w:tcPr>
          <w:p>
            <w:pPr>
              <w:pStyle w:val="TableContents"/>
              <w:bidi w:val="0"/>
              <w:spacing w:before="0" w:after="283"/>
              <w:jc w:val="left"/>
              <w:rPr/>
            </w:pPr>
            <w:r>
              <w:rPr/>
              <w:t xml:space="preserve">2. kesäkuuta 2008 </w:t>
            </w:r>
          </w:p>
        </w:tc>
        <w:tc>
          <w:tcPr>
            <w:tcW w:w="2386" w:type="dxa"/>
            <w:tcBorders/>
            <w:vAlign w:val="center"/>
          </w:tcPr>
          <w:p>
            <w:pPr>
              <w:pStyle w:val="TableContents"/>
              <w:bidi w:val="0"/>
              <w:spacing w:before="0" w:after="283"/>
              <w:jc w:val="left"/>
              <w:rPr/>
            </w:pPr>
            <w:r>
              <w:rPr/>
              <w:t xml:space="preserve">7003258300000000000 ♠ 7 vuotta, 26 päivää </w:t>
            </w:r>
          </w:p>
        </w:tc>
        <w:tc>
          <w:tcPr>
            <w:tcW w:w="2386" w:type="dxa"/>
            <w:tcBorders/>
            <w:vAlign w:val="center"/>
          </w:tcPr>
          <w:p>
            <w:pPr>
              <w:pStyle w:val="TableContents"/>
              <w:bidi w:val="0"/>
              <w:spacing w:before="0" w:after="283"/>
              <w:jc w:val="left"/>
              <w:rPr/>
            </w:pPr>
            <w:r>
              <w:rPr/>
              <w:t xml:space="preserve">Oikeudenmukaisena. Korkeimman oikeuden lisätuomari (ACT) Nimitettiin muutoksenhakutuomioistuimeen (NSW) Palasi tuomioistuimeen päällikkötuomarina.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Garry Downes AM </w:t>
            </w:r>
          </w:p>
        </w:tc>
        <w:tc>
          <w:tcPr>
            <w:tcW w:w="1111" w:type="dxa"/>
            <w:tcBorders/>
            <w:vAlign w:val="center"/>
          </w:tcPr>
          <w:p>
            <w:pPr>
              <w:pStyle w:val="TableContents"/>
              <w:bidi w:val="0"/>
              <w:spacing w:before="0" w:after="283"/>
              <w:jc w:val="left"/>
              <w:rPr/>
            </w:pPr>
            <w:r>
              <w:rPr/>
              <w:t xml:space="preserve">2. huhtikuuta 2002 </w:t>
            </w:r>
          </w:p>
        </w:tc>
        <w:tc>
          <w:tcPr>
            <w:tcW w:w="2386" w:type="dxa"/>
            <w:tcBorders/>
            <w:vAlign w:val="center"/>
          </w:tcPr>
          <w:p>
            <w:pPr>
              <w:pStyle w:val="TableContents"/>
              <w:bidi w:val="0"/>
              <w:spacing w:before="0" w:after="283"/>
              <w:jc w:val="left"/>
              <w:rPr/>
            </w:pPr>
            <w:r>
              <w:rPr/>
              <w:t xml:space="preserve">15 toukokuuta 2012 </w:t>
            </w:r>
          </w:p>
        </w:tc>
        <w:tc>
          <w:tcPr>
            <w:tcW w:w="2386" w:type="dxa"/>
            <w:tcBorders/>
            <w:vAlign w:val="center"/>
          </w:tcPr>
          <w:p>
            <w:pPr>
              <w:pStyle w:val="TableContents"/>
              <w:bidi w:val="0"/>
              <w:spacing w:before="0" w:after="283"/>
              <w:jc w:val="left"/>
              <w:rPr/>
            </w:pPr>
            <w:r>
              <w:rPr/>
              <w:t xml:space="preserve">7003369600000000000 ♠ 10 vuotta, 43 päivää </w:t>
            </w:r>
          </w:p>
        </w:tc>
        <w:tc>
          <w:tcPr>
            <w:tcW w:w="2386" w:type="dxa"/>
            <w:tcBorders/>
            <w:vAlign w:val="center"/>
          </w:tcPr>
          <w:p>
            <w:pPr>
              <w:pStyle w:val="TableContents"/>
              <w:bidi w:val="0"/>
              <w:spacing w:before="0" w:after="283"/>
              <w:jc w:val="left"/>
              <w:rPr/>
            </w:pPr>
            <w:r>
              <w:rPr/>
              <w:t xml:space="preserve">Korkeimman oikeuden tuomari (NI)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Peter Jacobson </w:t>
            </w:r>
          </w:p>
        </w:tc>
        <w:tc>
          <w:tcPr>
            <w:tcW w:w="1111" w:type="dxa"/>
            <w:tcBorders/>
            <w:vAlign w:val="center"/>
          </w:tcPr>
          <w:p>
            <w:pPr>
              <w:pStyle w:val="TableContents"/>
              <w:bidi w:val="0"/>
              <w:spacing w:before="0" w:after="283"/>
              <w:jc w:val="left"/>
              <w:rPr/>
            </w:pPr>
            <w:r>
              <w:rPr/>
              <w:t xml:space="preserve">17. kesäkuuta 2002 </w:t>
            </w:r>
          </w:p>
        </w:tc>
        <w:tc>
          <w:tcPr>
            <w:tcW w:w="2386" w:type="dxa"/>
            <w:tcBorders/>
            <w:vAlign w:val="center"/>
          </w:tcPr>
          <w:p>
            <w:pPr>
              <w:pStyle w:val="TableContents"/>
              <w:bidi w:val="0"/>
              <w:spacing w:before="0" w:after="283"/>
              <w:jc w:val="left"/>
              <w:rPr/>
            </w:pPr>
            <w:r>
              <w:rPr/>
              <w:t xml:space="preserve">25. tammikuuta 2015 </w:t>
            </w:r>
          </w:p>
        </w:tc>
        <w:tc>
          <w:tcPr>
            <w:tcW w:w="2386" w:type="dxa"/>
            <w:tcBorders/>
            <w:vAlign w:val="center"/>
          </w:tcPr>
          <w:p>
            <w:pPr>
              <w:pStyle w:val="TableContents"/>
              <w:bidi w:val="0"/>
              <w:spacing w:before="0" w:after="283"/>
              <w:jc w:val="left"/>
              <w:rPr/>
            </w:pPr>
            <w:r>
              <w:rPr/>
              <w:t xml:space="preserve">7003460500000000000 ♠ 12 vuotta, 222 päivää </w:t>
            </w:r>
          </w:p>
        </w:tc>
        <w:tc>
          <w:tcPr>
            <w:tcW w:w="2386" w:type="dxa"/>
            <w:tcBorders/>
            <w:vAlign w:val="center"/>
          </w:tcPr>
          <w:p>
            <w:pPr>
              <w:pStyle w:val="TableContents"/>
              <w:bidi w:val="0"/>
              <w:spacing w:before="0" w:after="283"/>
              <w:jc w:val="left"/>
              <w:rPr/>
            </w:pPr>
            <w:r>
              <w:rPr/>
              <w:t xml:space="preserve">Korkeimman oikeuden ylituomari (NI)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Bradley Selway </w:t>
            </w:r>
          </w:p>
        </w:tc>
        <w:tc>
          <w:tcPr>
            <w:tcW w:w="1111" w:type="dxa"/>
            <w:tcBorders/>
            <w:vAlign w:val="center"/>
          </w:tcPr>
          <w:p>
            <w:pPr>
              <w:pStyle w:val="TableContents"/>
              <w:bidi w:val="0"/>
              <w:spacing w:before="0" w:after="283"/>
              <w:jc w:val="left"/>
              <w:rPr/>
            </w:pPr>
            <w:r>
              <w:rPr/>
              <w:t xml:space="preserve">18. marraskuuta 2002 </w:t>
            </w:r>
          </w:p>
        </w:tc>
        <w:tc>
          <w:tcPr>
            <w:tcW w:w="2386" w:type="dxa"/>
            <w:tcBorders/>
            <w:vAlign w:val="center"/>
          </w:tcPr>
          <w:p>
            <w:pPr>
              <w:pStyle w:val="TableContents"/>
              <w:bidi w:val="0"/>
              <w:spacing w:before="0" w:after="283"/>
              <w:jc w:val="left"/>
              <w:rPr/>
            </w:pPr>
            <w:r>
              <w:rPr/>
              <w:t xml:space="preserve">10. huhtikuuta 2005 </w:t>
            </w:r>
          </w:p>
        </w:tc>
        <w:tc>
          <w:tcPr>
            <w:tcW w:w="2386" w:type="dxa"/>
            <w:tcBorders/>
            <w:vAlign w:val="center"/>
          </w:tcPr>
          <w:p>
            <w:pPr>
              <w:pStyle w:val="TableContents"/>
              <w:bidi w:val="0"/>
              <w:spacing w:before="0" w:after="283"/>
              <w:jc w:val="left"/>
              <w:rPr/>
            </w:pPr>
            <w:r>
              <w:rPr/>
              <w:t xml:space="preserve">70028740000000000000000 ♠ 2 vuotta, 143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Annabelle Bennett AO </w:t>
            </w:r>
          </w:p>
        </w:tc>
        <w:tc>
          <w:tcPr>
            <w:tcW w:w="1111" w:type="dxa"/>
            <w:tcBorders/>
            <w:vAlign w:val="center"/>
          </w:tcPr>
          <w:p>
            <w:pPr>
              <w:pStyle w:val="TableContents"/>
              <w:bidi w:val="0"/>
              <w:spacing w:before="0" w:after="283"/>
              <w:jc w:val="left"/>
              <w:rPr/>
            </w:pPr>
            <w:r>
              <w:rPr/>
              <w:t xml:space="preserve">5. toukokuuta 2003 </w:t>
            </w:r>
          </w:p>
        </w:tc>
        <w:tc>
          <w:tcPr>
            <w:tcW w:w="2386" w:type="dxa"/>
            <w:tcBorders/>
            <w:vAlign w:val="center"/>
          </w:tcPr>
          <w:p>
            <w:pPr>
              <w:pStyle w:val="TableContents"/>
              <w:bidi w:val="0"/>
              <w:spacing w:before="0" w:after="283"/>
              <w:jc w:val="left"/>
              <w:rPr/>
            </w:pPr>
            <w:r>
              <w:rPr/>
              <w:t xml:space="preserve">23. maaliskuuta 2016 </w:t>
            </w:r>
          </w:p>
        </w:tc>
        <w:tc>
          <w:tcPr>
            <w:tcW w:w="2386" w:type="dxa"/>
            <w:tcBorders/>
            <w:vAlign w:val="center"/>
          </w:tcPr>
          <w:p>
            <w:pPr>
              <w:pStyle w:val="TableContents"/>
              <w:bidi w:val="0"/>
              <w:spacing w:before="0" w:after="283"/>
              <w:jc w:val="left"/>
              <w:rPr/>
            </w:pPr>
            <w:r>
              <w:rPr/>
              <w:t xml:space="preserve">7003470600000000000 ♠ 12 vuotta, 323 päivää </w:t>
            </w:r>
          </w:p>
        </w:tc>
        <w:tc>
          <w:tcPr>
            <w:tcW w:w="2386" w:type="dxa"/>
            <w:tcBorders/>
            <w:vAlign w:val="center"/>
          </w:tcPr>
          <w:p>
            <w:pPr>
              <w:pStyle w:val="TableContents"/>
              <w:bidi w:val="0"/>
              <w:spacing w:before="0" w:after="283"/>
              <w:jc w:val="left"/>
              <w:rPr/>
            </w:pPr>
            <w:r>
              <w:rPr/>
              <w:t xml:space="preserve">Korkeimman oikeuden lisätuomari (ACT)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Bruce Lander </w:t>
            </w:r>
          </w:p>
        </w:tc>
        <w:tc>
          <w:tcPr>
            <w:tcW w:w="1111" w:type="dxa"/>
            <w:tcBorders/>
            <w:vAlign w:val="center"/>
          </w:tcPr>
          <w:p>
            <w:pPr>
              <w:pStyle w:val="TableContents"/>
              <w:bidi w:val="0"/>
              <w:spacing w:before="0" w:after="283"/>
              <w:jc w:val="left"/>
              <w:rPr/>
            </w:pPr>
            <w:r>
              <w:rPr/>
              <w:t xml:space="preserve">14. heinäkuuta 2003 </w:t>
            </w:r>
          </w:p>
        </w:tc>
        <w:tc>
          <w:tcPr>
            <w:tcW w:w="2386" w:type="dxa"/>
            <w:tcBorders/>
            <w:vAlign w:val="center"/>
          </w:tcPr>
          <w:p>
            <w:pPr>
              <w:pStyle w:val="TableContents"/>
              <w:bidi w:val="0"/>
              <w:spacing w:before="0" w:after="283"/>
              <w:jc w:val="left"/>
              <w:rPr/>
            </w:pPr>
            <w:r>
              <w:rPr/>
              <w:t xml:space="preserve">31. elokuuta 2013 </w:t>
            </w:r>
          </w:p>
        </w:tc>
        <w:tc>
          <w:tcPr>
            <w:tcW w:w="2386" w:type="dxa"/>
            <w:tcBorders/>
            <w:vAlign w:val="center"/>
          </w:tcPr>
          <w:p>
            <w:pPr>
              <w:pStyle w:val="TableContents"/>
              <w:bidi w:val="0"/>
              <w:spacing w:before="0" w:after="283"/>
              <w:jc w:val="left"/>
              <w:rPr/>
            </w:pPr>
            <w:r>
              <w:rPr/>
              <w:t xml:space="preserve">7003370100000000000 ♠ 10 vuotta, 48 päivää </w:t>
            </w:r>
          </w:p>
        </w:tc>
        <w:tc>
          <w:tcPr>
            <w:tcW w:w="2386" w:type="dxa"/>
            <w:tcBorders/>
            <w:vAlign w:val="center"/>
          </w:tcPr>
          <w:p>
            <w:pPr>
              <w:pStyle w:val="TableContents"/>
              <w:bidi w:val="0"/>
              <w:spacing w:before="0" w:after="283"/>
              <w:jc w:val="left"/>
              <w:rPr/>
            </w:pPr>
            <w:r>
              <w:rPr/>
              <w:t xml:space="preserve">Korkeimman oikeuden tuomari (NI) Korkeimman oikeuden lisätuomari (ACT)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Susan Crennan AC </w:t>
            </w:r>
          </w:p>
        </w:tc>
        <w:tc>
          <w:tcPr>
            <w:tcW w:w="1111" w:type="dxa"/>
            <w:tcBorders/>
            <w:vAlign w:val="center"/>
          </w:tcPr>
          <w:p>
            <w:pPr>
              <w:pStyle w:val="TableContents"/>
              <w:bidi w:val="0"/>
              <w:spacing w:before="0" w:after="283"/>
              <w:jc w:val="left"/>
              <w:rPr/>
            </w:pPr>
            <w:r>
              <w:rPr/>
              <w:t xml:space="preserve">3. helmikuuta 2004 </w:t>
            </w:r>
          </w:p>
        </w:tc>
        <w:tc>
          <w:tcPr>
            <w:tcW w:w="2386" w:type="dxa"/>
            <w:tcBorders/>
            <w:vAlign w:val="center"/>
          </w:tcPr>
          <w:p>
            <w:pPr>
              <w:pStyle w:val="TableContents"/>
              <w:bidi w:val="0"/>
              <w:spacing w:before="0" w:after="283"/>
              <w:jc w:val="left"/>
              <w:rPr/>
            </w:pPr>
            <w:r>
              <w:rPr/>
              <w:t xml:space="preserve">1. marraskuuta 2005 </w:t>
            </w:r>
          </w:p>
        </w:tc>
        <w:tc>
          <w:tcPr>
            <w:tcW w:w="2386" w:type="dxa"/>
            <w:tcBorders/>
            <w:vAlign w:val="center"/>
          </w:tcPr>
          <w:p>
            <w:pPr>
              <w:pStyle w:val="TableContents"/>
              <w:bidi w:val="0"/>
              <w:spacing w:before="0" w:after="283"/>
              <w:jc w:val="left"/>
              <w:rPr/>
            </w:pPr>
            <w:r>
              <w:rPr/>
              <w:t xml:space="preserve">70026370000000000000000 ♠ 1 vuosi, 271 päivää </w:t>
            </w:r>
          </w:p>
        </w:tc>
        <w:tc>
          <w:tcPr>
            <w:tcW w:w="2386" w:type="dxa"/>
            <w:tcBorders/>
            <w:vAlign w:val="center"/>
          </w:tcPr>
          <w:p>
            <w:pPr>
              <w:pStyle w:val="TableContents"/>
              <w:bidi w:val="0"/>
              <w:spacing w:before="0" w:after="283"/>
              <w:jc w:val="left"/>
              <w:rPr/>
            </w:pPr>
            <w:r>
              <w:rPr/>
              <w:t xml:space="preserve">Nimitetty korkeimpaan oikeuteen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Antonius Siopis SC </w:t>
            </w:r>
          </w:p>
        </w:tc>
        <w:tc>
          <w:tcPr>
            <w:tcW w:w="1111" w:type="dxa"/>
            <w:tcBorders/>
            <w:vAlign w:val="center"/>
          </w:tcPr>
          <w:p>
            <w:pPr>
              <w:pStyle w:val="TableContents"/>
              <w:bidi w:val="0"/>
              <w:spacing w:before="0" w:after="283"/>
              <w:jc w:val="left"/>
              <w:rPr/>
            </w:pPr>
            <w:r>
              <w:rPr/>
              <w:t xml:space="preserve">14. huhtikuuta 2005 </w:t>
            </w:r>
          </w:p>
        </w:tc>
        <w:tc>
          <w:tcPr>
            <w:tcW w:w="2386" w:type="dxa"/>
            <w:tcBorders/>
            <w:vAlign w:val="center"/>
          </w:tcPr>
          <w:p>
            <w:pPr>
              <w:pStyle w:val="TableContents"/>
              <w:bidi w:val="0"/>
              <w:spacing w:before="0" w:after="283"/>
              <w:jc w:val="left"/>
              <w:rPr/>
            </w:pPr>
            <w:r>
              <w:rPr/>
              <w:t xml:space="preserve">5 toukokuuta 2018 </w:t>
            </w:r>
          </w:p>
        </w:tc>
        <w:tc>
          <w:tcPr>
            <w:tcW w:w="2386" w:type="dxa"/>
            <w:tcBorders/>
            <w:vAlign w:val="center"/>
          </w:tcPr>
          <w:p>
            <w:pPr>
              <w:pStyle w:val="TableContents"/>
              <w:bidi w:val="0"/>
              <w:spacing w:before="0" w:after="283"/>
              <w:jc w:val="left"/>
              <w:rPr/>
            </w:pPr>
            <w:r>
              <w:rPr/>
              <w:t xml:space="preserve">7003476900000000000 ♠ 13 vuotta, 21 päivää </w:t>
            </w:r>
          </w:p>
        </w:tc>
        <w:tc>
          <w:tcPr>
            <w:tcW w:w="2386" w:type="dxa"/>
            <w:tcBorders/>
            <w:vAlign w:val="center"/>
          </w:tcPr>
          <w:p>
            <w:pPr>
              <w:pStyle w:val="TableContents"/>
              <w:bidi w:val="0"/>
              <w:spacing w:before="0" w:after="283"/>
              <w:jc w:val="left"/>
              <w:rPr/>
            </w:pPr>
            <w:r>
              <w:rPr/>
              <w:t xml:space="preserve">Hallinnollisen muutoksenhakutuomioistuimen presidenttinä toimiva jäsen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Richard Edmonds </w:t>
            </w:r>
          </w:p>
        </w:tc>
        <w:tc>
          <w:tcPr>
            <w:tcW w:w="1111" w:type="dxa"/>
            <w:tcBorders/>
            <w:vAlign w:val="center"/>
          </w:tcPr>
          <w:p>
            <w:pPr>
              <w:pStyle w:val="TableContents"/>
              <w:bidi w:val="0"/>
              <w:spacing w:before="0" w:after="283"/>
              <w:jc w:val="left"/>
              <w:rPr/>
            </w:pPr>
            <w:r>
              <w:rPr/>
              <w:t xml:space="preserve">5. toukokuuta 2005 </w:t>
            </w:r>
          </w:p>
        </w:tc>
        <w:tc>
          <w:tcPr>
            <w:tcW w:w="2386" w:type="dxa"/>
            <w:tcBorders/>
            <w:vAlign w:val="center"/>
          </w:tcPr>
          <w:p>
            <w:pPr>
              <w:pStyle w:val="TableContents"/>
              <w:bidi w:val="0"/>
              <w:spacing w:before="0" w:after="283"/>
              <w:jc w:val="left"/>
              <w:rPr/>
            </w:pPr>
            <w:r>
              <w:rPr/>
              <w:t xml:space="preserve">10. helmikuuta 2016 </w:t>
            </w:r>
          </w:p>
        </w:tc>
        <w:tc>
          <w:tcPr>
            <w:tcW w:w="2386" w:type="dxa"/>
            <w:tcBorders/>
            <w:vAlign w:val="center"/>
          </w:tcPr>
          <w:p>
            <w:pPr>
              <w:pStyle w:val="TableContents"/>
              <w:bidi w:val="0"/>
              <w:spacing w:before="0" w:after="283"/>
              <w:jc w:val="left"/>
              <w:rPr/>
            </w:pPr>
            <w:r>
              <w:rPr/>
              <w:t xml:space="preserve">7003393300000000000 ♠ 10 vuotta, 281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Peter Graham QC </w:t>
            </w:r>
          </w:p>
        </w:tc>
        <w:tc>
          <w:tcPr>
            <w:tcW w:w="1111" w:type="dxa"/>
            <w:tcBorders/>
            <w:vAlign w:val="center"/>
          </w:tcPr>
          <w:p>
            <w:pPr>
              <w:pStyle w:val="TableContents"/>
              <w:bidi w:val="0"/>
              <w:spacing w:before="0" w:after="283"/>
              <w:jc w:val="left"/>
              <w:rPr/>
            </w:pPr>
            <w:r>
              <w:rPr/>
              <w:t xml:space="preserve">24. toukokuuta 2005 </w:t>
            </w:r>
          </w:p>
        </w:tc>
        <w:tc>
          <w:tcPr>
            <w:tcW w:w="2386" w:type="dxa"/>
            <w:tcBorders/>
            <w:vAlign w:val="center"/>
          </w:tcPr>
          <w:p>
            <w:pPr>
              <w:pStyle w:val="TableContents"/>
              <w:bidi w:val="0"/>
              <w:spacing w:before="0" w:after="283"/>
              <w:jc w:val="left"/>
              <w:rPr/>
            </w:pPr>
            <w:r>
              <w:rPr/>
              <w:t xml:space="preserve">6. syyskuuta 2010 </w:t>
            </w:r>
          </w:p>
        </w:tc>
        <w:tc>
          <w:tcPr>
            <w:tcW w:w="2386" w:type="dxa"/>
            <w:tcBorders/>
            <w:vAlign w:val="center"/>
          </w:tcPr>
          <w:p>
            <w:pPr>
              <w:pStyle w:val="TableContents"/>
              <w:bidi w:val="0"/>
              <w:spacing w:before="0" w:after="283"/>
              <w:jc w:val="left"/>
              <w:rPr/>
            </w:pPr>
            <w:r>
              <w:rPr/>
              <w:t xml:space="preserve">7003193100000000000 ♠ 5 vuotta, 105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Andrew Greenwood </w:t>
            </w:r>
          </w:p>
        </w:tc>
        <w:tc>
          <w:tcPr>
            <w:tcW w:w="1111" w:type="dxa"/>
            <w:tcBorders/>
            <w:vAlign w:val="center"/>
          </w:tcPr>
          <w:p>
            <w:pPr>
              <w:pStyle w:val="TableContents"/>
              <w:bidi w:val="0"/>
              <w:spacing w:before="0" w:after="283"/>
              <w:jc w:val="left"/>
              <w:rPr/>
            </w:pPr>
            <w:r>
              <w:rPr/>
              <w:t xml:space="preserve">4. elokuuta 2005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7003482300000000000 ♠ 13 vuotta, 75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Young QC </w:t>
            </w:r>
          </w:p>
        </w:tc>
        <w:tc>
          <w:tcPr>
            <w:tcW w:w="1111" w:type="dxa"/>
            <w:tcBorders/>
            <w:vAlign w:val="center"/>
          </w:tcPr>
          <w:p>
            <w:pPr>
              <w:pStyle w:val="TableContents"/>
              <w:bidi w:val="0"/>
              <w:spacing w:before="0" w:after="283"/>
              <w:jc w:val="left"/>
              <w:rPr/>
            </w:pPr>
            <w:r>
              <w:rPr/>
              <w:t xml:space="preserve">30. marraskuuta 2005 </w:t>
            </w:r>
          </w:p>
        </w:tc>
        <w:tc>
          <w:tcPr>
            <w:tcW w:w="2386" w:type="dxa"/>
            <w:tcBorders/>
            <w:vAlign w:val="center"/>
          </w:tcPr>
          <w:p>
            <w:pPr>
              <w:pStyle w:val="TableContents"/>
              <w:bidi w:val="0"/>
              <w:spacing w:before="0" w:after="283"/>
              <w:jc w:val="left"/>
              <w:rPr/>
            </w:pPr>
            <w:r>
              <w:rPr/>
              <w:t xml:space="preserve">24. tammikuuta 2007 </w:t>
            </w:r>
          </w:p>
        </w:tc>
        <w:tc>
          <w:tcPr>
            <w:tcW w:w="2386" w:type="dxa"/>
            <w:tcBorders/>
            <w:vAlign w:val="center"/>
          </w:tcPr>
          <w:p>
            <w:pPr>
              <w:pStyle w:val="TableContents"/>
              <w:bidi w:val="0"/>
              <w:spacing w:before="0" w:after="283"/>
              <w:jc w:val="left"/>
              <w:rPr/>
            </w:pPr>
            <w:r>
              <w:rPr/>
              <w:t xml:space="preserve">7002420000000000000 ♠ 1 vuosi, 55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Steven Rares </w:t>
            </w:r>
          </w:p>
        </w:tc>
        <w:tc>
          <w:tcPr>
            <w:tcW w:w="1111" w:type="dxa"/>
            <w:tcBorders/>
            <w:vAlign w:val="center"/>
          </w:tcPr>
          <w:p>
            <w:pPr>
              <w:pStyle w:val="TableContents"/>
              <w:bidi w:val="0"/>
              <w:spacing w:before="0" w:after="283"/>
              <w:jc w:val="left"/>
              <w:rPr/>
            </w:pPr>
            <w:r>
              <w:rPr/>
              <w:t xml:space="preserve">2. helmikuuta 2006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7003464100000000000 ♠ 12 vuotta, 258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Berna Collier </w:t>
            </w:r>
          </w:p>
        </w:tc>
        <w:tc>
          <w:tcPr>
            <w:tcW w:w="1111" w:type="dxa"/>
            <w:tcBorders/>
            <w:vAlign w:val="center"/>
          </w:tcPr>
          <w:p>
            <w:pPr>
              <w:pStyle w:val="TableContents"/>
              <w:bidi w:val="0"/>
              <w:spacing w:before="0" w:after="283"/>
              <w:jc w:val="left"/>
              <w:rPr/>
            </w:pPr>
            <w:r>
              <w:rPr/>
              <w:t xml:space="preserve">8. helmikuuta 2006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7003463500000000000 ♠ 12 vuotta, 252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Dennis Cowdroy OAM </w:t>
            </w:r>
          </w:p>
        </w:tc>
        <w:tc>
          <w:tcPr>
            <w:tcW w:w="1111" w:type="dxa"/>
            <w:tcBorders/>
            <w:vAlign w:val="center"/>
          </w:tcPr>
          <w:p>
            <w:pPr>
              <w:pStyle w:val="TableContents"/>
              <w:bidi w:val="0"/>
              <w:spacing w:before="0" w:after="283"/>
              <w:jc w:val="left"/>
              <w:rPr/>
            </w:pPr>
            <w:r>
              <w:rPr/>
              <w:t xml:space="preserve">13. maaliskuuta 2006 </w:t>
            </w:r>
          </w:p>
        </w:tc>
        <w:tc>
          <w:tcPr>
            <w:tcW w:w="2386" w:type="dxa"/>
            <w:tcBorders/>
            <w:vAlign w:val="center"/>
          </w:tcPr>
          <w:p>
            <w:pPr>
              <w:pStyle w:val="TableContents"/>
              <w:bidi w:val="0"/>
              <w:spacing w:before="0" w:after="283"/>
              <w:jc w:val="left"/>
              <w:rPr/>
            </w:pPr>
            <w:r>
              <w:rPr/>
              <w:t xml:space="preserve">15. maaliskuuta 2014 </w:t>
            </w:r>
          </w:p>
        </w:tc>
        <w:tc>
          <w:tcPr>
            <w:tcW w:w="2386" w:type="dxa"/>
            <w:tcBorders/>
            <w:vAlign w:val="center"/>
          </w:tcPr>
          <w:p>
            <w:pPr>
              <w:pStyle w:val="TableContents"/>
              <w:bidi w:val="0"/>
              <w:spacing w:before="0" w:after="283"/>
              <w:jc w:val="left"/>
              <w:rPr/>
            </w:pPr>
            <w:r>
              <w:rPr/>
              <w:t xml:space="preserve">7003292400000000000 ♠ 8 vuotta, 2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Anthony Besanko </w:t>
            </w:r>
          </w:p>
        </w:tc>
        <w:tc>
          <w:tcPr>
            <w:tcW w:w="1111" w:type="dxa"/>
            <w:tcBorders/>
            <w:vAlign w:val="center"/>
          </w:tcPr>
          <w:p>
            <w:pPr>
              <w:pStyle w:val="TableContents"/>
              <w:bidi w:val="0"/>
              <w:spacing w:before="0" w:after="283"/>
              <w:jc w:val="left"/>
              <w:rPr/>
            </w:pPr>
            <w:r>
              <w:rPr/>
              <w:t xml:space="preserve">3. huhtikuuta 2006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7003458100000000000 ♠ 12 vuotta, 198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Christopher Jessup QC </w:t>
            </w:r>
          </w:p>
        </w:tc>
        <w:tc>
          <w:tcPr>
            <w:tcW w:w="1111" w:type="dxa"/>
            <w:tcBorders/>
            <w:vAlign w:val="center"/>
          </w:tcPr>
          <w:p>
            <w:pPr>
              <w:pStyle w:val="TableContents"/>
              <w:bidi w:val="0"/>
              <w:spacing w:before="0" w:after="283"/>
              <w:jc w:val="left"/>
              <w:rPr/>
            </w:pPr>
            <w:r>
              <w:rPr/>
              <w:t xml:space="preserve">23. kesäkuuta 2006 </w:t>
            </w:r>
          </w:p>
        </w:tc>
        <w:tc>
          <w:tcPr>
            <w:tcW w:w="2386" w:type="dxa"/>
            <w:tcBorders/>
            <w:vAlign w:val="center"/>
          </w:tcPr>
          <w:p>
            <w:pPr>
              <w:pStyle w:val="TableContents"/>
              <w:bidi w:val="0"/>
              <w:spacing w:before="0" w:after="283"/>
              <w:jc w:val="left"/>
              <w:rPr/>
            </w:pPr>
            <w:r>
              <w:rPr/>
              <w:t xml:space="preserve">15 huhtikuuta 2017 </w:t>
            </w:r>
          </w:p>
        </w:tc>
        <w:tc>
          <w:tcPr>
            <w:tcW w:w="2386" w:type="dxa"/>
            <w:tcBorders/>
            <w:vAlign w:val="center"/>
          </w:tcPr>
          <w:p>
            <w:pPr>
              <w:pStyle w:val="TableContents"/>
              <w:bidi w:val="0"/>
              <w:spacing w:before="0" w:after="283"/>
              <w:jc w:val="left"/>
              <w:rPr/>
            </w:pPr>
            <w:r>
              <w:rPr/>
              <w:t xml:space="preserve">7003450000000000000 ♠ 12 vuotta, 117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Richard Tracey AM, RFD </w:t>
            </w:r>
          </w:p>
        </w:tc>
        <w:tc>
          <w:tcPr>
            <w:tcW w:w="1111" w:type="dxa"/>
            <w:tcBorders/>
            <w:vAlign w:val="center"/>
          </w:tcPr>
          <w:p>
            <w:pPr>
              <w:pStyle w:val="TableContents"/>
              <w:bidi w:val="0"/>
              <w:spacing w:before="0" w:after="283"/>
              <w:jc w:val="left"/>
              <w:rPr/>
            </w:pPr>
            <w:r>
              <w:rPr/>
              <w:t xml:space="preserve">24. heinäkuuta 2006 </w:t>
            </w:r>
          </w:p>
        </w:tc>
        <w:tc>
          <w:tcPr>
            <w:tcW w:w="2386" w:type="dxa"/>
            <w:tcBorders/>
            <w:vAlign w:val="center"/>
          </w:tcPr>
          <w:p>
            <w:pPr>
              <w:pStyle w:val="TableContents"/>
              <w:bidi w:val="0"/>
              <w:spacing w:before="0" w:after="283"/>
              <w:jc w:val="left"/>
              <w:rPr/>
            </w:pPr>
            <w:r>
              <w:rPr/>
              <w:t xml:space="preserve">16 elokuuta 2018 </w:t>
            </w:r>
          </w:p>
        </w:tc>
        <w:tc>
          <w:tcPr>
            <w:tcW w:w="2386" w:type="dxa"/>
            <w:tcBorders/>
            <w:vAlign w:val="center"/>
          </w:tcPr>
          <w:p>
            <w:pPr>
              <w:pStyle w:val="TableContents"/>
              <w:bidi w:val="0"/>
              <w:spacing w:before="0" w:after="283"/>
              <w:jc w:val="left"/>
              <w:rPr/>
            </w:pPr>
            <w:r>
              <w:rPr/>
              <w:t xml:space="preserve">7003440600000000000 ♠ 12 vuotta, 23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Middleton </w:t>
            </w:r>
          </w:p>
        </w:tc>
        <w:tc>
          <w:tcPr>
            <w:tcW w:w="1111" w:type="dxa"/>
            <w:tcBorders/>
            <w:vAlign w:val="center"/>
          </w:tcPr>
          <w:p>
            <w:pPr>
              <w:pStyle w:val="TableContents"/>
              <w:bidi w:val="0"/>
              <w:spacing w:before="0" w:after="283"/>
              <w:jc w:val="left"/>
              <w:rPr/>
            </w:pPr>
            <w:r>
              <w:rPr/>
              <w:t xml:space="preserve">31. heinäkuuta 2006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7003446200000000000 ♠ 12 vuotta, 79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Robert Buchanan QC </w:t>
            </w:r>
          </w:p>
        </w:tc>
        <w:tc>
          <w:tcPr>
            <w:tcW w:w="1111" w:type="dxa"/>
            <w:tcBorders/>
            <w:vAlign w:val="center"/>
          </w:tcPr>
          <w:p>
            <w:pPr>
              <w:pStyle w:val="TableContents"/>
              <w:bidi w:val="0"/>
              <w:spacing w:before="0" w:after="283"/>
              <w:jc w:val="left"/>
              <w:rPr/>
            </w:pPr>
            <w:r>
              <w:rPr/>
              <w:t xml:space="preserve">8. syyskuuta 2006 </w:t>
            </w:r>
          </w:p>
        </w:tc>
        <w:tc>
          <w:tcPr>
            <w:tcW w:w="2386" w:type="dxa"/>
            <w:tcBorders/>
            <w:vAlign w:val="center"/>
          </w:tcPr>
          <w:p>
            <w:pPr>
              <w:pStyle w:val="TableContents"/>
              <w:bidi w:val="0"/>
              <w:spacing w:before="0" w:after="283"/>
              <w:jc w:val="left"/>
              <w:rPr/>
            </w:pPr>
            <w:r>
              <w:rPr/>
              <w:t xml:space="preserve">10. syyskuuta 2016 </w:t>
            </w:r>
          </w:p>
        </w:tc>
        <w:tc>
          <w:tcPr>
            <w:tcW w:w="2386" w:type="dxa"/>
            <w:tcBorders/>
            <w:vAlign w:val="center"/>
          </w:tcPr>
          <w:p>
            <w:pPr>
              <w:pStyle w:val="TableContents"/>
              <w:bidi w:val="0"/>
              <w:spacing w:before="0" w:after="283"/>
              <w:jc w:val="left"/>
              <w:rPr/>
            </w:pPr>
            <w:r>
              <w:rPr/>
              <w:t xml:space="preserve">7003365500000000000 ♠ 10 vuotta, 2 päivää </w:t>
            </w:r>
          </w:p>
        </w:tc>
        <w:tc>
          <w:tcPr>
            <w:tcW w:w="2386" w:type="dxa"/>
            <w:tcBorders/>
            <w:vAlign w:val="center"/>
          </w:tcPr>
          <w:p>
            <w:pPr>
              <w:pStyle w:val="TableContents"/>
              <w:bidi w:val="0"/>
              <w:spacing w:before="0" w:after="283"/>
              <w:jc w:val="left"/>
              <w:rPr/>
            </w:pPr>
            <w:r>
              <w:rPr/>
              <w:t xml:space="preserve">Korkeimman oikeuden tuomari (NI)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Gilmour QC </w:t>
            </w:r>
          </w:p>
        </w:tc>
        <w:tc>
          <w:tcPr>
            <w:tcW w:w="1111" w:type="dxa"/>
            <w:tcBorders/>
            <w:vAlign w:val="center"/>
          </w:tcPr>
          <w:p>
            <w:pPr>
              <w:pStyle w:val="TableContents"/>
              <w:bidi w:val="0"/>
              <w:spacing w:before="0" w:after="283"/>
              <w:jc w:val="left"/>
              <w:rPr/>
            </w:pPr>
            <w:r>
              <w:rPr/>
              <w:t xml:space="preserve">11. joulukuuta 2006 </w:t>
            </w:r>
          </w:p>
        </w:tc>
        <w:tc>
          <w:tcPr>
            <w:tcW w:w="2386" w:type="dxa"/>
            <w:tcBorders/>
            <w:vAlign w:val="center"/>
          </w:tcPr>
          <w:p>
            <w:pPr>
              <w:pStyle w:val="TableContents"/>
              <w:bidi w:val="0"/>
              <w:spacing w:before="0" w:after="283"/>
              <w:jc w:val="left"/>
              <w:rPr/>
            </w:pPr>
            <w:r>
              <w:rPr/>
              <w:t xml:space="preserve">23. maaliskuuta 2018 </w:t>
            </w:r>
          </w:p>
        </w:tc>
        <w:tc>
          <w:tcPr>
            <w:tcW w:w="2386" w:type="dxa"/>
            <w:tcBorders/>
            <w:vAlign w:val="center"/>
          </w:tcPr>
          <w:p>
            <w:pPr>
              <w:pStyle w:val="TableContents"/>
              <w:bidi w:val="0"/>
              <w:spacing w:before="0" w:after="283"/>
              <w:jc w:val="left"/>
              <w:rPr/>
            </w:pPr>
            <w:r>
              <w:rPr/>
              <w:t xml:space="preserve">70034120000000000000000 ♠ 11 vuotta, 102 päivää </w:t>
            </w:r>
          </w:p>
        </w:tc>
        <w:tc>
          <w:tcPr>
            <w:tcW w:w="2386" w:type="dxa"/>
            <w:tcBorders/>
            <w:vAlign w:val="center"/>
          </w:tcPr>
          <w:p>
            <w:pPr>
              <w:pStyle w:val="TableContents"/>
              <w:bidi w:val="0"/>
              <w:spacing w:before="0" w:after="283"/>
              <w:jc w:val="left"/>
              <w:rPr/>
            </w:pPr>
            <w:r>
              <w:rPr/>
              <w:t xml:space="preserve">Korkeimman oikeuden tuomari (NI)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Michelle Gordon </w:t>
            </w:r>
          </w:p>
        </w:tc>
        <w:tc>
          <w:tcPr>
            <w:tcW w:w="1111" w:type="dxa"/>
            <w:tcBorders/>
            <w:vAlign w:val="center"/>
          </w:tcPr>
          <w:p>
            <w:pPr>
              <w:pStyle w:val="TableContents"/>
              <w:bidi w:val="0"/>
              <w:spacing w:before="0" w:after="283"/>
              <w:jc w:val="left"/>
              <w:rPr/>
            </w:pPr>
            <w:r>
              <w:rPr/>
              <w:t xml:space="preserve">20. huhtikuuta 2007 </w:t>
            </w:r>
          </w:p>
        </w:tc>
        <w:tc>
          <w:tcPr>
            <w:tcW w:w="2386" w:type="dxa"/>
            <w:tcBorders/>
            <w:vAlign w:val="center"/>
          </w:tcPr>
          <w:p>
            <w:pPr>
              <w:pStyle w:val="TableContents"/>
              <w:bidi w:val="0"/>
              <w:spacing w:before="0" w:after="283"/>
              <w:jc w:val="left"/>
              <w:rPr/>
            </w:pPr>
            <w:r>
              <w:rPr/>
              <w:t xml:space="preserve">8 kesäkuuta 2015 </w:t>
            </w:r>
          </w:p>
        </w:tc>
        <w:tc>
          <w:tcPr>
            <w:tcW w:w="2386" w:type="dxa"/>
            <w:tcBorders/>
            <w:vAlign w:val="center"/>
          </w:tcPr>
          <w:p>
            <w:pPr>
              <w:pStyle w:val="TableContents"/>
              <w:bidi w:val="0"/>
              <w:spacing w:before="0" w:after="283"/>
              <w:jc w:val="left"/>
              <w:rPr/>
            </w:pPr>
            <w:r>
              <w:rPr/>
              <w:t xml:space="preserve">7003297100000000000 ♠ 8 vuotta, 49 päivää </w:t>
            </w:r>
          </w:p>
        </w:tc>
        <w:tc>
          <w:tcPr>
            <w:tcW w:w="2386" w:type="dxa"/>
            <w:tcBorders/>
            <w:vAlign w:val="center"/>
          </w:tcPr>
          <w:p>
            <w:pPr>
              <w:pStyle w:val="TableContents"/>
              <w:bidi w:val="0"/>
              <w:spacing w:before="0" w:after="283"/>
              <w:jc w:val="left"/>
              <w:rPr/>
            </w:pPr>
            <w:r>
              <w:rPr/>
              <w:t xml:space="preserve">Nimitetty korkeimpaan oikeuteen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Logan RFD </w:t>
            </w:r>
          </w:p>
        </w:tc>
        <w:tc>
          <w:tcPr>
            <w:tcW w:w="1111" w:type="dxa"/>
            <w:tcBorders/>
            <w:vAlign w:val="center"/>
          </w:tcPr>
          <w:p>
            <w:pPr>
              <w:pStyle w:val="TableContents"/>
              <w:bidi w:val="0"/>
              <w:spacing w:before="0" w:after="283"/>
              <w:jc w:val="left"/>
              <w:rPr/>
            </w:pPr>
            <w:r>
              <w:rPr/>
              <w:t xml:space="preserve">27. syyskuuta 2007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7003403900000000000 ♠ 11 vuotta, 21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Geoffrey Flick </w:t>
            </w:r>
          </w:p>
        </w:tc>
        <w:tc>
          <w:tcPr>
            <w:tcW w:w="1111" w:type="dxa"/>
            <w:tcBorders/>
            <w:vAlign w:val="center"/>
          </w:tcPr>
          <w:p>
            <w:pPr>
              <w:pStyle w:val="TableContents"/>
              <w:bidi w:val="0"/>
              <w:spacing w:before="0" w:after="283"/>
              <w:jc w:val="left"/>
              <w:rPr/>
            </w:pPr>
            <w:r>
              <w:rPr/>
              <w:t xml:space="preserve">15. lokakuuta 2007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7003402100000000000 ♠ 11 vuotta, 3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Neil McKerracher </w:t>
            </w:r>
          </w:p>
        </w:tc>
        <w:tc>
          <w:tcPr>
            <w:tcW w:w="1111" w:type="dxa"/>
            <w:tcBorders/>
            <w:vAlign w:val="center"/>
          </w:tcPr>
          <w:p>
            <w:pPr>
              <w:pStyle w:val="TableContents"/>
              <w:bidi w:val="0"/>
              <w:spacing w:before="0" w:after="283"/>
              <w:jc w:val="left"/>
              <w:rPr/>
            </w:pPr>
            <w:r>
              <w:rPr/>
              <w:t xml:space="preserve">15. lokakuuta 2007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7003402100000000000 ♠ 11 vuotta, 3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Reeves </w:t>
            </w:r>
          </w:p>
        </w:tc>
        <w:tc>
          <w:tcPr>
            <w:tcW w:w="1111" w:type="dxa"/>
            <w:tcBorders/>
            <w:vAlign w:val="center"/>
          </w:tcPr>
          <w:p>
            <w:pPr>
              <w:pStyle w:val="TableContents"/>
              <w:bidi w:val="0"/>
              <w:spacing w:before="0" w:after="283"/>
              <w:jc w:val="left"/>
              <w:rPr/>
            </w:pPr>
            <w:r>
              <w:rPr/>
              <w:t xml:space="preserve">19. marraskuuta 2007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7003398600000000000 ♠ 10 vuotta, 333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Nye Perram </w:t>
            </w:r>
          </w:p>
        </w:tc>
        <w:tc>
          <w:tcPr>
            <w:tcW w:w="1111" w:type="dxa"/>
            <w:tcBorders/>
            <w:vAlign w:val="center"/>
          </w:tcPr>
          <w:p>
            <w:pPr>
              <w:pStyle w:val="TableContents"/>
              <w:bidi w:val="0"/>
              <w:spacing w:before="0" w:after="283"/>
              <w:jc w:val="left"/>
              <w:rPr/>
            </w:pPr>
            <w:r>
              <w:rPr/>
              <w:t xml:space="preserve">8. elokuuta 2008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7003372300000000000 ♠ 10 vuotta, 71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Jayne Jagot </w:t>
            </w:r>
          </w:p>
        </w:tc>
        <w:tc>
          <w:tcPr>
            <w:tcW w:w="1111" w:type="dxa"/>
            <w:tcBorders/>
            <w:vAlign w:val="center"/>
          </w:tcPr>
          <w:p>
            <w:pPr>
              <w:pStyle w:val="TableContents"/>
              <w:bidi w:val="0"/>
              <w:spacing w:before="0" w:after="283"/>
              <w:jc w:val="left"/>
              <w:rPr/>
            </w:pPr>
            <w:r>
              <w:rPr/>
              <w:t xml:space="preserve">3. syyskuuta 2008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7003369700000000000 ♠ 10 vuotta, 45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Lindsay Foster </w:t>
            </w:r>
          </w:p>
        </w:tc>
        <w:tc>
          <w:tcPr>
            <w:tcW w:w="1111" w:type="dxa"/>
            <w:tcBorders/>
            <w:vAlign w:val="center"/>
          </w:tcPr>
          <w:p>
            <w:pPr>
              <w:pStyle w:val="TableContents"/>
              <w:bidi w:val="0"/>
              <w:spacing w:before="0" w:after="283"/>
              <w:jc w:val="left"/>
              <w:rPr/>
            </w:pPr>
            <w:r>
              <w:rPr/>
              <w:t xml:space="preserve">4. syyskuuta 2008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7003369600000000000 ♠ 10 vuotta, 44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Michael Barker </w:t>
            </w:r>
          </w:p>
        </w:tc>
        <w:tc>
          <w:tcPr>
            <w:tcW w:w="1111" w:type="dxa"/>
            <w:tcBorders/>
            <w:vAlign w:val="center"/>
          </w:tcPr>
          <w:p>
            <w:pPr>
              <w:pStyle w:val="TableContents"/>
              <w:bidi w:val="0"/>
              <w:spacing w:before="0" w:after="283"/>
              <w:jc w:val="left"/>
              <w:rPr/>
            </w:pPr>
            <w:r>
              <w:rPr/>
              <w:t xml:space="preserve">9. helmikuuta 2009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7003353800000000000 ♠ 9 vuotta, 251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Nicholas </w:t>
            </w:r>
          </w:p>
        </w:tc>
        <w:tc>
          <w:tcPr>
            <w:tcW w:w="1111" w:type="dxa"/>
            <w:tcBorders/>
            <w:vAlign w:val="center"/>
          </w:tcPr>
          <w:p>
            <w:pPr>
              <w:pStyle w:val="TableContents"/>
              <w:bidi w:val="0"/>
              <w:spacing w:before="0" w:after="283"/>
              <w:jc w:val="left"/>
              <w:rPr/>
            </w:pPr>
            <w:r>
              <w:rPr/>
              <w:t xml:space="preserve">16. marraskuuta 2009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7003325800000000000 ♠ 8 vuotta, 336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David Yates </w:t>
            </w:r>
          </w:p>
        </w:tc>
        <w:tc>
          <w:tcPr>
            <w:tcW w:w="1111" w:type="dxa"/>
            <w:tcBorders/>
            <w:vAlign w:val="center"/>
          </w:tcPr>
          <w:p>
            <w:pPr>
              <w:pStyle w:val="TableContents"/>
              <w:bidi w:val="0"/>
              <w:spacing w:before="0" w:after="283"/>
              <w:jc w:val="left"/>
              <w:rPr/>
            </w:pPr>
            <w:r>
              <w:rPr/>
              <w:t xml:space="preserve">30. marraskuuta 2009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7003324400000000000 ♠ 8 vuotta, 322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Mordecai Bromberg </w:t>
            </w:r>
          </w:p>
        </w:tc>
        <w:tc>
          <w:tcPr>
            <w:tcW w:w="1111" w:type="dxa"/>
            <w:tcBorders/>
            <w:vAlign w:val="center"/>
          </w:tcPr>
          <w:p>
            <w:pPr>
              <w:pStyle w:val="TableContents"/>
              <w:bidi w:val="0"/>
              <w:spacing w:before="0" w:after="283"/>
              <w:jc w:val="left"/>
              <w:rPr/>
            </w:pPr>
            <w:r>
              <w:rPr/>
              <w:t xml:space="preserve">7. joulukuuta 2009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7003323700000000000 ♠ 8 vuotta, 315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Julie Dodds-Streeton QC </w:t>
            </w:r>
          </w:p>
        </w:tc>
        <w:tc>
          <w:tcPr>
            <w:tcW w:w="1111" w:type="dxa"/>
            <w:tcBorders/>
            <w:vAlign w:val="center"/>
          </w:tcPr>
          <w:p>
            <w:pPr>
              <w:pStyle w:val="TableContents"/>
              <w:bidi w:val="0"/>
              <w:spacing w:before="0" w:after="283"/>
              <w:jc w:val="left"/>
              <w:rPr/>
            </w:pPr>
            <w:r>
              <w:rPr/>
              <w:t xml:space="preserve">1. helmikuuta 2010 </w:t>
            </w:r>
          </w:p>
        </w:tc>
        <w:tc>
          <w:tcPr>
            <w:tcW w:w="2386" w:type="dxa"/>
            <w:tcBorders/>
            <w:vAlign w:val="center"/>
          </w:tcPr>
          <w:p>
            <w:pPr>
              <w:pStyle w:val="TableContents"/>
              <w:bidi w:val="0"/>
              <w:spacing w:before="0" w:after="283"/>
              <w:jc w:val="left"/>
              <w:rPr/>
            </w:pPr>
            <w:r>
              <w:rPr/>
              <w:t xml:space="preserve">1. huhtikuuta 2014 </w:t>
            </w:r>
          </w:p>
        </w:tc>
        <w:tc>
          <w:tcPr>
            <w:tcW w:w="2386" w:type="dxa"/>
            <w:tcBorders/>
            <w:vAlign w:val="center"/>
          </w:tcPr>
          <w:p>
            <w:pPr>
              <w:pStyle w:val="TableContents"/>
              <w:bidi w:val="0"/>
              <w:spacing w:before="0" w:after="283"/>
              <w:jc w:val="left"/>
              <w:rPr/>
            </w:pPr>
            <w:r>
              <w:rPr/>
              <w:t xml:space="preserve">7003152000000000000 ♠ 4 vuotta, 59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Anna Katzmann </w:t>
            </w:r>
          </w:p>
        </w:tc>
        <w:tc>
          <w:tcPr>
            <w:tcW w:w="1111" w:type="dxa"/>
            <w:tcBorders/>
            <w:vAlign w:val="center"/>
          </w:tcPr>
          <w:p>
            <w:pPr>
              <w:pStyle w:val="TableContents"/>
              <w:bidi w:val="0"/>
              <w:spacing w:before="0" w:after="283"/>
              <w:jc w:val="left"/>
              <w:rPr/>
            </w:pPr>
            <w:r>
              <w:rPr/>
              <w:t xml:space="preserve">1. helmikuuta 2010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7003318100000000000 ♠ 8 vuotta, 259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Alan Robertson </w:t>
            </w:r>
          </w:p>
        </w:tc>
        <w:tc>
          <w:tcPr>
            <w:tcW w:w="1111" w:type="dxa"/>
            <w:tcBorders/>
            <w:vAlign w:val="center"/>
          </w:tcPr>
          <w:p>
            <w:pPr>
              <w:pStyle w:val="TableContents"/>
              <w:bidi w:val="0"/>
              <w:spacing w:before="0" w:after="283"/>
              <w:jc w:val="left"/>
              <w:rPr/>
            </w:pPr>
            <w:r>
              <w:rPr/>
              <w:t xml:space="preserve">18. huhtikuuta 2011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70032740000000000000000 ♠ 7 vuotta, 183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Bernard Murphy </w:t>
            </w:r>
          </w:p>
        </w:tc>
        <w:tc>
          <w:tcPr>
            <w:tcW w:w="1111" w:type="dxa"/>
            <w:tcBorders/>
            <w:vAlign w:val="center"/>
          </w:tcPr>
          <w:p>
            <w:pPr>
              <w:pStyle w:val="TableContents"/>
              <w:bidi w:val="0"/>
              <w:spacing w:before="0" w:after="283"/>
              <w:jc w:val="left"/>
              <w:rPr/>
            </w:pPr>
            <w:r>
              <w:rPr/>
              <w:t xml:space="preserve">13 kesäkuuta 2011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7003268400000000000 ♠ 7 vuotta, 127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Iain Ross AO </w:t>
            </w:r>
          </w:p>
        </w:tc>
        <w:tc>
          <w:tcPr>
            <w:tcW w:w="1111" w:type="dxa"/>
            <w:tcBorders/>
            <w:vAlign w:val="center"/>
          </w:tcPr>
          <w:p>
            <w:pPr>
              <w:pStyle w:val="TableContents"/>
              <w:bidi w:val="0"/>
              <w:spacing w:before="0" w:after="283"/>
              <w:jc w:val="left"/>
              <w:rPr/>
            </w:pPr>
            <w:r>
              <w:rPr/>
              <w:t xml:space="preserve">1. maaliskuuta 2012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7003242200000000000 ♠ 6 vuotta, 231 päivää </w:t>
            </w:r>
          </w:p>
        </w:tc>
        <w:tc>
          <w:tcPr>
            <w:tcW w:w="2386" w:type="dxa"/>
            <w:tcBorders/>
            <w:vAlign w:val="center"/>
          </w:tcPr>
          <w:p>
            <w:pPr>
              <w:pStyle w:val="TableContents"/>
              <w:bidi w:val="0"/>
              <w:spacing w:before="0" w:after="283"/>
              <w:jc w:val="left"/>
              <w:rPr/>
            </w:pPr>
            <w:r>
              <w:rPr/>
              <w:t xml:space="preserve">Reilun työn komission puheenjohtaja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John Griffiths </w:t>
            </w:r>
          </w:p>
        </w:tc>
        <w:tc>
          <w:tcPr>
            <w:tcW w:w="1111" w:type="dxa"/>
            <w:tcBorders/>
            <w:vAlign w:val="center"/>
          </w:tcPr>
          <w:p>
            <w:pPr>
              <w:pStyle w:val="TableContents"/>
              <w:bidi w:val="0"/>
              <w:spacing w:before="0" w:after="283"/>
              <w:jc w:val="left"/>
              <w:rPr/>
            </w:pPr>
            <w:r>
              <w:rPr/>
              <w:t xml:space="preserve">23. huhtikuuta 2012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7003236900000000000 ♠ 6 vuotta, 178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Duncan Kerr </w:t>
            </w:r>
          </w:p>
        </w:tc>
        <w:tc>
          <w:tcPr>
            <w:tcW w:w="1111" w:type="dxa"/>
            <w:tcBorders/>
            <w:vAlign w:val="center"/>
          </w:tcPr>
          <w:p>
            <w:pPr>
              <w:pStyle w:val="TableContents"/>
              <w:bidi w:val="0"/>
              <w:spacing w:before="0" w:after="283"/>
              <w:jc w:val="left"/>
              <w:rPr/>
            </w:pPr>
            <w:r>
              <w:rPr/>
              <w:t xml:space="preserve">10 toukokuuta 2012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7003235200000000000 ♠ 6 vuotta, 161 päivää </w:t>
            </w:r>
          </w:p>
        </w:tc>
        <w:tc>
          <w:tcPr>
            <w:tcW w:w="2386" w:type="dxa"/>
            <w:tcBorders/>
            <w:vAlign w:val="center"/>
          </w:tcPr>
          <w:p>
            <w:pPr>
              <w:pStyle w:val="TableContents"/>
              <w:bidi w:val="0"/>
              <w:spacing w:before="0" w:after="283"/>
              <w:jc w:val="left"/>
              <w:rPr/>
            </w:pPr>
            <w:r>
              <w:rPr/>
              <w:t xml:space="preserve">Hallinnollisen muutoksenhakutuomioistuimen puheenjohtaja (2012-2017)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Kathleen Farrell </w:t>
            </w:r>
          </w:p>
        </w:tc>
        <w:tc>
          <w:tcPr>
            <w:tcW w:w="1111" w:type="dxa"/>
            <w:tcBorders/>
            <w:vAlign w:val="center"/>
          </w:tcPr>
          <w:p>
            <w:pPr>
              <w:pStyle w:val="TableContents"/>
              <w:bidi w:val="0"/>
              <w:spacing w:before="0" w:after="283"/>
              <w:jc w:val="left"/>
              <w:rPr/>
            </w:pPr>
            <w:r>
              <w:rPr/>
              <w:t xml:space="preserve">5. joulukuuta 2012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7003214300000000000 ♠ 5 vuotta, 317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Tony Pagone </w:t>
            </w:r>
          </w:p>
        </w:tc>
        <w:tc>
          <w:tcPr>
            <w:tcW w:w="1111" w:type="dxa"/>
            <w:tcBorders/>
            <w:vAlign w:val="center"/>
          </w:tcPr>
          <w:p>
            <w:pPr>
              <w:pStyle w:val="TableContents"/>
              <w:bidi w:val="0"/>
              <w:spacing w:before="0" w:after="283"/>
              <w:jc w:val="left"/>
              <w:rPr/>
            </w:pPr>
            <w:r>
              <w:rPr/>
              <w:t xml:space="preserve">21 kesäkuuta 2013 </w:t>
            </w:r>
          </w:p>
        </w:tc>
        <w:tc>
          <w:tcPr>
            <w:tcW w:w="2386" w:type="dxa"/>
            <w:tcBorders/>
            <w:vAlign w:val="center"/>
          </w:tcPr>
          <w:p>
            <w:pPr>
              <w:pStyle w:val="TableContents"/>
              <w:bidi w:val="0"/>
              <w:spacing w:before="0" w:after="283"/>
              <w:jc w:val="left"/>
              <w:rPr/>
            </w:pPr>
            <w:r>
              <w:rPr/>
              <w:t xml:space="preserve">31. maaliskuuta 2018 </w:t>
            </w:r>
          </w:p>
        </w:tc>
        <w:tc>
          <w:tcPr>
            <w:tcW w:w="2386" w:type="dxa"/>
            <w:tcBorders/>
            <w:vAlign w:val="center"/>
          </w:tcPr>
          <w:p>
            <w:pPr>
              <w:pStyle w:val="TableContents"/>
              <w:bidi w:val="0"/>
              <w:spacing w:before="0" w:after="283"/>
              <w:jc w:val="left"/>
              <w:rPr/>
            </w:pPr>
            <w:r>
              <w:rPr/>
              <w:t xml:space="preserve">7003174400000000000 ♠ 4 vuotta, 283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Jennifer Davies </w:t>
            </w:r>
          </w:p>
        </w:tc>
        <w:tc>
          <w:tcPr>
            <w:tcW w:w="1111" w:type="dxa"/>
            <w:tcBorders/>
            <w:vAlign w:val="center"/>
          </w:tcPr>
          <w:p>
            <w:pPr>
              <w:pStyle w:val="TableContents"/>
              <w:bidi w:val="0"/>
              <w:spacing w:before="0" w:after="283"/>
              <w:jc w:val="left"/>
              <w:rPr/>
            </w:pPr>
            <w:r>
              <w:rPr/>
              <w:t xml:space="preserve">4. heinäkuuta 2013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7003193200000000000 ♠ 5 vuotta, 106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Debra Mortimer </w:t>
            </w:r>
          </w:p>
        </w:tc>
        <w:tc>
          <w:tcPr>
            <w:tcW w:w="1111" w:type="dxa"/>
            <w:tcBorders/>
            <w:vAlign w:val="center"/>
          </w:tcPr>
          <w:p>
            <w:pPr>
              <w:pStyle w:val="TableContents"/>
              <w:bidi w:val="0"/>
              <w:spacing w:before="0" w:after="283"/>
              <w:jc w:val="left"/>
              <w:rPr/>
            </w:pPr>
            <w:r>
              <w:rPr/>
              <w:t xml:space="preserve">12. heinäkuuta 2013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7003192400000000000 ♠ 5 vuotta, 98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Darryl Rangiah </w:t>
            </w:r>
          </w:p>
        </w:tc>
        <w:tc>
          <w:tcPr>
            <w:tcW w:w="1111" w:type="dxa"/>
            <w:tcBorders/>
            <w:vAlign w:val="center"/>
          </w:tcPr>
          <w:p>
            <w:pPr>
              <w:pStyle w:val="TableContents"/>
              <w:bidi w:val="0"/>
              <w:spacing w:before="0" w:after="283"/>
              <w:jc w:val="left"/>
              <w:rPr/>
            </w:pPr>
            <w:r>
              <w:rPr/>
              <w:t xml:space="preserve">13 elokuuta 2013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7003189200000000000 ♠ 5 vuotta, 66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Richard White </w:t>
            </w:r>
          </w:p>
        </w:tc>
        <w:tc>
          <w:tcPr>
            <w:tcW w:w="1111" w:type="dxa"/>
            <w:tcBorders/>
            <w:vAlign w:val="center"/>
          </w:tcPr>
          <w:p>
            <w:pPr>
              <w:pStyle w:val="TableContents"/>
              <w:bidi w:val="0"/>
              <w:spacing w:before="0" w:after="283"/>
              <w:jc w:val="left"/>
              <w:rPr/>
            </w:pPr>
            <w:r>
              <w:rPr/>
              <w:t xml:space="preserve">31. elokuuta 2013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7003187400000000000 ♠ 5 vuotta, 48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Michael Wigney </w:t>
            </w:r>
          </w:p>
        </w:tc>
        <w:tc>
          <w:tcPr>
            <w:tcW w:w="1111" w:type="dxa"/>
            <w:tcBorders/>
            <w:vAlign w:val="center"/>
          </w:tcPr>
          <w:p>
            <w:pPr>
              <w:pStyle w:val="TableContents"/>
              <w:bidi w:val="0"/>
              <w:spacing w:before="0" w:after="283"/>
              <w:jc w:val="left"/>
              <w:rPr/>
            </w:pPr>
            <w:r>
              <w:rPr/>
              <w:t xml:space="preserve">9. syyskuuta 2013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7003186500000000000 ♠ 5 vuotta, 39 päivää </w:t>
            </w:r>
          </w:p>
        </w:tc>
        <w:tc>
          <w:tcPr>
            <w:tcW w:w="2386" w:type="dxa"/>
            <w:tcBorders/>
            <w:vAlign w:val="center"/>
          </w:tcPr>
          <w:p>
            <w:pPr>
              <w:pStyle w:val="TableContents"/>
              <w:bidi w:val="0"/>
              <w:spacing w:before="0" w:after="283"/>
              <w:jc w:val="left"/>
              <w:rPr/>
            </w:pPr>
            <w:r>
              <w:rPr/>
              <w:t xml:space="preserve">Korkeimman oikeuden tuomari (NI) </w:t>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Melissa Perry </w:t>
            </w:r>
          </w:p>
        </w:tc>
        <w:tc>
          <w:tcPr>
            <w:tcW w:w="1111" w:type="dxa"/>
            <w:tcBorders/>
            <w:vAlign w:val="center"/>
          </w:tcPr>
          <w:p>
            <w:pPr>
              <w:pStyle w:val="TableContents"/>
              <w:bidi w:val="0"/>
              <w:spacing w:before="0" w:after="283"/>
              <w:jc w:val="left"/>
              <w:rPr/>
            </w:pPr>
            <w:r>
              <w:rPr/>
              <w:t xml:space="preserve">23. syyskuuta 2013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7003185100000000000 ♠ 5 vuotta, 25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Jacqueline Gleeson </w:t>
            </w:r>
          </w:p>
        </w:tc>
        <w:tc>
          <w:tcPr>
            <w:tcW w:w="1111" w:type="dxa"/>
            <w:tcBorders/>
            <w:vAlign w:val="center"/>
          </w:tcPr>
          <w:p>
            <w:pPr>
              <w:pStyle w:val="TableContents"/>
              <w:bidi w:val="0"/>
              <w:spacing w:before="0" w:after="283"/>
              <w:jc w:val="left"/>
              <w:rPr/>
            </w:pPr>
            <w:r>
              <w:rPr/>
              <w:t xml:space="preserve">15. huhtikuuta 2014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7003164700000000000 ♠ 4 vuotta, 186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Jonathan Beach </w:t>
            </w:r>
          </w:p>
        </w:tc>
        <w:tc>
          <w:tcPr>
            <w:tcW w:w="1111" w:type="dxa"/>
            <w:tcBorders/>
            <w:vAlign w:val="center"/>
          </w:tcPr>
          <w:p>
            <w:pPr>
              <w:pStyle w:val="TableContents"/>
              <w:bidi w:val="0"/>
              <w:spacing w:before="0" w:after="283"/>
              <w:jc w:val="left"/>
              <w:rPr/>
            </w:pPr>
            <w:r>
              <w:rPr/>
              <w:t xml:space="preserve">30 kesäkuuta 2014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7003157100000000000 ♠ 4 vuotta, 110 päivää </w:t>
            </w:r>
          </w:p>
        </w:tc>
        <w:tc>
          <w:tcPr>
            <w:tcW w:w="2386" w:type="dxa"/>
            <w:tcBorders/>
            <w:vAlign w:val="center"/>
          </w:tcPr>
          <w:p>
            <w:pPr>
              <w:pStyle w:val="TableContents"/>
              <w:bidi w:val="0"/>
              <w:spacing w:before="0" w:after="283"/>
              <w:jc w:val="left"/>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James Edelman </w:t>
            </w:r>
          </w:p>
        </w:tc>
        <w:tc>
          <w:tcPr>
            <w:tcW w:w="1111" w:type="dxa"/>
            <w:tcBorders/>
            <w:vAlign w:val="center"/>
          </w:tcPr>
          <w:p>
            <w:pPr>
              <w:pStyle w:val="TableContents"/>
              <w:bidi w:val="0"/>
              <w:spacing w:before="0" w:after="283"/>
              <w:jc w:val="left"/>
              <w:rPr/>
            </w:pPr>
            <w:r>
              <w:rPr/>
              <w:t xml:space="preserve">20 huhtikuuta 2015 </w:t>
            </w:r>
          </w:p>
        </w:tc>
        <w:tc>
          <w:tcPr>
            <w:tcW w:w="2386" w:type="dxa"/>
            <w:tcBorders/>
            <w:vAlign w:val="center"/>
          </w:tcPr>
          <w:p>
            <w:pPr>
              <w:pStyle w:val="TableContents"/>
              <w:bidi w:val="0"/>
              <w:spacing w:before="0" w:after="283"/>
              <w:jc w:val="left"/>
              <w:rPr/>
            </w:pPr>
            <w:r>
              <w:rPr/>
              <w:t xml:space="preserve">29 tammikuuta 2017 </w:t>
            </w:r>
          </w:p>
        </w:tc>
        <w:tc>
          <w:tcPr>
            <w:tcW w:w="2386" w:type="dxa"/>
            <w:tcBorders/>
            <w:vAlign w:val="center"/>
          </w:tcPr>
          <w:p>
            <w:pPr>
              <w:pStyle w:val="TableContents"/>
              <w:bidi w:val="0"/>
              <w:spacing w:before="0" w:after="283"/>
              <w:jc w:val="left"/>
              <w:rPr/>
            </w:pPr>
            <w:r>
              <w:rPr/>
              <w:t xml:space="preserve">7002650000000000000 ♠ 1 vuosi, 284 päivää </w:t>
            </w:r>
          </w:p>
        </w:tc>
        <w:tc>
          <w:tcPr>
            <w:tcW w:w="2386" w:type="dxa"/>
            <w:tcBorders/>
            <w:vAlign w:val="center"/>
          </w:tcPr>
          <w:p>
            <w:pPr>
              <w:pStyle w:val="TableContents"/>
              <w:bidi w:val="0"/>
              <w:spacing w:before="0" w:after="283"/>
              <w:jc w:val="left"/>
              <w:rPr/>
            </w:pPr>
            <w:r>
              <w:rPr/>
              <w:t xml:space="preserve">Nimitetty korkeimpaan oikeuteen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Brigitte Markovic </w:t>
            </w:r>
          </w:p>
        </w:tc>
        <w:tc>
          <w:tcPr>
            <w:tcW w:w="1111" w:type="dxa"/>
            <w:tcBorders/>
            <w:vAlign w:val="center"/>
          </w:tcPr>
          <w:p>
            <w:pPr>
              <w:pStyle w:val="TableContents"/>
              <w:bidi w:val="0"/>
              <w:spacing w:before="0" w:after="283"/>
              <w:jc w:val="left"/>
              <w:rPr/>
            </w:pPr>
            <w:r>
              <w:rPr/>
              <w:t xml:space="preserve">24 elokuuta 2015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7003115100000000000 ♠ 3 vuotta, 55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Mark Moshinsky </w:t>
            </w:r>
          </w:p>
        </w:tc>
        <w:tc>
          <w:tcPr>
            <w:tcW w:w="1111" w:type="dxa"/>
            <w:tcBorders/>
            <w:vAlign w:val="center"/>
          </w:tcPr>
          <w:p>
            <w:pPr>
              <w:pStyle w:val="TableContents"/>
              <w:bidi w:val="0"/>
              <w:spacing w:before="0" w:after="283"/>
              <w:jc w:val="left"/>
              <w:rPr/>
            </w:pPr>
            <w:r>
              <w:rPr/>
              <w:t xml:space="preserve">3. marraskuuta 2015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70031080000000000000000 ♠ 2 vuotta, 349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Robert Bromwich </w:t>
            </w:r>
          </w:p>
        </w:tc>
        <w:tc>
          <w:tcPr>
            <w:tcW w:w="1111" w:type="dxa"/>
            <w:tcBorders/>
            <w:vAlign w:val="center"/>
          </w:tcPr>
          <w:p>
            <w:pPr>
              <w:pStyle w:val="TableContents"/>
              <w:bidi w:val="0"/>
              <w:spacing w:before="0" w:after="283"/>
              <w:jc w:val="left"/>
              <w:rPr/>
            </w:pPr>
            <w:r>
              <w:rPr/>
              <w:t xml:space="preserve">29. helmikuuta 2016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70029620000000000000000 ♠ 2 vuotta, 232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Natalie Charlesworth </w:t>
            </w:r>
          </w:p>
        </w:tc>
        <w:tc>
          <w:tcPr>
            <w:tcW w:w="1111" w:type="dxa"/>
            <w:tcBorders/>
            <w:vAlign w:val="center"/>
          </w:tcPr>
          <w:p>
            <w:pPr>
              <w:pStyle w:val="TableContents"/>
              <w:bidi w:val="0"/>
              <w:spacing w:before="0" w:after="283"/>
              <w:jc w:val="left"/>
              <w:rPr/>
            </w:pPr>
            <w:r>
              <w:rPr/>
              <w:t xml:space="preserve">1. maaliskuuta 2016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70029610000000000000000 ♠ 2 vuotta, 231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Stephen Burley </w:t>
            </w:r>
          </w:p>
        </w:tc>
        <w:tc>
          <w:tcPr>
            <w:tcW w:w="1111" w:type="dxa"/>
            <w:tcBorders/>
            <w:vAlign w:val="center"/>
          </w:tcPr>
          <w:p>
            <w:pPr>
              <w:pStyle w:val="TableContents"/>
              <w:bidi w:val="0"/>
              <w:spacing w:before="0" w:after="283"/>
              <w:jc w:val="left"/>
              <w:rPr/>
            </w:pPr>
            <w:r>
              <w:rPr/>
              <w:t xml:space="preserve">6 toukokuuta 2016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70028950000000000000000 ♠ 2 vuotta, 165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David O'Callaghan </w:t>
            </w:r>
          </w:p>
        </w:tc>
        <w:tc>
          <w:tcPr>
            <w:tcW w:w="1111" w:type="dxa"/>
            <w:tcBorders/>
            <w:vAlign w:val="center"/>
          </w:tcPr>
          <w:p>
            <w:pPr>
              <w:pStyle w:val="TableContents"/>
              <w:bidi w:val="0"/>
              <w:spacing w:before="0" w:after="283"/>
              <w:jc w:val="left"/>
              <w:rPr/>
            </w:pPr>
            <w:r>
              <w:rPr/>
              <w:t xml:space="preserve">1. helmikuuta 2017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70026240000000000000000 ♠ 1 vuosi, 259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Michael Lee </w:t>
            </w:r>
          </w:p>
        </w:tc>
        <w:tc>
          <w:tcPr>
            <w:tcW w:w="1111" w:type="dxa"/>
            <w:tcBorders/>
            <w:vAlign w:val="center"/>
          </w:tcPr>
          <w:p>
            <w:pPr>
              <w:pStyle w:val="TableContents"/>
              <w:bidi w:val="0"/>
              <w:spacing w:before="0" w:after="283"/>
              <w:jc w:val="left"/>
              <w:rPr/>
            </w:pPr>
            <w:r>
              <w:rPr/>
              <w:t xml:space="preserve">27. maaliskuuta 2017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7002570000000000000 ♠ 1 vuosi, 205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Roger Derrington </w:t>
            </w:r>
          </w:p>
        </w:tc>
        <w:tc>
          <w:tcPr>
            <w:tcW w:w="1111" w:type="dxa"/>
            <w:tcBorders/>
            <w:vAlign w:val="center"/>
          </w:tcPr>
          <w:p>
            <w:pPr>
              <w:pStyle w:val="TableContents"/>
              <w:bidi w:val="0"/>
              <w:spacing w:before="0" w:after="283"/>
              <w:jc w:val="left"/>
              <w:rPr/>
            </w:pPr>
            <w:r>
              <w:rPr/>
              <w:t xml:space="preserve">29. maaliskuuta 2017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70025680000000000000000 ♠ 1 vuosi, 203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David Thomas </w:t>
            </w:r>
          </w:p>
        </w:tc>
        <w:tc>
          <w:tcPr>
            <w:tcW w:w="1111" w:type="dxa"/>
            <w:tcBorders/>
            <w:vAlign w:val="center"/>
          </w:tcPr>
          <w:p>
            <w:pPr>
              <w:pStyle w:val="TableContents"/>
              <w:bidi w:val="0"/>
              <w:spacing w:before="0" w:after="283"/>
              <w:jc w:val="left"/>
              <w:rPr/>
            </w:pPr>
            <w:r>
              <w:rPr/>
              <w:t xml:space="preserve">27 kesäkuuta 2017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70024780000000000000000 ♠ 1 vuosi, 113 päivää </w:t>
            </w:r>
          </w:p>
        </w:tc>
        <w:tc>
          <w:tcPr>
            <w:tcW w:w="2386" w:type="dxa"/>
            <w:tcBorders/>
            <w:vAlign w:val="center"/>
          </w:tcPr>
          <w:p>
            <w:pPr>
              <w:pStyle w:val="TableContents"/>
              <w:bidi w:val="0"/>
              <w:spacing w:before="0" w:after="283"/>
              <w:jc w:val="left"/>
              <w:rPr/>
            </w:pPr>
            <w:r>
              <w:rPr/>
              <w:t xml:space="preserve">Hallinnollisen muutoksenhakutuomioistuimen puheenjohtaja (2017-) Aikaisemmin korkeimman oikeuden tuomari (Qld).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Susan Derrington </w:t>
            </w:r>
          </w:p>
        </w:tc>
        <w:tc>
          <w:tcPr>
            <w:tcW w:w="1111" w:type="dxa"/>
            <w:tcBorders/>
            <w:vAlign w:val="center"/>
          </w:tcPr>
          <w:p>
            <w:pPr>
              <w:pStyle w:val="TableContents"/>
              <w:bidi w:val="0"/>
              <w:spacing w:before="0" w:after="283"/>
              <w:jc w:val="left"/>
              <w:rPr/>
            </w:pPr>
            <w:r>
              <w:rPr/>
              <w:t xml:space="preserve">10. tammikuuta 2018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7002281000000000000 ♠ 281 päivää </w:t>
            </w:r>
          </w:p>
        </w:tc>
        <w:tc>
          <w:tcPr>
            <w:tcW w:w="2386" w:type="dxa"/>
            <w:tcBorders/>
            <w:vAlign w:val="center"/>
          </w:tcPr>
          <w:p>
            <w:pPr>
              <w:pStyle w:val="TableContents"/>
              <w:bidi w:val="0"/>
              <w:spacing w:before="0" w:after="283"/>
              <w:jc w:val="left"/>
              <w:rPr/>
            </w:pPr>
            <w:r>
              <w:rPr/>
              <w:t xml:space="preserve">Australian lainuudistuslautakunnan puheenjohtaja (2018-)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Simon Steward </w:t>
            </w:r>
          </w:p>
        </w:tc>
        <w:tc>
          <w:tcPr>
            <w:tcW w:w="1111" w:type="dxa"/>
            <w:tcBorders/>
            <w:vAlign w:val="center"/>
          </w:tcPr>
          <w:p>
            <w:pPr>
              <w:pStyle w:val="TableContents"/>
              <w:bidi w:val="0"/>
              <w:spacing w:before="0" w:after="283"/>
              <w:jc w:val="left"/>
              <w:rPr/>
            </w:pPr>
            <w:r>
              <w:rPr/>
              <w:t xml:space="preserve">1. helmikuuta 2018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70022590000000000000000 ♠ 259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Katrina Banks-Smith </w:t>
            </w:r>
          </w:p>
        </w:tc>
        <w:tc>
          <w:tcPr>
            <w:tcW w:w="1111" w:type="dxa"/>
            <w:tcBorders/>
            <w:vAlign w:val="center"/>
          </w:tcPr>
          <w:p>
            <w:pPr>
              <w:pStyle w:val="TableContents"/>
              <w:bidi w:val="0"/>
              <w:spacing w:before="0" w:after="283"/>
              <w:jc w:val="left"/>
              <w:rPr/>
            </w:pPr>
            <w:r>
              <w:rPr/>
              <w:t xml:space="preserve">12. helmikuuta 2018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70022480000000000000000 ♠ 248 päivää </w:t>
            </w:r>
          </w:p>
        </w:tc>
        <w:tc>
          <w:tcPr>
            <w:tcW w:w="2386" w:type="dxa"/>
            <w:tcBorders/>
            <w:vAlign w:val="center"/>
          </w:tcPr>
          <w:p>
            <w:pPr>
              <w:pStyle w:val="TableContents"/>
              <w:bidi w:val="0"/>
              <w:spacing w:before="0" w:after="283"/>
              <w:jc w:val="left"/>
              <w:rPr/>
            </w:pPr>
            <w:r>
              <w:rPr/>
              <w:t xml:space="preserve">Aikaisemmin korkeimman oikeuden tuomari (WA). </w:t>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Craig Colvin </w:t>
            </w:r>
          </w:p>
        </w:tc>
        <w:tc>
          <w:tcPr>
            <w:tcW w:w="1111" w:type="dxa"/>
            <w:tcBorders/>
            <w:vAlign w:val="center"/>
          </w:tcPr>
          <w:p>
            <w:pPr>
              <w:pStyle w:val="TableContents"/>
              <w:bidi w:val="0"/>
              <w:spacing w:before="0" w:after="283"/>
              <w:jc w:val="left"/>
              <w:rPr/>
            </w:pPr>
            <w:r>
              <w:rPr/>
              <w:t xml:space="preserve">13. helmikuuta 2018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70022470000000000000000 ♠ 247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Thomas Thawley </w:t>
            </w:r>
          </w:p>
        </w:tc>
        <w:tc>
          <w:tcPr>
            <w:tcW w:w="1111" w:type="dxa"/>
            <w:tcBorders/>
            <w:vAlign w:val="center"/>
          </w:tcPr>
          <w:p>
            <w:pPr>
              <w:pStyle w:val="TableContents"/>
              <w:bidi w:val="0"/>
              <w:spacing w:before="0" w:after="283"/>
              <w:jc w:val="left"/>
              <w:rPr/>
            </w:pPr>
            <w:r>
              <w:rPr/>
              <w:t xml:space="preserve">14. helmikuuta 2018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70022460000000000000000 ♠ 246 päivää </w:t>
            </w:r>
          </w:p>
        </w:tc>
        <w:tc>
          <w:tcPr>
            <w:tcW w:w="23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australian liittovaltion tuomioistuimen päällikkötuomari</w:t>
      </w:r>
    </w:p>
    <w:p>
      <w:pPr>
        <w:pStyle w:val="TextBody"/>
        <w:bidi w:val="0"/>
        <w:jc w:val="left"/>
        <w:rPr>
          <w:b/>
          <w:u w:val="single"/>
          <w:shd w:val="clear" w:fill="FFFF00"/>
        </w:rPr>
      </w:pPr>
      <w:r>
        <w:rPr>
          <w:b/>
          <w:u w:val="single"/>
          <w:shd w:val="clear" w:fill="FFFF00"/>
        </w:rPr>
        <w:t xml:space="preserve">Asiakirjan numero 35328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PPFA:lla on Yhdysvalloissa kaksi kansallista toimistoa: toinen Washingtonissa ja toinen New Yorkissa. Sillä on kolme kansainvälistä toimistoa, joista yksi sijaitsee Lontoossa, Englannissa. Sillä on 68 lääketieteellistä ja siihen liittyvää jäsenjärjestöä ja 101 muuta jäsenjärjestöä, mukaan lukien 34 poliittista toimintakomiteaa. Näillä tytäryhtiöillä on yhteensä </w:t>
      </w:r>
      <w:r>
        <w:rPr>
          <w:color w:val="A9A9A9"/>
        </w:rPr>
        <w:t xml:space="preserve">yli 700 </w:t>
      </w:r>
      <w:r>
        <w:rPr/>
        <w:t xml:space="preserve">terveyskeskusta kaikissa 50 osavaltiossa ja District of Columbiassa. PPFA omistaa noin 54 miljoonan Yhdysvaltain dollarin arvosta omaisuutta, mukaan lukien kiinteistöt. Lisäksi PPFA käyttää vuosittain hieman yli miljoona Yhdysvaltain dollaria vuokratiloihin. Suurin laitos, 26 miljoonaa Yhdysvaltain dollaria maksava 78 000 neliöjalan (7 200 neliömetrin) rakennus valmistui Houstoniin, Texasiin toukokuussa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suunnitellun vanhemmuuden toimipistettä on Yhdysvalloissa?</w:t>
      </w:r>
    </w:p>
    <w:p>
      <w:pPr>
        <w:pStyle w:val="TextBody"/>
        <w:bidi w:val="0"/>
        <w:jc w:val="left"/>
        <w:rPr>
          <w:b/>
          <w:u w:val="single"/>
          <w:shd w:val="clear" w:fill="FFFF00"/>
        </w:rPr>
      </w:pPr>
      <w:r>
        <w:rPr>
          <w:b/>
          <w:u w:val="single"/>
          <w:shd w:val="clear" w:fill="FFFF00"/>
        </w:rPr>
        <w:t xml:space="preserve">Asiakirjan numero 35329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5. päivänä </w:t>
      </w:r>
      <w:r>
        <w:rPr/>
        <w:t xml:space="preserve">2002 </w:t>
      </w:r>
      <w:r>
        <w:rPr/>
        <w:t xml:space="preserve">World Wrestling Federation ilmoitti vaihtavansa sekä yhtiönsä että painin promootionsa nimen World Wrestling Entertainmentiksi (WWE). Vaikka muutos johtui pääasiassa epäsuotuisasta tuomiosta, joka annettiin World Wildlife Fundin kanssa käydyssä kiistassa, joka koski nimitystä "WWE", yhtiö totesi, että se tarjosi mahdollisuuden korostaa keskittymistään viihteeseen.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wwf muuttui wwe:ksi?</w:t>
      </w:r>
    </w:p>
    <w:p>
      <w:pPr>
        <w:pStyle w:val="TextBody"/>
        <w:bidi w:val="0"/>
        <w:jc w:val="left"/>
        <w:rPr>
          <w:b/>
          <w:u w:val="single"/>
          <w:shd w:val="clear" w:fill="FFFF00"/>
        </w:rPr>
      </w:pPr>
      <w:r>
        <w:rPr>
          <w:b/>
          <w:u w:val="single"/>
          <w:shd w:val="clear" w:fill="FFFF00"/>
        </w:rPr>
        <w:t xml:space="preserve">Asiakirjan numero 35330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Shrek The Musical on musikaali</w:t>
      </w:r>
      <w:r>
        <w:rPr/>
        <w:t xml:space="preserve">,</w:t>
      </w:r>
      <w:r>
        <w:rPr/>
        <w:t xml:space="preserve"> jonka musiikin on kirjoittanut </w:t>
      </w:r>
      <w:r>
        <w:rPr>
          <w:color w:val="A9A9A9"/>
        </w:rPr>
        <w:t xml:space="preserve">Jeanine Tesori </w:t>
      </w:r>
      <w:r>
        <w:rPr/>
        <w:t xml:space="preserve">ja kirjan ja sanat </w:t>
      </w:r>
      <w:r>
        <w:rPr>
          <w:color w:val="DCDCDC"/>
        </w:rPr>
        <w:t xml:space="preserve">David Lindsay-Abaire.</w:t>
      </w:r>
      <w:r>
        <w:rPr/>
        <w:t xml:space="preserve"> Se perustuu DreamWorksin vuoden 2001 Shrek-elokuvaan ja William Steigin vuonna 1990 julkaistuun kirjaan Shrek!. Seattlessa järjestetyn koe-esiintymisen jälkeen alkuperäinen Broadway-tuotanto avattiin joulukuussa 2008, ja se suljettiin yli 12 kuukautta kestäneen esityksen jälkeen tammikuussa 2010. Sitä seurasi vuonna 2010 avattu Yhdysvaltain kiertue ja kesäkuusta 2011 helmikuuhun 2013 jatkunut West Endin uudelleenmuotoiltu tuotanto. Musikaalin oikeudet ovat sen ensi-illan jälkeen olleet ulkomailla itsenäisten teattereiden käytettävissä, ja ne ovat päättäneet toteuttaa omat versionsa näytelmästä, alkaen vuoden 2010 Israelin tuotannosta.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Shrek-musikaaliin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34"/>
        <w:gridCol w:w="1402"/>
        <w:gridCol w:w="1391"/>
        <w:gridCol w:w="1024"/>
        <w:gridCol w:w="1261"/>
        <w:gridCol w:w="1271"/>
        <w:gridCol w:w="1105"/>
        <w:gridCol w:w="1217"/>
      </w:tblGrid>
      <w:tr>
        <w:trPr/>
        <w:tc>
          <w:tcPr>
            <w:tcW w:w="1534" w:type="dxa"/>
            <w:tcBorders/>
            <w:vAlign w:val="center"/>
          </w:tcPr>
          <w:p>
            <w:pPr>
              <w:pStyle w:val="TableHeading"/>
              <w:suppressLineNumbers/>
              <w:bidi w:val="0"/>
              <w:spacing w:before="0" w:after="283"/>
              <w:jc w:val="center"/>
              <w:rPr/>
            </w:pPr>
            <w:r>
              <w:rPr/>
              <w:t xml:space="preserve">Hahmot </w:t>
            </w:r>
          </w:p>
        </w:tc>
        <w:tc>
          <w:tcPr>
            <w:tcW w:w="1402" w:type="dxa"/>
            <w:tcBorders/>
            <w:vAlign w:val="center"/>
          </w:tcPr>
          <w:p>
            <w:pPr>
              <w:pStyle w:val="TableHeading"/>
              <w:suppressLineNumbers/>
              <w:bidi w:val="0"/>
              <w:spacing w:before="0" w:after="283"/>
              <w:jc w:val="center"/>
              <w:rPr/>
            </w:pPr>
            <w:r>
              <w:rPr/>
              <w:t xml:space="preserve">Seattle </w:t>
            </w:r>
          </w:p>
        </w:tc>
        <w:tc>
          <w:tcPr>
            <w:tcW w:w="1391" w:type="dxa"/>
            <w:tcBorders/>
            <w:vAlign w:val="center"/>
          </w:tcPr>
          <w:p>
            <w:pPr>
              <w:pStyle w:val="TableHeading"/>
              <w:suppressLineNumbers/>
              <w:bidi w:val="0"/>
              <w:spacing w:before="0" w:after="283"/>
              <w:jc w:val="center"/>
              <w:rPr/>
            </w:pPr>
            <w:r>
              <w:rPr/>
              <w:t xml:space="preserve">Broadway </w:t>
            </w:r>
          </w:p>
        </w:tc>
        <w:tc>
          <w:tcPr>
            <w:tcW w:w="1024" w:type="dxa"/>
            <w:tcBorders/>
            <w:vAlign w:val="center"/>
          </w:tcPr>
          <w:p>
            <w:pPr>
              <w:pStyle w:val="TableHeading"/>
              <w:suppressLineNumbers/>
              <w:bidi w:val="0"/>
              <w:spacing w:before="0" w:after="283"/>
              <w:jc w:val="center"/>
              <w:rPr/>
            </w:pPr>
            <w:r>
              <w:rPr/>
              <w:t xml:space="preserve">Yhdysvaltain kiertue </w:t>
            </w:r>
          </w:p>
        </w:tc>
        <w:tc>
          <w:tcPr>
            <w:tcW w:w="1261" w:type="dxa"/>
            <w:tcBorders/>
            <w:vAlign w:val="center"/>
          </w:tcPr>
          <w:p>
            <w:pPr>
              <w:pStyle w:val="TableHeading"/>
              <w:suppressLineNumbers/>
              <w:bidi w:val="0"/>
              <w:spacing w:before="0" w:after="283"/>
              <w:jc w:val="center"/>
              <w:rPr/>
            </w:pPr>
            <w:r>
              <w:rPr/>
              <w:t xml:space="preserve">West End </w:t>
            </w:r>
          </w:p>
        </w:tc>
        <w:tc>
          <w:tcPr>
            <w:tcW w:w="1271" w:type="dxa"/>
            <w:tcBorders/>
            <w:vAlign w:val="center"/>
          </w:tcPr>
          <w:p>
            <w:pPr>
              <w:pStyle w:val="TableHeading"/>
              <w:suppressLineNumbers/>
              <w:bidi w:val="0"/>
              <w:spacing w:before="0" w:after="283"/>
              <w:jc w:val="center"/>
              <w:rPr/>
            </w:pPr>
            <w:r>
              <w:rPr/>
              <w:t xml:space="preserve">Yhdistyneen kuningaskunnan kiertue </w:t>
            </w:r>
          </w:p>
        </w:tc>
        <w:tc>
          <w:tcPr>
            <w:tcW w:w="1105" w:type="dxa"/>
            <w:tcBorders/>
            <w:vAlign w:val="center"/>
          </w:tcPr>
          <w:p>
            <w:pPr>
              <w:pStyle w:val="TableHeading"/>
              <w:suppressLineNumbers/>
              <w:bidi w:val="0"/>
              <w:spacing w:before="0" w:after="283"/>
              <w:jc w:val="center"/>
              <w:rPr/>
            </w:pPr>
            <w:r>
              <w:rPr/>
              <w:t xml:space="preserve">Budapest </w:t>
            </w:r>
          </w:p>
        </w:tc>
        <w:tc>
          <w:tcPr>
            <w:tcW w:w="1217" w:type="dxa"/>
            <w:tcBorders/>
            <w:vAlign w:val="center"/>
          </w:tcPr>
          <w:p>
            <w:pPr>
              <w:pStyle w:val="TableHeading"/>
              <w:suppressLineNumbers/>
              <w:bidi w:val="0"/>
              <w:spacing w:before="0" w:after="283"/>
              <w:jc w:val="center"/>
              <w:rPr/>
            </w:pPr>
            <w:r>
              <w:rPr/>
              <w:t xml:space="preserve">Tanska </w:t>
            </w:r>
          </w:p>
        </w:tc>
      </w:tr>
      <w:tr>
        <w:trPr/>
        <w:tc>
          <w:tcPr>
            <w:tcW w:w="1534" w:type="dxa"/>
            <w:tcBorders/>
            <w:vAlign w:val="center"/>
          </w:tcPr>
          <w:p>
            <w:pPr>
              <w:pStyle w:val="TableHeading"/>
              <w:suppressLineNumbers/>
              <w:bidi w:val="0"/>
              <w:spacing w:before="0" w:after="283"/>
              <w:jc w:val="center"/>
              <w:rPr/>
            </w:pPr>
            <w:r>
              <w:rPr/>
              <w:t xml:space="preserve">Shrek Brian d'Arcy James </w:t>
            </w:r>
          </w:p>
        </w:tc>
        <w:tc>
          <w:tcPr>
            <w:tcW w:w="1402" w:type="dxa"/>
            <w:tcBorders/>
            <w:vAlign w:val="center"/>
          </w:tcPr>
          <w:p>
            <w:pPr>
              <w:pStyle w:val="TableContents"/>
              <w:bidi w:val="0"/>
              <w:spacing w:before="0" w:after="283"/>
              <w:jc w:val="left"/>
              <w:rPr/>
            </w:pPr>
            <w:r>
              <w:rPr/>
              <w:t xml:space="preserve">Eric Petersen </w:t>
            </w:r>
          </w:p>
        </w:tc>
        <w:tc>
          <w:tcPr>
            <w:tcW w:w="1391" w:type="dxa"/>
            <w:tcBorders/>
            <w:vAlign w:val="center"/>
          </w:tcPr>
          <w:p>
            <w:pPr>
              <w:pStyle w:val="TableContents"/>
              <w:bidi w:val="0"/>
              <w:spacing w:before="0" w:after="283"/>
              <w:jc w:val="left"/>
              <w:rPr/>
            </w:pPr>
            <w:r>
              <w:rPr/>
              <w:t xml:space="preserve">Nigel Lindsay </w:t>
            </w:r>
          </w:p>
        </w:tc>
        <w:tc>
          <w:tcPr>
            <w:tcW w:w="1024" w:type="dxa"/>
            <w:tcBorders/>
            <w:vAlign w:val="center"/>
          </w:tcPr>
          <w:p>
            <w:pPr>
              <w:pStyle w:val="TableContents"/>
              <w:bidi w:val="0"/>
              <w:spacing w:before="0" w:after="283"/>
              <w:jc w:val="left"/>
              <w:rPr/>
            </w:pPr>
            <w:r>
              <w:rPr/>
              <w:t xml:space="preserve">Dean Chisnall </w:t>
            </w:r>
          </w:p>
        </w:tc>
        <w:tc>
          <w:tcPr>
            <w:tcW w:w="1261" w:type="dxa"/>
            <w:tcBorders/>
            <w:vAlign w:val="center"/>
          </w:tcPr>
          <w:p>
            <w:pPr>
              <w:pStyle w:val="TableContents"/>
              <w:bidi w:val="0"/>
              <w:spacing w:before="0" w:after="283"/>
              <w:jc w:val="left"/>
              <w:rPr/>
            </w:pPr>
            <w:r>
              <w:rPr/>
              <w:t xml:space="preserve">Pál Feke </w:t>
            </w:r>
          </w:p>
        </w:tc>
        <w:tc>
          <w:tcPr>
            <w:tcW w:w="1271" w:type="dxa"/>
            <w:tcBorders/>
            <w:vAlign w:val="center"/>
          </w:tcPr>
          <w:p>
            <w:pPr>
              <w:pStyle w:val="TableContents"/>
              <w:bidi w:val="0"/>
              <w:spacing w:before="0" w:after="283"/>
              <w:jc w:val="left"/>
              <w:rPr/>
            </w:pPr>
            <w:r>
              <w:rPr/>
              <w:t xml:space="preserve">Niels Olsen </w:t>
            </w:r>
          </w:p>
        </w:tc>
        <w:tc>
          <w:tcPr>
            <w:tcW w:w="2322" w:type="dxa"/>
            <w:gridSpan w:val="2"/>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Heading"/>
              <w:suppressLineNumbers/>
              <w:bidi w:val="0"/>
              <w:spacing w:before="0" w:after="283"/>
              <w:jc w:val="center"/>
              <w:rPr/>
            </w:pPr>
            <w:r>
              <w:rPr/>
              <w:t xml:space="preserve">Prinsessa Fiona Sutton Foster </w:t>
            </w:r>
          </w:p>
        </w:tc>
        <w:tc>
          <w:tcPr>
            <w:tcW w:w="1402" w:type="dxa"/>
            <w:tcBorders/>
            <w:vAlign w:val="center"/>
          </w:tcPr>
          <w:p>
            <w:pPr>
              <w:pStyle w:val="TableContents"/>
              <w:bidi w:val="0"/>
              <w:spacing w:before="0" w:after="283"/>
              <w:jc w:val="left"/>
              <w:rPr/>
            </w:pPr>
            <w:r>
              <w:rPr/>
              <w:t xml:space="preserve">Haven Burton </w:t>
            </w:r>
          </w:p>
        </w:tc>
        <w:tc>
          <w:tcPr>
            <w:tcW w:w="1391" w:type="dxa"/>
            <w:tcBorders/>
            <w:vAlign w:val="center"/>
          </w:tcPr>
          <w:p>
            <w:pPr>
              <w:pStyle w:val="TableContents"/>
              <w:bidi w:val="0"/>
              <w:spacing w:before="0" w:after="283"/>
              <w:jc w:val="left"/>
              <w:rPr/>
            </w:pPr>
            <w:r>
              <w:rPr/>
              <w:t xml:space="preserve">Amanda Holden </w:t>
            </w:r>
          </w:p>
        </w:tc>
        <w:tc>
          <w:tcPr>
            <w:tcW w:w="1024" w:type="dxa"/>
            <w:tcBorders/>
            <w:vAlign w:val="center"/>
          </w:tcPr>
          <w:p>
            <w:pPr>
              <w:pStyle w:val="TableContents"/>
              <w:bidi w:val="0"/>
              <w:spacing w:before="0" w:after="283"/>
              <w:jc w:val="left"/>
              <w:rPr/>
            </w:pPr>
            <w:r>
              <w:rPr/>
              <w:t xml:space="preserve">Faye Brookes </w:t>
            </w:r>
          </w:p>
        </w:tc>
        <w:tc>
          <w:tcPr>
            <w:tcW w:w="1261" w:type="dxa"/>
            <w:tcBorders/>
            <w:vAlign w:val="center"/>
          </w:tcPr>
          <w:p>
            <w:pPr>
              <w:pStyle w:val="TableContents"/>
              <w:bidi w:val="0"/>
              <w:spacing w:before="0" w:after="283"/>
              <w:jc w:val="left"/>
              <w:rPr/>
            </w:pPr>
            <w:r>
              <w:rPr/>
              <w:t xml:space="preserve">Dóra Szinetár </w:t>
            </w:r>
          </w:p>
        </w:tc>
        <w:tc>
          <w:tcPr>
            <w:tcW w:w="1271" w:type="dxa"/>
            <w:tcBorders/>
            <w:vAlign w:val="center"/>
          </w:tcPr>
          <w:p>
            <w:pPr>
              <w:pStyle w:val="TableContents"/>
              <w:bidi w:val="0"/>
              <w:spacing w:before="0" w:after="283"/>
              <w:jc w:val="left"/>
              <w:rPr/>
            </w:pPr>
            <w:r>
              <w:rPr/>
              <w:t xml:space="preserve">Maria Lucia Heiberg Rosenberg </w:t>
            </w:r>
          </w:p>
        </w:tc>
        <w:tc>
          <w:tcPr>
            <w:tcW w:w="2322" w:type="dxa"/>
            <w:gridSpan w:val="2"/>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Heading"/>
              <w:suppressLineNumbers/>
              <w:bidi w:val="0"/>
              <w:spacing w:before="0" w:after="283"/>
              <w:jc w:val="center"/>
              <w:rPr/>
            </w:pPr>
            <w:r>
              <w:rPr/>
              <w:t xml:space="preserve">Aasi </w:t>
            </w:r>
          </w:p>
        </w:tc>
        <w:tc>
          <w:tcPr>
            <w:tcW w:w="1402" w:type="dxa"/>
            <w:tcBorders/>
            <w:vAlign w:val="center"/>
          </w:tcPr>
          <w:p>
            <w:pPr>
              <w:pStyle w:val="TableContents"/>
              <w:bidi w:val="0"/>
              <w:spacing w:before="0" w:after="283"/>
              <w:jc w:val="left"/>
              <w:rPr/>
            </w:pPr>
            <w:r>
              <w:rPr/>
              <w:t xml:space="preserve">Chester Gregory </w:t>
            </w:r>
          </w:p>
        </w:tc>
        <w:tc>
          <w:tcPr>
            <w:tcW w:w="1391" w:type="dxa"/>
            <w:tcBorders/>
            <w:vAlign w:val="center"/>
          </w:tcPr>
          <w:p>
            <w:pPr>
              <w:pStyle w:val="TableContents"/>
              <w:bidi w:val="0"/>
              <w:spacing w:before="0" w:after="283"/>
              <w:jc w:val="left"/>
              <w:rPr/>
            </w:pPr>
            <w:r>
              <w:rPr/>
              <w:t xml:space="preserve">Daniel Breaker </w:t>
            </w:r>
          </w:p>
        </w:tc>
        <w:tc>
          <w:tcPr>
            <w:tcW w:w="1024" w:type="dxa"/>
            <w:tcBorders/>
            <w:vAlign w:val="center"/>
          </w:tcPr>
          <w:p>
            <w:pPr>
              <w:pStyle w:val="TableContents"/>
              <w:bidi w:val="0"/>
              <w:spacing w:before="0" w:after="283"/>
              <w:jc w:val="left"/>
              <w:rPr/>
            </w:pPr>
            <w:r>
              <w:rPr/>
              <w:t xml:space="preserve">Alan Mingo Jr. </w:t>
            </w:r>
          </w:p>
        </w:tc>
        <w:tc>
          <w:tcPr>
            <w:tcW w:w="1261" w:type="dxa"/>
            <w:tcBorders/>
            <w:vAlign w:val="center"/>
          </w:tcPr>
          <w:p>
            <w:pPr>
              <w:pStyle w:val="TableContents"/>
              <w:bidi w:val="0"/>
              <w:spacing w:before="0" w:after="283"/>
              <w:jc w:val="left"/>
              <w:rPr/>
            </w:pPr>
            <w:r>
              <w:rPr/>
              <w:t xml:space="preserve">Richard Blackwood </w:t>
            </w:r>
          </w:p>
        </w:tc>
        <w:tc>
          <w:tcPr>
            <w:tcW w:w="1271" w:type="dxa"/>
            <w:tcBorders/>
            <w:vAlign w:val="center"/>
          </w:tcPr>
          <w:p>
            <w:pPr>
              <w:pStyle w:val="TableContents"/>
              <w:bidi w:val="0"/>
              <w:spacing w:before="0" w:after="283"/>
              <w:jc w:val="left"/>
              <w:rPr/>
            </w:pPr>
            <w:r>
              <w:rPr/>
              <w:t xml:space="preserve">Idriss Kargbo </w:t>
            </w:r>
          </w:p>
        </w:tc>
        <w:tc>
          <w:tcPr>
            <w:tcW w:w="1105" w:type="dxa"/>
            <w:tcBorders/>
            <w:vAlign w:val="center"/>
          </w:tcPr>
          <w:p>
            <w:pPr>
              <w:pStyle w:val="TableContents"/>
              <w:bidi w:val="0"/>
              <w:spacing w:before="0" w:after="283"/>
              <w:jc w:val="left"/>
              <w:rPr/>
            </w:pPr>
            <w:r>
              <w:rPr/>
              <w:t xml:space="preserve">András Csonka </w:t>
            </w:r>
          </w:p>
        </w:tc>
        <w:tc>
          <w:tcPr>
            <w:tcW w:w="1217" w:type="dxa"/>
            <w:tcBorders/>
            <w:vAlign w:val="center"/>
          </w:tcPr>
          <w:p>
            <w:pPr>
              <w:pStyle w:val="TableContents"/>
              <w:bidi w:val="0"/>
              <w:spacing w:before="0" w:after="283"/>
              <w:jc w:val="left"/>
              <w:rPr/>
            </w:pPr>
            <w:r>
              <w:rPr/>
              <w:t xml:space="preserve">Alexandre Willaume </w:t>
            </w:r>
          </w:p>
        </w:tc>
      </w:tr>
      <w:tr>
        <w:trPr/>
        <w:tc>
          <w:tcPr>
            <w:tcW w:w="1534" w:type="dxa"/>
            <w:tcBorders/>
            <w:vAlign w:val="center"/>
          </w:tcPr>
          <w:p>
            <w:pPr>
              <w:pStyle w:val="TableHeading"/>
              <w:suppressLineNumbers/>
              <w:bidi w:val="0"/>
              <w:spacing w:before="0" w:after="283"/>
              <w:jc w:val="center"/>
              <w:rPr/>
            </w:pPr>
            <w:r>
              <w:rPr/>
              <w:t xml:space="preserve">Lordi Farquaad Christopher Sieber </w:t>
            </w:r>
          </w:p>
        </w:tc>
        <w:tc>
          <w:tcPr>
            <w:tcW w:w="1402" w:type="dxa"/>
            <w:tcBorders/>
            <w:vAlign w:val="center"/>
          </w:tcPr>
          <w:p>
            <w:pPr>
              <w:pStyle w:val="TableContents"/>
              <w:bidi w:val="0"/>
              <w:spacing w:before="0" w:after="283"/>
              <w:jc w:val="left"/>
              <w:rPr/>
            </w:pPr>
            <w:r>
              <w:rPr/>
              <w:t xml:space="preserve">David F.M. Vaughn </w:t>
            </w:r>
          </w:p>
        </w:tc>
        <w:tc>
          <w:tcPr>
            <w:tcW w:w="1391" w:type="dxa"/>
            <w:tcBorders/>
            <w:vAlign w:val="center"/>
          </w:tcPr>
          <w:p>
            <w:pPr>
              <w:pStyle w:val="TableContents"/>
              <w:bidi w:val="0"/>
              <w:spacing w:before="0" w:after="283"/>
              <w:jc w:val="left"/>
              <w:rPr/>
            </w:pPr>
            <w:r>
              <w:rPr/>
              <w:t xml:space="preserve">Nigel Harman </w:t>
            </w:r>
          </w:p>
        </w:tc>
        <w:tc>
          <w:tcPr>
            <w:tcW w:w="1024" w:type="dxa"/>
            <w:tcBorders/>
            <w:vAlign w:val="center"/>
          </w:tcPr>
          <w:p>
            <w:pPr>
              <w:pStyle w:val="TableContents"/>
              <w:bidi w:val="0"/>
              <w:spacing w:before="0" w:after="283"/>
              <w:jc w:val="left"/>
              <w:rPr/>
            </w:pPr>
            <w:r>
              <w:rPr/>
              <w:t xml:space="preserve">Gerard Carey </w:t>
            </w:r>
          </w:p>
        </w:tc>
        <w:tc>
          <w:tcPr>
            <w:tcW w:w="1261" w:type="dxa"/>
            <w:tcBorders/>
            <w:vAlign w:val="center"/>
          </w:tcPr>
          <w:p>
            <w:pPr>
              <w:pStyle w:val="TableContents"/>
              <w:bidi w:val="0"/>
              <w:spacing w:before="0" w:after="283"/>
              <w:jc w:val="left"/>
              <w:rPr/>
            </w:pPr>
            <w:r>
              <w:rPr/>
              <w:t xml:space="preserve">Attila Serbán </w:t>
            </w:r>
          </w:p>
        </w:tc>
        <w:tc>
          <w:tcPr>
            <w:tcW w:w="1271" w:type="dxa"/>
            <w:tcBorders/>
            <w:vAlign w:val="center"/>
          </w:tcPr>
          <w:p>
            <w:pPr>
              <w:pStyle w:val="TableContents"/>
              <w:bidi w:val="0"/>
              <w:spacing w:before="0" w:after="283"/>
              <w:jc w:val="left"/>
              <w:rPr/>
            </w:pPr>
            <w:r>
              <w:rPr/>
              <w:t xml:space="preserve">Martin Brygmann </w:t>
            </w:r>
          </w:p>
        </w:tc>
        <w:tc>
          <w:tcPr>
            <w:tcW w:w="2322" w:type="dxa"/>
            <w:gridSpan w:val="2"/>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Heading"/>
              <w:suppressLineNumbers/>
              <w:bidi w:val="0"/>
              <w:spacing w:before="0" w:after="283"/>
              <w:jc w:val="center"/>
              <w:rPr/>
            </w:pPr>
            <w:r>
              <w:rPr/>
              <w:t xml:space="preserve">Pinocchio John Tartaglia </w:t>
            </w:r>
          </w:p>
        </w:tc>
        <w:tc>
          <w:tcPr>
            <w:tcW w:w="1402" w:type="dxa"/>
            <w:tcBorders/>
            <w:vAlign w:val="center"/>
          </w:tcPr>
          <w:p>
            <w:pPr>
              <w:pStyle w:val="TableContents"/>
              <w:bidi w:val="0"/>
              <w:spacing w:before="0" w:after="283"/>
              <w:jc w:val="left"/>
              <w:rPr/>
            </w:pPr>
            <w:r>
              <w:rPr/>
              <w:t xml:space="preserve">Blakely Slaybaugh </w:t>
            </w:r>
          </w:p>
        </w:tc>
        <w:tc>
          <w:tcPr>
            <w:tcW w:w="1391" w:type="dxa"/>
            <w:tcBorders/>
            <w:vAlign w:val="center"/>
          </w:tcPr>
          <w:p>
            <w:pPr>
              <w:pStyle w:val="TableContents"/>
              <w:bidi w:val="0"/>
              <w:spacing w:before="0" w:after="283"/>
              <w:jc w:val="left"/>
              <w:rPr/>
            </w:pPr>
            <w:r>
              <w:rPr/>
              <w:t xml:space="preserve">Jonathan Stewart </w:t>
            </w:r>
          </w:p>
        </w:tc>
        <w:tc>
          <w:tcPr>
            <w:tcW w:w="1024" w:type="dxa"/>
            <w:tcBorders/>
            <w:vAlign w:val="center"/>
          </w:tcPr>
          <w:p>
            <w:pPr>
              <w:pStyle w:val="TableContents"/>
              <w:bidi w:val="0"/>
              <w:spacing w:before="0" w:after="283"/>
              <w:jc w:val="left"/>
              <w:rPr/>
            </w:pPr>
            <w:r>
              <w:rPr/>
              <w:t xml:space="preserve">Will Haswell </w:t>
            </w:r>
          </w:p>
        </w:tc>
        <w:tc>
          <w:tcPr>
            <w:tcW w:w="1261" w:type="dxa"/>
            <w:tcBorders/>
            <w:vAlign w:val="center"/>
          </w:tcPr>
          <w:p>
            <w:pPr>
              <w:pStyle w:val="TableContents"/>
              <w:bidi w:val="0"/>
              <w:spacing w:before="0" w:after="283"/>
              <w:jc w:val="left"/>
              <w:rPr/>
            </w:pPr>
            <w:r>
              <w:rPr/>
              <w:t xml:space="preserve">Levente Juhász </w:t>
            </w:r>
          </w:p>
        </w:tc>
        <w:tc>
          <w:tcPr>
            <w:tcW w:w="1271" w:type="dxa"/>
            <w:tcBorders/>
            <w:vAlign w:val="center"/>
          </w:tcPr>
          <w:p>
            <w:pPr>
              <w:pStyle w:val="TableContents"/>
              <w:bidi w:val="0"/>
              <w:spacing w:before="0" w:after="283"/>
              <w:jc w:val="left"/>
              <w:rPr/>
            </w:pPr>
            <w:r>
              <w:rPr/>
              <w:t xml:space="preserve">Silas Holst </w:t>
            </w:r>
          </w:p>
        </w:tc>
        <w:tc>
          <w:tcPr>
            <w:tcW w:w="2322" w:type="dxa"/>
            <w:gridSpan w:val="2"/>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Heading"/>
              <w:suppressLineNumbers/>
              <w:bidi w:val="0"/>
              <w:spacing w:before="0" w:after="283"/>
              <w:jc w:val="center"/>
              <w:rPr/>
            </w:pPr>
            <w:r>
              <w:rPr/>
              <w:t xml:space="preserve">Lohikäärme </w:t>
            </w:r>
          </w:p>
        </w:tc>
        <w:tc>
          <w:tcPr>
            <w:tcW w:w="1402" w:type="dxa"/>
            <w:tcBorders/>
            <w:vAlign w:val="center"/>
          </w:tcPr>
          <w:p>
            <w:pPr>
              <w:pStyle w:val="TableContents"/>
              <w:bidi w:val="0"/>
              <w:spacing w:before="0" w:after="283"/>
              <w:jc w:val="left"/>
              <w:rPr/>
            </w:pPr>
            <w:r>
              <w:rPr/>
              <w:t xml:space="preserve">Kecia Lewis-Evans </w:t>
            </w:r>
          </w:p>
        </w:tc>
        <w:tc>
          <w:tcPr>
            <w:tcW w:w="1391" w:type="dxa"/>
            <w:tcBorders/>
            <w:vAlign w:val="center"/>
          </w:tcPr>
          <w:p>
            <w:pPr>
              <w:pStyle w:val="TableContents"/>
              <w:bidi w:val="0"/>
              <w:spacing w:before="0" w:after="283"/>
              <w:jc w:val="left"/>
              <w:rPr/>
            </w:pPr>
            <w:r>
              <w:rPr/>
              <w:t xml:space="preserve">Haven Burton, Aymee Garcia, Rachel Stern... </w:t>
            </w:r>
          </w:p>
        </w:tc>
        <w:tc>
          <w:tcPr>
            <w:tcW w:w="1024" w:type="dxa"/>
            <w:tcBorders/>
            <w:vAlign w:val="center"/>
          </w:tcPr>
          <w:p>
            <w:pPr>
              <w:pStyle w:val="TableContents"/>
              <w:bidi w:val="0"/>
              <w:spacing w:before="0" w:after="283"/>
              <w:jc w:val="left"/>
              <w:rPr/>
            </w:pPr>
            <w:r>
              <w:rPr/>
              <w:t xml:space="preserve">Carrie Compere </w:t>
            </w:r>
          </w:p>
        </w:tc>
        <w:tc>
          <w:tcPr>
            <w:tcW w:w="1261" w:type="dxa"/>
            <w:tcBorders/>
            <w:vAlign w:val="center"/>
          </w:tcPr>
          <w:p>
            <w:pPr>
              <w:pStyle w:val="TableContents"/>
              <w:bidi w:val="0"/>
              <w:spacing w:before="0" w:after="283"/>
              <w:jc w:val="left"/>
              <w:rPr/>
            </w:pPr>
            <w:r>
              <w:rPr/>
              <w:t xml:space="preserve">Landi Oshinowo </w:t>
            </w:r>
          </w:p>
        </w:tc>
        <w:tc>
          <w:tcPr>
            <w:tcW w:w="1271" w:type="dxa"/>
            <w:tcBorders/>
            <w:vAlign w:val="center"/>
          </w:tcPr>
          <w:p>
            <w:pPr>
              <w:pStyle w:val="TableContents"/>
              <w:bidi w:val="0"/>
              <w:spacing w:before="0" w:after="283"/>
              <w:jc w:val="left"/>
              <w:rPr/>
            </w:pPr>
            <w:r>
              <w:rPr/>
              <w:t xml:space="preserve">Candace Furbert </w:t>
            </w:r>
          </w:p>
        </w:tc>
        <w:tc>
          <w:tcPr>
            <w:tcW w:w="1105" w:type="dxa"/>
            <w:tcBorders/>
            <w:vAlign w:val="center"/>
          </w:tcPr>
          <w:p>
            <w:pPr>
              <w:pStyle w:val="TableContents"/>
              <w:bidi w:val="0"/>
              <w:spacing w:before="0" w:after="283"/>
              <w:jc w:val="left"/>
              <w:rPr/>
            </w:pPr>
            <w:r>
              <w:rPr/>
              <w:t xml:space="preserve">Gabi Tóth </w:t>
            </w:r>
          </w:p>
        </w:tc>
        <w:tc>
          <w:tcPr>
            <w:tcW w:w="1217" w:type="dxa"/>
            <w:tcBorders/>
            <w:vAlign w:val="center"/>
          </w:tcPr>
          <w:p>
            <w:pPr>
              <w:pStyle w:val="TableContents"/>
              <w:bidi w:val="0"/>
              <w:spacing w:before="0" w:after="283"/>
              <w:jc w:val="left"/>
              <w:rPr/>
            </w:pPr>
            <w:r>
              <w:rPr/>
              <w:t xml:space="preserve">Szhirley </w:t>
            </w:r>
          </w:p>
        </w:tc>
      </w:tr>
      <w:tr>
        <w:trPr/>
        <w:tc>
          <w:tcPr>
            <w:tcW w:w="1534" w:type="dxa"/>
            <w:tcBorders/>
            <w:vAlign w:val="center"/>
          </w:tcPr>
          <w:p>
            <w:pPr>
              <w:pStyle w:val="TableHeading"/>
              <w:suppressLineNumbers/>
              <w:bidi w:val="0"/>
              <w:spacing w:before="0" w:after="283"/>
              <w:jc w:val="center"/>
              <w:rPr/>
            </w:pPr>
            <w:r>
              <w:rPr/>
              <w:t xml:space="preserve">Gingy </w:t>
            </w:r>
            <w:r>
              <w:rPr>
                <w:color w:val="A9A9A9"/>
              </w:rPr>
              <w:t xml:space="preserve">Haven Burton</w:t>
            </w:r>
          </w:p>
        </w:tc>
        <w:tc>
          <w:tcPr>
            <w:tcW w:w="1402" w:type="dxa"/>
            <w:tcBorders/>
            <w:vAlign w:val="center"/>
          </w:tcPr>
          <w:p>
            <w:pPr>
              <w:pStyle w:val="TableContents"/>
              <w:bidi w:val="0"/>
              <w:spacing w:before="0" w:after="283"/>
              <w:jc w:val="left"/>
              <w:rPr/>
            </w:pPr>
            <w:r>
              <w:rPr>
                <w:color w:val="DCDCDC"/>
              </w:rPr>
              <w:t xml:space="preserve">Aymee Garcia </w:t>
            </w:r>
          </w:p>
        </w:tc>
        <w:tc>
          <w:tcPr>
            <w:tcW w:w="1391" w:type="dxa"/>
            <w:tcBorders/>
            <w:vAlign w:val="center"/>
          </w:tcPr>
          <w:p>
            <w:pPr>
              <w:pStyle w:val="TableContents"/>
              <w:bidi w:val="0"/>
              <w:spacing w:before="0" w:after="283"/>
              <w:jc w:val="left"/>
              <w:rPr/>
            </w:pPr>
            <w:r>
              <w:rPr>
                <w:color w:val="2F4F4F"/>
              </w:rPr>
              <w:t xml:space="preserve">Alice Fearn </w:t>
            </w:r>
          </w:p>
        </w:tc>
        <w:tc>
          <w:tcPr>
            <w:tcW w:w="1024" w:type="dxa"/>
            <w:tcBorders/>
            <w:vAlign w:val="center"/>
          </w:tcPr>
          <w:p>
            <w:pPr>
              <w:pStyle w:val="TableContents"/>
              <w:bidi w:val="0"/>
              <w:spacing w:before="0" w:after="283"/>
              <w:jc w:val="left"/>
              <w:rPr/>
            </w:pPr>
            <w:r>
              <w:rPr>
                <w:color w:val="556B2F"/>
              </w:rPr>
              <w:t xml:space="preserve">Nikki Bentley </w:t>
            </w:r>
          </w:p>
        </w:tc>
        <w:tc>
          <w:tcPr>
            <w:tcW w:w="1261"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pPr>
            <w:r>
              <w:rPr>
                <w:color w:val="6B8E23"/>
              </w:rPr>
              <w:t xml:space="preserve">Kristine Yde Eriksen </w:t>
            </w:r>
          </w:p>
        </w:tc>
        <w:tc>
          <w:tcPr>
            <w:tcW w:w="23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piparkakkumiestä Shrek-musikaalissa...</w:t>
      </w:r>
    </w:p>
    <w:p>
      <w:pPr>
        <w:pStyle w:val="TextBody"/>
        <w:bidi w:val="0"/>
        <w:jc w:val="left"/>
        <w:rPr>
          <w:b/>
          <w:shd w:val="clear" w:fill="FFFF00"/>
        </w:rPr>
      </w:pPr>
      <w:r>
        <w:rPr>
          <w:b/>
          <w:shd w:val="clear" w:fill="FFFF00"/>
        </w:rPr>
        <w:t xml:space="preserve">Teksti numero 2</w:t>
      </w:r>
    </w:p>
    <w:p>
      <w:pPr>
        <w:pStyle w:val="TextBody"/>
        <w:numPr>
          <w:ilvl w:val="0"/>
          <w:numId w:val="52"/>
        </w:numPr>
        <w:tabs>
          <w:tab w:val="clear" w:pos="1134"/>
          <w:tab w:val="left" w:leader="none" w:pos="720"/>
        </w:tabs>
        <w:bidi w:val="0"/>
        <w:ind w:start="720" w:hanging="283"/>
        <w:jc w:val="left"/>
        <w:rPr/>
      </w:pPr>
      <w:r>
        <w:rPr/>
        <w:t xml:space="preserve">``Freak Flag'' -- </w:t>
      </w:r>
      <w:r>
        <w:rPr>
          <w:color w:val="A9A9A9"/>
        </w:rPr>
        <w:t xml:space="preserve">Gingy</w:t>
      </w:r>
      <w:r>
        <w:rPr/>
        <w:t xml:space="preserve">, </w:t>
      </w:r>
      <w:r>
        <w:rPr>
          <w:color w:val="DCDCDC"/>
        </w:rPr>
        <w:t xml:space="preserve">Pinocchio</w:t>
      </w:r>
      <w:r>
        <w:rPr/>
        <w:t xml:space="preserve">, </w:t>
      </w:r>
      <w:r>
        <w:rPr>
          <w:color w:val="2F4F4F"/>
        </w:rPr>
        <w:t xml:space="preserve">Satuolennot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friikkilippua Shrek-musikaalissa?</w:t>
      </w:r>
    </w:p>
    <w:p>
      <w:pPr>
        <w:pStyle w:val="TextBody"/>
        <w:bidi w:val="0"/>
        <w:jc w:val="left"/>
        <w:rPr>
          <w:b/>
          <w:u w:val="single"/>
          <w:shd w:val="clear" w:fill="FFFF00"/>
        </w:rPr>
      </w:pPr>
      <w:r>
        <w:rPr>
          <w:b/>
          <w:u w:val="single"/>
          <w:shd w:val="clear" w:fill="FFFF00"/>
        </w:rPr>
        <w:t xml:space="preserve">Asiakirjan numero 35331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krikettijoukkue vieraili Skotlannissa pelaamassa yhden päivän kansainvälistä ottelua (ODI) </w:t>
      </w:r>
      <w:r>
        <w:rPr>
          <w:color w:val="A9A9A9"/>
        </w:rPr>
        <w:t xml:space="preserve">Edinburghin The Grange Clubilla </w:t>
      </w:r>
      <w:r>
        <w:rPr/>
        <w:t xml:space="preserve">10. kesäkuuta 2018. Ottelua seurasi kaksi Twenty20 Internationalia (T20I) Pakistania vastaan samalla kentällä 12. ja 13. kesäkuuta. Edellisen kerran joukkueet pelasivat ODI:n toisiaan vastaan vuoden 2015 kriketin maailmanmestaruuskilpailuissa, jolloin Englanti voitti ottelun 119 juoksulla. Toukokuussa 2018 Cricket Scotland nimesi alustavan 24 miehen joukkueen Englantia ja Pakistania vastaan pelattaviin otteluihin.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Skotlanti pelaa Englantia vastaan kriketissä tänään?</w:t>
      </w:r>
    </w:p>
    <w:p>
      <w:pPr>
        <w:pStyle w:val="TextBody"/>
        <w:bidi w:val="0"/>
        <w:jc w:val="left"/>
        <w:rPr>
          <w:b/>
          <w:u w:val="single"/>
          <w:shd w:val="clear" w:fill="FFFF00"/>
        </w:rPr>
      </w:pPr>
      <w:r>
        <w:rPr>
          <w:b/>
          <w:u w:val="single"/>
          <w:shd w:val="clear" w:fill="FFFF00"/>
        </w:rPr>
        <w:t xml:space="preserve">Asiakirjan numero 35332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 Maroons edustaa Chicagon yliopistoa yliopistojalkapallossa. NCAA:n III-divisioonassa pelaava Maroons on kaudesta 2017 alkaen pelkän jalkapallon Midwest Conference -konferenssin jäsen. Vuosina 1892-1939 Maroons oli merkittävä yliopistojalkapallovalta. Chicagon yliopisto oli Big Ten -konferenssin perustajajäsen, ja Maroonsia valmensi 41 kauden ajan Amos Alonzo Stagg, yksi pelin pioneereista. Vuonna 1935 puolustaja Jay Berwangerista tuli ensimmäinen Downtown Athletic Club Trophy -pokaalin, joka myöhemmin tunnettiin nimellä Heisman Trophy, saaja. Siitä huolimatta yliopiston presidentti Robert Maynard Hutchins päätti 1930-luvun lopulla, että yliopistojalkapallo ja yliopiston sitoutuminen akateemisuuteen eivät sopineet yhteen. Chicagon yliopisto lakkautti jalkapallo-ohjelmansa vuonna 1939 ja vetäytyi Big Ten -yliopistosta vuonna </w:t>
      </w:r>
      <w:r>
        <w:rPr>
          <w:color w:val="A9A9A9"/>
        </w:rPr>
        <w:t xml:space="preserve">1946</w:t>
      </w:r>
      <w:r>
        <w:rPr/>
        <w:t xml:space="preserve">. Jalkapallo palasi Chicagon yliopistoon vuonna 1963 seurajoukkueen muodossa, ja se nostettiin yliopistojoukkueeksi vuonna 1969. Maroonit aloittivat kilpailemisen III-divisioonassa vuonna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Chicagon yliopisto lähti Big Tenistä?</w:t>
      </w:r>
    </w:p>
    <w:p>
      <w:pPr>
        <w:pStyle w:val="TextBody"/>
        <w:bidi w:val="0"/>
        <w:jc w:val="left"/>
        <w:rPr>
          <w:b/>
          <w:u w:val="single"/>
          <w:shd w:val="clear" w:fill="FFFF00"/>
        </w:rPr>
      </w:pPr>
      <w:r>
        <w:rPr>
          <w:b/>
          <w:u w:val="single"/>
          <w:shd w:val="clear" w:fill="FFFF00"/>
        </w:rPr>
        <w:t xml:space="preserve">Asiakirjan numero 35333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Electric Dreams </w:t>
      </w:r>
    </w:p>
    <w:tbl>
      <w:tblPr>
        <w:tblW w:w="6932" w:type="dxa"/>
        <w:jc w:val="left"/>
        <w:tblInd w:w="0" w:type="dxa"/>
        <w:tblLayout w:type="fixed"/>
        <w:tblCellMar>
          <w:top w:w="28" w:type="dxa"/>
          <w:left w:w="28" w:type="dxa"/>
          <w:bottom w:w="28" w:type="dxa"/>
          <w:right w:w="28" w:type="dxa"/>
        </w:tblCellMar>
      </w:tblPr>
      <w:tblGrid>
        <w:gridCol w:w="2611"/>
        <w:gridCol w:w="4321"/>
      </w:tblGrid>
      <w:tr>
        <w:trPr/>
        <w:tc>
          <w:tcPr>
            <w:tcW w:w="2611" w:type="dxa"/>
            <w:tcBorders/>
            <w:vAlign w:val="center"/>
          </w:tcPr>
          <w:p>
            <w:pPr>
              <w:pStyle w:val="TableHeading"/>
              <w:suppressLineNumbers/>
              <w:bidi w:val="0"/>
              <w:spacing w:before="0" w:after="283"/>
              <w:jc w:val="center"/>
              <w:rPr/>
            </w:pPr>
            <w:r>
              <w:rPr/>
              <w:t xml:space="preserve">Genre </w:t>
            </w:r>
          </w:p>
        </w:tc>
        <w:tc>
          <w:tcPr>
            <w:tcW w:w="4321"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53"/>
              </w:numPr>
              <w:tabs>
                <w:tab w:val="clear" w:pos="1134"/>
                <w:tab w:val="left" w:leader="none" w:pos="707"/>
              </w:tabs>
              <w:bidi w:val="0"/>
              <w:spacing w:before="0" w:after="0"/>
              <w:ind w:start="707" w:hanging="283"/>
              <w:jc w:val="left"/>
              <w:rPr/>
            </w:pPr>
            <w:r>
              <w:rPr/>
              <w:t xml:space="preserve">Trilleri </w:t>
            </w:r>
          </w:p>
          <w:p>
            <w:pPr>
              <w:pStyle w:val="TableContents"/>
              <w:numPr>
                <w:ilvl w:val="0"/>
                <w:numId w:val="53"/>
              </w:numPr>
              <w:tabs>
                <w:tab w:val="clear" w:pos="1134"/>
                <w:tab w:val="left" w:leader="none" w:pos="707"/>
              </w:tabs>
              <w:bidi w:val="0"/>
              <w:spacing w:before="0" w:after="0"/>
              <w:ind w:start="707" w:hanging="283"/>
              <w:jc w:val="left"/>
              <w:rPr/>
            </w:pPr>
            <w:r>
              <w:rPr/>
              <w:t xml:space="preserve">Antologia </w:t>
            </w:r>
          </w:p>
          <w:p>
            <w:pPr>
              <w:pStyle w:val="TableContents"/>
              <w:numPr>
                <w:ilvl w:val="0"/>
                <w:numId w:val="53"/>
              </w:numPr>
              <w:tabs>
                <w:tab w:val="clear" w:pos="1134"/>
                <w:tab w:val="left" w:leader="none" w:pos="707"/>
              </w:tabs>
              <w:bidi w:val="0"/>
              <w:spacing w:before="0" w:after="283"/>
              <w:ind w:start="707" w:hanging="283"/>
              <w:jc w:val="left"/>
              <w:rPr/>
            </w:pPr>
            <w:r>
              <w:rPr/>
              <w:t xml:space="preserve">Dystooppinen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4321" w:type="dxa"/>
            <w:tcBorders/>
            <w:vAlign w:val="center"/>
          </w:tcPr>
          <w:p>
            <w:pPr>
              <w:pStyle w:val="TableContents"/>
              <w:bidi w:val="0"/>
              <w:spacing w:before="0" w:after="283"/>
              <w:jc w:val="left"/>
              <w:rPr/>
            </w:pPr>
            <w:r>
              <w:rPr/>
              <w:t xml:space="preserve">Philip K. Dickin novelleja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4321"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Ronald D. Moore </w:t>
            </w:r>
          </w:p>
          <w:p>
            <w:pPr>
              <w:pStyle w:val="TableContents"/>
              <w:numPr>
                <w:ilvl w:val="0"/>
                <w:numId w:val="54"/>
              </w:numPr>
              <w:tabs>
                <w:tab w:val="clear" w:pos="1134"/>
                <w:tab w:val="left" w:leader="none" w:pos="707"/>
              </w:tabs>
              <w:bidi w:val="0"/>
              <w:spacing w:before="0" w:after="283"/>
              <w:ind w:start="707" w:hanging="283"/>
              <w:jc w:val="left"/>
              <w:rPr/>
            </w:pPr>
            <w:r>
              <w:rPr/>
              <w:t xml:space="preserve">Michael Dinner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4321" w:type="dxa"/>
            <w:tcBorders/>
            <w:vAlign w:val="center"/>
          </w:tcPr>
          <w:p>
            <w:pPr>
              <w:pStyle w:val="TableContents"/>
              <w:bidi w:val="0"/>
              <w:spacing w:before="0" w:after="283"/>
              <w:jc w:val="left"/>
              <w:rPr/>
            </w:pPr>
            <w:r>
              <w:rPr/>
              <w:t xml:space="preserve">Harry Gregson-Williams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4321"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Harry Gregson-Williams </w:t>
            </w:r>
          </w:p>
          <w:p>
            <w:pPr>
              <w:pStyle w:val="TableContents"/>
              <w:numPr>
                <w:ilvl w:val="0"/>
                <w:numId w:val="55"/>
              </w:numPr>
              <w:tabs>
                <w:tab w:val="clear" w:pos="1134"/>
                <w:tab w:val="left" w:leader="none" w:pos="707"/>
              </w:tabs>
              <w:bidi w:val="0"/>
              <w:spacing w:before="0" w:after="0"/>
              <w:ind w:start="707" w:hanging="283"/>
              <w:jc w:val="left"/>
              <w:rPr/>
            </w:pPr>
            <w:r>
              <w:rPr/>
              <w:t xml:space="preserve">Ólafur Arnalds </w:t>
            </w:r>
          </w:p>
          <w:p>
            <w:pPr>
              <w:pStyle w:val="TableContents"/>
              <w:numPr>
                <w:ilvl w:val="0"/>
                <w:numId w:val="55"/>
              </w:numPr>
              <w:tabs>
                <w:tab w:val="clear" w:pos="1134"/>
                <w:tab w:val="left" w:leader="none" w:pos="707"/>
              </w:tabs>
              <w:bidi w:val="0"/>
              <w:spacing w:before="0" w:after="0"/>
              <w:ind w:start="707" w:hanging="283"/>
              <w:jc w:val="left"/>
              <w:rPr/>
            </w:pPr>
            <w:r>
              <w:rPr/>
              <w:t xml:space="preserve">Cristobal Tapia de Veer </w:t>
            </w:r>
          </w:p>
          <w:p>
            <w:pPr>
              <w:pStyle w:val="TableContents"/>
              <w:numPr>
                <w:ilvl w:val="0"/>
                <w:numId w:val="55"/>
              </w:numPr>
              <w:tabs>
                <w:tab w:val="clear" w:pos="1134"/>
                <w:tab w:val="left" w:leader="none" w:pos="707"/>
              </w:tabs>
              <w:bidi w:val="0"/>
              <w:spacing w:before="0" w:after="0"/>
              <w:ind w:start="707" w:hanging="283"/>
              <w:jc w:val="left"/>
              <w:rPr/>
            </w:pPr>
            <w:r>
              <w:rPr/>
              <w:t xml:space="preserve">BT </w:t>
            </w:r>
          </w:p>
          <w:p>
            <w:pPr>
              <w:pStyle w:val="TableContents"/>
              <w:numPr>
                <w:ilvl w:val="0"/>
                <w:numId w:val="55"/>
              </w:numPr>
              <w:tabs>
                <w:tab w:val="clear" w:pos="1134"/>
                <w:tab w:val="left" w:leader="none" w:pos="707"/>
              </w:tabs>
              <w:bidi w:val="0"/>
              <w:spacing w:before="0" w:after="0"/>
              <w:ind w:start="707" w:hanging="283"/>
              <w:jc w:val="left"/>
              <w:rPr/>
            </w:pPr>
            <w:r>
              <w:rPr/>
              <w:t xml:space="preserve">Mark Isham </w:t>
            </w:r>
          </w:p>
          <w:p>
            <w:pPr>
              <w:pStyle w:val="TableContents"/>
              <w:numPr>
                <w:ilvl w:val="0"/>
                <w:numId w:val="55"/>
              </w:numPr>
              <w:tabs>
                <w:tab w:val="clear" w:pos="1134"/>
                <w:tab w:val="left" w:leader="none" w:pos="707"/>
              </w:tabs>
              <w:bidi w:val="0"/>
              <w:spacing w:before="0" w:after="283"/>
              <w:ind w:start="707" w:hanging="283"/>
              <w:jc w:val="left"/>
              <w:rPr/>
            </w:pPr>
            <w:r>
              <w:rPr/>
              <w:t xml:space="preserve">Bear McCreary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4321"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56"/>
              </w:numPr>
              <w:tabs>
                <w:tab w:val="clear" w:pos="1134"/>
                <w:tab w:val="left" w:leader="none" w:pos="707"/>
              </w:tabs>
              <w:bidi w:val="0"/>
              <w:spacing w:before="0" w:after="283"/>
              <w:ind w:start="707" w:hanging="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432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432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4321" w:type="dxa"/>
            <w:tcBorders/>
            <w:vAlign w:val="center"/>
          </w:tcPr>
          <w:p>
            <w:pPr>
              <w:pStyle w:val="TableContents"/>
              <w:bidi w:val="0"/>
              <w:spacing w:before="0" w:after="283"/>
              <w:jc w:val="left"/>
              <w:rPr/>
            </w:pPr>
            <w:r>
              <w:rPr>
                <w:color w:val="A9A9A9"/>
              </w:rPr>
              <w:t xml:space="preserve">10 </w:t>
            </w:r>
            <w:r>
              <w:rPr/>
              <w:t xml:space="preserve">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4321"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Ronald D. Moore </w:t>
            </w:r>
          </w:p>
          <w:p>
            <w:pPr>
              <w:pStyle w:val="TableContents"/>
              <w:numPr>
                <w:ilvl w:val="0"/>
                <w:numId w:val="57"/>
              </w:numPr>
              <w:tabs>
                <w:tab w:val="clear" w:pos="1134"/>
                <w:tab w:val="left" w:leader="none" w:pos="707"/>
              </w:tabs>
              <w:bidi w:val="0"/>
              <w:spacing w:before="0" w:after="0"/>
              <w:ind w:start="707" w:hanging="283"/>
              <w:jc w:val="left"/>
              <w:rPr/>
            </w:pPr>
            <w:r>
              <w:rPr/>
              <w:t xml:space="preserve">Michael Dinner </w:t>
            </w:r>
          </w:p>
          <w:p>
            <w:pPr>
              <w:pStyle w:val="TableContents"/>
              <w:numPr>
                <w:ilvl w:val="0"/>
                <w:numId w:val="57"/>
              </w:numPr>
              <w:tabs>
                <w:tab w:val="clear" w:pos="1134"/>
                <w:tab w:val="left" w:leader="none" w:pos="707"/>
              </w:tabs>
              <w:bidi w:val="0"/>
              <w:spacing w:before="0" w:after="0"/>
              <w:ind w:start="707" w:hanging="283"/>
              <w:jc w:val="left"/>
              <w:rPr/>
            </w:pPr>
            <w:r>
              <w:rPr/>
              <w:t xml:space="preserve">Bryan Cranston </w:t>
            </w:r>
          </w:p>
          <w:p>
            <w:pPr>
              <w:pStyle w:val="TableContents"/>
              <w:numPr>
                <w:ilvl w:val="0"/>
                <w:numId w:val="57"/>
              </w:numPr>
              <w:tabs>
                <w:tab w:val="clear" w:pos="1134"/>
                <w:tab w:val="left" w:leader="none" w:pos="707"/>
              </w:tabs>
              <w:bidi w:val="0"/>
              <w:spacing w:before="0" w:after="0"/>
              <w:ind w:start="707" w:hanging="283"/>
              <w:jc w:val="left"/>
              <w:rPr/>
            </w:pPr>
            <w:r>
              <w:rPr/>
              <w:t xml:space="preserve">James Degus </w:t>
            </w:r>
          </w:p>
          <w:p>
            <w:pPr>
              <w:pStyle w:val="TableContents"/>
              <w:numPr>
                <w:ilvl w:val="0"/>
                <w:numId w:val="57"/>
              </w:numPr>
              <w:tabs>
                <w:tab w:val="clear" w:pos="1134"/>
                <w:tab w:val="left" w:leader="none" w:pos="707"/>
              </w:tabs>
              <w:bidi w:val="0"/>
              <w:spacing w:before="0" w:after="0"/>
              <w:ind w:start="707" w:hanging="283"/>
              <w:jc w:val="left"/>
              <w:rPr/>
            </w:pPr>
            <w:r>
              <w:rPr/>
              <w:t xml:space="preserve">Isa Dick Hackett </w:t>
            </w:r>
          </w:p>
          <w:p>
            <w:pPr>
              <w:pStyle w:val="TableContents"/>
              <w:numPr>
                <w:ilvl w:val="0"/>
                <w:numId w:val="57"/>
              </w:numPr>
              <w:tabs>
                <w:tab w:val="clear" w:pos="1134"/>
                <w:tab w:val="left" w:leader="none" w:pos="707"/>
              </w:tabs>
              <w:bidi w:val="0"/>
              <w:spacing w:before="0" w:after="0"/>
              <w:ind w:start="707" w:hanging="283"/>
              <w:jc w:val="left"/>
              <w:rPr/>
            </w:pPr>
            <w:r>
              <w:rPr/>
              <w:t xml:space="preserve">Kalen Egan </w:t>
            </w:r>
          </w:p>
          <w:p>
            <w:pPr>
              <w:pStyle w:val="TableContents"/>
              <w:numPr>
                <w:ilvl w:val="0"/>
                <w:numId w:val="57"/>
              </w:numPr>
              <w:tabs>
                <w:tab w:val="clear" w:pos="1134"/>
                <w:tab w:val="left" w:leader="none" w:pos="707"/>
              </w:tabs>
              <w:bidi w:val="0"/>
              <w:spacing w:before="0" w:after="0"/>
              <w:ind w:start="707" w:hanging="283"/>
              <w:jc w:val="left"/>
              <w:rPr/>
            </w:pPr>
            <w:r>
              <w:rPr/>
              <w:t xml:space="preserve">Christopher Tricario </w:t>
            </w:r>
          </w:p>
          <w:p>
            <w:pPr>
              <w:pStyle w:val="TableContents"/>
              <w:numPr>
                <w:ilvl w:val="0"/>
                <w:numId w:val="57"/>
              </w:numPr>
              <w:tabs>
                <w:tab w:val="clear" w:pos="1134"/>
                <w:tab w:val="left" w:leader="none" w:pos="707"/>
              </w:tabs>
              <w:bidi w:val="0"/>
              <w:spacing w:before="0" w:after="0"/>
              <w:ind w:start="707" w:hanging="283"/>
              <w:jc w:val="left"/>
              <w:rPr/>
            </w:pPr>
            <w:r>
              <w:rPr/>
              <w:t xml:space="preserve">Maril Davis </w:t>
            </w:r>
          </w:p>
          <w:p>
            <w:pPr>
              <w:pStyle w:val="TableContents"/>
              <w:numPr>
                <w:ilvl w:val="0"/>
                <w:numId w:val="57"/>
              </w:numPr>
              <w:tabs>
                <w:tab w:val="clear" w:pos="1134"/>
                <w:tab w:val="left" w:leader="none" w:pos="707"/>
              </w:tabs>
              <w:bidi w:val="0"/>
              <w:spacing w:before="0" w:after="0"/>
              <w:ind w:start="707" w:hanging="283"/>
              <w:jc w:val="left"/>
              <w:rPr/>
            </w:pPr>
            <w:r>
              <w:rPr/>
              <w:t xml:space="preserve">David Kanter </w:t>
            </w:r>
          </w:p>
          <w:p>
            <w:pPr>
              <w:pStyle w:val="TableContents"/>
              <w:numPr>
                <w:ilvl w:val="0"/>
                <w:numId w:val="57"/>
              </w:numPr>
              <w:tabs>
                <w:tab w:val="clear" w:pos="1134"/>
                <w:tab w:val="left" w:leader="none" w:pos="707"/>
              </w:tabs>
              <w:bidi w:val="0"/>
              <w:spacing w:before="0" w:after="0"/>
              <w:ind w:start="707" w:hanging="283"/>
              <w:jc w:val="left"/>
              <w:rPr/>
            </w:pPr>
            <w:r>
              <w:rPr/>
              <w:t xml:space="preserve">Matt DeRoss </w:t>
            </w:r>
          </w:p>
          <w:p>
            <w:pPr>
              <w:pStyle w:val="TableContents"/>
              <w:numPr>
                <w:ilvl w:val="0"/>
                <w:numId w:val="57"/>
              </w:numPr>
              <w:tabs>
                <w:tab w:val="clear" w:pos="1134"/>
                <w:tab w:val="left" w:leader="none" w:pos="707"/>
              </w:tabs>
              <w:bidi w:val="0"/>
              <w:spacing w:before="0" w:after="0"/>
              <w:ind w:start="707" w:hanging="283"/>
              <w:jc w:val="left"/>
              <w:rPr/>
            </w:pPr>
            <w:r>
              <w:rPr/>
              <w:t xml:space="preserve">Lila Rawlings </w:t>
            </w:r>
          </w:p>
          <w:p>
            <w:pPr>
              <w:pStyle w:val="TableContents"/>
              <w:numPr>
                <w:ilvl w:val="0"/>
                <w:numId w:val="57"/>
              </w:numPr>
              <w:tabs>
                <w:tab w:val="clear" w:pos="1134"/>
                <w:tab w:val="left" w:leader="none" w:pos="707"/>
              </w:tabs>
              <w:bidi w:val="0"/>
              <w:spacing w:before="0" w:after="0"/>
              <w:ind w:start="707" w:hanging="283"/>
              <w:jc w:val="left"/>
              <w:rPr/>
            </w:pPr>
            <w:r>
              <w:rPr/>
              <w:t xml:space="preserve">Marigo Kehoe </w:t>
            </w:r>
          </w:p>
          <w:p>
            <w:pPr>
              <w:pStyle w:val="TableContents"/>
              <w:numPr>
                <w:ilvl w:val="0"/>
                <w:numId w:val="57"/>
              </w:numPr>
              <w:tabs>
                <w:tab w:val="clear" w:pos="1134"/>
                <w:tab w:val="left" w:leader="none" w:pos="707"/>
              </w:tabs>
              <w:bidi w:val="0"/>
              <w:spacing w:before="0" w:after="0"/>
              <w:ind w:start="707" w:hanging="283"/>
              <w:jc w:val="left"/>
              <w:rPr/>
            </w:pPr>
            <w:r>
              <w:rPr/>
              <w:t xml:space="preserve">Kate DiMento </w:t>
            </w:r>
          </w:p>
          <w:p>
            <w:pPr>
              <w:pStyle w:val="TableContents"/>
              <w:numPr>
                <w:ilvl w:val="0"/>
                <w:numId w:val="57"/>
              </w:numPr>
              <w:tabs>
                <w:tab w:val="clear" w:pos="1134"/>
                <w:tab w:val="left" w:leader="none" w:pos="707"/>
              </w:tabs>
              <w:bidi w:val="0"/>
              <w:spacing w:before="0" w:after="283"/>
              <w:ind w:start="707" w:hanging="283"/>
              <w:jc w:val="left"/>
              <w:rPr/>
            </w:pPr>
            <w:r>
              <w:rPr/>
              <w:t xml:space="preserve">Don Kurt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4321"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Lynn Horsford </w:t>
            </w:r>
          </w:p>
          <w:p>
            <w:pPr>
              <w:pStyle w:val="TableContents"/>
              <w:numPr>
                <w:ilvl w:val="0"/>
                <w:numId w:val="58"/>
              </w:numPr>
              <w:tabs>
                <w:tab w:val="clear" w:pos="1134"/>
                <w:tab w:val="left" w:leader="none" w:pos="707"/>
              </w:tabs>
              <w:bidi w:val="0"/>
              <w:spacing w:before="0" w:after="0"/>
              <w:ind w:start="707" w:hanging="283"/>
              <w:jc w:val="left"/>
              <w:rPr/>
            </w:pPr>
            <w:r>
              <w:rPr/>
              <w:t xml:space="preserve">Rupert Ryle-Hodges </w:t>
            </w:r>
          </w:p>
          <w:p>
            <w:pPr>
              <w:pStyle w:val="TableContents"/>
              <w:numPr>
                <w:ilvl w:val="0"/>
                <w:numId w:val="58"/>
              </w:numPr>
              <w:tabs>
                <w:tab w:val="clear" w:pos="1134"/>
                <w:tab w:val="left" w:leader="none" w:pos="707"/>
              </w:tabs>
              <w:bidi w:val="0"/>
              <w:spacing w:before="0" w:after="283"/>
              <w:ind w:start="707" w:hanging="283"/>
              <w:jc w:val="left"/>
              <w:rPr/>
            </w:pPr>
            <w:r>
              <w:rPr/>
              <w:t xml:space="preserve">Dan Winch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4321"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Anonyymi sisältö </w:t>
            </w:r>
          </w:p>
          <w:p>
            <w:pPr>
              <w:pStyle w:val="TableContents"/>
              <w:numPr>
                <w:ilvl w:val="0"/>
                <w:numId w:val="59"/>
              </w:numPr>
              <w:tabs>
                <w:tab w:val="clear" w:pos="1134"/>
                <w:tab w:val="left" w:leader="none" w:pos="707"/>
              </w:tabs>
              <w:bidi w:val="0"/>
              <w:spacing w:before="0" w:after="0"/>
              <w:ind w:start="707" w:hanging="283"/>
              <w:jc w:val="left"/>
              <w:rPr/>
            </w:pPr>
            <w:r>
              <w:rPr/>
              <w:t xml:space="preserve">Channel 4 </w:t>
            </w:r>
          </w:p>
          <w:p>
            <w:pPr>
              <w:pStyle w:val="TableContents"/>
              <w:numPr>
                <w:ilvl w:val="0"/>
                <w:numId w:val="59"/>
              </w:numPr>
              <w:tabs>
                <w:tab w:val="clear" w:pos="1134"/>
                <w:tab w:val="left" w:leader="none" w:pos="707"/>
              </w:tabs>
              <w:bidi w:val="0"/>
              <w:spacing w:before="0" w:after="0"/>
              <w:ind w:start="707" w:hanging="283"/>
              <w:jc w:val="left"/>
              <w:rPr/>
            </w:pPr>
            <w:r>
              <w:rPr/>
              <w:t xml:space="preserve">Electric Shepherd Productions </w:t>
            </w:r>
          </w:p>
          <w:p>
            <w:pPr>
              <w:pStyle w:val="TableContents"/>
              <w:numPr>
                <w:ilvl w:val="0"/>
                <w:numId w:val="59"/>
              </w:numPr>
              <w:tabs>
                <w:tab w:val="clear" w:pos="1134"/>
                <w:tab w:val="left" w:leader="none" w:pos="707"/>
              </w:tabs>
              <w:bidi w:val="0"/>
              <w:spacing w:before="0" w:after="0"/>
              <w:ind w:start="707" w:hanging="283"/>
              <w:jc w:val="left"/>
              <w:rPr/>
            </w:pPr>
            <w:r>
              <w:rPr/>
              <w:t xml:space="preserve">Moon Shot Entertainment </w:t>
            </w:r>
          </w:p>
          <w:p>
            <w:pPr>
              <w:pStyle w:val="TableContents"/>
              <w:numPr>
                <w:ilvl w:val="0"/>
                <w:numId w:val="59"/>
              </w:numPr>
              <w:tabs>
                <w:tab w:val="clear" w:pos="1134"/>
                <w:tab w:val="left" w:leader="none" w:pos="707"/>
              </w:tabs>
              <w:bidi w:val="0"/>
              <w:spacing w:before="0" w:after="0"/>
              <w:ind w:start="707" w:hanging="283"/>
              <w:jc w:val="left"/>
              <w:rPr/>
            </w:pPr>
            <w:r>
              <w:rPr/>
              <w:t xml:space="preserve">Vasemman rannan kuvat </w:t>
            </w:r>
          </w:p>
          <w:p>
            <w:pPr>
              <w:pStyle w:val="TableContents"/>
              <w:numPr>
                <w:ilvl w:val="0"/>
                <w:numId w:val="59"/>
              </w:numPr>
              <w:tabs>
                <w:tab w:val="clear" w:pos="1134"/>
                <w:tab w:val="left" w:leader="none" w:pos="707"/>
              </w:tabs>
              <w:bidi w:val="0"/>
              <w:spacing w:before="0" w:after="0"/>
              <w:ind w:start="707" w:hanging="283"/>
              <w:jc w:val="left"/>
              <w:rPr/>
            </w:pPr>
            <w:r>
              <w:rPr/>
              <w:t xml:space="preserve">Rooney McP Productions </w:t>
            </w:r>
          </w:p>
          <w:p>
            <w:pPr>
              <w:pStyle w:val="TableContents"/>
              <w:numPr>
                <w:ilvl w:val="0"/>
                <w:numId w:val="59"/>
              </w:numPr>
              <w:tabs>
                <w:tab w:val="clear" w:pos="1134"/>
                <w:tab w:val="left" w:leader="none" w:pos="707"/>
              </w:tabs>
              <w:bidi w:val="0"/>
              <w:spacing w:before="0" w:after="283"/>
              <w:ind w:start="707" w:hanging="283"/>
              <w:jc w:val="left"/>
              <w:rPr/>
            </w:pPr>
            <w:r>
              <w:rPr/>
              <w:t xml:space="preserve">Tall Ship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4321" w:type="dxa"/>
            <w:tcBorders/>
            <w:vAlign w:val="center"/>
          </w:tcPr>
          <w:p>
            <w:pPr>
              <w:pStyle w:val="TableContents"/>
              <w:bidi w:val="0"/>
              <w:spacing w:before="0" w:after="283"/>
              <w:jc w:val="left"/>
              <w:rPr/>
            </w:pPr>
            <w:r>
              <w:rPr/>
              <w:t xml:space="preserve">Sony Pictures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4321" w:type="dxa"/>
            <w:tcBorders/>
            <w:vAlign w:val="center"/>
          </w:tcPr>
          <w:p>
            <w:pPr>
              <w:pStyle w:val="TableContents"/>
              <w:bidi w:val="0"/>
              <w:spacing w:before="0" w:after="283"/>
              <w:jc w:val="left"/>
              <w:rPr/>
            </w:pPr>
            <w:r>
              <w:rPr/>
              <w:t xml:space="preserve">Channel 4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4321" w:type="dxa"/>
            <w:tcBorders/>
            <w:vAlign w:val="center"/>
          </w:tcPr>
          <w:p>
            <w:pPr>
              <w:pStyle w:val="TableContents"/>
              <w:bidi w:val="0"/>
              <w:spacing w:before="0" w:after="283"/>
              <w:jc w:val="left"/>
              <w:rPr/>
            </w:pPr>
            <w:r>
              <w:rPr/>
              <w:t xml:space="preserve">17. syyskuuta 2017 (2017-09-17)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sähköisiä unia on olemassa</w:t>
      </w:r>
    </w:p>
    <w:p>
      <w:pPr>
        <w:pStyle w:val="TextBody"/>
        <w:bidi w:val="0"/>
        <w:jc w:val="left"/>
        <w:rPr>
          <w:b/>
          <w:u w:val="single"/>
          <w:shd w:val="clear" w:fill="FFFF00"/>
        </w:rPr>
      </w:pPr>
      <w:r>
        <w:rPr>
          <w:b/>
          <w:u w:val="single"/>
          <w:shd w:val="clear" w:fill="FFFF00"/>
        </w:rPr>
        <w:t xml:space="preserve">Asiakirjan numero 35334</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07"/>
        </w:tabs>
        <w:bidi w:val="0"/>
        <w:spacing w:before="0" w:after="0"/>
        <w:ind w:start="707" w:hanging="283"/>
        <w:jc w:val="left"/>
        <w:rPr/>
      </w:pPr>
      <w:r>
        <w:rPr/>
        <w:t xml:space="preserve">Paul Reubens Pee-wee Hermanina (nimellä "Pee-wee Herman omana itsenään"). Hänellä on harmaa flanellipuku, punainen rusetti ja lyhyeksi leikattu tukka. </w:t>
      </w:r>
    </w:p>
    <w:p>
      <w:pPr>
        <w:pStyle w:val="TextBody"/>
        <w:numPr>
          <w:ilvl w:val="0"/>
          <w:numId w:val="60"/>
        </w:numPr>
        <w:tabs>
          <w:tab w:val="clear" w:pos="1134"/>
          <w:tab w:val="left" w:leader="none" w:pos="707"/>
        </w:tabs>
        <w:bidi w:val="0"/>
        <w:spacing w:before="0" w:after="0"/>
        <w:ind w:start="707" w:hanging="283"/>
        <w:jc w:val="left"/>
        <w:rPr/>
      </w:pPr>
      <w:r>
        <w:rPr>
          <w:color w:val="A9A9A9"/>
        </w:rPr>
        <w:t xml:space="preserve">Elizabeth Daily </w:t>
      </w:r>
      <w:r>
        <w:rPr/>
        <w:t xml:space="preserve">(Dottie) </w:t>
      </w:r>
    </w:p>
    <w:p>
      <w:pPr>
        <w:pStyle w:val="TextBody"/>
        <w:numPr>
          <w:ilvl w:val="0"/>
          <w:numId w:val="60"/>
        </w:numPr>
        <w:tabs>
          <w:tab w:val="clear" w:pos="1134"/>
          <w:tab w:val="left" w:leader="none" w:pos="707"/>
        </w:tabs>
        <w:bidi w:val="0"/>
        <w:spacing w:before="0" w:after="0"/>
        <w:ind w:start="707" w:hanging="283"/>
        <w:jc w:val="left"/>
        <w:rPr/>
      </w:pPr>
      <w:r>
        <w:rPr>
          <w:color w:val="DCDCDC"/>
        </w:rPr>
        <w:t xml:space="preserve">Mark Holton </w:t>
      </w:r>
      <w:r>
        <w:rPr/>
        <w:t xml:space="preserve">Francis Buxtonina </w:t>
      </w:r>
    </w:p>
    <w:p>
      <w:pPr>
        <w:pStyle w:val="TextBody"/>
        <w:numPr>
          <w:ilvl w:val="0"/>
          <w:numId w:val="60"/>
        </w:numPr>
        <w:tabs>
          <w:tab w:val="clear" w:pos="1134"/>
          <w:tab w:val="left" w:leader="none" w:pos="707"/>
        </w:tabs>
        <w:bidi w:val="0"/>
        <w:spacing w:before="0" w:after="0"/>
        <w:ind w:start="707" w:hanging="283"/>
        <w:jc w:val="left"/>
        <w:rPr/>
      </w:pPr>
      <w:r>
        <w:rPr/>
        <w:t xml:space="preserve">Diane Salinger (Simone) </w:t>
      </w:r>
    </w:p>
    <w:p>
      <w:pPr>
        <w:pStyle w:val="TextBody"/>
        <w:numPr>
          <w:ilvl w:val="0"/>
          <w:numId w:val="60"/>
        </w:numPr>
        <w:tabs>
          <w:tab w:val="clear" w:pos="1134"/>
          <w:tab w:val="left" w:leader="none" w:pos="707"/>
        </w:tabs>
        <w:bidi w:val="0"/>
        <w:spacing w:before="0" w:after="0"/>
        <w:ind w:start="707" w:hanging="283"/>
        <w:jc w:val="left"/>
        <w:rPr/>
      </w:pPr>
      <w:r>
        <w:rPr/>
        <w:t xml:space="preserve">Lynne Marie "Äiti Superiorina" Kevin Mortonin elokuvassa </w:t>
      </w:r>
    </w:p>
    <w:p>
      <w:pPr>
        <w:pStyle w:val="TextBody"/>
        <w:numPr>
          <w:ilvl w:val="0"/>
          <w:numId w:val="60"/>
        </w:numPr>
        <w:tabs>
          <w:tab w:val="clear" w:pos="1134"/>
          <w:tab w:val="left" w:leader="none" w:pos="707"/>
        </w:tabs>
        <w:bidi w:val="0"/>
        <w:spacing w:before="0" w:after="0"/>
        <w:ind w:start="707" w:hanging="283"/>
        <w:jc w:val="left"/>
        <w:rPr/>
      </w:pPr>
      <w:r>
        <w:rPr/>
        <w:t xml:space="preserve">John Paragon punapukuisena miehenä </w:t>
      </w:r>
    </w:p>
    <w:p>
      <w:pPr>
        <w:pStyle w:val="TextBody"/>
        <w:numPr>
          <w:ilvl w:val="0"/>
          <w:numId w:val="60"/>
        </w:numPr>
        <w:tabs>
          <w:tab w:val="clear" w:pos="1134"/>
          <w:tab w:val="left" w:leader="none" w:pos="707"/>
        </w:tabs>
        <w:bidi w:val="0"/>
        <w:spacing w:before="0" w:after="0"/>
        <w:ind w:start="707" w:hanging="283"/>
        <w:jc w:val="left"/>
        <w:rPr/>
      </w:pPr>
      <w:r>
        <w:rPr/>
        <w:t xml:space="preserve">Judd Omen kuin Mickey Morelli </w:t>
      </w:r>
    </w:p>
    <w:p>
      <w:pPr>
        <w:pStyle w:val="TextBody"/>
        <w:numPr>
          <w:ilvl w:val="0"/>
          <w:numId w:val="60"/>
        </w:numPr>
        <w:tabs>
          <w:tab w:val="clear" w:pos="1134"/>
          <w:tab w:val="left" w:leader="none" w:pos="707"/>
        </w:tabs>
        <w:bidi w:val="0"/>
        <w:spacing w:before="0" w:after="0"/>
        <w:ind w:start="707" w:hanging="283"/>
        <w:jc w:val="left"/>
        <w:rPr/>
      </w:pPr>
      <w:r>
        <w:rPr/>
        <w:t xml:space="preserve">Alice Nunn Large Margena, rekkakuskin haamuna, joka kuvailee omaa kuolemaansa liikenneonnettomuudessa. Large Margen muodonmuutoksen toteutuksesta ja animaatiosta vastasi The Chiodo Brothers. </w:t>
      </w:r>
    </w:p>
    <w:p>
      <w:pPr>
        <w:pStyle w:val="TextBody"/>
        <w:numPr>
          <w:ilvl w:val="0"/>
          <w:numId w:val="60"/>
        </w:numPr>
        <w:tabs>
          <w:tab w:val="clear" w:pos="1134"/>
          <w:tab w:val="left" w:leader="none" w:pos="707"/>
        </w:tabs>
        <w:bidi w:val="0"/>
        <w:spacing w:before="0" w:after="0"/>
        <w:ind w:start="707" w:hanging="283"/>
        <w:jc w:val="left"/>
        <w:rPr/>
      </w:pPr>
      <w:r>
        <w:rPr/>
        <w:t xml:space="preserve">Phil Hartman toimittajana </w:t>
      </w:r>
    </w:p>
    <w:p>
      <w:pPr>
        <w:pStyle w:val="TextBody"/>
        <w:numPr>
          <w:ilvl w:val="0"/>
          <w:numId w:val="60"/>
        </w:numPr>
        <w:tabs>
          <w:tab w:val="clear" w:pos="1134"/>
          <w:tab w:val="left" w:leader="none" w:pos="707"/>
        </w:tabs>
        <w:bidi w:val="0"/>
        <w:spacing w:before="0" w:after="0"/>
        <w:ind w:start="707" w:hanging="283"/>
        <w:jc w:val="left"/>
        <w:rPr/>
      </w:pPr>
      <w:r>
        <w:rPr/>
        <w:t xml:space="preserve">Jon Harris (Andy) </w:t>
      </w:r>
    </w:p>
    <w:p>
      <w:pPr>
        <w:pStyle w:val="TextBody"/>
        <w:numPr>
          <w:ilvl w:val="0"/>
          <w:numId w:val="60"/>
        </w:numPr>
        <w:tabs>
          <w:tab w:val="clear" w:pos="1134"/>
          <w:tab w:val="left" w:leader="none" w:pos="707"/>
        </w:tabs>
        <w:bidi w:val="0"/>
        <w:spacing w:before="0" w:after="0"/>
        <w:ind w:start="707" w:hanging="283"/>
        <w:jc w:val="left"/>
        <w:rPr/>
      </w:pPr>
      <w:r>
        <w:rPr/>
        <w:t xml:space="preserve">Carmen Filpi (Jack) </w:t>
      </w:r>
    </w:p>
    <w:p>
      <w:pPr>
        <w:pStyle w:val="TextBody"/>
        <w:numPr>
          <w:ilvl w:val="0"/>
          <w:numId w:val="60"/>
        </w:numPr>
        <w:tabs>
          <w:tab w:val="clear" w:pos="1134"/>
          <w:tab w:val="left" w:leader="none" w:pos="707"/>
        </w:tabs>
        <w:bidi w:val="0"/>
        <w:spacing w:before="0" w:after="0"/>
        <w:ind w:start="707" w:hanging="283"/>
        <w:jc w:val="left"/>
        <w:rPr/>
      </w:pPr>
      <w:r>
        <w:rPr/>
        <w:t xml:space="preserve">Jan Hooks Alamon matkaoppaana Tina. </w:t>
      </w:r>
    </w:p>
    <w:p>
      <w:pPr>
        <w:pStyle w:val="TextBody"/>
        <w:numPr>
          <w:ilvl w:val="0"/>
          <w:numId w:val="60"/>
        </w:numPr>
        <w:tabs>
          <w:tab w:val="clear" w:pos="1134"/>
          <w:tab w:val="left" w:leader="none" w:pos="707"/>
        </w:tabs>
        <w:bidi w:val="0"/>
        <w:spacing w:before="0" w:after="0"/>
        <w:ind w:start="707" w:hanging="283"/>
        <w:jc w:val="left"/>
        <w:rPr/>
      </w:pPr>
      <w:r>
        <w:rPr/>
        <w:t xml:space="preserve">Jason Hervey Kevin Mortonina </w:t>
      </w:r>
    </w:p>
    <w:p>
      <w:pPr>
        <w:pStyle w:val="TextBody"/>
        <w:numPr>
          <w:ilvl w:val="0"/>
          <w:numId w:val="60"/>
        </w:numPr>
        <w:tabs>
          <w:tab w:val="clear" w:pos="1134"/>
          <w:tab w:val="left" w:leader="none" w:pos="707"/>
        </w:tabs>
        <w:bidi w:val="0"/>
        <w:spacing w:before="0" w:after="0"/>
        <w:ind w:start="707" w:hanging="283"/>
        <w:jc w:val="left"/>
        <w:rPr/>
      </w:pPr>
      <w:r>
        <w:rPr/>
        <w:t xml:space="preserve">Tony Bill Terry Hawthornena, Warner Bros:n johtajana. </w:t>
      </w:r>
    </w:p>
    <w:p>
      <w:pPr>
        <w:pStyle w:val="TextBody"/>
        <w:numPr>
          <w:ilvl w:val="0"/>
          <w:numId w:val="60"/>
        </w:numPr>
        <w:tabs>
          <w:tab w:val="clear" w:pos="1134"/>
          <w:tab w:val="left" w:leader="none" w:pos="707"/>
        </w:tabs>
        <w:bidi w:val="0"/>
        <w:ind w:start="707" w:hanging="283"/>
        <w:jc w:val="left"/>
        <w:rPr/>
      </w:pPr>
      <w:r>
        <w:rPr/>
        <w:t xml:space="preserve">Cleve Hall Godzillana, joka esiintyy myös Satan's Helpers -pyöräilijäjengin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Dottya elokuvassa Pee Ween suuri seikkailu...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Francista Pissin suuressa seikkailussa...</w:t>
      </w:r>
    </w:p>
    <w:p>
      <w:pPr>
        <w:pStyle w:val="TextBody"/>
        <w:bidi w:val="0"/>
        <w:jc w:val="left"/>
        <w:rPr>
          <w:b/>
          <w:u w:val="single"/>
          <w:shd w:val="clear" w:fill="FFFF00"/>
        </w:rPr>
      </w:pPr>
      <w:r>
        <w:rPr>
          <w:b/>
          <w:u w:val="single"/>
          <w:shd w:val="clear" w:fill="FFFF00"/>
        </w:rPr>
        <w:t xml:space="preserve">Asiakirjan numero 35335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Öljyn aikakausi, joka tunnetaan myös nimellä öljykausi tai öljykausi, tarkoittaa ihmiskunnan historian aikakautta, jolle on ominaista </w:t>
      </w:r>
      <w:r>
        <w:rPr>
          <w:color w:val="A9A9A9"/>
        </w:rPr>
        <w:t xml:space="preserve">öljyn lisääntynyt käyttö tuotteissa ja polttoaineena</w:t>
      </w:r>
      <w:r>
        <w:rPr/>
        <w:t xml:space="preserve">. Vaikka jalostamatonta öljyä on käytetty eri tarkoituksiin jo antiikin ajoista lähtien, jalostustekniikat kehitettiin 1800-luvulla ja bensiinimoottorit luotiin.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öljyn iän ominaispiirteet</w:t>
      </w:r>
    </w:p>
    <w:p>
      <w:pPr>
        <w:pStyle w:val="TextBody"/>
        <w:bidi w:val="0"/>
        <w:jc w:val="left"/>
        <w:rPr>
          <w:b/>
          <w:u w:val="single"/>
          <w:shd w:val="clear" w:fill="FFFF00"/>
        </w:rPr>
      </w:pPr>
      <w:r>
        <w:rPr>
          <w:b/>
          <w:u w:val="single"/>
          <w:shd w:val="clear" w:fill="FFFF00"/>
        </w:rPr>
        <w:t xml:space="preserve">Asiakirjan numero 35336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've Got to Be Carefully Taught'' (joskus ``You 've Got to Be Taught'' tai ``Carefully Taught'') on </w:t>
      </w:r>
      <w:r>
        <w:rPr/>
        <w:t xml:space="preserve">vuonna 1949 julkaistun Rodgersin ja Hammersteinin South Pacific -musikaalin </w:t>
      </w:r>
      <w:r>
        <w:rPr>
          <w:color w:val="A9A9A9"/>
        </w:rPr>
        <w:t xml:space="preserve">showmelodia.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Etelä-Tyynenmeren eteläpuolelta sinun täytyy olla huolella opetettu</w:t>
      </w:r>
    </w:p>
    <w:p>
      <w:pPr>
        <w:pStyle w:val="TextBody"/>
        <w:bidi w:val="0"/>
        <w:jc w:val="left"/>
        <w:rPr>
          <w:b/>
          <w:u w:val="single"/>
          <w:shd w:val="clear" w:fill="FFFF00"/>
        </w:rPr>
      </w:pPr>
      <w:r>
        <w:rPr>
          <w:b/>
          <w:u w:val="single"/>
          <w:shd w:val="clear" w:fill="FFFF00"/>
        </w:rPr>
        <w:t xml:space="preserve">Asiakirjan numero 35337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w:t>
      </w:r>
      <w:r>
        <w:rPr>
          <w:color w:val="A9A9A9"/>
        </w:rPr>
        <w:t xml:space="preserve">One For Arthur</w:t>
      </w:r>
      <w:r>
        <w:rPr/>
        <w:t xml:space="preserve">, joka oli vasta toinen Skotlannissa valmennettu hevonen, joka voitti Grand Nationalin (toinen oli Rubstic vuonna 1979). One For Arthurin ratsasti Derek Fox ja valmensi Lucinda Russell, ja se lähti matkaan kertoimella 1014 14/1.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Grand Nationalin viime vuonna 2017</w:t>
      </w:r>
    </w:p>
    <w:p>
      <w:pPr>
        <w:pStyle w:val="TextBody"/>
        <w:bidi w:val="0"/>
        <w:jc w:val="left"/>
        <w:rPr>
          <w:b/>
          <w:u w:val="single"/>
          <w:shd w:val="clear" w:fill="FFFF00"/>
        </w:rPr>
      </w:pPr>
      <w:r>
        <w:rPr>
          <w:b/>
          <w:u w:val="single"/>
          <w:shd w:val="clear" w:fill="FFFF00"/>
        </w:rPr>
        <w:t xml:space="preserve">Asiakirjan numero 35338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Marjorie Gestring </w:t>
      </w:r>
      <w:r>
        <w:rPr/>
        <w:t xml:space="preserve">(18. marraskuuta 1922 - 20. huhtikuuta 1992) oli yhdysvaltalainen ponnahduslaitesukeltaja. Hän voitti 13 vuoden ja 268 päivän ikäisenä kultamitalin 3 metrin ponnahduslaudan sukelluksessa Berliinin kesäolympialaisissa 1936, mikä teki hänestä tuolloin nuorimman koskaan olympiakultaa voittaneen henkilön. (Hän on edelleen toiseksi nuorin voittaja.) Hän oli moninkertainen sukelluksen kansallinen mestari Yhdysvalloissa, ja Yhdysvaltain olympiakomitea myönsi hänelle toisen olympiakullan sen jälkeen, kun vuoden 1940 kesäolympialaiset peruttiin toisen maailmansodan puhkeamisen vuoksi. Gestring yritti palata olympialaisiin vuoden 1948 kisoissa, mutta ei päässyt Yhdysvaltain joukkueeseen. Hänet on liitetty kansainväliseen uinnin Hall of Fameen ja Stanfordin urheiluhalliin (Stanford Athletic Hall of Fame).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nuorin olympiakultaa voittanut henkilö</w:t>
      </w:r>
    </w:p>
    <w:p>
      <w:pPr>
        <w:pStyle w:val="TextBody"/>
        <w:bidi w:val="0"/>
        <w:jc w:val="left"/>
        <w:rPr>
          <w:b/>
          <w:u w:val="single"/>
          <w:shd w:val="clear" w:fill="FFFF00"/>
        </w:rPr>
      </w:pPr>
      <w:r>
        <w:rPr>
          <w:b/>
          <w:u w:val="single"/>
          <w:shd w:val="clear" w:fill="FFFF00"/>
        </w:rPr>
        <w:t xml:space="preserve">Asiakirjan numero 35339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``Hello It's Me'' on </w:t>
      </w:r>
      <w:r>
        <w:rPr>
          <w:color w:val="A9A9A9"/>
        </w:rPr>
        <w:t xml:space="preserve">Todd Rundgrenin</w:t>
      </w:r>
      <w:r>
        <w:rPr/>
        <w:t xml:space="preserve"> säveltämä, levyttämä ja esittämä kappale</w:t>
      </w:r>
      <w:r>
        <w:rPr/>
        <w:t xml:space="preserve">. Se julkaistiin singlenä syyskuussa 1973, ja se nousi Billboard Hot 100 -listan sijalle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hello it's me!</w:t>
      </w:r>
    </w:p>
    <w:p>
      <w:pPr>
        <w:pStyle w:val="TextBody"/>
        <w:bidi w:val="0"/>
        <w:jc w:val="left"/>
        <w:rPr>
          <w:b/>
          <w:u w:val="single"/>
          <w:shd w:val="clear" w:fill="FFFF00"/>
        </w:rPr>
      </w:pPr>
      <w:r>
        <w:rPr>
          <w:b/>
          <w:u w:val="single"/>
          <w:shd w:val="clear" w:fill="FFFF00"/>
        </w:rPr>
        <w:t xml:space="preserve">Asiakirjan numero 35340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 </w:t>
      </w:r>
      <w:r>
        <w:rPr>
          <w:color w:val="A9A9A9"/>
        </w:rPr>
        <w:t xml:space="preserve">maaliskuu 4, 2014 </w:t>
      </w:r>
      <w:r>
        <w:rPr/>
        <w:t xml:space="preserve">(show) </w:t>
      </w:r>
    </w:p>
    <w:p>
      <w:pPr>
        <w:pStyle w:val="TextBody"/>
        <w:numPr>
          <w:ilvl w:val="0"/>
          <w:numId w:val="61"/>
        </w:numPr>
        <w:tabs>
          <w:tab w:val="clear" w:pos="1134"/>
          <w:tab w:val="left" w:leader="none" w:pos="707"/>
        </w:tabs>
        <w:bidi w:val="0"/>
        <w:spacing w:before="0" w:after="0"/>
        <w:ind w:start="707" w:hanging="283"/>
        <w:jc w:val="left"/>
        <w:rPr/>
      </w:pPr>
      <w:r>
        <w:rPr/>
        <w:t xml:space="preserve">Microsoft Windows, PlayStation 3, Xbox 360 </w:t>
      </w:r>
    </w:p>
    <w:p>
      <w:pPr>
        <w:pStyle w:val="TextBody"/>
        <w:numPr>
          <w:ilvl w:val="1"/>
          <w:numId w:val="61"/>
        </w:numPr>
        <w:tabs>
          <w:tab w:val="clear" w:pos="1134"/>
          <w:tab w:val="left" w:leader="none" w:pos="1414"/>
        </w:tabs>
        <w:bidi w:val="0"/>
        <w:spacing w:before="0" w:after="0"/>
        <w:ind w:start="1414" w:hanging="283"/>
        <w:jc w:val="left"/>
        <w:rPr/>
      </w:pPr>
      <w:r>
        <w:rPr/>
        <w:t xml:space="preserve">NA: 4. maaliskuuta 2014 </w:t>
      </w:r>
    </w:p>
    <w:p>
      <w:pPr>
        <w:pStyle w:val="TextBody"/>
        <w:numPr>
          <w:ilvl w:val="1"/>
          <w:numId w:val="61"/>
        </w:numPr>
        <w:tabs>
          <w:tab w:val="clear" w:pos="1134"/>
          <w:tab w:val="left" w:leader="none" w:pos="1414"/>
        </w:tabs>
        <w:bidi w:val="0"/>
        <w:spacing w:before="0" w:after="0"/>
        <w:ind w:start="1414" w:hanging="283"/>
        <w:jc w:val="left"/>
        <w:rPr/>
      </w:pPr>
      <w:r>
        <w:rPr/>
        <w:t xml:space="preserve">AU: 6. maaliskuuta 2014 </w:t>
      </w:r>
    </w:p>
    <w:p>
      <w:pPr>
        <w:pStyle w:val="TextBody"/>
        <w:numPr>
          <w:ilvl w:val="1"/>
          <w:numId w:val="61"/>
        </w:numPr>
        <w:tabs>
          <w:tab w:val="clear" w:pos="1134"/>
          <w:tab w:val="left" w:leader="none" w:pos="1414"/>
        </w:tabs>
        <w:bidi w:val="0"/>
        <w:spacing w:before="0" w:after="0"/>
        <w:ind w:start="1414" w:hanging="283"/>
        <w:jc w:val="left"/>
        <w:rPr/>
      </w:pPr>
      <w:r>
        <w:rPr/>
        <w:t xml:space="preserve">EU: maaliskuu 7, 2014 </w:t>
      </w:r>
    </w:p>
    <w:p>
      <w:pPr>
        <w:pStyle w:val="TextBody"/>
        <w:numPr>
          <w:ilvl w:val="0"/>
          <w:numId w:val="61"/>
        </w:numPr>
        <w:tabs>
          <w:tab w:val="clear" w:pos="1134"/>
          <w:tab w:val="left" w:leader="none" w:pos="707"/>
        </w:tabs>
        <w:bidi w:val="0"/>
        <w:spacing w:before="0" w:after="0"/>
        <w:ind w:start="707" w:hanging="283"/>
        <w:jc w:val="left"/>
        <w:rPr/>
      </w:pPr>
      <w:r>
        <w:rPr/>
        <w:t xml:space="preserve">PlayStation 4, Xbox One </w:t>
      </w:r>
    </w:p>
    <w:p>
      <w:pPr>
        <w:pStyle w:val="TextBody"/>
        <w:numPr>
          <w:ilvl w:val="1"/>
          <w:numId w:val="61"/>
        </w:numPr>
        <w:tabs>
          <w:tab w:val="clear" w:pos="1134"/>
          <w:tab w:val="left" w:leader="none" w:pos="1414"/>
        </w:tabs>
        <w:bidi w:val="0"/>
        <w:ind w:start="1414" w:hanging="283"/>
        <w:jc w:val="left"/>
        <w:rPr/>
      </w:pPr>
      <w:r>
        <w:rPr/>
        <w:t xml:space="preserve">WW: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south park the stick of truth alkuperäinen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South Park: The Stick of Truth </w:t>
      </w:r>
      <w:r>
        <w:rPr>
          <w:color w:val="A9A9A9"/>
        </w:rPr>
        <w:t xml:space="preserve">on vuonna 2014 julkaistu roolipeli, jonka on </w:t>
      </w:r>
      <w:r>
        <w:rPr/>
        <w:t xml:space="preserve">kehittänyt Obsidian Entertainment yhteistyössä South Park Digital Studiosin kanssa ja julkaissut Ubisoft. Peli perustuu amerikkalaiseen aikuisten animaatiosarjaan South Park, ja siinä seurataan New Kidiä, joka on muuttanut samannimiseen kaupunkiin ja joutuu mukaan eeppiseen fantasiaroolipeliin, jossa ihmiset, velhot ja haltiat taistelevat kaikkivoipaisen Totuuden kepin hallinnasta. Heidän pelinsä riistäytyy nopeasti käsistä ja tuo heidät konfliktiin avaruusolentojen, natsizombien ja menninkäisten kanssa, mikä uhkaa koko kaupunkia tuholla.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South Parkin totuuden keppi</w:t>
      </w:r>
    </w:p>
    <w:p>
      <w:pPr>
        <w:pStyle w:val="TextBody"/>
        <w:bidi w:val="0"/>
        <w:jc w:val="left"/>
        <w:rPr>
          <w:b/>
          <w:u w:val="single"/>
          <w:shd w:val="clear" w:fill="FFFF00"/>
        </w:rPr>
      </w:pPr>
      <w:r>
        <w:rPr>
          <w:b/>
          <w:u w:val="single"/>
          <w:shd w:val="clear" w:fill="FFFF00"/>
        </w:rPr>
        <w:t xml:space="preserve">Asiakirjan numero 35341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Baseball-kauden 1972 jälkeen Royals muutti Royals Stadiumille Truman Sports Complex -stadionille. Royals voitti viimeisen pelin (ja tapahtuman) Municipal Stadiumilla, 4 -- 0 voiton Texas Rangersista 4. lokakuuta 1972, joka oli myös viimeinen Major League -peli, jota Hall of Famer Ted Williams johti. Amos Otis teki viimeisen juoksun Municipal Stadiumin historiassa ja Ed Kirkpatrick teki viimeisen lyönnin. Neljä päivää aiemmin </w:t>
      </w:r>
      <w:r>
        <w:rPr/>
        <w:t xml:space="preserve">Oakland A'sin </w:t>
      </w:r>
      <w:r>
        <w:rPr>
          <w:color w:val="A9A9A9"/>
        </w:rPr>
        <w:t xml:space="preserve">Gene Tenace </w:t>
      </w:r>
      <w:r>
        <w:rPr/>
        <w:t xml:space="preserve">löi viimeisen kunnarin, ja John Mayberry löi viimeisen Royalsin kunnarin edellisenä iltana.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viimeisen kunnarin stadionilla -</w:t>
      </w:r>
    </w:p>
    <w:p>
      <w:pPr>
        <w:pStyle w:val="TextBody"/>
        <w:bidi w:val="0"/>
        <w:jc w:val="left"/>
        <w:rPr>
          <w:b/>
          <w:u w:val="single"/>
          <w:shd w:val="clear" w:fill="FFFF00"/>
        </w:rPr>
      </w:pPr>
      <w:r>
        <w:rPr>
          <w:b/>
          <w:u w:val="single"/>
          <w:shd w:val="clear" w:fill="FFFF00"/>
        </w:rPr>
        <w:t xml:space="preserve">Asiakirjan numero 35342</w:t>
      </w:r>
    </w:p>
    <w:p>
      <w:pPr>
        <w:pStyle w:val="TextBody"/>
        <w:bidi w:val="0"/>
        <w:jc w:val="left"/>
        <w:rPr>
          <w:b/>
          <w:shd w:val="clear" w:fill="FFFF00"/>
        </w:rPr>
      </w:pPr>
      <w:r>
        <w:rPr>
          <w:b/>
          <w:shd w:val="clear" w:fill="FFFF00"/>
        </w:rPr>
        <w:t xml:space="preserve">Tekstin numero 0</w:t>
      </w:r>
    </w:p>
    <w:tbl>
      <w:tblPr>
        <w:tblW w:w="14139" w:type="dxa"/>
        <w:jc w:val="left"/>
        <w:tblInd w:w="0" w:type="dxa"/>
        <w:tblLayout w:type="fixed"/>
        <w:tblCellMar>
          <w:top w:w="28" w:type="dxa"/>
          <w:left w:w="28" w:type="dxa"/>
          <w:bottom w:w="28" w:type="dxa"/>
          <w:right w:w="28" w:type="dxa"/>
        </w:tblCellMar>
      </w:tblPr>
      <w:tblGrid>
        <w:gridCol w:w="2011"/>
        <w:gridCol w:w="676"/>
        <w:gridCol w:w="1381"/>
        <w:gridCol w:w="1216"/>
        <w:gridCol w:w="2386"/>
        <w:gridCol w:w="2386"/>
        <w:gridCol w:w="2386"/>
        <w:gridCol w:w="826"/>
        <w:gridCol w:w="871"/>
      </w:tblGrid>
      <w:tr>
        <w:trPr/>
        <w:tc>
          <w:tcPr>
            <w:tcW w:w="2011" w:type="dxa"/>
            <w:tcBorders/>
            <w:vAlign w:val="center"/>
          </w:tcPr>
          <w:p>
            <w:pPr>
              <w:pStyle w:val="TableHeading"/>
              <w:suppressLineNumbers/>
              <w:bidi w:val="0"/>
              <w:spacing w:before="0" w:after="283"/>
              <w:jc w:val="center"/>
              <w:rPr/>
            </w:pPr>
            <w:r>
              <w:rPr/>
              <w:t xml:space="preserve">Nimi </w:t>
            </w:r>
          </w:p>
        </w:tc>
        <w:tc>
          <w:tcPr>
            <w:tcW w:w="676" w:type="dxa"/>
            <w:tcBorders/>
            <w:vAlign w:val="center"/>
          </w:tcPr>
          <w:p>
            <w:pPr>
              <w:pStyle w:val="TableHeading"/>
              <w:suppressLineNumbers/>
              <w:bidi w:val="0"/>
              <w:spacing w:before="0" w:after="283"/>
              <w:jc w:val="center"/>
              <w:rPr/>
            </w:pPr>
            <w:r>
              <w:rPr/>
              <w:t xml:space="preserve">Tyyppi </w:t>
            </w:r>
          </w:p>
        </w:tc>
        <w:tc>
          <w:tcPr>
            <w:tcW w:w="1381" w:type="dxa"/>
            <w:tcBorders/>
            <w:vAlign w:val="center"/>
          </w:tcPr>
          <w:p>
            <w:pPr>
              <w:pStyle w:val="TableHeading"/>
              <w:suppressLineNumbers/>
              <w:bidi w:val="0"/>
              <w:spacing w:before="0" w:after="283"/>
              <w:jc w:val="center"/>
              <w:rPr/>
            </w:pPr>
            <w:r>
              <w:rPr/>
              <w:t xml:space="preserve">Piirikunta </w:t>
            </w:r>
          </w:p>
        </w:tc>
        <w:tc>
          <w:tcPr>
            <w:tcW w:w="1216" w:type="dxa"/>
            <w:tcBorders/>
            <w:vAlign w:val="center"/>
          </w:tcPr>
          <w:p>
            <w:pPr>
              <w:pStyle w:val="TableHeading"/>
              <w:suppressLineNumbers/>
              <w:bidi w:val="0"/>
              <w:spacing w:before="0" w:after="283"/>
              <w:jc w:val="center"/>
              <w:rPr/>
            </w:pPr>
            <w:r>
              <w:rPr/>
              <w:t xml:space="preserve">Väestö (2010) </w:t>
            </w:r>
          </w:p>
        </w:tc>
        <w:tc>
          <w:tcPr>
            <w:tcW w:w="2386" w:type="dxa"/>
            <w:tcBorders/>
            <w:vAlign w:val="center"/>
          </w:tcPr>
          <w:p>
            <w:pPr>
              <w:pStyle w:val="TableHeading"/>
              <w:suppressLineNumbers/>
              <w:bidi w:val="0"/>
              <w:spacing w:before="0" w:after="283"/>
              <w:jc w:val="center"/>
              <w:rPr/>
            </w:pPr>
            <w:r>
              <w:rPr/>
              <w:t xml:space="preserve">Väestö (2000) </w:t>
            </w:r>
          </w:p>
        </w:tc>
        <w:tc>
          <w:tcPr>
            <w:tcW w:w="2386" w:type="dxa"/>
            <w:tcBorders/>
            <w:vAlign w:val="center"/>
          </w:tcPr>
          <w:p>
            <w:pPr>
              <w:pStyle w:val="TableHeading"/>
              <w:suppressLineNumbers/>
              <w:bidi w:val="0"/>
              <w:spacing w:before="0" w:after="283"/>
              <w:jc w:val="center"/>
              <w:rPr/>
            </w:pPr>
            <w:r>
              <w:rPr/>
              <w:t xml:space="preserve">Muutos (%) Maa-alue (2010) </w:t>
            </w:r>
          </w:p>
        </w:tc>
        <w:tc>
          <w:tcPr>
            <w:tcW w:w="2386" w:type="dxa"/>
            <w:tcBorders/>
            <w:vAlign w:val="center"/>
          </w:tcPr>
          <w:p>
            <w:pPr>
              <w:pStyle w:val="TableHeading"/>
              <w:suppressLineNumbers/>
              <w:bidi w:val="0"/>
              <w:spacing w:before="0" w:after="283"/>
              <w:jc w:val="center"/>
              <w:rPr/>
            </w:pPr>
            <w:r>
              <w:rPr/>
              <w:t xml:space="preserve">Väestöntiheys </w:t>
            </w:r>
          </w:p>
        </w:tc>
        <w:tc>
          <w:tcPr>
            <w:tcW w:w="82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sq mi </w:t>
            </w:r>
          </w:p>
        </w:tc>
        <w:tc>
          <w:tcPr>
            <w:tcW w:w="676" w:type="dxa"/>
            <w:tcBorders/>
            <w:vAlign w:val="center"/>
          </w:tcPr>
          <w:p>
            <w:pPr>
              <w:pStyle w:val="TableHeading"/>
              <w:suppressLineNumbers/>
              <w:bidi w:val="0"/>
              <w:spacing w:before="0" w:after="283"/>
              <w:jc w:val="center"/>
              <w:rPr/>
            </w:pPr>
            <w:r>
              <w:rPr/>
              <w:t xml:space="preserve">km </w:t>
            </w:r>
          </w:p>
        </w:tc>
        <w:tc>
          <w:tcPr>
            <w:tcW w:w="9755" w:type="dxa"/>
            <w:gridSpan w:val="5"/>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Abbeville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Abbeville </w:t>
            </w:r>
          </w:p>
        </w:tc>
        <w:tc>
          <w:tcPr>
            <w:tcW w:w="1216" w:type="dxa"/>
            <w:tcBorders/>
            <w:vAlign w:val="center"/>
          </w:tcPr>
          <w:p>
            <w:pPr>
              <w:pStyle w:val="TableContents"/>
              <w:bidi w:val="0"/>
              <w:spacing w:before="0" w:after="283"/>
              <w:jc w:val="left"/>
              <w:rPr/>
            </w:pPr>
            <w:r>
              <w:rPr/>
              <w:t xml:space="preserve">5,237 </w:t>
            </w:r>
          </w:p>
        </w:tc>
        <w:tc>
          <w:tcPr>
            <w:tcW w:w="2386" w:type="dxa"/>
            <w:tcBorders/>
            <w:vAlign w:val="center"/>
          </w:tcPr>
          <w:p>
            <w:pPr>
              <w:pStyle w:val="TableContents"/>
              <w:bidi w:val="0"/>
              <w:spacing w:before="0" w:after="283"/>
              <w:jc w:val="left"/>
              <w:rPr/>
            </w:pPr>
            <w:r>
              <w:rPr/>
              <w:t xml:space="preserve">5,840 </w:t>
            </w:r>
          </w:p>
        </w:tc>
        <w:tc>
          <w:tcPr>
            <w:tcW w:w="2386" w:type="dxa"/>
            <w:tcBorders/>
            <w:vAlign w:val="center"/>
          </w:tcPr>
          <w:p>
            <w:pPr>
              <w:pStyle w:val="TableContents"/>
              <w:bidi w:val="0"/>
              <w:spacing w:before="0" w:after="283"/>
              <w:jc w:val="left"/>
              <w:rPr/>
            </w:pPr>
            <w:r>
              <w:rPr/>
              <w:t xml:space="preserve">2998896746575342470 ♠ - 10.3% </w:t>
            </w:r>
          </w:p>
        </w:tc>
        <w:tc>
          <w:tcPr>
            <w:tcW w:w="2386" w:type="dxa"/>
            <w:tcBorders/>
            <w:vAlign w:val="center"/>
          </w:tcPr>
          <w:p>
            <w:pPr>
              <w:pStyle w:val="TableContents"/>
              <w:bidi w:val="0"/>
              <w:spacing w:before="0" w:after="283"/>
              <w:jc w:val="left"/>
              <w:rPr/>
            </w:pPr>
            <w:r>
              <w:rPr/>
              <w:t xml:space="preserve">6.12 </w:t>
            </w:r>
          </w:p>
        </w:tc>
        <w:tc>
          <w:tcPr>
            <w:tcW w:w="826" w:type="dxa"/>
            <w:tcBorders/>
            <w:vAlign w:val="center"/>
          </w:tcPr>
          <w:p>
            <w:pPr>
              <w:pStyle w:val="TableContents"/>
              <w:bidi w:val="0"/>
              <w:spacing w:before="0" w:after="283"/>
              <w:jc w:val="left"/>
              <w:rPr/>
            </w:pPr>
            <w:r>
              <w:rPr/>
              <w:t xml:space="preserve">15.9 </w:t>
            </w:r>
          </w:p>
        </w:tc>
        <w:tc>
          <w:tcPr>
            <w:tcW w:w="871" w:type="dxa"/>
            <w:tcBorders/>
            <w:vAlign w:val="center"/>
          </w:tcPr>
          <w:p>
            <w:pPr>
              <w:pStyle w:val="TableContents"/>
              <w:bidi w:val="0"/>
              <w:spacing w:before="0" w:after="283"/>
              <w:jc w:val="left"/>
              <w:rPr/>
            </w:pPr>
            <w:r>
              <w:rPr/>
              <w:t xml:space="preserve">855,7 / neliömetri (330,4 / km) </w:t>
            </w:r>
          </w:p>
        </w:tc>
      </w:tr>
      <w:tr>
        <w:trPr/>
        <w:tc>
          <w:tcPr>
            <w:tcW w:w="2011" w:type="dxa"/>
            <w:tcBorders/>
            <w:vAlign w:val="center"/>
          </w:tcPr>
          <w:p>
            <w:pPr>
              <w:pStyle w:val="TableContents"/>
              <w:bidi w:val="0"/>
              <w:spacing w:before="0" w:after="283"/>
              <w:jc w:val="left"/>
              <w:rPr/>
            </w:pPr>
            <w:r>
              <w:rPr/>
              <w:t xml:space="preserve">Aiken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Aiken </w:t>
            </w:r>
          </w:p>
        </w:tc>
        <w:tc>
          <w:tcPr>
            <w:tcW w:w="1216" w:type="dxa"/>
            <w:tcBorders/>
            <w:vAlign w:val="center"/>
          </w:tcPr>
          <w:p>
            <w:pPr>
              <w:pStyle w:val="TableContents"/>
              <w:bidi w:val="0"/>
              <w:spacing w:before="0" w:after="283"/>
              <w:jc w:val="left"/>
              <w:rPr/>
            </w:pPr>
            <w:r>
              <w:rPr/>
              <w:t xml:space="preserve">29,524 </w:t>
            </w:r>
          </w:p>
        </w:tc>
        <w:tc>
          <w:tcPr>
            <w:tcW w:w="2386" w:type="dxa"/>
            <w:tcBorders/>
            <w:vAlign w:val="center"/>
          </w:tcPr>
          <w:p>
            <w:pPr>
              <w:pStyle w:val="TableContents"/>
              <w:bidi w:val="0"/>
              <w:spacing w:before="0" w:after="283"/>
              <w:jc w:val="left"/>
              <w:rPr/>
            </w:pPr>
            <w:r>
              <w:rPr/>
              <w:t xml:space="preserve">25,337 </w:t>
            </w:r>
          </w:p>
        </w:tc>
        <w:tc>
          <w:tcPr>
            <w:tcW w:w="2386" w:type="dxa"/>
            <w:tcBorders/>
            <w:vAlign w:val="center"/>
          </w:tcPr>
          <w:p>
            <w:pPr>
              <w:pStyle w:val="TableContents"/>
              <w:bidi w:val="0"/>
              <w:spacing w:before="0" w:after="283"/>
              <w:jc w:val="left"/>
              <w:rPr/>
            </w:pPr>
            <w:r>
              <w:rPr/>
              <w:t xml:space="preserve">7001165252397679280 ♠ + 16.5% </w:t>
            </w:r>
          </w:p>
        </w:tc>
        <w:tc>
          <w:tcPr>
            <w:tcW w:w="2386" w:type="dxa"/>
            <w:tcBorders/>
            <w:vAlign w:val="center"/>
          </w:tcPr>
          <w:p>
            <w:pPr>
              <w:pStyle w:val="TableContents"/>
              <w:bidi w:val="0"/>
              <w:spacing w:before="0" w:after="283"/>
              <w:jc w:val="left"/>
              <w:rPr/>
            </w:pPr>
            <w:r>
              <w:rPr/>
              <w:t xml:space="preserve">20.70 </w:t>
            </w:r>
          </w:p>
        </w:tc>
        <w:tc>
          <w:tcPr>
            <w:tcW w:w="826" w:type="dxa"/>
            <w:tcBorders/>
            <w:vAlign w:val="center"/>
          </w:tcPr>
          <w:p>
            <w:pPr>
              <w:pStyle w:val="TableContents"/>
              <w:bidi w:val="0"/>
              <w:spacing w:before="0" w:after="283"/>
              <w:jc w:val="left"/>
              <w:rPr/>
            </w:pPr>
            <w:r>
              <w:rPr/>
              <w:t xml:space="preserve">53.6 </w:t>
            </w:r>
          </w:p>
        </w:tc>
        <w:tc>
          <w:tcPr>
            <w:tcW w:w="871" w:type="dxa"/>
            <w:tcBorders/>
            <w:vAlign w:val="center"/>
          </w:tcPr>
          <w:p>
            <w:pPr>
              <w:pStyle w:val="TableContents"/>
              <w:bidi w:val="0"/>
              <w:spacing w:before="0" w:after="283"/>
              <w:jc w:val="left"/>
              <w:rPr/>
            </w:pPr>
            <w:r>
              <w:rPr/>
              <w:t xml:space="preserve">1 426,3 / neliömetri (550,7 / km) </w:t>
            </w:r>
          </w:p>
        </w:tc>
      </w:tr>
      <w:tr>
        <w:trPr/>
        <w:tc>
          <w:tcPr>
            <w:tcW w:w="2011" w:type="dxa"/>
            <w:tcBorders/>
            <w:vAlign w:val="center"/>
          </w:tcPr>
          <w:p>
            <w:pPr>
              <w:pStyle w:val="TableContents"/>
              <w:bidi w:val="0"/>
              <w:spacing w:before="0" w:after="283"/>
              <w:jc w:val="left"/>
              <w:rPr/>
            </w:pPr>
            <w:r>
              <w:rPr/>
              <w:t xml:space="preserve">Allendale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Allendale </w:t>
            </w:r>
          </w:p>
        </w:tc>
        <w:tc>
          <w:tcPr>
            <w:tcW w:w="1216" w:type="dxa"/>
            <w:tcBorders/>
            <w:vAlign w:val="center"/>
          </w:tcPr>
          <w:p>
            <w:pPr>
              <w:pStyle w:val="TableContents"/>
              <w:bidi w:val="0"/>
              <w:spacing w:before="0" w:after="283"/>
              <w:jc w:val="left"/>
              <w:rPr/>
            </w:pPr>
            <w:r>
              <w:rPr/>
              <w:t xml:space="preserve">3,482 </w:t>
            </w:r>
          </w:p>
        </w:tc>
        <w:tc>
          <w:tcPr>
            <w:tcW w:w="2386" w:type="dxa"/>
            <w:tcBorders/>
            <w:vAlign w:val="center"/>
          </w:tcPr>
          <w:p>
            <w:pPr>
              <w:pStyle w:val="TableContents"/>
              <w:bidi w:val="0"/>
              <w:spacing w:before="0" w:after="283"/>
              <w:jc w:val="left"/>
              <w:rPr/>
            </w:pPr>
            <w:r>
              <w:rPr/>
              <w:t xml:space="preserve">4,052 </w:t>
            </w:r>
          </w:p>
        </w:tc>
        <w:tc>
          <w:tcPr>
            <w:tcW w:w="2386" w:type="dxa"/>
            <w:tcBorders/>
            <w:vAlign w:val="center"/>
          </w:tcPr>
          <w:p>
            <w:pPr>
              <w:pStyle w:val="TableContents"/>
              <w:bidi w:val="0"/>
              <w:spacing w:before="0" w:after="283"/>
              <w:jc w:val="left"/>
              <w:rPr/>
            </w:pPr>
            <w:r>
              <w:rPr/>
              <w:t xml:space="preserve">2998859328726554790 ♠ - 14.1% </w:t>
            </w:r>
          </w:p>
        </w:tc>
        <w:tc>
          <w:tcPr>
            <w:tcW w:w="2386" w:type="dxa"/>
            <w:tcBorders/>
            <w:vAlign w:val="center"/>
          </w:tcPr>
          <w:p>
            <w:pPr>
              <w:pStyle w:val="TableContents"/>
              <w:bidi w:val="0"/>
              <w:spacing w:before="0" w:after="283"/>
              <w:jc w:val="left"/>
              <w:rPr/>
            </w:pPr>
            <w:r>
              <w:rPr/>
              <w:t xml:space="preserve">3.31 </w:t>
            </w:r>
          </w:p>
        </w:tc>
        <w:tc>
          <w:tcPr>
            <w:tcW w:w="826" w:type="dxa"/>
            <w:tcBorders/>
            <w:vAlign w:val="center"/>
          </w:tcPr>
          <w:p>
            <w:pPr>
              <w:pStyle w:val="TableContents"/>
              <w:bidi w:val="0"/>
              <w:spacing w:before="0" w:after="283"/>
              <w:jc w:val="left"/>
              <w:rPr/>
            </w:pPr>
            <w:r>
              <w:rPr/>
              <w:t xml:space="preserve">8.6 </w:t>
            </w:r>
          </w:p>
        </w:tc>
        <w:tc>
          <w:tcPr>
            <w:tcW w:w="871" w:type="dxa"/>
            <w:tcBorders/>
            <w:vAlign w:val="center"/>
          </w:tcPr>
          <w:p>
            <w:pPr>
              <w:pStyle w:val="TableContents"/>
              <w:bidi w:val="0"/>
              <w:spacing w:before="0" w:after="283"/>
              <w:jc w:val="left"/>
              <w:rPr/>
            </w:pPr>
            <w:r>
              <w:rPr/>
              <w:t xml:space="preserve">1 052,0 / km² (406,2 / km) </w:t>
            </w:r>
          </w:p>
        </w:tc>
      </w:tr>
      <w:tr>
        <w:trPr/>
        <w:tc>
          <w:tcPr>
            <w:tcW w:w="2011" w:type="dxa"/>
            <w:tcBorders/>
            <w:vAlign w:val="center"/>
          </w:tcPr>
          <w:p>
            <w:pPr>
              <w:pStyle w:val="TableContents"/>
              <w:bidi w:val="0"/>
              <w:spacing w:before="0" w:after="283"/>
              <w:jc w:val="left"/>
              <w:rPr/>
            </w:pPr>
            <w:r>
              <w:rPr/>
              <w:t xml:space="preserve">Anderson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Anderson </w:t>
            </w:r>
          </w:p>
        </w:tc>
        <w:tc>
          <w:tcPr>
            <w:tcW w:w="1216" w:type="dxa"/>
            <w:tcBorders/>
            <w:vAlign w:val="center"/>
          </w:tcPr>
          <w:p>
            <w:pPr>
              <w:pStyle w:val="TableContents"/>
              <w:bidi w:val="0"/>
              <w:spacing w:before="0" w:after="283"/>
              <w:jc w:val="left"/>
              <w:rPr/>
            </w:pPr>
            <w:r>
              <w:rPr/>
              <w:t xml:space="preserve">26,686 </w:t>
            </w:r>
          </w:p>
        </w:tc>
        <w:tc>
          <w:tcPr>
            <w:tcW w:w="2386" w:type="dxa"/>
            <w:tcBorders/>
            <w:vAlign w:val="center"/>
          </w:tcPr>
          <w:p>
            <w:pPr>
              <w:pStyle w:val="TableContents"/>
              <w:bidi w:val="0"/>
              <w:spacing w:before="0" w:after="283"/>
              <w:jc w:val="left"/>
              <w:rPr/>
            </w:pPr>
            <w:r>
              <w:rPr/>
              <w:t xml:space="preserve">25,514 </w:t>
            </w:r>
          </w:p>
        </w:tc>
        <w:tc>
          <w:tcPr>
            <w:tcW w:w="2386" w:type="dxa"/>
            <w:tcBorders/>
            <w:vAlign w:val="center"/>
          </w:tcPr>
          <w:p>
            <w:pPr>
              <w:pStyle w:val="TableContents"/>
              <w:bidi w:val="0"/>
              <w:spacing w:before="0" w:after="283"/>
              <w:jc w:val="left"/>
              <w:rPr/>
            </w:pPr>
            <w:r>
              <w:rPr/>
              <w:t xml:space="preserve">7000459355647879600 ♠ + 4.6% </w:t>
            </w:r>
          </w:p>
        </w:tc>
        <w:tc>
          <w:tcPr>
            <w:tcW w:w="2386" w:type="dxa"/>
            <w:tcBorders/>
            <w:vAlign w:val="center"/>
          </w:tcPr>
          <w:p>
            <w:pPr>
              <w:pStyle w:val="TableContents"/>
              <w:bidi w:val="0"/>
              <w:spacing w:before="0" w:after="283"/>
              <w:jc w:val="left"/>
              <w:rPr/>
            </w:pPr>
            <w:r>
              <w:rPr/>
              <w:t xml:space="preserve">14.59 </w:t>
            </w:r>
          </w:p>
        </w:tc>
        <w:tc>
          <w:tcPr>
            <w:tcW w:w="826" w:type="dxa"/>
            <w:tcBorders/>
            <w:vAlign w:val="center"/>
          </w:tcPr>
          <w:p>
            <w:pPr>
              <w:pStyle w:val="TableContents"/>
              <w:bidi w:val="0"/>
              <w:spacing w:before="0" w:after="283"/>
              <w:jc w:val="left"/>
              <w:rPr/>
            </w:pPr>
            <w:r>
              <w:rPr/>
              <w:t xml:space="preserve">37.8 </w:t>
            </w:r>
          </w:p>
        </w:tc>
        <w:tc>
          <w:tcPr>
            <w:tcW w:w="871" w:type="dxa"/>
            <w:tcBorders/>
            <w:vAlign w:val="center"/>
          </w:tcPr>
          <w:p>
            <w:pPr>
              <w:pStyle w:val="TableContents"/>
              <w:bidi w:val="0"/>
              <w:spacing w:before="0" w:after="283"/>
              <w:jc w:val="left"/>
              <w:rPr/>
            </w:pPr>
            <w:r>
              <w:rPr/>
              <w:t xml:space="preserve">1 829,1 / neliömetri (706,2 / km) </w:t>
            </w:r>
          </w:p>
        </w:tc>
      </w:tr>
      <w:tr>
        <w:trPr/>
        <w:tc>
          <w:tcPr>
            <w:tcW w:w="2011" w:type="dxa"/>
            <w:tcBorders/>
            <w:vAlign w:val="center"/>
          </w:tcPr>
          <w:p>
            <w:pPr>
              <w:pStyle w:val="TableContents"/>
              <w:bidi w:val="0"/>
              <w:spacing w:before="0" w:after="283"/>
              <w:jc w:val="left"/>
              <w:rPr/>
            </w:pPr>
            <w:r>
              <w:rPr/>
              <w:t xml:space="preserve">Andrews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Georgetown, Williamsburg </w:t>
            </w:r>
          </w:p>
        </w:tc>
        <w:tc>
          <w:tcPr>
            <w:tcW w:w="1216" w:type="dxa"/>
            <w:tcBorders/>
            <w:vAlign w:val="center"/>
          </w:tcPr>
          <w:p>
            <w:pPr>
              <w:pStyle w:val="TableContents"/>
              <w:bidi w:val="0"/>
              <w:spacing w:before="0" w:after="283"/>
              <w:jc w:val="left"/>
              <w:rPr/>
            </w:pPr>
            <w:r>
              <w:rPr/>
              <w:t xml:space="preserve">2,861 </w:t>
            </w:r>
          </w:p>
        </w:tc>
        <w:tc>
          <w:tcPr>
            <w:tcW w:w="2386" w:type="dxa"/>
            <w:tcBorders/>
            <w:vAlign w:val="center"/>
          </w:tcPr>
          <w:p>
            <w:pPr>
              <w:pStyle w:val="TableContents"/>
              <w:bidi w:val="0"/>
              <w:spacing w:before="0" w:after="283"/>
              <w:jc w:val="left"/>
              <w:rPr/>
            </w:pPr>
            <w:r>
              <w:rPr/>
              <w:t xml:space="preserve">3,068 </w:t>
            </w:r>
          </w:p>
        </w:tc>
        <w:tc>
          <w:tcPr>
            <w:tcW w:w="2386" w:type="dxa"/>
            <w:tcBorders/>
            <w:vAlign w:val="center"/>
          </w:tcPr>
          <w:p>
            <w:pPr>
              <w:pStyle w:val="TableContents"/>
              <w:bidi w:val="0"/>
              <w:spacing w:before="0" w:after="283"/>
              <w:jc w:val="left"/>
              <w:rPr/>
            </w:pPr>
            <w:r>
              <w:rPr/>
              <w:t xml:space="preserve">2999325293350717080 ♠ - 6.7% </w:t>
            </w:r>
          </w:p>
        </w:tc>
        <w:tc>
          <w:tcPr>
            <w:tcW w:w="2386" w:type="dxa"/>
            <w:tcBorders/>
            <w:vAlign w:val="center"/>
          </w:tcPr>
          <w:p>
            <w:pPr>
              <w:pStyle w:val="TableContents"/>
              <w:bidi w:val="0"/>
              <w:spacing w:before="0" w:after="283"/>
              <w:jc w:val="left"/>
              <w:rPr/>
            </w:pPr>
            <w:r>
              <w:rPr/>
              <w:t xml:space="preserve">2.20 </w:t>
            </w:r>
          </w:p>
        </w:tc>
        <w:tc>
          <w:tcPr>
            <w:tcW w:w="826" w:type="dxa"/>
            <w:tcBorders/>
            <w:vAlign w:val="center"/>
          </w:tcPr>
          <w:p>
            <w:pPr>
              <w:pStyle w:val="TableContents"/>
              <w:bidi w:val="0"/>
              <w:spacing w:before="0" w:after="283"/>
              <w:jc w:val="left"/>
              <w:rPr/>
            </w:pPr>
            <w:r>
              <w:rPr/>
              <w:t xml:space="preserve">5.7 </w:t>
            </w:r>
          </w:p>
        </w:tc>
        <w:tc>
          <w:tcPr>
            <w:tcW w:w="871" w:type="dxa"/>
            <w:tcBorders/>
            <w:vAlign w:val="center"/>
          </w:tcPr>
          <w:p>
            <w:pPr>
              <w:pStyle w:val="TableContents"/>
              <w:bidi w:val="0"/>
              <w:spacing w:before="0" w:after="283"/>
              <w:jc w:val="left"/>
              <w:rPr/>
            </w:pPr>
            <w:r>
              <w:rPr/>
              <w:t xml:space="preserve">1 300,5 / neliömetri (502,1 / km) </w:t>
            </w:r>
          </w:p>
        </w:tc>
      </w:tr>
      <w:tr>
        <w:trPr/>
        <w:tc>
          <w:tcPr>
            <w:tcW w:w="2011" w:type="dxa"/>
            <w:tcBorders/>
            <w:vAlign w:val="center"/>
          </w:tcPr>
          <w:p>
            <w:pPr>
              <w:pStyle w:val="TableContents"/>
              <w:bidi w:val="0"/>
              <w:spacing w:before="0" w:after="283"/>
              <w:jc w:val="left"/>
              <w:rPr/>
            </w:pPr>
            <w:r>
              <w:rPr/>
              <w:t xml:space="preserve">Arcadia Lakes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Richland </w:t>
            </w:r>
          </w:p>
        </w:tc>
        <w:tc>
          <w:tcPr>
            <w:tcW w:w="1216" w:type="dxa"/>
            <w:tcBorders/>
            <w:vAlign w:val="center"/>
          </w:tcPr>
          <w:p>
            <w:pPr>
              <w:pStyle w:val="TableContents"/>
              <w:bidi w:val="0"/>
              <w:spacing w:before="0" w:after="283"/>
              <w:jc w:val="left"/>
              <w:rPr/>
            </w:pPr>
            <w:r>
              <w:rPr/>
              <w:t xml:space="preserve">861 </w:t>
            </w:r>
          </w:p>
        </w:tc>
        <w:tc>
          <w:tcPr>
            <w:tcW w:w="2386" w:type="dxa"/>
            <w:tcBorders/>
            <w:vAlign w:val="center"/>
          </w:tcPr>
          <w:p>
            <w:pPr>
              <w:pStyle w:val="TableContents"/>
              <w:bidi w:val="0"/>
              <w:spacing w:before="0" w:after="283"/>
              <w:jc w:val="left"/>
              <w:rPr/>
            </w:pPr>
            <w:r>
              <w:rPr/>
              <w:t xml:space="preserve">882 </w:t>
            </w:r>
          </w:p>
        </w:tc>
        <w:tc>
          <w:tcPr>
            <w:tcW w:w="2386" w:type="dxa"/>
            <w:tcBorders/>
            <w:vAlign w:val="center"/>
          </w:tcPr>
          <w:p>
            <w:pPr>
              <w:pStyle w:val="TableContents"/>
              <w:bidi w:val="0"/>
              <w:spacing w:before="0" w:after="283"/>
              <w:jc w:val="left"/>
              <w:rPr/>
            </w:pPr>
            <w:r>
              <w:rPr/>
              <w:t xml:space="preserve">2999761904761904760 ♠ - 2.4% </w:t>
            </w:r>
          </w:p>
        </w:tc>
        <w:tc>
          <w:tcPr>
            <w:tcW w:w="2386" w:type="dxa"/>
            <w:tcBorders/>
            <w:vAlign w:val="center"/>
          </w:tcPr>
          <w:p>
            <w:pPr>
              <w:pStyle w:val="TableContents"/>
              <w:bidi w:val="0"/>
              <w:spacing w:before="0" w:after="283"/>
              <w:jc w:val="left"/>
              <w:rPr/>
            </w:pPr>
            <w:r>
              <w:rPr/>
              <w:t xml:space="preserve">0.55 </w:t>
            </w:r>
          </w:p>
        </w:tc>
        <w:tc>
          <w:tcPr>
            <w:tcW w:w="82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1 565,5 / neliömetri (604,4 / km) </w:t>
            </w:r>
          </w:p>
        </w:tc>
      </w:tr>
      <w:tr>
        <w:trPr/>
        <w:tc>
          <w:tcPr>
            <w:tcW w:w="2011" w:type="dxa"/>
            <w:tcBorders/>
            <w:vAlign w:val="center"/>
          </w:tcPr>
          <w:p>
            <w:pPr>
              <w:pStyle w:val="TableContents"/>
              <w:bidi w:val="0"/>
              <w:spacing w:before="0" w:after="283"/>
              <w:jc w:val="left"/>
              <w:rPr/>
            </w:pPr>
            <w:r>
              <w:rPr/>
              <w:t xml:space="preserve">Atlantic Beach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Horry </w:t>
            </w:r>
          </w:p>
        </w:tc>
        <w:tc>
          <w:tcPr>
            <w:tcW w:w="1216" w:type="dxa"/>
            <w:tcBorders/>
            <w:vAlign w:val="center"/>
          </w:tcPr>
          <w:p>
            <w:pPr>
              <w:pStyle w:val="TableContents"/>
              <w:bidi w:val="0"/>
              <w:spacing w:before="0" w:after="283"/>
              <w:jc w:val="left"/>
              <w:rPr/>
            </w:pPr>
            <w:r>
              <w:rPr/>
              <w:t xml:space="preserve">334 </w:t>
            </w:r>
          </w:p>
        </w:tc>
        <w:tc>
          <w:tcPr>
            <w:tcW w:w="2386" w:type="dxa"/>
            <w:tcBorders/>
            <w:vAlign w:val="center"/>
          </w:tcPr>
          <w:p>
            <w:pPr>
              <w:pStyle w:val="TableContents"/>
              <w:bidi w:val="0"/>
              <w:spacing w:before="0" w:after="283"/>
              <w:jc w:val="left"/>
              <w:rPr/>
            </w:pPr>
            <w:r>
              <w:rPr/>
              <w:t xml:space="preserve">351 </w:t>
            </w:r>
          </w:p>
        </w:tc>
        <w:tc>
          <w:tcPr>
            <w:tcW w:w="2386" w:type="dxa"/>
            <w:tcBorders/>
            <w:vAlign w:val="center"/>
          </w:tcPr>
          <w:p>
            <w:pPr>
              <w:pStyle w:val="TableContents"/>
              <w:bidi w:val="0"/>
              <w:spacing w:before="0" w:after="283"/>
              <w:jc w:val="left"/>
              <w:rPr/>
            </w:pPr>
            <w:r>
              <w:rPr/>
              <w:t xml:space="preserve">2999515669515669520 ♠ - 4.8% </w:t>
            </w:r>
          </w:p>
        </w:tc>
        <w:tc>
          <w:tcPr>
            <w:tcW w:w="2386" w:type="dxa"/>
            <w:tcBorders/>
            <w:vAlign w:val="center"/>
          </w:tcPr>
          <w:p>
            <w:pPr>
              <w:pStyle w:val="TableContents"/>
              <w:bidi w:val="0"/>
              <w:spacing w:before="0" w:after="283"/>
              <w:jc w:val="left"/>
              <w:rPr/>
            </w:pPr>
            <w:r>
              <w:rPr/>
              <w:t xml:space="preserve">0.16 </w:t>
            </w:r>
          </w:p>
        </w:tc>
        <w:tc>
          <w:tcPr>
            <w:tcW w:w="826" w:type="dxa"/>
            <w:tcBorders/>
            <w:vAlign w:val="center"/>
          </w:tcPr>
          <w:p>
            <w:pPr>
              <w:pStyle w:val="TableContents"/>
              <w:bidi w:val="0"/>
              <w:spacing w:before="0" w:after="283"/>
              <w:jc w:val="left"/>
              <w:rPr/>
            </w:pPr>
            <w:r>
              <w:rPr/>
              <w:t xml:space="preserve">0.41 </w:t>
            </w:r>
          </w:p>
        </w:tc>
        <w:tc>
          <w:tcPr>
            <w:tcW w:w="871" w:type="dxa"/>
            <w:tcBorders/>
            <w:vAlign w:val="center"/>
          </w:tcPr>
          <w:p>
            <w:pPr>
              <w:pStyle w:val="TableContents"/>
              <w:bidi w:val="0"/>
              <w:spacing w:before="0" w:after="283"/>
              <w:jc w:val="left"/>
              <w:rPr/>
            </w:pPr>
            <w:r>
              <w:rPr/>
              <w:t xml:space="preserve">2 087,5 / neliömetri (806,0 / km) </w:t>
            </w:r>
          </w:p>
        </w:tc>
      </w:tr>
      <w:tr>
        <w:trPr/>
        <w:tc>
          <w:tcPr>
            <w:tcW w:w="2011" w:type="dxa"/>
            <w:tcBorders/>
            <w:vAlign w:val="center"/>
          </w:tcPr>
          <w:p>
            <w:pPr>
              <w:pStyle w:val="TableContents"/>
              <w:bidi w:val="0"/>
              <w:spacing w:before="0" w:after="283"/>
              <w:jc w:val="left"/>
              <w:rPr/>
            </w:pPr>
            <w:r>
              <w:rPr/>
              <w:t xml:space="preserve">Awendaw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w:t>
            </w:r>
          </w:p>
        </w:tc>
        <w:tc>
          <w:tcPr>
            <w:tcW w:w="1216" w:type="dxa"/>
            <w:tcBorders/>
            <w:vAlign w:val="center"/>
          </w:tcPr>
          <w:p>
            <w:pPr>
              <w:pStyle w:val="TableContents"/>
              <w:bidi w:val="0"/>
              <w:spacing w:before="0" w:after="283"/>
              <w:jc w:val="left"/>
              <w:rPr/>
            </w:pPr>
            <w:r>
              <w:rPr/>
              <w:t xml:space="preserve">1,294 </w:t>
            </w:r>
          </w:p>
        </w:tc>
        <w:tc>
          <w:tcPr>
            <w:tcW w:w="2386" w:type="dxa"/>
            <w:tcBorders/>
            <w:vAlign w:val="center"/>
          </w:tcPr>
          <w:p>
            <w:pPr>
              <w:pStyle w:val="TableContents"/>
              <w:bidi w:val="0"/>
              <w:spacing w:before="0" w:after="283"/>
              <w:jc w:val="left"/>
              <w:rPr/>
            </w:pPr>
            <w:r>
              <w:rPr/>
              <w:t xml:space="preserve">1,195 </w:t>
            </w:r>
          </w:p>
        </w:tc>
        <w:tc>
          <w:tcPr>
            <w:tcW w:w="2386" w:type="dxa"/>
            <w:tcBorders/>
            <w:vAlign w:val="center"/>
          </w:tcPr>
          <w:p>
            <w:pPr>
              <w:pStyle w:val="TableContents"/>
              <w:bidi w:val="0"/>
              <w:spacing w:before="0" w:after="283"/>
              <w:jc w:val="left"/>
              <w:rPr/>
            </w:pPr>
            <w:r>
              <w:rPr/>
              <w:t xml:space="preserve">7000828451882845189 ♠ + 8.3% </w:t>
            </w:r>
          </w:p>
        </w:tc>
        <w:tc>
          <w:tcPr>
            <w:tcW w:w="2386" w:type="dxa"/>
            <w:tcBorders/>
            <w:vAlign w:val="center"/>
          </w:tcPr>
          <w:p>
            <w:pPr>
              <w:pStyle w:val="TableContents"/>
              <w:bidi w:val="0"/>
              <w:spacing w:before="0" w:after="283"/>
              <w:jc w:val="left"/>
              <w:rPr/>
            </w:pPr>
            <w:r>
              <w:rPr/>
              <w:t xml:space="preserve">9.47 </w:t>
            </w:r>
          </w:p>
        </w:tc>
        <w:tc>
          <w:tcPr>
            <w:tcW w:w="826" w:type="dxa"/>
            <w:tcBorders/>
            <w:vAlign w:val="center"/>
          </w:tcPr>
          <w:p>
            <w:pPr>
              <w:pStyle w:val="TableContents"/>
              <w:bidi w:val="0"/>
              <w:spacing w:before="0" w:after="283"/>
              <w:jc w:val="left"/>
              <w:rPr/>
            </w:pPr>
            <w:r>
              <w:rPr/>
              <w:t xml:space="preserve">24.5 </w:t>
            </w:r>
          </w:p>
        </w:tc>
        <w:tc>
          <w:tcPr>
            <w:tcW w:w="871" w:type="dxa"/>
            <w:tcBorders/>
            <w:vAlign w:val="center"/>
          </w:tcPr>
          <w:p>
            <w:pPr>
              <w:pStyle w:val="TableContents"/>
              <w:bidi w:val="0"/>
              <w:spacing w:before="0" w:after="283"/>
              <w:jc w:val="left"/>
              <w:rPr/>
            </w:pPr>
            <w:r>
              <w:rPr/>
              <w:t xml:space="preserve">136,6 / neliömi (52,8 / km) </w:t>
            </w:r>
          </w:p>
        </w:tc>
      </w:tr>
      <w:tr>
        <w:trPr/>
        <w:tc>
          <w:tcPr>
            <w:tcW w:w="2011" w:type="dxa"/>
            <w:tcBorders/>
            <w:vAlign w:val="center"/>
          </w:tcPr>
          <w:p>
            <w:pPr>
              <w:pStyle w:val="TableContents"/>
              <w:bidi w:val="0"/>
              <w:spacing w:before="0" w:after="283"/>
              <w:jc w:val="left"/>
              <w:rPr/>
            </w:pPr>
            <w:r>
              <w:rPr/>
              <w:t xml:space="preserve">Aynor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Horry </w:t>
            </w:r>
          </w:p>
        </w:tc>
        <w:tc>
          <w:tcPr>
            <w:tcW w:w="1216" w:type="dxa"/>
            <w:tcBorders/>
            <w:vAlign w:val="center"/>
          </w:tcPr>
          <w:p>
            <w:pPr>
              <w:pStyle w:val="TableContents"/>
              <w:bidi w:val="0"/>
              <w:spacing w:before="0" w:after="283"/>
              <w:jc w:val="left"/>
              <w:rPr/>
            </w:pPr>
            <w:r>
              <w:rPr/>
              <w:t xml:space="preserve">560 </w:t>
            </w:r>
          </w:p>
        </w:tc>
        <w:tc>
          <w:tcPr>
            <w:tcW w:w="2386" w:type="dxa"/>
            <w:tcBorders/>
            <w:vAlign w:val="center"/>
          </w:tcPr>
          <w:p>
            <w:pPr>
              <w:pStyle w:val="TableContents"/>
              <w:bidi w:val="0"/>
              <w:spacing w:before="0" w:after="283"/>
              <w:jc w:val="left"/>
              <w:rPr/>
            </w:pPr>
            <w:r>
              <w:rPr/>
              <w:t xml:space="preserve">587 </w:t>
            </w:r>
          </w:p>
        </w:tc>
        <w:tc>
          <w:tcPr>
            <w:tcW w:w="2386" w:type="dxa"/>
            <w:tcBorders/>
            <w:vAlign w:val="center"/>
          </w:tcPr>
          <w:p>
            <w:pPr>
              <w:pStyle w:val="TableContents"/>
              <w:bidi w:val="0"/>
              <w:spacing w:before="0" w:after="283"/>
              <w:jc w:val="left"/>
              <w:rPr/>
            </w:pPr>
            <w:r>
              <w:rPr/>
              <w:t xml:space="preserve">2999540034071550260 ♠ - 4.6% </w:t>
            </w:r>
          </w:p>
        </w:tc>
        <w:tc>
          <w:tcPr>
            <w:tcW w:w="2386" w:type="dxa"/>
            <w:tcBorders/>
            <w:vAlign w:val="center"/>
          </w:tcPr>
          <w:p>
            <w:pPr>
              <w:pStyle w:val="TableContents"/>
              <w:bidi w:val="0"/>
              <w:spacing w:before="0" w:after="283"/>
              <w:jc w:val="left"/>
              <w:rPr/>
            </w:pPr>
            <w:r>
              <w:rPr/>
              <w:t xml:space="preserve">1.86 </w:t>
            </w:r>
          </w:p>
        </w:tc>
        <w:tc>
          <w:tcPr>
            <w:tcW w:w="826"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301,1 / neliömetri (116,2 / km) </w:t>
            </w:r>
          </w:p>
        </w:tc>
      </w:tr>
      <w:tr>
        <w:trPr/>
        <w:tc>
          <w:tcPr>
            <w:tcW w:w="2011" w:type="dxa"/>
            <w:tcBorders/>
            <w:vAlign w:val="center"/>
          </w:tcPr>
          <w:p>
            <w:pPr>
              <w:pStyle w:val="TableContents"/>
              <w:bidi w:val="0"/>
              <w:spacing w:before="0" w:after="283"/>
              <w:jc w:val="left"/>
              <w:rPr/>
            </w:pPr>
            <w:r>
              <w:rPr/>
              <w:t xml:space="preserve">Bamberg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Bamberg </w:t>
            </w:r>
          </w:p>
        </w:tc>
        <w:tc>
          <w:tcPr>
            <w:tcW w:w="1216" w:type="dxa"/>
            <w:tcBorders/>
            <w:vAlign w:val="center"/>
          </w:tcPr>
          <w:p>
            <w:pPr>
              <w:pStyle w:val="TableContents"/>
              <w:bidi w:val="0"/>
              <w:spacing w:before="0" w:after="283"/>
              <w:jc w:val="left"/>
              <w:rPr/>
            </w:pPr>
            <w:r>
              <w:rPr/>
              <w:t xml:space="preserve">3,607 </w:t>
            </w:r>
          </w:p>
        </w:tc>
        <w:tc>
          <w:tcPr>
            <w:tcW w:w="2386" w:type="dxa"/>
            <w:tcBorders/>
            <w:vAlign w:val="center"/>
          </w:tcPr>
          <w:p>
            <w:pPr>
              <w:pStyle w:val="TableContents"/>
              <w:bidi w:val="0"/>
              <w:spacing w:before="0" w:after="283"/>
              <w:jc w:val="left"/>
              <w:rPr/>
            </w:pPr>
            <w:r>
              <w:rPr/>
              <w:t xml:space="preserve">3,733 </w:t>
            </w:r>
          </w:p>
        </w:tc>
        <w:tc>
          <w:tcPr>
            <w:tcW w:w="2386" w:type="dxa"/>
            <w:tcBorders/>
            <w:vAlign w:val="center"/>
          </w:tcPr>
          <w:p>
            <w:pPr>
              <w:pStyle w:val="TableContents"/>
              <w:bidi w:val="0"/>
              <w:spacing w:before="0" w:after="283"/>
              <w:jc w:val="left"/>
              <w:rPr/>
            </w:pPr>
            <w:r>
              <w:rPr/>
              <w:t xml:space="preserve">2999662469863380660 ♠ - 3.4% </w:t>
            </w:r>
          </w:p>
        </w:tc>
        <w:tc>
          <w:tcPr>
            <w:tcW w:w="2386" w:type="dxa"/>
            <w:tcBorders/>
            <w:vAlign w:val="center"/>
          </w:tcPr>
          <w:p>
            <w:pPr>
              <w:pStyle w:val="TableContents"/>
              <w:bidi w:val="0"/>
              <w:spacing w:before="0" w:after="283"/>
              <w:jc w:val="left"/>
              <w:rPr/>
            </w:pPr>
            <w:r>
              <w:rPr/>
              <w:t xml:space="preserve">3.58 </w:t>
            </w:r>
          </w:p>
        </w:tc>
        <w:tc>
          <w:tcPr>
            <w:tcW w:w="826" w:type="dxa"/>
            <w:tcBorders/>
            <w:vAlign w:val="center"/>
          </w:tcPr>
          <w:p>
            <w:pPr>
              <w:pStyle w:val="TableContents"/>
              <w:bidi w:val="0"/>
              <w:spacing w:before="0" w:after="283"/>
              <w:jc w:val="left"/>
              <w:rPr/>
            </w:pPr>
            <w:r>
              <w:rPr/>
              <w:t xml:space="preserve">9.3 </w:t>
            </w:r>
          </w:p>
        </w:tc>
        <w:tc>
          <w:tcPr>
            <w:tcW w:w="871" w:type="dxa"/>
            <w:tcBorders/>
            <w:vAlign w:val="center"/>
          </w:tcPr>
          <w:p>
            <w:pPr>
              <w:pStyle w:val="TableContents"/>
              <w:bidi w:val="0"/>
              <w:spacing w:before="0" w:after="283"/>
              <w:jc w:val="left"/>
              <w:rPr/>
            </w:pPr>
            <w:r>
              <w:rPr/>
              <w:t xml:space="preserve">1,007.5 / neliömetri (389.0 / km) </w:t>
            </w:r>
          </w:p>
        </w:tc>
      </w:tr>
      <w:tr>
        <w:trPr/>
        <w:tc>
          <w:tcPr>
            <w:tcW w:w="2011" w:type="dxa"/>
            <w:tcBorders/>
            <w:vAlign w:val="center"/>
          </w:tcPr>
          <w:p>
            <w:pPr>
              <w:pStyle w:val="TableContents"/>
              <w:bidi w:val="0"/>
              <w:spacing w:before="0" w:after="283"/>
              <w:jc w:val="left"/>
              <w:rPr/>
            </w:pPr>
            <w:r>
              <w:rPr/>
              <w:t xml:space="preserve">Barnwell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Barnwell </w:t>
            </w:r>
          </w:p>
        </w:tc>
        <w:tc>
          <w:tcPr>
            <w:tcW w:w="1216" w:type="dxa"/>
            <w:tcBorders/>
            <w:vAlign w:val="center"/>
          </w:tcPr>
          <w:p>
            <w:pPr>
              <w:pStyle w:val="TableContents"/>
              <w:bidi w:val="0"/>
              <w:spacing w:before="0" w:after="283"/>
              <w:jc w:val="left"/>
              <w:rPr/>
            </w:pPr>
            <w:r>
              <w:rPr/>
              <w:t xml:space="preserve">4,750 </w:t>
            </w:r>
          </w:p>
        </w:tc>
        <w:tc>
          <w:tcPr>
            <w:tcW w:w="2386" w:type="dxa"/>
            <w:tcBorders/>
            <w:vAlign w:val="center"/>
          </w:tcPr>
          <w:p>
            <w:pPr>
              <w:pStyle w:val="TableContents"/>
              <w:bidi w:val="0"/>
              <w:spacing w:before="0" w:after="283"/>
              <w:jc w:val="left"/>
              <w:rPr/>
            </w:pPr>
            <w:r>
              <w:rPr/>
              <w:t xml:space="preserve">5,035 </w:t>
            </w:r>
          </w:p>
        </w:tc>
        <w:tc>
          <w:tcPr>
            <w:tcW w:w="2386" w:type="dxa"/>
            <w:tcBorders/>
            <w:vAlign w:val="center"/>
          </w:tcPr>
          <w:p>
            <w:pPr>
              <w:pStyle w:val="TableContents"/>
              <w:bidi w:val="0"/>
              <w:spacing w:before="0" w:after="283"/>
              <w:jc w:val="left"/>
              <w:rPr/>
            </w:pPr>
            <w:r>
              <w:rPr/>
              <w:t xml:space="preserve">2999433962264150940 ♠ - 5.7% </w:t>
            </w:r>
          </w:p>
        </w:tc>
        <w:tc>
          <w:tcPr>
            <w:tcW w:w="2386" w:type="dxa"/>
            <w:tcBorders/>
            <w:vAlign w:val="center"/>
          </w:tcPr>
          <w:p>
            <w:pPr>
              <w:pStyle w:val="TableContents"/>
              <w:bidi w:val="0"/>
              <w:spacing w:before="0" w:after="283"/>
              <w:jc w:val="left"/>
              <w:rPr/>
            </w:pPr>
            <w:r>
              <w:rPr/>
              <w:t xml:space="preserve">7.85 </w:t>
            </w:r>
          </w:p>
        </w:tc>
        <w:tc>
          <w:tcPr>
            <w:tcW w:w="826" w:type="dxa"/>
            <w:tcBorders/>
            <w:vAlign w:val="center"/>
          </w:tcPr>
          <w:p>
            <w:pPr>
              <w:pStyle w:val="TableContents"/>
              <w:bidi w:val="0"/>
              <w:spacing w:before="0" w:after="283"/>
              <w:jc w:val="left"/>
              <w:rPr/>
            </w:pPr>
            <w:r>
              <w:rPr/>
              <w:t xml:space="preserve">20.3 </w:t>
            </w:r>
          </w:p>
        </w:tc>
        <w:tc>
          <w:tcPr>
            <w:tcW w:w="871" w:type="dxa"/>
            <w:tcBorders/>
            <w:vAlign w:val="center"/>
          </w:tcPr>
          <w:p>
            <w:pPr>
              <w:pStyle w:val="TableContents"/>
              <w:bidi w:val="0"/>
              <w:spacing w:before="0" w:after="283"/>
              <w:jc w:val="left"/>
              <w:rPr/>
            </w:pPr>
            <w:r>
              <w:rPr/>
              <w:t xml:space="preserve">605,1 / neliömi (233,6 / km) </w:t>
            </w:r>
          </w:p>
        </w:tc>
      </w:tr>
      <w:tr>
        <w:trPr/>
        <w:tc>
          <w:tcPr>
            <w:tcW w:w="2011" w:type="dxa"/>
            <w:tcBorders/>
            <w:vAlign w:val="center"/>
          </w:tcPr>
          <w:p>
            <w:pPr>
              <w:pStyle w:val="TableContents"/>
              <w:bidi w:val="0"/>
              <w:spacing w:before="0" w:after="283"/>
              <w:jc w:val="left"/>
              <w:rPr/>
            </w:pPr>
            <w:r>
              <w:rPr/>
              <w:t xml:space="preserve">Batesburg-Leesville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Saluda </w:t>
            </w:r>
          </w:p>
        </w:tc>
        <w:tc>
          <w:tcPr>
            <w:tcW w:w="1216" w:type="dxa"/>
            <w:tcBorders/>
            <w:vAlign w:val="center"/>
          </w:tcPr>
          <w:p>
            <w:pPr>
              <w:pStyle w:val="TableContents"/>
              <w:bidi w:val="0"/>
              <w:spacing w:before="0" w:after="283"/>
              <w:jc w:val="left"/>
              <w:rPr/>
            </w:pPr>
            <w:r>
              <w:rPr/>
              <w:t xml:space="preserve">5,362 </w:t>
            </w:r>
          </w:p>
        </w:tc>
        <w:tc>
          <w:tcPr>
            <w:tcW w:w="2386" w:type="dxa"/>
            <w:tcBorders/>
            <w:vAlign w:val="center"/>
          </w:tcPr>
          <w:p>
            <w:pPr>
              <w:pStyle w:val="TableContents"/>
              <w:bidi w:val="0"/>
              <w:spacing w:before="0" w:after="283"/>
              <w:jc w:val="left"/>
              <w:rPr/>
            </w:pPr>
            <w:r>
              <w:rPr/>
              <w:t xml:space="preserve">5,517 </w:t>
            </w:r>
          </w:p>
        </w:tc>
        <w:tc>
          <w:tcPr>
            <w:tcW w:w="2386" w:type="dxa"/>
            <w:tcBorders/>
            <w:vAlign w:val="center"/>
          </w:tcPr>
          <w:p>
            <w:pPr>
              <w:pStyle w:val="TableContents"/>
              <w:bidi w:val="0"/>
              <w:spacing w:before="0" w:after="283"/>
              <w:jc w:val="left"/>
              <w:rPr/>
            </w:pPr>
            <w:r>
              <w:rPr/>
              <w:t xml:space="preserve">2999719050208446620 ♠ - 2.8% </w:t>
            </w:r>
          </w:p>
        </w:tc>
        <w:tc>
          <w:tcPr>
            <w:tcW w:w="2386" w:type="dxa"/>
            <w:tcBorders/>
            <w:vAlign w:val="center"/>
          </w:tcPr>
          <w:p>
            <w:pPr>
              <w:pStyle w:val="TableContents"/>
              <w:bidi w:val="0"/>
              <w:spacing w:before="0" w:after="283"/>
              <w:jc w:val="left"/>
              <w:rPr/>
            </w:pPr>
            <w:r>
              <w:rPr/>
              <w:t xml:space="preserve">7.79 </w:t>
            </w:r>
          </w:p>
        </w:tc>
        <w:tc>
          <w:tcPr>
            <w:tcW w:w="826" w:type="dxa"/>
            <w:tcBorders/>
            <w:vAlign w:val="center"/>
          </w:tcPr>
          <w:p>
            <w:pPr>
              <w:pStyle w:val="TableContents"/>
              <w:bidi w:val="0"/>
              <w:spacing w:before="0" w:after="283"/>
              <w:jc w:val="left"/>
              <w:rPr/>
            </w:pPr>
            <w:r>
              <w:rPr/>
              <w:t xml:space="preserve">20.2 </w:t>
            </w:r>
          </w:p>
        </w:tc>
        <w:tc>
          <w:tcPr>
            <w:tcW w:w="871" w:type="dxa"/>
            <w:tcBorders/>
            <w:vAlign w:val="center"/>
          </w:tcPr>
          <w:p>
            <w:pPr>
              <w:pStyle w:val="TableContents"/>
              <w:bidi w:val="0"/>
              <w:spacing w:before="0" w:after="283"/>
              <w:jc w:val="left"/>
              <w:rPr/>
            </w:pPr>
            <w:r>
              <w:rPr/>
              <w:t xml:space="preserve">688,3 / neliömetriä (265,8 / km) </w:t>
            </w:r>
          </w:p>
        </w:tc>
      </w:tr>
      <w:tr>
        <w:trPr/>
        <w:tc>
          <w:tcPr>
            <w:tcW w:w="2011" w:type="dxa"/>
            <w:tcBorders/>
            <w:vAlign w:val="center"/>
          </w:tcPr>
          <w:p>
            <w:pPr>
              <w:pStyle w:val="TableContents"/>
              <w:bidi w:val="0"/>
              <w:spacing w:before="0" w:after="283"/>
              <w:jc w:val="left"/>
              <w:rPr/>
            </w:pPr>
            <w:r>
              <w:rPr/>
              <w:t xml:space="preserve">Beaufort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Beaufort </w:t>
            </w:r>
          </w:p>
        </w:tc>
        <w:tc>
          <w:tcPr>
            <w:tcW w:w="1216" w:type="dxa"/>
            <w:tcBorders/>
            <w:vAlign w:val="center"/>
          </w:tcPr>
          <w:p>
            <w:pPr>
              <w:pStyle w:val="TableContents"/>
              <w:bidi w:val="0"/>
              <w:spacing w:before="0" w:after="283"/>
              <w:jc w:val="left"/>
              <w:rPr/>
            </w:pPr>
            <w:r>
              <w:rPr/>
              <w:t xml:space="preserve">12,361 </w:t>
            </w:r>
          </w:p>
        </w:tc>
        <w:tc>
          <w:tcPr>
            <w:tcW w:w="2386" w:type="dxa"/>
            <w:tcBorders/>
            <w:vAlign w:val="center"/>
          </w:tcPr>
          <w:p>
            <w:pPr>
              <w:pStyle w:val="TableContents"/>
              <w:bidi w:val="0"/>
              <w:spacing w:before="0" w:after="283"/>
              <w:jc w:val="left"/>
              <w:rPr/>
            </w:pPr>
            <w:r>
              <w:rPr/>
              <w:t xml:space="preserve">12,950 </w:t>
            </w:r>
          </w:p>
        </w:tc>
        <w:tc>
          <w:tcPr>
            <w:tcW w:w="2386" w:type="dxa"/>
            <w:tcBorders/>
            <w:vAlign w:val="center"/>
          </w:tcPr>
          <w:p>
            <w:pPr>
              <w:pStyle w:val="TableContents"/>
              <w:bidi w:val="0"/>
              <w:spacing w:before="0" w:after="283"/>
              <w:jc w:val="left"/>
              <w:rPr/>
            </w:pPr>
            <w:r>
              <w:rPr/>
              <w:t xml:space="preserve">2999545173745173750 ♠ - 4.5% </w:t>
            </w:r>
          </w:p>
        </w:tc>
        <w:tc>
          <w:tcPr>
            <w:tcW w:w="2386" w:type="dxa"/>
            <w:tcBorders/>
            <w:vAlign w:val="center"/>
          </w:tcPr>
          <w:p>
            <w:pPr>
              <w:pStyle w:val="TableContents"/>
              <w:bidi w:val="0"/>
              <w:spacing w:before="0" w:after="283"/>
              <w:jc w:val="left"/>
              <w:rPr/>
            </w:pPr>
            <w:r>
              <w:rPr/>
              <w:t xml:space="preserve">27.60 </w:t>
            </w:r>
          </w:p>
        </w:tc>
        <w:tc>
          <w:tcPr>
            <w:tcW w:w="826" w:type="dxa"/>
            <w:tcBorders/>
            <w:vAlign w:val="center"/>
          </w:tcPr>
          <w:p>
            <w:pPr>
              <w:pStyle w:val="TableContents"/>
              <w:bidi w:val="0"/>
              <w:spacing w:before="0" w:after="283"/>
              <w:jc w:val="left"/>
              <w:rPr/>
            </w:pPr>
            <w:r>
              <w:rPr/>
              <w:t xml:space="preserve">71.5 </w:t>
            </w:r>
          </w:p>
        </w:tc>
        <w:tc>
          <w:tcPr>
            <w:tcW w:w="871" w:type="dxa"/>
            <w:tcBorders/>
            <w:vAlign w:val="center"/>
          </w:tcPr>
          <w:p>
            <w:pPr>
              <w:pStyle w:val="TableContents"/>
              <w:bidi w:val="0"/>
              <w:spacing w:before="0" w:after="283"/>
              <w:jc w:val="left"/>
              <w:rPr/>
            </w:pPr>
            <w:r>
              <w:rPr/>
              <w:t xml:space="preserve">447,9 / neliömetri (172,9 / km) </w:t>
            </w:r>
          </w:p>
        </w:tc>
      </w:tr>
      <w:tr>
        <w:trPr/>
        <w:tc>
          <w:tcPr>
            <w:tcW w:w="2011" w:type="dxa"/>
            <w:tcBorders/>
            <w:vAlign w:val="center"/>
          </w:tcPr>
          <w:p>
            <w:pPr>
              <w:pStyle w:val="TableContents"/>
              <w:bidi w:val="0"/>
              <w:spacing w:before="0" w:after="283"/>
              <w:jc w:val="left"/>
              <w:rPr/>
            </w:pPr>
            <w:r>
              <w:rPr/>
              <w:t xml:space="preserve">Belton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Anderson </w:t>
            </w:r>
          </w:p>
        </w:tc>
        <w:tc>
          <w:tcPr>
            <w:tcW w:w="1216" w:type="dxa"/>
            <w:tcBorders/>
            <w:vAlign w:val="center"/>
          </w:tcPr>
          <w:p>
            <w:pPr>
              <w:pStyle w:val="TableContents"/>
              <w:bidi w:val="0"/>
              <w:spacing w:before="0" w:after="283"/>
              <w:jc w:val="left"/>
              <w:rPr/>
            </w:pPr>
            <w:r>
              <w:rPr/>
              <w:t xml:space="preserve">4,134 </w:t>
            </w:r>
          </w:p>
        </w:tc>
        <w:tc>
          <w:tcPr>
            <w:tcW w:w="2386" w:type="dxa"/>
            <w:tcBorders/>
            <w:vAlign w:val="center"/>
          </w:tcPr>
          <w:p>
            <w:pPr>
              <w:pStyle w:val="TableContents"/>
              <w:bidi w:val="0"/>
              <w:spacing w:before="0" w:after="283"/>
              <w:jc w:val="left"/>
              <w:rPr/>
            </w:pPr>
            <w:r>
              <w:rPr/>
              <w:t xml:space="preserve">4,461 </w:t>
            </w:r>
          </w:p>
        </w:tc>
        <w:tc>
          <w:tcPr>
            <w:tcW w:w="2386" w:type="dxa"/>
            <w:tcBorders/>
            <w:vAlign w:val="center"/>
          </w:tcPr>
          <w:p>
            <w:pPr>
              <w:pStyle w:val="TableContents"/>
              <w:bidi w:val="0"/>
              <w:spacing w:before="0" w:after="283"/>
              <w:jc w:val="left"/>
              <w:rPr/>
            </w:pPr>
            <w:r>
              <w:rPr/>
              <w:t xml:space="preserve">2999266980497646270 ♠ - 7.3% </w:t>
            </w:r>
          </w:p>
        </w:tc>
        <w:tc>
          <w:tcPr>
            <w:tcW w:w="2386" w:type="dxa"/>
            <w:tcBorders/>
            <w:vAlign w:val="center"/>
          </w:tcPr>
          <w:p>
            <w:pPr>
              <w:pStyle w:val="TableContents"/>
              <w:bidi w:val="0"/>
              <w:spacing w:before="0" w:after="283"/>
              <w:jc w:val="left"/>
              <w:rPr/>
            </w:pPr>
            <w:r>
              <w:rPr/>
              <w:t xml:space="preserve">3.84 </w:t>
            </w:r>
          </w:p>
        </w:tc>
        <w:tc>
          <w:tcPr>
            <w:tcW w:w="826" w:type="dxa"/>
            <w:tcBorders/>
            <w:vAlign w:val="center"/>
          </w:tcPr>
          <w:p>
            <w:pPr>
              <w:pStyle w:val="TableContents"/>
              <w:bidi w:val="0"/>
              <w:spacing w:before="0" w:after="283"/>
              <w:jc w:val="left"/>
              <w:rPr/>
            </w:pPr>
            <w:r>
              <w:rPr/>
              <w:t xml:space="preserve">9.9 </w:t>
            </w:r>
          </w:p>
        </w:tc>
        <w:tc>
          <w:tcPr>
            <w:tcW w:w="871" w:type="dxa"/>
            <w:tcBorders/>
            <w:vAlign w:val="center"/>
          </w:tcPr>
          <w:p>
            <w:pPr>
              <w:pStyle w:val="TableContents"/>
              <w:bidi w:val="0"/>
              <w:spacing w:before="0" w:after="283"/>
              <w:jc w:val="left"/>
              <w:rPr/>
            </w:pPr>
            <w:r>
              <w:rPr/>
              <w:t xml:space="preserve">1 076,6 / neliömetri (415,7 / km) </w:t>
            </w:r>
          </w:p>
        </w:tc>
      </w:tr>
      <w:tr>
        <w:trPr/>
        <w:tc>
          <w:tcPr>
            <w:tcW w:w="2011" w:type="dxa"/>
            <w:tcBorders/>
            <w:vAlign w:val="center"/>
          </w:tcPr>
          <w:p>
            <w:pPr>
              <w:pStyle w:val="TableContents"/>
              <w:bidi w:val="0"/>
              <w:spacing w:before="0" w:after="283"/>
              <w:jc w:val="left"/>
              <w:rPr/>
            </w:pPr>
            <w:r>
              <w:rPr/>
              <w:t xml:space="preserve">Bennettsville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Marlboro </w:t>
            </w:r>
          </w:p>
        </w:tc>
        <w:tc>
          <w:tcPr>
            <w:tcW w:w="1216" w:type="dxa"/>
            <w:tcBorders/>
            <w:vAlign w:val="center"/>
          </w:tcPr>
          <w:p>
            <w:pPr>
              <w:pStyle w:val="TableContents"/>
              <w:bidi w:val="0"/>
              <w:spacing w:before="0" w:after="283"/>
              <w:jc w:val="left"/>
              <w:rPr/>
            </w:pPr>
            <w:r>
              <w:rPr/>
              <w:t xml:space="preserve">9,069 </w:t>
            </w:r>
          </w:p>
        </w:tc>
        <w:tc>
          <w:tcPr>
            <w:tcW w:w="2386" w:type="dxa"/>
            <w:tcBorders/>
            <w:vAlign w:val="center"/>
          </w:tcPr>
          <w:p>
            <w:pPr>
              <w:pStyle w:val="TableContents"/>
              <w:bidi w:val="0"/>
              <w:spacing w:before="0" w:after="283"/>
              <w:jc w:val="left"/>
              <w:rPr/>
            </w:pPr>
            <w:r>
              <w:rPr/>
              <w:t xml:space="preserve">9,425 </w:t>
            </w:r>
          </w:p>
        </w:tc>
        <w:tc>
          <w:tcPr>
            <w:tcW w:w="2386" w:type="dxa"/>
            <w:tcBorders/>
            <w:vAlign w:val="center"/>
          </w:tcPr>
          <w:p>
            <w:pPr>
              <w:pStyle w:val="TableContents"/>
              <w:bidi w:val="0"/>
              <w:spacing w:before="0" w:after="283"/>
              <w:jc w:val="left"/>
              <w:rPr/>
            </w:pPr>
            <w:r>
              <w:rPr/>
              <w:t xml:space="preserve">2999622281167108750 ♠ - 3.8% </w:t>
            </w:r>
          </w:p>
        </w:tc>
        <w:tc>
          <w:tcPr>
            <w:tcW w:w="2386" w:type="dxa"/>
            <w:tcBorders/>
            <w:vAlign w:val="center"/>
          </w:tcPr>
          <w:p>
            <w:pPr>
              <w:pStyle w:val="TableContents"/>
              <w:bidi w:val="0"/>
              <w:spacing w:before="0" w:after="283"/>
              <w:jc w:val="left"/>
              <w:rPr/>
            </w:pPr>
            <w:r>
              <w:rPr/>
              <w:t xml:space="preserve">6.12 </w:t>
            </w:r>
          </w:p>
        </w:tc>
        <w:tc>
          <w:tcPr>
            <w:tcW w:w="826" w:type="dxa"/>
            <w:tcBorders/>
            <w:vAlign w:val="center"/>
          </w:tcPr>
          <w:p>
            <w:pPr>
              <w:pStyle w:val="TableContents"/>
              <w:bidi w:val="0"/>
              <w:spacing w:before="0" w:after="283"/>
              <w:jc w:val="left"/>
              <w:rPr/>
            </w:pPr>
            <w:r>
              <w:rPr/>
              <w:t xml:space="preserve">15.9 </w:t>
            </w:r>
          </w:p>
        </w:tc>
        <w:tc>
          <w:tcPr>
            <w:tcW w:w="871" w:type="dxa"/>
            <w:tcBorders/>
            <w:vAlign w:val="center"/>
          </w:tcPr>
          <w:p>
            <w:pPr>
              <w:pStyle w:val="TableContents"/>
              <w:bidi w:val="0"/>
              <w:spacing w:before="0" w:after="283"/>
              <w:jc w:val="left"/>
              <w:rPr/>
            </w:pPr>
            <w:r>
              <w:rPr/>
              <w:t xml:space="preserve">1 481,9 / neliömetri (572,2 / km) </w:t>
            </w:r>
          </w:p>
        </w:tc>
      </w:tr>
      <w:tr>
        <w:trPr/>
        <w:tc>
          <w:tcPr>
            <w:tcW w:w="2011" w:type="dxa"/>
            <w:tcBorders/>
            <w:vAlign w:val="center"/>
          </w:tcPr>
          <w:p>
            <w:pPr>
              <w:pStyle w:val="TableContents"/>
              <w:bidi w:val="0"/>
              <w:spacing w:before="0" w:after="283"/>
              <w:jc w:val="left"/>
              <w:rPr/>
            </w:pPr>
            <w:r>
              <w:rPr/>
              <w:t xml:space="preserve">Bethune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Kershaw </w:t>
            </w:r>
          </w:p>
        </w:tc>
        <w:tc>
          <w:tcPr>
            <w:tcW w:w="1216" w:type="dxa"/>
            <w:tcBorders/>
            <w:vAlign w:val="center"/>
          </w:tcPr>
          <w:p>
            <w:pPr>
              <w:pStyle w:val="TableContents"/>
              <w:bidi w:val="0"/>
              <w:spacing w:before="0" w:after="283"/>
              <w:jc w:val="left"/>
              <w:rPr/>
            </w:pPr>
            <w:r>
              <w:rPr/>
              <w:t xml:space="preserve">334 </w:t>
            </w:r>
          </w:p>
        </w:tc>
        <w:tc>
          <w:tcPr>
            <w:tcW w:w="2386" w:type="dxa"/>
            <w:tcBorders/>
            <w:vAlign w:val="center"/>
          </w:tcPr>
          <w:p>
            <w:pPr>
              <w:pStyle w:val="TableContents"/>
              <w:bidi w:val="0"/>
              <w:spacing w:before="0" w:after="283"/>
              <w:jc w:val="left"/>
              <w:rPr/>
            </w:pPr>
            <w:r>
              <w:rPr/>
              <w:t xml:space="preserve">352 </w:t>
            </w:r>
          </w:p>
        </w:tc>
        <w:tc>
          <w:tcPr>
            <w:tcW w:w="2386" w:type="dxa"/>
            <w:tcBorders/>
            <w:vAlign w:val="center"/>
          </w:tcPr>
          <w:p>
            <w:pPr>
              <w:pStyle w:val="TableContents"/>
              <w:bidi w:val="0"/>
              <w:spacing w:before="0" w:after="283"/>
              <w:jc w:val="left"/>
              <w:rPr/>
            </w:pPr>
            <w:r>
              <w:rPr/>
              <w:t xml:space="preserve">2999488636363636360 ♠ - 5.1% </w:t>
            </w:r>
          </w:p>
        </w:tc>
        <w:tc>
          <w:tcPr>
            <w:tcW w:w="2386"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303,6 / neliömetri (117,2 / km) </w:t>
            </w:r>
          </w:p>
        </w:tc>
      </w:tr>
      <w:tr>
        <w:trPr/>
        <w:tc>
          <w:tcPr>
            <w:tcW w:w="2011" w:type="dxa"/>
            <w:tcBorders/>
            <w:vAlign w:val="center"/>
          </w:tcPr>
          <w:p>
            <w:pPr>
              <w:pStyle w:val="TableContents"/>
              <w:bidi w:val="0"/>
              <w:spacing w:before="0" w:after="283"/>
              <w:jc w:val="left"/>
              <w:rPr/>
            </w:pPr>
            <w:r>
              <w:rPr/>
              <w:t xml:space="preserve">Bishopville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Lee </w:t>
            </w:r>
          </w:p>
        </w:tc>
        <w:tc>
          <w:tcPr>
            <w:tcW w:w="1216" w:type="dxa"/>
            <w:tcBorders/>
            <w:vAlign w:val="center"/>
          </w:tcPr>
          <w:p>
            <w:pPr>
              <w:pStyle w:val="TableContents"/>
              <w:bidi w:val="0"/>
              <w:spacing w:before="0" w:after="283"/>
              <w:jc w:val="left"/>
              <w:rPr/>
            </w:pPr>
            <w:r>
              <w:rPr/>
              <w:t xml:space="preserve">3,471 </w:t>
            </w:r>
          </w:p>
        </w:tc>
        <w:tc>
          <w:tcPr>
            <w:tcW w:w="2386" w:type="dxa"/>
            <w:tcBorders/>
            <w:vAlign w:val="center"/>
          </w:tcPr>
          <w:p>
            <w:pPr>
              <w:pStyle w:val="TableContents"/>
              <w:bidi w:val="0"/>
              <w:spacing w:before="0" w:after="283"/>
              <w:jc w:val="left"/>
              <w:rPr/>
            </w:pPr>
            <w:r>
              <w:rPr/>
              <w:t xml:space="preserve">3,670 </w:t>
            </w:r>
          </w:p>
        </w:tc>
        <w:tc>
          <w:tcPr>
            <w:tcW w:w="2386" w:type="dxa"/>
            <w:tcBorders/>
            <w:vAlign w:val="center"/>
          </w:tcPr>
          <w:p>
            <w:pPr>
              <w:pStyle w:val="TableContents"/>
              <w:bidi w:val="0"/>
              <w:spacing w:before="0" w:after="283"/>
              <w:jc w:val="left"/>
              <w:rPr/>
            </w:pPr>
            <w:r>
              <w:rPr/>
              <w:t xml:space="preserve">2999457765667574930 ♠ - 5.4% </w:t>
            </w:r>
          </w:p>
        </w:tc>
        <w:tc>
          <w:tcPr>
            <w:tcW w:w="2386" w:type="dxa"/>
            <w:tcBorders/>
            <w:vAlign w:val="center"/>
          </w:tcPr>
          <w:p>
            <w:pPr>
              <w:pStyle w:val="TableContents"/>
              <w:bidi w:val="0"/>
              <w:spacing w:before="0" w:after="283"/>
              <w:jc w:val="left"/>
              <w:rPr/>
            </w:pPr>
            <w:r>
              <w:rPr/>
              <w:t xml:space="preserve">2.34 </w:t>
            </w:r>
          </w:p>
        </w:tc>
        <w:tc>
          <w:tcPr>
            <w:tcW w:w="826" w:type="dxa"/>
            <w:tcBorders/>
            <w:vAlign w:val="center"/>
          </w:tcPr>
          <w:p>
            <w:pPr>
              <w:pStyle w:val="TableContents"/>
              <w:bidi w:val="0"/>
              <w:spacing w:before="0" w:after="283"/>
              <w:jc w:val="left"/>
              <w:rPr/>
            </w:pPr>
            <w:r>
              <w:rPr/>
              <w:t xml:space="preserve">6.1 </w:t>
            </w:r>
          </w:p>
        </w:tc>
        <w:tc>
          <w:tcPr>
            <w:tcW w:w="871" w:type="dxa"/>
            <w:tcBorders/>
            <w:vAlign w:val="center"/>
          </w:tcPr>
          <w:p>
            <w:pPr>
              <w:pStyle w:val="TableContents"/>
              <w:bidi w:val="0"/>
              <w:spacing w:before="0" w:after="283"/>
              <w:jc w:val="left"/>
              <w:rPr/>
            </w:pPr>
            <w:r>
              <w:rPr/>
              <w:t xml:space="preserve">1 483,3 / neliömetri (572,7 / km) </w:t>
            </w:r>
          </w:p>
        </w:tc>
      </w:tr>
      <w:tr>
        <w:trPr/>
        <w:tc>
          <w:tcPr>
            <w:tcW w:w="2011" w:type="dxa"/>
            <w:tcBorders/>
            <w:vAlign w:val="center"/>
          </w:tcPr>
          <w:p>
            <w:pPr>
              <w:pStyle w:val="TableContents"/>
              <w:bidi w:val="0"/>
              <w:spacing w:before="0" w:after="283"/>
              <w:jc w:val="left"/>
              <w:rPr/>
            </w:pPr>
            <w:r>
              <w:rPr/>
              <w:t xml:space="preserve">Blacksburg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Cherokee </w:t>
            </w:r>
          </w:p>
        </w:tc>
        <w:tc>
          <w:tcPr>
            <w:tcW w:w="1216" w:type="dxa"/>
            <w:tcBorders/>
            <w:vAlign w:val="center"/>
          </w:tcPr>
          <w:p>
            <w:pPr>
              <w:pStyle w:val="TableContents"/>
              <w:bidi w:val="0"/>
              <w:spacing w:before="0" w:after="283"/>
              <w:jc w:val="left"/>
              <w:rPr/>
            </w:pPr>
            <w:r>
              <w:rPr/>
              <w:t xml:space="preserve">1,848 </w:t>
            </w:r>
          </w:p>
        </w:tc>
        <w:tc>
          <w:tcPr>
            <w:tcW w:w="2386" w:type="dxa"/>
            <w:tcBorders/>
            <w:vAlign w:val="center"/>
          </w:tcPr>
          <w:p>
            <w:pPr>
              <w:pStyle w:val="TableContents"/>
              <w:bidi w:val="0"/>
              <w:spacing w:before="0" w:after="283"/>
              <w:jc w:val="left"/>
              <w:rPr/>
            </w:pPr>
            <w:r>
              <w:rPr/>
              <w:t xml:space="preserve">1,880 </w:t>
            </w:r>
          </w:p>
        </w:tc>
        <w:tc>
          <w:tcPr>
            <w:tcW w:w="2386" w:type="dxa"/>
            <w:tcBorders/>
            <w:vAlign w:val="center"/>
          </w:tcPr>
          <w:p>
            <w:pPr>
              <w:pStyle w:val="TableContents"/>
              <w:bidi w:val="0"/>
              <w:spacing w:before="0" w:after="283"/>
              <w:jc w:val="left"/>
              <w:rPr/>
            </w:pPr>
            <w:r>
              <w:rPr/>
              <w:t xml:space="preserve">2999829787234042549 ♠ - 1.7% </w:t>
            </w:r>
          </w:p>
        </w:tc>
        <w:tc>
          <w:tcPr>
            <w:tcW w:w="2386" w:type="dxa"/>
            <w:tcBorders/>
            <w:vAlign w:val="center"/>
          </w:tcPr>
          <w:p>
            <w:pPr>
              <w:pStyle w:val="TableContents"/>
              <w:bidi w:val="0"/>
              <w:spacing w:before="0" w:after="283"/>
              <w:jc w:val="left"/>
              <w:rPr/>
            </w:pPr>
            <w:r>
              <w:rPr/>
              <w:t xml:space="preserve">1.87 </w:t>
            </w:r>
          </w:p>
        </w:tc>
        <w:tc>
          <w:tcPr>
            <w:tcW w:w="826"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988,2 / neliömetri (381,6 / km) </w:t>
            </w:r>
          </w:p>
        </w:tc>
      </w:tr>
      <w:tr>
        <w:trPr/>
        <w:tc>
          <w:tcPr>
            <w:tcW w:w="2011" w:type="dxa"/>
            <w:tcBorders/>
            <w:vAlign w:val="center"/>
          </w:tcPr>
          <w:p>
            <w:pPr>
              <w:pStyle w:val="TableContents"/>
              <w:bidi w:val="0"/>
              <w:spacing w:before="0" w:after="283"/>
              <w:jc w:val="left"/>
              <w:rPr/>
            </w:pPr>
            <w:r>
              <w:rPr/>
              <w:t xml:space="preserve">Blackville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Barnwell </w:t>
            </w:r>
          </w:p>
        </w:tc>
        <w:tc>
          <w:tcPr>
            <w:tcW w:w="1216" w:type="dxa"/>
            <w:tcBorders/>
            <w:vAlign w:val="center"/>
          </w:tcPr>
          <w:p>
            <w:pPr>
              <w:pStyle w:val="TableContents"/>
              <w:bidi w:val="0"/>
              <w:spacing w:before="0" w:after="283"/>
              <w:jc w:val="left"/>
              <w:rPr/>
            </w:pPr>
            <w:r>
              <w:rPr/>
              <w:t xml:space="preserve">2,406 </w:t>
            </w:r>
          </w:p>
        </w:tc>
        <w:tc>
          <w:tcPr>
            <w:tcW w:w="2386" w:type="dxa"/>
            <w:tcBorders/>
            <w:vAlign w:val="center"/>
          </w:tcPr>
          <w:p>
            <w:pPr>
              <w:pStyle w:val="TableContents"/>
              <w:bidi w:val="0"/>
              <w:spacing w:before="0" w:after="283"/>
              <w:jc w:val="left"/>
              <w:rPr/>
            </w:pPr>
            <w:r>
              <w:rPr/>
              <w:t xml:space="preserve">2,973 </w:t>
            </w:r>
          </w:p>
        </w:tc>
        <w:tc>
          <w:tcPr>
            <w:tcW w:w="2386" w:type="dxa"/>
            <w:tcBorders/>
            <w:vAlign w:val="center"/>
          </w:tcPr>
          <w:p>
            <w:pPr>
              <w:pStyle w:val="TableContents"/>
              <w:bidi w:val="0"/>
              <w:spacing w:before="0" w:after="283"/>
              <w:jc w:val="left"/>
              <w:rPr/>
            </w:pPr>
            <w:r>
              <w:rPr/>
              <w:t xml:space="preserve">2998809283551967710 ♠ - 19.1% </w:t>
            </w:r>
          </w:p>
        </w:tc>
        <w:tc>
          <w:tcPr>
            <w:tcW w:w="2386" w:type="dxa"/>
            <w:tcBorders/>
            <w:vAlign w:val="center"/>
          </w:tcPr>
          <w:p>
            <w:pPr>
              <w:pStyle w:val="TableContents"/>
              <w:bidi w:val="0"/>
              <w:spacing w:before="0" w:after="283"/>
              <w:jc w:val="left"/>
              <w:rPr/>
            </w:pPr>
            <w:r>
              <w:rPr/>
              <w:t xml:space="preserve">8.93 </w:t>
            </w:r>
          </w:p>
        </w:tc>
        <w:tc>
          <w:tcPr>
            <w:tcW w:w="826" w:type="dxa"/>
            <w:tcBorders/>
            <w:vAlign w:val="center"/>
          </w:tcPr>
          <w:p>
            <w:pPr>
              <w:pStyle w:val="TableContents"/>
              <w:bidi w:val="0"/>
              <w:spacing w:before="0" w:after="283"/>
              <w:jc w:val="left"/>
              <w:rPr/>
            </w:pPr>
            <w:r>
              <w:rPr/>
              <w:t xml:space="preserve">23.1 </w:t>
            </w:r>
          </w:p>
        </w:tc>
        <w:tc>
          <w:tcPr>
            <w:tcW w:w="871" w:type="dxa"/>
            <w:tcBorders/>
            <w:vAlign w:val="center"/>
          </w:tcPr>
          <w:p>
            <w:pPr>
              <w:pStyle w:val="TableContents"/>
              <w:bidi w:val="0"/>
              <w:spacing w:before="0" w:after="283"/>
              <w:jc w:val="left"/>
              <w:rPr/>
            </w:pPr>
            <w:r>
              <w:rPr/>
              <w:t xml:space="preserve">269,4 / neliömetri (104,0 / km) </w:t>
            </w:r>
          </w:p>
        </w:tc>
      </w:tr>
      <w:tr>
        <w:trPr/>
        <w:tc>
          <w:tcPr>
            <w:tcW w:w="2011" w:type="dxa"/>
            <w:tcBorders/>
            <w:vAlign w:val="center"/>
          </w:tcPr>
          <w:p>
            <w:pPr>
              <w:pStyle w:val="TableContents"/>
              <w:bidi w:val="0"/>
              <w:spacing w:before="0" w:after="283"/>
              <w:jc w:val="left"/>
              <w:rPr/>
            </w:pPr>
            <w:r>
              <w:rPr/>
              <w:t xml:space="preserve">Blenheim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Marlboro </w:t>
            </w:r>
          </w:p>
        </w:tc>
        <w:tc>
          <w:tcPr>
            <w:tcW w:w="1216" w:type="dxa"/>
            <w:tcBorders/>
            <w:vAlign w:val="center"/>
          </w:tcPr>
          <w:p>
            <w:pPr>
              <w:pStyle w:val="TableContents"/>
              <w:bidi w:val="0"/>
              <w:spacing w:before="0" w:after="283"/>
              <w:jc w:val="left"/>
              <w:rPr/>
            </w:pPr>
            <w:r>
              <w:rPr/>
              <w:t xml:space="preserve">154 </w:t>
            </w:r>
          </w:p>
        </w:tc>
        <w:tc>
          <w:tcPr>
            <w:tcW w:w="2386" w:type="dxa"/>
            <w:tcBorders/>
            <w:vAlign w:val="center"/>
          </w:tcPr>
          <w:p>
            <w:pPr>
              <w:pStyle w:val="TableContents"/>
              <w:bidi w:val="0"/>
              <w:spacing w:before="0" w:after="283"/>
              <w:jc w:val="left"/>
              <w:rPr/>
            </w:pPr>
            <w:r>
              <w:rPr/>
              <w:t xml:space="preserve">137 </w:t>
            </w:r>
          </w:p>
        </w:tc>
        <w:tc>
          <w:tcPr>
            <w:tcW w:w="2386" w:type="dxa"/>
            <w:tcBorders/>
            <w:vAlign w:val="center"/>
          </w:tcPr>
          <w:p>
            <w:pPr>
              <w:pStyle w:val="TableContents"/>
              <w:bidi w:val="0"/>
              <w:spacing w:before="0" w:after="283"/>
              <w:jc w:val="left"/>
              <w:rPr/>
            </w:pPr>
            <w:r>
              <w:rPr/>
              <w:t xml:space="preserve">7001124087591240880 ♠ + 12.4% </w:t>
            </w:r>
          </w:p>
        </w:tc>
        <w:tc>
          <w:tcPr>
            <w:tcW w:w="2386" w:type="dxa"/>
            <w:tcBorders/>
            <w:vAlign w:val="center"/>
          </w:tcPr>
          <w:p>
            <w:pPr>
              <w:pStyle w:val="TableContents"/>
              <w:bidi w:val="0"/>
              <w:spacing w:before="0" w:after="283"/>
              <w:jc w:val="left"/>
              <w:rPr/>
            </w:pPr>
            <w:r>
              <w:rPr/>
              <w:t xml:space="preserve">0.65 </w:t>
            </w:r>
          </w:p>
        </w:tc>
        <w:tc>
          <w:tcPr>
            <w:tcW w:w="826"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236,9 / neliömetri (91,5 / km) </w:t>
            </w:r>
          </w:p>
        </w:tc>
      </w:tr>
      <w:tr>
        <w:trPr/>
        <w:tc>
          <w:tcPr>
            <w:tcW w:w="2011" w:type="dxa"/>
            <w:tcBorders/>
            <w:vAlign w:val="center"/>
          </w:tcPr>
          <w:p>
            <w:pPr>
              <w:pStyle w:val="TableContents"/>
              <w:bidi w:val="0"/>
              <w:spacing w:before="0" w:after="283"/>
              <w:jc w:val="left"/>
              <w:rPr/>
            </w:pPr>
            <w:r>
              <w:rPr/>
              <w:t xml:space="preserve">Bluffton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Beaufort </w:t>
            </w:r>
          </w:p>
        </w:tc>
        <w:tc>
          <w:tcPr>
            <w:tcW w:w="1216" w:type="dxa"/>
            <w:tcBorders/>
            <w:vAlign w:val="center"/>
          </w:tcPr>
          <w:p>
            <w:pPr>
              <w:pStyle w:val="TableContents"/>
              <w:bidi w:val="0"/>
              <w:spacing w:before="0" w:after="283"/>
              <w:jc w:val="left"/>
              <w:rPr/>
            </w:pPr>
            <w:r>
              <w:rPr/>
              <w:t xml:space="preserve">12,530 </w:t>
            </w:r>
          </w:p>
        </w:tc>
        <w:tc>
          <w:tcPr>
            <w:tcW w:w="2386" w:type="dxa"/>
            <w:tcBorders/>
            <w:vAlign w:val="center"/>
          </w:tcPr>
          <w:p>
            <w:pPr>
              <w:pStyle w:val="TableContents"/>
              <w:bidi w:val="0"/>
              <w:spacing w:before="0" w:after="283"/>
              <w:jc w:val="left"/>
              <w:rPr/>
            </w:pPr>
            <w:r>
              <w:rPr/>
              <w:t xml:space="preserve">1,275 </w:t>
            </w:r>
          </w:p>
        </w:tc>
        <w:tc>
          <w:tcPr>
            <w:tcW w:w="2386" w:type="dxa"/>
            <w:tcBorders/>
            <w:vAlign w:val="center"/>
          </w:tcPr>
          <w:p>
            <w:pPr>
              <w:pStyle w:val="TableContents"/>
              <w:bidi w:val="0"/>
              <w:spacing w:before="0" w:after="283"/>
              <w:jc w:val="left"/>
              <w:rPr/>
            </w:pPr>
            <w:r>
              <w:rPr/>
              <w:t xml:space="preserve">7002882745098039220 ♠ + 882.7% </w:t>
            </w:r>
          </w:p>
        </w:tc>
        <w:tc>
          <w:tcPr>
            <w:tcW w:w="2386" w:type="dxa"/>
            <w:tcBorders/>
            <w:vAlign w:val="center"/>
          </w:tcPr>
          <w:p>
            <w:pPr>
              <w:pStyle w:val="TableContents"/>
              <w:bidi w:val="0"/>
              <w:spacing w:before="0" w:after="283"/>
              <w:jc w:val="left"/>
              <w:rPr/>
            </w:pPr>
            <w:r>
              <w:rPr/>
              <w:t xml:space="preserve">51.30 </w:t>
            </w:r>
          </w:p>
        </w:tc>
        <w:tc>
          <w:tcPr>
            <w:tcW w:w="826" w:type="dxa"/>
            <w:tcBorders/>
            <w:vAlign w:val="center"/>
          </w:tcPr>
          <w:p>
            <w:pPr>
              <w:pStyle w:val="TableContents"/>
              <w:bidi w:val="0"/>
              <w:spacing w:before="0" w:after="283"/>
              <w:jc w:val="left"/>
              <w:rPr/>
            </w:pPr>
            <w:r>
              <w:rPr/>
              <w:t xml:space="preserve">132.9 </w:t>
            </w:r>
          </w:p>
        </w:tc>
        <w:tc>
          <w:tcPr>
            <w:tcW w:w="871" w:type="dxa"/>
            <w:tcBorders/>
            <w:vAlign w:val="center"/>
          </w:tcPr>
          <w:p>
            <w:pPr>
              <w:pStyle w:val="TableContents"/>
              <w:bidi w:val="0"/>
              <w:spacing w:before="0" w:after="283"/>
              <w:jc w:val="left"/>
              <w:rPr/>
            </w:pPr>
            <w:r>
              <w:rPr/>
              <w:t xml:space="preserve">244,2 / neliömetri (94,3 / km) </w:t>
            </w:r>
          </w:p>
        </w:tc>
      </w:tr>
      <w:tr>
        <w:trPr/>
        <w:tc>
          <w:tcPr>
            <w:tcW w:w="2011" w:type="dxa"/>
            <w:tcBorders/>
            <w:vAlign w:val="center"/>
          </w:tcPr>
          <w:p>
            <w:pPr>
              <w:pStyle w:val="TableContents"/>
              <w:bidi w:val="0"/>
              <w:spacing w:before="0" w:after="283"/>
              <w:jc w:val="left"/>
              <w:rPr/>
            </w:pPr>
            <w:r>
              <w:rPr/>
              <w:t xml:space="preserve">Blythewood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Fairfield, Richland </w:t>
            </w:r>
          </w:p>
        </w:tc>
        <w:tc>
          <w:tcPr>
            <w:tcW w:w="1216" w:type="dxa"/>
            <w:tcBorders/>
            <w:vAlign w:val="center"/>
          </w:tcPr>
          <w:p>
            <w:pPr>
              <w:pStyle w:val="TableContents"/>
              <w:bidi w:val="0"/>
              <w:spacing w:before="0" w:after="283"/>
              <w:jc w:val="left"/>
              <w:rPr/>
            </w:pPr>
            <w:r>
              <w:rPr/>
              <w:t xml:space="preserve">2,034 </w:t>
            </w:r>
          </w:p>
        </w:tc>
        <w:tc>
          <w:tcPr>
            <w:tcW w:w="2386" w:type="dxa"/>
            <w:tcBorders/>
            <w:vAlign w:val="center"/>
          </w:tcPr>
          <w:p>
            <w:pPr>
              <w:pStyle w:val="TableContents"/>
              <w:bidi w:val="0"/>
              <w:spacing w:before="0" w:after="283"/>
              <w:jc w:val="left"/>
              <w:rPr/>
            </w:pPr>
            <w:r>
              <w:rPr/>
              <w:t xml:space="preserve">170 </w:t>
            </w:r>
          </w:p>
        </w:tc>
        <w:tc>
          <w:tcPr>
            <w:tcW w:w="2386" w:type="dxa"/>
            <w:tcBorders/>
            <w:vAlign w:val="center"/>
          </w:tcPr>
          <w:p>
            <w:pPr>
              <w:pStyle w:val="TableContents"/>
              <w:bidi w:val="0"/>
              <w:spacing w:before="0" w:after="283"/>
              <w:jc w:val="left"/>
              <w:rPr/>
            </w:pPr>
            <w:r>
              <w:rPr/>
              <w:t xml:space="preserve">7003109647058823530 ♠ + 1,096.5% </w:t>
            </w:r>
          </w:p>
        </w:tc>
        <w:tc>
          <w:tcPr>
            <w:tcW w:w="2386" w:type="dxa"/>
            <w:tcBorders/>
            <w:vAlign w:val="center"/>
          </w:tcPr>
          <w:p>
            <w:pPr>
              <w:pStyle w:val="TableContents"/>
              <w:bidi w:val="0"/>
              <w:spacing w:before="0" w:after="283"/>
              <w:jc w:val="left"/>
              <w:rPr/>
            </w:pPr>
            <w:r>
              <w:rPr/>
              <w:t xml:space="preserve">9.68 </w:t>
            </w:r>
          </w:p>
        </w:tc>
        <w:tc>
          <w:tcPr>
            <w:tcW w:w="826" w:type="dxa"/>
            <w:tcBorders/>
            <w:vAlign w:val="center"/>
          </w:tcPr>
          <w:p>
            <w:pPr>
              <w:pStyle w:val="TableContents"/>
              <w:bidi w:val="0"/>
              <w:spacing w:before="0" w:after="283"/>
              <w:jc w:val="left"/>
              <w:rPr/>
            </w:pPr>
            <w:r>
              <w:rPr/>
              <w:t xml:space="preserve">25.1 </w:t>
            </w:r>
          </w:p>
        </w:tc>
        <w:tc>
          <w:tcPr>
            <w:tcW w:w="871" w:type="dxa"/>
            <w:tcBorders/>
            <w:vAlign w:val="center"/>
          </w:tcPr>
          <w:p>
            <w:pPr>
              <w:pStyle w:val="TableContents"/>
              <w:bidi w:val="0"/>
              <w:spacing w:before="0" w:after="283"/>
              <w:jc w:val="left"/>
              <w:rPr/>
            </w:pPr>
            <w:r>
              <w:rPr/>
              <w:t xml:space="preserve">210,1 / neliömetri (81,1 / km) </w:t>
            </w:r>
          </w:p>
        </w:tc>
      </w:tr>
      <w:tr>
        <w:trPr/>
        <w:tc>
          <w:tcPr>
            <w:tcW w:w="2011" w:type="dxa"/>
            <w:tcBorders/>
            <w:vAlign w:val="center"/>
          </w:tcPr>
          <w:p>
            <w:pPr>
              <w:pStyle w:val="TableContents"/>
              <w:bidi w:val="0"/>
              <w:spacing w:before="0" w:after="283"/>
              <w:jc w:val="left"/>
              <w:rPr/>
            </w:pPr>
            <w:r>
              <w:rPr/>
              <w:t xml:space="preserve">Bonneau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Berkeley </w:t>
            </w:r>
          </w:p>
        </w:tc>
        <w:tc>
          <w:tcPr>
            <w:tcW w:w="1216" w:type="dxa"/>
            <w:tcBorders/>
            <w:vAlign w:val="center"/>
          </w:tcPr>
          <w:p>
            <w:pPr>
              <w:pStyle w:val="TableContents"/>
              <w:bidi w:val="0"/>
              <w:spacing w:before="0" w:after="283"/>
              <w:jc w:val="left"/>
              <w:rPr/>
            </w:pPr>
            <w:r>
              <w:rPr/>
              <w:t xml:space="preserve">487 </w:t>
            </w:r>
          </w:p>
        </w:tc>
        <w:tc>
          <w:tcPr>
            <w:tcW w:w="2386" w:type="dxa"/>
            <w:tcBorders/>
            <w:vAlign w:val="center"/>
          </w:tcPr>
          <w:p>
            <w:pPr>
              <w:pStyle w:val="TableContents"/>
              <w:bidi w:val="0"/>
              <w:spacing w:before="0" w:after="283"/>
              <w:jc w:val="left"/>
              <w:rPr/>
            </w:pPr>
            <w:r>
              <w:rPr/>
              <w:t xml:space="preserve">354 </w:t>
            </w:r>
          </w:p>
        </w:tc>
        <w:tc>
          <w:tcPr>
            <w:tcW w:w="2386" w:type="dxa"/>
            <w:tcBorders/>
            <w:vAlign w:val="center"/>
          </w:tcPr>
          <w:p>
            <w:pPr>
              <w:pStyle w:val="TableContents"/>
              <w:bidi w:val="0"/>
              <w:spacing w:before="0" w:after="283"/>
              <w:jc w:val="left"/>
              <w:rPr/>
            </w:pPr>
            <w:r>
              <w:rPr/>
              <w:t xml:space="preserve">7001375706214689270 ♠ + 37.6% </w:t>
            </w:r>
          </w:p>
        </w:tc>
        <w:tc>
          <w:tcPr>
            <w:tcW w:w="2386" w:type="dxa"/>
            <w:tcBorders/>
            <w:vAlign w:val="center"/>
          </w:tcPr>
          <w:p>
            <w:pPr>
              <w:pStyle w:val="TableContents"/>
              <w:bidi w:val="0"/>
              <w:spacing w:before="0" w:after="283"/>
              <w:jc w:val="left"/>
              <w:rPr/>
            </w:pPr>
            <w:r>
              <w:rPr/>
              <w:t xml:space="preserve">3.01 </w:t>
            </w:r>
          </w:p>
        </w:tc>
        <w:tc>
          <w:tcPr>
            <w:tcW w:w="826" w:type="dxa"/>
            <w:tcBorders/>
            <w:vAlign w:val="center"/>
          </w:tcPr>
          <w:p>
            <w:pPr>
              <w:pStyle w:val="TableContents"/>
              <w:bidi w:val="0"/>
              <w:spacing w:before="0" w:after="283"/>
              <w:jc w:val="left"/>
              <w:rPr/>
            </w:pPr>
            <w:r>
              <w:rPr/>
              <w:t xml:space="preserve">7.8 </w:t>
            </w:r>
          </w:p>
        </w:tc>
        <w:tc>
          <w:tcPr>
            <w:tcW w:w="871" w:type="dxa"/>
            <w:tcBorders/>
            <w:vAlign w:val="center"/>
          </w:tcPr>
          <w:p>
            <w:pPr>
              <w:pStyle w:val="TableContents"/>
              <w:bidi w:val="0"/>
              <w:spacing w:before="0" w:after="283"/>
              <w:jc w:val="left"/>
              <w:rPr/>
            </w:pPr>
            <w:r>
              <w:rPr/>
              <w:t xml:space="preserve">161,8 / neliömetri (62,5 / km) </w:t>
            </w:r>
          </w:p>
        </w:tc>
      </w:tr>
      <w:tr>
        <w:trPr/>
        <w:tc>
          <w:tcPr>
            <w:tcW w:w="2011" w:type="dxa"/>
            <w:tcBorders/>
            <w:vAlign w:val="center"/>
          </w:tcPr>
          <w:p>
            <w:pPr>
              <w:pStyle w:val="TableContents"/>
              <w:bidi w:val="0"/>
              <w:spacing w:before="0" w:after="283"/>
              <w:jc w:val="left"/>
              <w:rPr/>
            </w:pPr>
            <w:r>
              <w:rPr/>
              <w:t xml:space="preserve">Bowman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968 </w:t>
            </w:r>
          </w:p>
        </w:tc>
        <w:tc>
          <w:tcPr>
            <w:tcW w:w="2386" w:type="dxa"/>
            <w:tcBorders/>
            <w:vAlign w:val="center"/>
          </w:tcPr>
          <w:p>
            <w:pPr>
              <w:pStyle w:val="TableContents"/>
              <w:bidi w:val="0"/>
              <w:spacing w:before="0" w:after="283"/>
              <w:jc w:val="left"/>
              <w:rPr/>
            </w:pPr>
            <w:r>
              <w:rPr/>
              <w:t xml:space="preserve">1,198 </w:t>
            </w:r>
          </w:p>
        </w:tc>
        <w:tc>
          <w:tcPr>
            <w:tcW w:w="2386" w:type="dxa"/>
            <w:tcBorders/>
            <w:vAlign w:val="center"/>
          </w:tcPr>
          <w:p>
            <w:pPr>
              <w:pStyle w:val="TableContents"/>
              <w:bidi w:val="0"/>
              <w:spacing w:before="0" w:after="283"/>
              <w:jc w:val="left"/>
              <w:rPr/>
            </w:pPr>
            <w:r>
              <w:rPr/>
              <w:t xml:space="preserve">2998808013355592650 ♠ - 19.2% </w:t>
            </w:r>
          </w:p>
        </w:tc>
        <w:tc>
          <w:tcPr>
            <w:tcW w:w="2386" w:type="dxa"/>
            <w:tcBorders/>
            <w:vAlign w:val="center"/>
          </w:tcPr>
          <w:p>
            <w:pPr>
              <w:pStyle w:val="TableContents"/>
              <w:bidi w:val="0"/>
              <w:spacing w:before="0" w:after="283"/>
              <w:jc w:val="left"/>
              <w:rPr/>
            </w:pPr>
            <w:r>
              <w:rPr/>
              <w:t xml:space="preserve">1.20 </w:t>
            </w:r>
          </w:p>
        </w:tc>
        <w:tc>
          <w:tcPr>
            <w:tcW w:w="826" w:type="dxa"/>
            <w:tcBorders/>
            <w:vAlign w:val="center"/>
          </w:tcPr>
          <w:p>
            <w:pPr>
              <w:pStyle w:val="TableContents"/>
              <w:bidi w:val="0"/>
              <w:spacing w:before="0" w:after="283"/>
              <w:jc w:val="left"/>
              <w:rPr/>
            </w:pPr>
            <w:r>
              <w:rPr/>
              <w:t xml:space="preserve">3.1 </w:t>
            </w:r>
          </w:p>
        </w:tc>
        <w:tc>
          <w:tcPr>
            <w:tcW w:w="871" w:type="dxa"/>
            <w:tcBorders/>
            <w:vAlign w:val="center"/>
          </w:tcPr>
          <w:p>
            <w:pPr>
              <w:pStyle w:val="TableContents"/>
              <w:bidi w:val="0"/>
              <w:spacing w:before="0" w:after="283"/>
              <w:jc w:val="left"/>
              <w:rPr/>
            </w:pPr>
            <w:r>
              <w:rPr/>
              <w:t xml:space="preserve">806,7 / neliömetri (311,5 / km) </w:t>
            </w:r>
          </w:p>
        </w:tc>
      </w:tr>
      <w:tr>
        <w:trPr/>
        <w:tc>
          <w:tcPr>
            <w:tcW w:w="2011" w:type="dxa"/>
            <w:tcBorders/>
            <w:vAlign w:val="center"/>
          </w:tcPr>
          <w:p>
            <w:pPr>
              <w:pStyle w:val="TableContents"/>
              <w:bidi w:val="0"/>
              <w:spacing w:before="0" w:after="283"/>
              <w:jc w:val="left"/>
              <w:rPr/>
            </w:pPr>
            <w:r>
              <w:rPr/>
              <w:t xml:space="preserve">Branchville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1,024 </w:t>
            </w:r>
          </w:p>
        </w:tc>
        <w:tc>
          <w:tcPr>
            <w:tcW w:w="2386" w:type="dxa"/>
            <w:tcBorders/>
            <w:vAlign w:val="center"/>
          </w:tcPr>
          <w:p>
            <w:pPr>
              <w:pStyle w:val="TableContents"/>
              <w:bidi w:val="0"/>
              <w:spacing w:before="0" w:after="283"/>
              <w:jc w:val="left"/>
              <w:rPr/>
            </w:pPr>
            <w:r>
              <w:rPr/>
              <w:t xml:space="preserve">1,083 </w:t>
            </w:r>
          </w:p>
        </w:tc>
        <w:tc>
          <w:tcPr>
            <w:tcW w:w="2386" w:type="dxa"/>
            <w:tcBorders/>
            <w:vAlign w:val="center"/>
          </w:tcPr>
          <w:p>
            <w:pPr>
              <w:pStyle w:val="TableContents"/>
              <w:bidi w:val="0"/>
              <w:spacing w:before="0" w:after="283"/>
              <w:jc w:val="left"/>
              <w:rPr/>
            </w:pPr>
            <w:r>
              <w:rPr/>
              <w:t xml:space="preserve">2999455216989843030 ♠ - 5.4% </w:t>
            </w:r>
          </w:p>
        </w:tc>
        <w:tc>
          <w:tcPr>
            <w:tcW w:w="2386" w:type="dxa"/>
            <w:tcBorders/>
            <w:vAlign w:val="center"/>
          </w:tcPr>
          <w:p>
            <w:pPr>
              <w:pStyle w:val="TableContents"/>
              <w:bidi w:val="0"/>
              <w:spacing w:before="0" w:after="283"/>
              <w:jc w:val="left"/>
              <w:rPr/>
            </w:pPr>
            <w:r>
              <w:rPr/>
              <w:t xml:space="preserve">3.14 </w:t>
            </w:r>
          </w:p>
        </w:tc>
        <w:tc>
          <w:tcPr>
            <w:tcW w:w="826" w:type="dxa"/>
            <w:tcBorders/>
            <w:vAlign w:val="center"/>
          </w:tcPr>
          <w:p>
            <w:pPr>
              <w:pStyle w:val="TableContents"/>
              <w:bidi w:val="0"/>
              <w:spacing w:before="0" w:after="283"/>
              <w:jc w:val="left"/>
              <w:rPr/>
            </w:pPr>
            <w:r>
              <w:rPr/>
              <w:t xml:space="preserve">8.1 </w:t>
            </w:r>
          </w:p>
        </w:tc>
        <w:tc>
          <w:tcPr>
            <w:tcW w:w="871" w:type="dxa"/>
            <w:tcBorders/>
            <w:vAlign w:val="center"/>
          </w:tcPr>
          <w:p>
            <w:pPr>
              <w:pStyle w:val="TableContents"/>
              <w:bidi w:val="0"/>
              <w:spacing w:before="0" w:after="283"/>
              <w:jc w:val="left"/>
              <w:rPr/>
            </w:pPr>
            <w:r>
              <w:rPr/>
              <w:t xml:space="preserve">326,1 / neliömi (125,9 / km) </w:t>
            </w:r>
          </w:p>
        </w:tc>
      </w:tr>
      <w:tr>
        <w:trPr/>
        <w:tc>
          <w:tcPr>
            <w:tcW w:w="2011" w:type="dxa"/>
            <w:tcBorders/>
            <w:vAlign w:val="center"/>
          </w:tcPr>
          <w:p>
            <w:pPr>
              <w:pStyle w:val="TableContents"/>
              <w:bidi w:val="0"/>
              <w:spacing w:before="0" w:after="283"/>
              <w:jc w:val="left"/>
              <w:rPr/>
            </w:pPr>
            <w:r>
              <w:rPr/>
              <w:t xml:space="preserve">Briarcliffe Acres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Horry </w:t>
            </w:r>
          </w:p>
        </w:tc>
        <w:tc>
          <w:tcPr>
            <w:tcW w:w="1216" w:type="dxa"/>
            <w:tcBorders/>
            <w:vAlign w:val="center"/>
          </w:tcPr>
          <w:p>
            <w:pPr>
              <w:pStyle w:val="TableContents"/>
              <w:bidi w:val="0"/>
              <w:spacing w:before="0" w:after="283"/>
              <w:jc w:val="left"/>
              <w:rPr/>
            </w:pPr>
            <w:r>
              <w:rPr/>
              <w:t xml:space="preserve">457 </w:t>
            </w:r>
          </w:p>
        </w:tc>
        <w:tc>
          <w:tcPr>
            <w:tcW w:w="2386" w:type="dxa"/>
            <w:tcBorders/>
            <w:vAlign w:val="center"/>
          </w:tcPr>
          <w:p>
            <w:pPr>
              <w:pStyle w:val="TableContents"/>
              <w:bidi w:val="0"/>
              <w:spacing w:before="0" w:after="283"/>
              <w:jc w:val="left"/>
              <w:rPr/>
            </w:pPr>
            <w:r>
              <w:rPr/>
              <w:t xml:space="preserve">470 </w:t>
            </w:r>
          </w:p>
        </w:tc>
        <w:tc>
          <w:tcPr>
            <w:tcW w:w="2386" w:type="dxa"/>
            <w:tcBorders/>
            <w:vAlign w:val="center"/>
          </w:tcPr>
          <w:p>
            <w:pPr>
              <w:pStyle w:val="TableContents"/>
              <w:bidi w:val="0"/>
              <w:spacing w:before="0" w:after="283"/>
              <w:jc w:val="left"/>
              <w:rPr/>
            </w:pPr>
            <w:r>
              <w:rPr/>
              <w:t xml:space="preserve">2999723404255319150 ♠ - 2.8% </w:t>
            </w:r>
          </w:p>
        </w:tc>
        <w:tc>
          <w:tcPr>
            <w:tcW w:w="2386" w:type="dxa"/>
            <w:tcBorders/>
            <w:vAlign w:val="center"/>
          </w:tcPr>
          <w:p>
            <w:pPr>
              <w:pStyle w:val="TableContents"/>
              <w:bidi w:val="0"/>
              <w:spacing w:before="0" w:after="283"/>
              <w:jc w:val="left"/>
              <w:rPr/>
            </w:pPr>
            <w:r>
              <w:rPr/>
              <w:t xml:space="preserve">0.65 </w:t>
            </w:r>
          </w:p>
        </w:tc>
        <w:tc>
          <w:tcPr>
            <w:tcW w:w="826"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703,1 / neliömetri (271,5 / km) </w:t>
            </w:r>
          </w:p>
        </w:tc>
      </w:tr>
      <w:tr>
        <w:trPr/>
        <w:tc>
          <w:tcPr>
            <w:tcW w:w="2011" w:type="dxa"/>
            <w:tcBorders/>
            <w:vAlign w:val="center"/>
          </w:tcPr>
          <w:p>
            <w:pPr>
              <w:pStyle w:val="TableContents"/>
              <w:bidi w:val="0"/>
              <w:spacing w:before="0" w:after="283"/>
              <w:jc w:val="left"/>
              <w:rPr/>
            </w:pPr>
            <w:r>
              <w:rPr/>
              <w:t xml:space="preserve">Brunson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Hampton </w:t>
            </w:r>
          </w:p>
        </w:tc>
        <w:tc>
          <w:tcPr>
            <w:tcW w:w="1216" w:type="dxa"/>
            <w:tcBorders/>
            <w:vAlign w:val="center"/>
          </w:tcPr>
          <w:p>
            <w:pPr>
              <w:pStyle w:val="TableContents"/>
              <w:bidi w:val="0"/>
              <w:spacing w:before="0" w:after="283"/>
              <w:jc w:val="left"/>
              <w:rPr/>
            </w:pPr>
            <w:r>
              <w:rPr/>
              <w:t xml:space="preserve">554 </w:t>
            </w:r>
          </w:p>
        </w:tc>
        <w:tc>
          <w:tcPr>
            <w:tcW w:w="2386" w:type="dxa"/>
            <w:tcBorders/>
            <w:vAlign w:val="center"/>
          </w:tcPr>
          <w:p>
            <w:pPr>
              <w:pStyle w:val="TableContents"/>
              <w:bidi w:val="0"/>
              <w:spacing w:before="0" w:after="283"/>
              <w:jc w:val="left"/>
              <w:rPr/>
            </w:pPr>
            <w:r>
              <w:rPr/>
              <w:t xml:space="preserve">589 </w:t>
            </w:r>
          </w:p>
        </w:tc>
        <w:tc>
          <w:tcPr>
            <w:tcW w:w="2386" w:type="dxa"/>
            <w:tcBorders/>
            <w:vAlign w:val="center"/>
          </w:tcPr>
          <w:p>
            <w:pPr>
              <w:pStyle w:val="TableContents"/>
              <w:bidi w:val="0"/>
              <w:spacing w:before="0" w:after="283"/>
              <w:jc w:val="left"/>
              <w:rPr/>
            </w:pPr>
            <w:r>
              <w:rPr/>
              <w:t xml:space="preserve">2999405772495755520 ♠ - 5.9% </w:t>
            </w:r>
          </w:p>
        </w:tc>
        <w:tc>
          <w:tcPr>
            <w:tcW w:w="2386" w:type="dxa"/>
            <w:tcBorders/>
            <w:vAlign w:val="center"/>
          </w:tcPr>
          <w:p>
            <w:pPr>
              <w:pStyle w:val="TableContents"/>
              <w:bidi w:val="0"/>
              <w:spacing w:before="0" w:after="283"/>
              <w:jc w:val="left"/>
              <w:rPr/>
            </w:pPr>
            <w:r>
              <w:rPr/>
              <w:t xml:space="preserve">1.02 </w:t>
            </w:r>
          </w:p>
        </w:tc>
        <w:tc>
          <w:tcPr>
            <w:tcW w:w="826" w:type="dxa"/>
            <w:tcBorders/>
            <w:vAlign w:val="center"/>
          </w:tcPr>
          <w:p>
            <w:pPr>
              <w:pStyle w:val="TableContents"/>
              <w:bidi w:val="0"/>
              <w:spacing w:before="0" w:after="283"/>
              <w:jc w:val="left"/>
              <w:rPr/>
            </w:pPr>
            <w:r>
              <w:rPr/>
              <w:t xml:space="preserve">2.6 </w:t>
            </w:r>
          </w:p>
        </w:tc>
        <w:tc>
          <w:tcPr>
            <w:tcW w:w="871" w:type="dxa"/>
            <w:tcBorders/>
            <w:vAlign w:val="center"/>
          </w:tcPr>
          <w:p>
            <w:pPr>
              <w:pStyle w:val="TableContents"/>
              <w:bidi w:val="0"/>
              <w:spacing w:before="0" w:after="283"/>
              <w:jc w:val="left"/>
              <w:rPr/>
            </w:pPr>
            <w:r>
              <w:rPr/>
              <w:t xml:space="preserve">543,1 / neliömi (209,7 / km) </w:t>
            </w:r>
          </w:p>
        </w:tc>
      </w:tr>
      <w:tr>
        <w:trPr/>
        <w:tc>
          <w:tcPr>
            <w:tcW w:w="2011" w:type="dxa"/>
            <w:tcBorders/>
            <w:vAlign w:val="center"/>
          </w:tcPr>
          <w:p>
            <w:pPr>
              <w:pStyle w:val="TableContents"/>
              <w:bidi w:val="0"/>
              <w:spacing w:before="0" w:after="283"/>
              <w:jc w:val="left"/>
              <w:rPr/>
            </w:pPr>
            <w:r>
              <w:rPr/>
              <w:t xml:space="preserve">Burnettown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Aiken </w:t>
            </w:r>
          </w:p>
        </w:tc>
        <w:tc>
          <w:tcPr>
            <w:tcW w:w="1216" w:type="dxa"/>
            <w:tcBorders/>
            <w:vAlign w:val="center"/>
          </w:tcPr>
          <w:p>
            <w:pPr>
              <w:pStyle w:val="TableContents"/>
              <w:bidi w:val="0"/>
              <w:spacing w:before="0" w:after="283"/>
              <w:jc w:val="left"/>
              <w:rPr/>
            </w:pPr>
            <w:r>
              <w:rPr/>
              <w:t xml:space="preserve">2,673 </w:t>
            </w:r>
          </w:p>
        </w:tc>
        <w:tc>
          <w:tcPr>
            <w:tcW w:w="2386" w:type="dxa"/>
            <w:tcBorders/>
            <w:vAlign w:val="center"/>
          </w:tcPr>
          <w:p>
            <w:pPr>
              <w:pStyle w:val="TableContents"/>
              <w:bidi w:val="0"/>
              <w:spacing w:before="0" w:after="283"/>
              <w:jc w:val="left"/>
              <w:rPr/>
            </w:pPr>
            <w:r>
              <w:rPr/>
              <w:t xml:space="preserve">2,720 </w:t>
            </w:r>
          </w:p>
        </w:tc>
        <w:tc>
          <w:tcPr>
            <w:tcW w:w="2386" w:type="dxa"/>
            <w:tcBorders/>
            <w:vAlign w:val="center"/>
          </w:tcPr>
          <w:p>
            <w:pPr>
              <w:pStyle w:val="TableContents"/>
              <w:bidi w:val="0"/>
              <w:spacing w:before="0" w:after="283"/>
              <w:jc w:val="left"/>
              <w:rPr/>
            </w:pPr>
            <w:r>
              <w:rPr/>
              <w:t xml:space="preserve">2999827205882352940 ♠ - 1.7% </w:t>
            </w:r>
          </w:p>
        </w:tc>
        <w:tc>
          <w:tcPr>
            <w:tcW w:w="2386" w:type="dxa"/>
            <w:tcBorders/>
            <w:vAlign w:val="center"/>
          </w:tcPr>
          <w:p>
            <w:pPr>
              <w:pStyle w:val="TableContents"/>
              <w:bidi w:val="0"/>
              <w:spacing w:before="0" w:after="283"/>
              <w:jc w:val="left"/>
              <w:rPr/>
            </w:pPr>
            <w:r>
              <w:rPr/>
              <w:t xml:space="preserve">5.48 </w:t>
            </w:r>
          </w:p>
        </w:tc>
        <w:tc>
          <w:tcPr>
            <w:tcW w:w="826" w:type="dxa"/>
            <w:tcBorders/>
            <w:vAlign w:val="center"/>
          </w:tcPr>
          <w:p>
            <w:pPr>
              <w:pStyle w:val="TableContents"/>
              <w:bidi w:val="0"/>
              <w:spacing w:before="0" w:after="283"/>
              <w:jc w:val="left"/>
              <w:rPr/>
            </w:pPr>
            <w:r>
              <w:rPr/>
              <w:t xml:space="preserve">14.2 </w:t>
            </w:r>
          </w:p>
        </w:tc>
        <w:tc>
          <w:tcPr>
            <w:tcW w:w="871" w:type="dxa"/>
            <w:tcBorders/>
            <w:vAlign w:val="center"/>
          </w:tcPr>
          <w:p>
            <w:pPr>
              <w:pStyle w:val="TableContents"/>
              <w:bidi w:val="0"/>
              <w:spacing w:before="0" w:after="283"/>
              <w:jc w:val="left"/>
              <w:rPr/>
            </w:pPr>
            <w:r>
              <w:rPr/>
              <w:t xml:space="preserve">487,8 / neliömetri (188,3 / km) </w:t>
            </w:r>
          </w:p>
        </w:tc>
      </w:tr>
      <w:tr>
        <w:trPr/>
        <w:tc>
          <w:tcPr>
            <w:tcW w:w="2011" w:type="dxa"/>
            <w:tcBorders/>
            <w:vAlign w:val="center"/>
          </w:tcPr>
          <w:p>
            <w:pPr>
              <w:pStyle w:val="TableContents"/>
              <w:bidi w:val="0"/>
              <w:spacing w:before="0" w:after="283"/>
              <w:jc w:val="left"/>
              <w:rPr/>
            </w:pPr>
            <w:r>
              <w:rPr/>
              <w:t xml:space="preserve">Calhoun Falls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Abbeville </w:t>
            </w:r>
          </w:p>
        </w:tc>
        <w:tc>
          <w:tcPr>
            <w:tcW w:w="1216" w:type="dxa"/>
            <w:tcBorders/>
            <w:vAlign w:val="center"/>
          </w:tcPr>
          <w:p>
            <w:pPr>
              <w:pStyle w:val="TableContents"/>
              <w:bidi w:val="0"/>
              <w:spacing w:before="0" w:after="283"/>
              <w:jc w:val="left"/>
              <w:rPr/>
            </w:pPr>
            <w:r>
              <w:rPr/>
              <w:t xml:space="preserve">2,004 </w:t>
            </w:r>
          </w:p>
        </w:tc>
        <w:tc>
          <w:tcPr>
            <w:tcW w:w="2386" w:type="dxa"/>
            <w:tcBorders/>
            <w:vAlign w:val="center"/>
          </w:tcPr>
          <w:p>
            <w:pPr>
              <w:pStyle w:val="TableContents"/>
              <w:bidi w:val="0"/>
              <w:spacing w:before="0" w:after="283"/>
              <w:jc w:val="left"/>
              <w:rPr/>
            </w:pPr>
            <w:r>
              <w:rPr/>
              <w:t xml:space="preserve">2,303 </w:t>
            </w:r>
          </w:p>
        </w:tc>
        <w:tc>
          <w:tcPr>
            <w:tcW w:w="2386" w:type="dxa"/>
            <w:tcBorders/>
            <w:vAlign w:val="center"/>
          </w:tcPr>
          <w:p>
            <w:pPr>
              <w:pStyle w:val="TableContents"/>
              <w:bidi w:val="0"/>
              <w:spacing w:before="0" w:after="283"/>
              <w:jc w:val="left"/>
              <w:rPr/>
            </w:pPr>
            <w:r>
              <w:rPr/>
              <w:t xml:space="preserve">2998870169344333480 ♠ - 13.0% </w:t>
            </w:r>
          </w:p>
        </w:tc>
        <w:tc>
          <w:tcPr>
            <w:tcW w:w="2386" w:type="dxa"/>
            <w:tcBorders/>
            <w:vAlign w:val="center"/>
          </w:tcPr>
          <w:p>
            <w:pPr>
              <w:pStyle w:val="TableContents"/>
              <w:bidi w:val="0"/>
              <w:spacing w:before="0" w:after="283"/>
              <w:jc w:val="left"/>
              <w:rPr/>
            </w:pPr>
            <w:r>
              <w:rPr/>
              <w:t xml:space="preserve">3.39 </w:t>
            </w:r>
          </w:p>
        </w:tc>
        <w:tc>
          <w:tcPr>
            <w:tcW w:w="826" w:type="dxa"/>
            <w:tcBorders/>
            <w:vAlign w:val="center"/>
          </w:tcPr>
          <w:p>
            <w:pPr>
              <w:pStyle w:val="TableContents"/>
              <w:bidi w:val="0"/>
              <w:spacing w:before="0" w:after="283"/>
              <w:jc w:val="left"/>
              <w:rPr/>
            </w:pPr>
            <w:r>
              <w:rPr/>
              <w:t xml:space="preserve">8.8 </w:t>
            </w:r>
          </w:p>
        </w:tc>
        <w:tc>
          <w:tcPr>
            <w:tcW w:w="871" w:type="dxa"/>
            <w:tcBorders/>
            <w:vAlign w:val="center"/>
          </w:tcPr>
          <w:p>
            <w:pPr>
              <w:pStyle w:val="TableContents"/>
              <w:bidi w:val="0"/>
              <w:spacing w:before="0" w:after="283"/>
              <w:jc w:val="left"/>
              <w:rPr/>
            </w:pPr>
            <w:r>
              <w:rPr/>
              <w:t xml:space="preserve">591,2 / neliömi (228,2 / km) </w:t>
            </w:r>
          </w:p>
        </w:tc>
      </w:tr>
      <w:tr>
        <w:trPr/>
        <w:tc>
          <w:tcPr>
            <w:tcW w:w="2011" w:type="dxa"/>
            <w:tcBorders/>
            <w:vAlign w:val="center"/>
          </w:tcPr>
          <w:p>
            <w:pPr>
              <w:pStyle w:val="TableContents"/>
              <w:bidi w:val="0"/>
              <w:spacing w:before="0" w:after="283"/>
              <w:jc w:val="left"/>
              <w:rPr/>
            </w:pPr>
            <w:r>
              <w:rPr/>
              <w:t xml:space="preserve">Camden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Kershaw </w:t>
            </w:r>
          </w:p>
        </w:tc>
        <w:tc>
          <w:tcPr>
            <w:tcW w:w="1216" w:type="dxa"/>
            <w:tcBorders/>
            <w:vAlign w:val="center"/>
          </w:tcPr>
          <w:p>
            <w:pPr>
              <w:pStyle w:val="TableContents"/>
              <w:bidi w:val="0"/>
              <w:spacing w:before="0" w:after="283"/>
              <w:jc w:val="left"/>
              <w:rPr/>
            </w:pPr>
            <w:r>
              <w:rPr/>
              <w:t xml:space="preserve">6,838 </w:t>
            </w:r>
          </w:p>
        </w:tc>
        <w:tc>
          <w:tcPr>
            <w:tcW w:w="2386" w:type="dxa"/>
            <w:tcBorders/>
            <w:vAlign w:val="center"/>
          </w:tcPr>
          <w:p>
            <w:pPr>
              <w:pStyle w:val="TableContents"/>
              <w:bidi w:val="0"/>
              <w:spacing w:before="0" w:after="283"/>
              <w:jc w:val="left"/>
              <w:rPr/>
            </w:pPr>
            <w:r>
              <w:rPr/>
              <w:t xml:space="preserve">6,682 </w:t>
            </w:r>
          </w:p>
        </w:tc>
        <w:tc>
          <w:tcPr>
            <w:tcW w:w="2386" w:type="dxa"/>
            <w:tcBorders/>
            <w:vAlign w:val="center"/>
          </w:tcPr>
          <w:p>
            <w:pPr>
              <w:pStyle w:val="TableContents"/>
              <w:bidi w:val="0"/>
              <w:spacing w:before="0" w:after="283"/>
              <w:jc w:val="left"/>
              <w:rPr/>
            </w:pPr>
            <w:r>
              <w:rPr/>
              <w:t xml:space="preserve">7000233463035019449 ♠ + 2.3% </w:t>
            </w:r>
          </w:p>
        </w:tc>
        <w:tc>
          <w:tcPr>
            <w:tcW w:w="2386" w:type="dxa"/>
            <w:tcBorders/>
            <w:vAlign w:val="center"/>
          </w:tcPr>
          <w:p>
            <w:pPr>
              <w:pStyle w:val="TableContents"/>
              <w:bidi w:val="0"/>
              <w:spacing w:before="0" w:after="283"/>
              <w:jc w:val="left"/>
              <w:rPr/>
            </w:pPr>
            <w:r>
              <w:rPr/>
              <w:t xml:space="preserve">10.68 </w:t>
            </w:r>
          </w:p>
        </w:tc>
        <w:tc>
          <w:tcPr>
            <w:tcW w:w="826" w:type="dxa"/>
            <w:tcBorders/>
            <w:vAlign w:val="center"/>
          </w:tcPr>
          <w:p>
            <w:pPr>
              <w:pStyle w:val="TableContents"/>
              <w:bidi w:val="0"/>
              <w:spacing w:before="0" w:after="283"/>
              <w:jc w:val="left"/>
              <w:rPr/>
            </w:pPr>
            <w:r>
              <w:rPr/>
              <w:t xml:space="preserve">27.7 </w:t>
            </w:r>
          </w:p>
        </w:tc>
        <w:tc>
          <w:tcPr>
            <w:tcW w:w="871" w:type="dxa"/>
            <w:tcBorders/>
            <w:vAlign w:val="center"/>
          </w:tcPr>
          <w:p>
            <w:pPr>
              <w:pStyle w:val="TableContents"/>
              <w:bidi w:val="0"/>
              <w:spacing w:before="0" w:after="283"/>
              <w:jc w:val="left"/>
              <w:rPr/>
            </w:pPr>
            <w:r>
              <w:rPr/>
              <w:t xml:space="preserve">640,3 / neliömetri (247,2 / km) </w:t>
            </w:r>
          </w:p>
        </w:tc>
      </w:tr>
      <w:tr>
        <w:trPr/>
        <w:tc>
          <w:tcPr>
            <w:tcW w:w="2011" w:type="dxa"/>
            <w:tcBorders/>
            <w:vAlign w:val="center"/>
          </w:tcPr>
          <w:p>
            <w:pPr>
              <w:pStyle w:val="TableContents"/>
              <w:bidi w:val="0"/>
              <w:spacing w:before="0" w:after="283"/>
              <w:jc w:val="left"/>
              <w:rPr/>
            </w:pPr>
            <w:r>
              <w:rPr/>
              <w:t xml:space="preserve">Cameron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Calhoun </w:t>
            </w:r>
          </w:p>
        </w:tc>
        <w:tc>
          <w:tcPr>
            <w:tcW w:w="1216" w:type="dxa"/>
            <w:tcBorders/>
            <w:vAlign w:val="center"/>
          </w:tcPr>
          <w:p>
            <w:pPr>
              <w:pStyle w:val="TableContents"/>
              <w:bidi w:val="0"/>
              <w:spacing w:before="0" w:after="283"/>
              <w:jc w:val="left"/>
              <w:rPr/>
            </w:pPr>
            <w:r>
              <w:rPr/>
              <w:t xml:space="preserve">424 </w:t>
            </w:r>
          </w:p>
        </w:tc>
        <w:tc>
          <w:tcPr>
            <w:tcW w:w="2386" w:type="dxa"/>
            <w:tcBorders/>
            <w:vAlign w:val="center"/>
          </w:tcPr>
          <w:p>
            <w:pPr>
              <w:pStyle w:val="TableContents"/>
              <w:bidi w:val="0"/>
              <w:spacing w:before="0" w:after="283"/>
              <w:jc w:val="left"/>
              <w:rPr/>
            </w:pPr>
            <w:r>
              <w:rPr/>
              <w:t xml:space="preserve">449 </w:t>
            </w:r>
          </w:p>
        </w:tc>
        <w:tc>
          <w:tcPr>
            <w:tcW w:w="2386" w:type="dxa"/>
            <w:tcBorders/>
            <w:vAlign w:val="center"/>
          </w:tcPr>
          <w:p>
            <w:pPr>
              <w:pStyle w:val="TableContents"/>
              <w:bidi w:val="0"/>
              <w:spacing w:before="0" w:after="283"/>
              <w:jc w:val="left"/>
              <w:rPr/>
            </w:pPr>
            <w:r>
              <w:rPr/>
              <w:t xml:space="preserve">2999443207126948770 ♠ - 5.6% </w:t>
            </w:r>
          </w:p>
        </w:tc>
        <w:tc>
          <w:tcPr>
            <w:tcW w:w="2386" w:type="dxa"/>
            <w:tcBorders/>
            <w:vAlign w:val="center"/>
          </w:tcPr>
          <w:p>
            <w:pPr>
              <w:pStyle w:val="TableContents"/>
              <w:bidi w:val="0"/>
              <w:spacing w:before="0" w:after="283"/>
              <w:jc w:val="left"/>
              <w:rPr/>
            </w:pPr>
            <w:r>
              <w:rPr/>
              <w:t xml:space="preserve">3.12 </w:t>
            </w:r>
          </w:p>
        </w:tc>
        <w:tc>
          <w:tcPr>
            <w:tcW w:w="826" w:type="dxa"/>
            <w:tcBorders/>
            <w:vAlign w:val="center"/>
          </w:tcPr>
          <w:p>
            <w:pPr>
              <w:pStyle w:val="TableContents"/>
              <w:bidi w:val="0"/>
              <w:spacing w:before="0" w:after="283"/>
              <w:jc w:val="left"/>
              <w:rPr/>
            </w:pPr>
            <w:r>
              <w:rPr/>
              <w:t xml:space="preserve">8.1 </w:t>
            </w:r>
          </w:p>
        </w:tc>
        <w:tc>
          <w:tcPr>
            <w:tcW w:w="871" w:type="dxa"/>
            <w:tcBorders/>
            <w:vAlign w:val="center"/>
          </w:tcPr>
          <w:p>
            <w:pPr>
              <w:pStyle w:val="TableContents"/>
              <w:bidi w:val="0"/>
              <w:spacing w:before="0" w:after="283"/>
              <w:jc w:val="left"/>
              <w:rPr/>
            </w:pPr>
            <w:r>
              <w:rPr/>
              <w:t xml:space="preserve">135,9 / neliömetri (52,5 / km) </w:t>
            </w:r>
          </w:p>
        </w:tc>
      </w:tr>
      <w:tr>
        <w:trPr/>
        <w:tc>
          <w:tcPr>
            <w:tcW w:w="2011" w:type="dxa"/>
            <w:tcBorders/>
            <w:vAlign w:val="center"/>
          </w:tcPr>
          <w:p>
            <w:pPr>
              <w:pStyle w:val="TableContents"/>
              <w:bidi w:val="0"/>
              <w:spacing w:before="0" w:after="283"/>
              <w:jc w:val="left"/>
              <w:rPr/>
            </w:pPr>
            <w:r>
              <w:rPr/>
              <w:t xml:space="preserve">Campobello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Spartanburg </w:t>
            </w:r>
          </w:p>
        </w:tc>
        <w:tc>
          <w:tcPr>
            <w:tcW w:w="1216" w:type="dxa"/>
            <w:tcBorders/>
            <w:vAlign w:val="center"/>
          </w:tcPr>
          <w:p>
            <w:pPr>
              <w:pStyle w:val="TableContents"/>
              <w:bidi w:val="0"/>
              <w:spacing w:before="0" w:after="283"/>
              <w:jc w:val="left"/>
              <w:rPr/>
            </w:pPr>
            <w:r>
              <w:rPr/>
              <w:t xml:space="preserve">502 </w:t>
            </w:r>
          </w:p>
        </w:tc>
        <w:tc>
          <w:tcPr>
            <w:tcW w:w="2386" w:type="dxa"/>
            <w:tcBorders/>
            <w:vAlign w:val="center"/>
          </w:tcPr>
          <w:p>
            <w:pPr>
              <w:pStyle w:val="TableContents"/>
              <w:bidi w:val="0"/>
              <w:spacing w:before="0" w:after="283"/>
              <w:jc w:val="left"/>
              <w:rPr/>
            </w:pPr>
            <w:r>
              <w:rPr/>
              <w:t xml:space="preserve">449 </w:t>
            </w:r>
          </w:p>
        </w:tc>
        <w:tc>
          <w:tcPr>
            <w:tcW w:w="2386" w:type="dxa"/>
            <w:tcBorders/>
            <w:vAlign w:val="center"/>
          </w:tcPr>
          <w:p>
            <w:pPr>
              <w:pStyle w:val="TableContents"/>
              <w:bidi w:val="0"/>
              <w:spacing w:before="0" w:after="283"/>
              <w:jc w:val="left"/>
              <w:rPr/>
            </w:pPr>
            <w:r>
              <w:rPr/>
              <w:t xml:space="preserve">7001118040089086860 ♠ + 11.8% </w:t>
            </w:r>
          </w:p>
        </w:tc>
        <w:tc>
          <w:tcPr>
            <w:tcW w:w="2386" w:type="dxa"/>
            <w:tcBorders/>
            <w:vAlign w:val="center"/>
          </w:tcPr>
          <w:p>
            <w:pPr>
              <w:pStyle w:val="TableContents"/>
              <w:bidi w:val="0"/>
              <w:spacing w:before="0" w:after="283"/>
              <w:jc w:val="left"/>
              <w:rPr/>
            </w:pPr>
            <w:r>
              <w:rPr/>
              <w:t xml:space="preserve">2.79 </w:t>
            </w:r>
          </w:p>
        </w:tc>
        <w:tc>
          <w:tcPr>
            <w:tcW w:w="826" w:type="dxa"/>
            <w:tcBorders/>
            <w:vAlign w:val="center"/>
          </w:tcPr>
          <w:p>
            <w:pPr>
              <w:pStyle w:val="TableContents"/>
              <w:bidi w:val="0"/>
              <w:spacing w:before="0" w:after="283"/>
              <w:jc w:val="left"/>
              <w:rPr/>
            </w:pPr>
            <w:r>
              <w:rPr/>
              <w:t xml:space="preserve">7.2 </w:t>
            </w:r>
          </w:p>
        </w:tc>
        <w:tc>
          <w:tcPr>
            <w:tcW w:w="871" w:type="dxa"/>
            <w:tcBorders/>
            <w:vAlign w:val="center"/>
          </w:tcPr>
          <w:p>
            <w:pPr>
              <w:pStyle w:val="TableContents"/>
              <w:bidi w:val="0"/>
              <w:spacing w:before="0" w:after="283"/>
              <w:jc w:val="left"/>
              <w:rPr/>
            </w:pPr>
            <w:r>
              <w:rPr/>
              <w:t xml:space="preserve">179,9 / neliömetri (69,5 / km) </w:t>
            </w:r>
          </w:p>
        </w:tc>
      </w:tr>
      <w:tr>
        <w:trPr/>
        <w:tc>
          <w:tcPr>
            <w:tcW w:w="2011" w:type="dxa"/>
            <w:tcBorders/>
            <w:vAlign w:val="center"/>
          </w:tcPr>
          <w:p>
            <w:pPr>
              <w:pStyle w:val="TableContents"/>
              <w:bidi w:val="0"/>
              <w:spacing w:before="0" w:after="283"/>
              <w:jc w:val="left"/>
              <w:rPr/>
            </w:pPr>
            <w:r>
              <w:rPr/>
              <w:t xml:space="preserve">Carlisle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436 </w:t>
            </w:r>
          </w:p>
        </w:tc>
        <w:tc>
          <w:tcPr>
            <w:tcW w:w="2386" w:type="dxa"/>
            <w:tcBorders/>
            <w:vAlign w:val="center"/>
          </w:tcPr>
          <w:p>
            <w:pPr>
              <w:pStyle w:val="TableContents"/>
              <w:bidi w:val="0"/>
              <w:spacing w:before="0" w:after="283"/>
              <w:jc w:val="left"/>
              <w:rPr/>
            </w:pPr>
            <w:r>
              <w:rPr/>
              <w:t xml:space="preserve">496 </w:t>
            </w:r>
          </w:p>
        </w:tc>
        <w:tc>
          <w:tcPr>
            <w:tcW w:w="2386" w:type="dxa"/>
            <w:tcBorders/>
            <w:vAlign w:val="center"/>
          </w:tcPr>
          <w:p>
            <w:pPr>
              <w:pStyle w:val="TableContents"/>
              <w:bidi w:val="0"/>
              <w:spacing w:before="0" w:after="283"/>
              <w:jc w:val="left"/>
              <w:rPr/>
            </w:pPr>
            <w:r>
              <w:rPr/>
              <w:t xml:space="preserve">2998879032258064520 ♠ - 12.1% </w:t>
            </w:r>
          </w:p>
        </w:tc>
        <w:tc>
          <w:tcPr>
            <w:tcW w:w="2386" w:type="dxa"/>
            <w:tcBorders/>
            <w:vAlign w:val="center"/>
          </w:tcPr>
          <w:p>
            <w:pPr>
              <w:pStyle w:val="TableContents"/>
              <w:bidi w:val="0"/>
              <w:spacing w:before="0" w:after="283"/>
              <w:jc w:val="left"/>
              <w:rPr/>
            </w:pPr>
            <w:r>
              <w:rPr/>
              <w:t xml:space="preserve">1.42 </w:t>
            </w:r>
          </w:p>
        </w:tc>
        <w:tc>
          <w:tcPr>
            <w:tcW w:w="826"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307,0 / neliömetri (118,5 / km) </w:t>
            </w:r>
          </w:p>
        </w:tc>
      </w:tr>
      <w:tr>
        <w:trPr/>
        <w:tc>
          <w:tcPr>
            <w:tcW w:w="2011" w:type="dxa"/>
            <w:tcBorders/>
            <w:vAlign w:val="center"/>
          </w:tcPr>
          <w:p>
            <w:pPr>
              <w:pStyle w:val="TableContents"/>
              <w:bidi w:val="0"/>
              <w:spacing w:before="0" w:after="283"/>
              <w:jc w:val="left"/>
              <w:rPr/>
            </w:pPr>
            <w:r>
              <w:rPr/>
              <w:t xml:space="preserve">Cayce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Richland </w:t>
            </w:r>
          </w:p>
        </w:tc>
        <w:tc>
          <w:tcPr>
            <w:tcW w:w="1216" w:type="dxa"/>
            <w:tcBorders/>
            <w:vAlign w:val="center"/>
          </w:tcPr>
          <w:p>
            <w:pPr>
              <w:pStyle w:val="TableContents"/>
              <w:bidi w:val="0"/>
              <w:spacing w:before="0" w:after="283"/>
              <w:jc w:val="left"/>
              <w:rPr/>
            </w:pPr>
            <w:r>
              <w:rPr/>
              <w:t xml:space="preserve">12,528 </w:t>
            </w:r>
          </w:p>
        </w:tc>
        <w:tc>
          <w:tcPr>
            <w:tcW w:w="2386" w:type="dxa"/>
            <w:tcBorders/>
            <w:vAlign w:val="center"/>
          </w:tcPr>
          <w:p>
            <w:pPr>
              <w:pStyle w:val="TableContents"/>
              <w:bidi w:val="0"/>
              <w:spacing w:before="0" w:after="283"/>
              <w:jc w:val="left"/>
              <w:rPr/>
            </w:pPr>
            <w:r>
              <w:rPr/>
              <w:t xml:space="preserve">12,150 </w:t>
            </w:r>
          </w:p>
        </w:tc>
        <w:tc>
          <w:tcPr>
            <w:tcW w:w="2386" w:type="dxa"/>
            <w:tcBorders/>
            <w:vAlign w:val="center"/>
          </w:tcPr>
          <w:p>
            <w:pPr>
              <w:pStyle w:val="TableContents"/>
              <w:bidi w:val="0"/>
              <w:spacing w:before="0" w:after="283"/>
              <w:jc w:val="left"/>
              <w:rPr/>
            </w:pPr>
            <w:r>
              <w:rPr/>
              <w:t xml:space="preserve">7000311111111111110 ♠ + 3.1% </w:t>
            </w:r>
          </w:p>
        </w:tc>
        <w:tc>
          <w:tcPr>
            <w:tcW w:w="2386" w:type="dxa"/>
            <w:tcBorders/>
            <w:vAlign w:val="center"/>
          </w:tcPr>
          <w:p>
            <w:pPr>
              <w:pStyle w:val="TableContents"/>
              <w:bidi w:val="0"/>
              <w:spacing w:before="0" w:after="283"/>
              <w:jc w:val="left"/>
              <w:rPr/>
            </w:pPr>
            <w:r>
              <w:rPr/>
              <w:t xml:space="preserve">16.65 </w:t>
            </w:r>
          </w:p>
        </w:tc>
        <w:tc>
          <w:tcPr>
            <w:tcW w:w="826" w:type="dxa"/>
            <w:tcBorders/>
            <w:vAlign w:val="center"/>
          </w:tcPr>
          <w:p>
            <w:pPr>
              <w:pStyle w:val="TableContents"/>
              <w:bidi w:val="0"/>
              <w:spacing w:before="0" w:after="283"/>
              <w:jc w:val="left"/>
              <w:rPr/>
            </w:pPr>
            <w:r>
              <w:rPr/>
              <w:t xml:space="preserve">43.1 </w:t>
            </w:r>
          </w:p>
        </w:tc>
        <w:tc>
          <w:tcPr>
            <w:tcW w:w="871" w:type="dxa"/>
            <w:tcBorders/>
            <w:vAlign w:val="center"/>
          </w:tcPr>
          <w:p>
            <w:pPr>
              <w:pStyle w:val="TableContents"/>
              <w:bidi w:val="0"/>
              <w:spacing w:before="0" w:after="283"/>
              <w:jc w:val="left"/>
              <w:rPr/>
            </w:pPr>
            <w:r>
              <w:rPr/>
              <w:t xml:space="preserve">752,4 / neliömetri (290,5 / km) </w:t>
            </w:r>
          </w:p>
        </w:tc>
      </w:tr>
      <w:tr>
        <w:trPr/>
        <w:tc>
          <w:tcPr>
            <w:tcW w:w="2011" w:type="dxa"/>
            <w:tcBorders/>
            <w:vAlign w:val="center"/>
          </w:tcPr>
          <w:p>
            <w:pPr>
              <w:pStyle w:val="TableContents"/>
              <w:bidi w:val="0"/>
              <w:spacing w:before="0" w:after="283"/>
              <w:jc w:val="left"/>
              <w:rPr/>
            </w:pPr>
            <w:r>
              <w:rPr/>
              <w:t xml:space="preserve">Keskus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Pickens </w:t>
            </w:r>
          </w:p>
        </w:tc>
        <w:tc>
          <w:tcPr>
            <w:tcW w:w="1216" w:type="dxa"/>
            <w:tcBorders/>
            <w:vAlign w:val="center"/>
          </w:tcPr>
          <w:p>
            <w:pPr>
              <w:pStyle w:val="TableContents"/>
              <w:bidi w:val="0"/>
              <w:spacing w:before="0" w:after="283"/>
              <w:jc w:val="left"/>
              <w:rPr/>
            </w:pPr>
            <w:r>
              <w:rPr/>
              <w:t xml:space="preserve">5,159 </w:t>
            </w:r>
          </w:p>
        </w:tc>
        <w:tc>
          <w:tcPr>
            <w:tcW w:w="2386" w:type="dxa"/>
            <w:tcBorders/>
            <w:vAlign w:val="center"/>
          </w:tcPr>
          <w:p>
            <w:pPr>
              <w:pStyle w:val="TableContents"/>
              <w:bidi w:val="0"/>
              <w:spacing w:before="0" w:after="283"/>
              <w:jc w:val="left"/>
              <w:rPr/>
            </w:pPr>
            <w:r>
              <w:rPr/>
              <w:t xml:space="preserve">3,522 </w:t>
            </w:r>
          </w:p>
        </w:tc>
        <w:tc>
          <w:tcPr>
            <w:tcW w:w="2386" w:type="dxa"/>
            <w:tcBorders/>
            <w:vAlign w:val="center"/>
          </w:tcPr>
          <w:p>
            <w:pPr>
              <w:pStyle w:val="TableContents"/>
              <w:bidi w:val="0"/>
              <w:spacing w:before="0" w:after="283"/>
              <w:jc w:val="left"/>
              <w:rPr/>
            </w:pPr>
            <w:r>
              <w:rPr/>
              <w:t xml:space="preserve">7001464792731402610 ♠ + 46.5% </w:t>
            </w:r>
          </w:p>
        </w:tc>
        <w:tc>
          <w:tcPr>
            <w:tcW w:w="2386" w:type="dxa"/>
            <w:tcBorders/>
            <w:vAlign w:val="center"/>
          </w:tcPr>
          <w:p>
            <w:pPr>
              <w:pStyle w:val="TableContents"/>
              <w:bidi w:val="0"/>
              <w:spacing w:before="0" w:after="283"/>
              <w:jc w:val="left"/>
              <w:rPr/>
            </w:pPr>
            <w:r>
              <w:rPr/>
              <w:t xml:space="preserve">2.69 </w:t>
            </w:r>
          </w:p>
        </w:tc>
        <w:tc>
          <w:tcPr>
            <w:tcW w:w="826" w:type="dxa"/>
            <w:tcBorders/>
            <w:vAlign w:val="center"/>
          </w:tcPr>
          <w:p>
            <w:pPr>
              <w:pStyle w:val="TableContents"/>
              <w:bidi w:val="0"/>
              <w:spacing w:before="0" w:after="283"/>
              <w:jc w:val="left"/>
              <w:rPr/>
            </w:pPr>
            <w:r>
              <w:rPr/>
              <w:t xml:space="preserve">7.0 </w:t>
            </w:r>
          </w:p>
        </w:tc>
        <w:tc>
          <w:tcPr>
            <w:tcW w:w="871" w:type="dxa"/>
            <w:tcBorders/>
            <w:vAlign w:val="center"/>
          </w:tcPr>
          <w:p>
            <w:pPr>
              <w:pStyle w:val="TableContents"/>
              <w:bidi w:val="0"/>
              <w:spacing w:before="0" w:after="283"/>
              <w:jc w:val="left"/>
              <w:rPr/>
            </w:pPr>
            <w:r>
              <w:rPr/>
              <w:t xml:space="preserve">1 917,8 / neliömetri (740,5 / km) </w:t>
            </w:r>
          </w:p>
        </w:tc>
      </w:tr>
      <w:tr>
        <w:trPr/>
        <w:tc>
          <w:tcPr>
            <w:tcW w:w="2011" w:type="dxa"/>
            <w:tcBorders/>
            <w:vAlign w:val="center"/>
          </w:tcPr>
          <w:p>
            <w:pPr>
              <w:pStyle w:val="TableContents"/>
              <w:bidi w:val="0"/>
              <w:spacing w:before="0" w:after="283"/>
              <w:jc w:val="left"/>
              <w:rPr/>
            </w:pPr>
            <w:r>
              <w:rPr/>
              <w:t xml:space="preserve">Keski-Pacolet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Spartanburg </w:t>
            </w:r>
          </w:p>
        </w:tc>
        <w:tc>
          <w:tcPr>
            <w:tcW w:w="1216" w:type="dxa"/>
            <w:tcBorders/>
            <w:vAlign w:val="center"/>
          </w:tcPr>
          <w:p>
            <w:pPr>
              <w:pStyle w:val="TableContents"/>
              <w:bidi w:val="0"/>
              <w:spacing w:before="0" w:after="283"/>
              <w:jc w:val="left"/>
              <w:rPr/>
            </w:pPr>
            <w:r>
              <w:rPr/>
              <w:t xml:space="preserve">216 </w:t>
            </w:r>
          </w:p>
        </w:tc>
        <w:tc>
          <w:tcPr>
            <w:tcW w:w="2386" w:type="dxa"/>
            <w:tcBorders/>
            <w:vAlign w:val="center"/>
          </w:tcPr>
          <w:p>
            <w:pPr>
              <w:pStyle w:val="TableContents"/>
              <w:bidi w:val="0"/>
              <w:spacing w:before="0" w:after="283"/>
              <w:jc w:val="left"/>
              <w:rPr/>
            </w:pPr>
            <w:r>
              <w:rPr/>
              <w:t xml:space="preserve">267 </w:t>
            </w:r>
          </w:p>
        </w:tc>
        <w:tc>
          <w:tcPr>
            <w:tcW w:w="2386" w:type="dxa"/>
            <w:tcBorders/>
            <w:vAlign w:val="center"/>
          </w:tcPr>
          <w:p>
            <w:pPr>
              <w:pStyle w:val="TableContents"/>
              <w:bidi w:val="0"/>
              <w:spacing w:before="0" w:after="283"/>
              <w:jc w:val="left"/>
              <w:rPr/>
            </w:pPr>
            <w:r>
              <w:rPr/>
              <w:t xml:space="preserve">2998808988764044940 ♠ - 19.1% </w:t>
            </w:r>
          </w:p>
        </w:tc>
        <w:tc>
          <w:tcPr>
            <w:tcW w:w="2386" w:type="dxa"/>
            <w:tcBorders/>
            <w:vAlign w:val="center"/>
          </w:tcPr>
          <w:p>
            <w:pPr>
              <w:pStyle w:val="TableContents"/>
              <w:bidi w:val="0"/>
              <w:spacing w:before="0" w:after="283"/>
              <w:jc w:val="left"/>
              <w:rPr/>
            </w:pPr>
            <w:r>
              <w:rPr/>
              <w:t xml:space="preserve">0.25 </w:t>
            </w:r>
          </w:p>
        </w:tc>
        <w:tc>
          <w:tcPr>
            <w:tcW w:w="826" w:type="dxa"/>
            <w:tcBorders/>
            <w:vAlign w:val="center"/>
          </w:tcPr>
          <w:p>
            <w:pPr>
              <w:pStyle w:val="TableContents"/>
              <w:bidi w:val="0"/>
              <w:spacing w:before="0" w:after="283"/>
              <w:jc w:val="left"/>
              <w:rPr/>
            </w:pPr>
            <w:r>
              <w:rPr/>
              <w:t xml:space="preserve">0.65 </w:t>
            </w:r>
          </w:p>
        </w:tc>
        <w:tc>
          <w:tcPr>
            <w:tcW w:w="871" w:type="dxa"/>
            <w:tcBorders/>
            <w:vAlign w:val="center"/>
          </w:tcPr>
          <w:p>
            <w:pPr>
              <w:pStyle w:val="TableContents"/>
              <w:bidi w:val="0"/>
              <w:spacing w:before="0" w:after="283"/>
              <w:jc w:val="left"/>
              <w:rPr/>
            </w:pPr>
            <w:r>
              <w:rPr/>
              <w:t xml:space="preserve">864,0 / neliömi (333,6 / km) </w:t>
            </w:r>
          </w:p>
        </w:tc>
      </w:tr>
      <w:tr>
        <w:trPr/>
        <w:tc>
          <w:tcPr>
            <w:tcW w:w="2011" w:type="dxa"/>
            <w:tcBorders/>
            <w:vAlign w:val="center"/>
          </w:tcPr>
          <w:p>
            <w:pPr>
              <w:pStyle w:val="TableContents"/>
              <w:bidi w:val="0"/>
              <w:spacing w:before="0" w:after="283"/>
              <w:jc w:val="left"/>
              <w:rPr/>
            </w:pPr>
            <w:r>
              <w:rPr/>
              <w:t xml:space="preserve">Chapin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w:t>
            </w:r>
          </w:p>
        </w:tc>
        <w:tc>
          <w:tcPr>
            <w:tcW w:w="1216" w:type="dxa"/>
            <w:tcBorders/>
            <w:vAlign w:val="center"/>
          </w:tcPr>
          <w:p>
            <w:pPr>
              <w:pStyle w:val="TableContents"/>
              <w:bidi w:val="0"/>
              <w:spacing w:before="0" w:after="283"/>
              <w:jc w:val="left"/>
              <w:rPr/>
            </w:pPr>
            <w:r>
              <w:rPr/>
              <w:t xml:space="preserve">1,445 </w:t>
            </w:r>
          </w:p>
        </w:tc>
        <w:tc>
          <w:tcPr>
            <w:tcW w:w="2386" w:type="dxa"/>
            <w:tcBorders/>
            <w:vAlign w:val="center"/>
          </w:tcPr>
          <w:p>
            <w:pPr>
              <w:pStyle w:val="TableContents"/>
              <w:bidi w:val="0"/>
              <w:spacing w:before="0" w:after="283"/>
              <w:jc w:val="left"/>
              <w:rPr/>
            </w:pPr>
            <w:r>
              <w:rPr/>
              <w:t xml:space="preserve">628 </w:t>
            </w:r>
          </w:p>
        </w:tc>
        <w:tc>
          <w:tcPr>
            <w:tcW w:w="2386" w:type="dxa"/>
            <w:tcBorders/>
            <w:vAlign w:val="center"/>
          </w:tcPr>
          <w:p>
            <w:pPr>
              <w:pStyle w:val="TableContents"/>
              <w:bidi w:val="0"/>
              <w:spacing w:before="0" w:after="283"/>
              <w:jc w:val="left"/>
              <w:rPr/>
            </w:pPr>
            <w:r>
              <w:rPr/>
              <w:t xml:space="preserve">7002130095541401270 ♠ + 130.1% </w:t>
            </w:r>
          </w:p>
        </w:tc>
        <w:tc>
          <w:tcPr>
            <w:tcW w:w="2386" w:type="dxa"/>
            <w:tcBorders/>
            <w:vAlign w:val="center"/>
          </w:tcPr>
          <w:p>
            <w:pPr>
              <w:pStyle w:val="TableContents"/>
              <w:bidi w:val="0"/>
              <w:spacing w:before="0" w:after="283"/>
              <w:jc w:val="left"/>
              <w:rPr/>
            </w:pPr>
            <w:r>
              <w:rPr/>
              <w:t xml:space="preserve">2.01 </w:t>
            </w:r>
          </w:p>
        </w:tc>
        <w:tc>
          <w:tcPr>
            <w:tcW w:w="826" w:type="dxa"/>
            <w:tcBorders/>
            <w:vAlign w:val="center"/>
          </w:tcPr>
          <w:p>
            <w:pPr>
              <w:pStyle w:val="TableContents"/>
              <w:bidi w:val="0"/>
              <w:spacing w:before="0" w:after="283"/>
              <w:jc w:val="left"/>
              <w:rPr/>
            </w:pPr>
            <w:r>
              <w:rPr/>
              <w:t xml:space="preserve">5.2 </w:t>
            </w:r>
          </w:p>
        </w:tc>
        <w:tc>
          <w:tcPr>
            <w:tcW w:w="871" w:type="dxa"/>
            <w:tcBorders/>
            <w:vAlign w:val="center"/>
          </w:tcPr>
          <w:p>
            <w:pPr>
              <w:pStyle w:val="TableContents"/>
              <w:bidi w:val="0"/>
              <w:spacing w:before="0" w:after="283"/>
              <w:jc w:val="left"/>
              <w:rPr/>
            </w:pPr>
            <w:r>
              <w:rPr/>
              <w:t xml:space="preserve">718,9 / neliömi (277,6 / km) </w:t>
            </w:r>
          </w:p>
        </w:tc>
      </w:tr>
      <w:tr>
        <w:trPr/>
        <w:tc>
          <w:tcPr>
            <w:tcW w:w="2011" w:type="dxa"/>
            <w:tcBorders/>
            <w:vAlign w:val="center"/>
          </w:tcPr>
          <w:p>
            <w:pPr>
              <w:pStyle w:val="TableContents"/>
              <w:bidi w:val="0"/>
              <w:spacing w:before="0" w:after="283"/>
              <w:jc w:val="left"/>
              <w:rPr/>
            </w:pPr>
            <w:r>
              <w:rPr>
                <w:color w:val="A9A9A9"/>
              </w:rPr>
              <w:t xml:space="preserve">Charlesto</w:t>
            </w:r>
            <w:r>
              <w:rPr/>
              <w:t xml:space="preserve">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Berkeley, Charleston </w:t>
            </w:r>
          </w:p>
        </w:tc>
        <w:tc>
          <w:tcPr>
            <w:tcW w:w="1216" w:type="dxa"/>
            <w:tcBorders/>
            <w:vAlign w:val="center"/>
          </w:tcPr>
          <w:p>
            <w:pPr>
              <w:pStyle w:val="TableContents"/>
              <w:bidi w:val="0"/>
              <w:spacing w:before="0" w:after="283"/>
              <w:jc w:val="left"/>
              <w:rPr/>
            </w:pPr>
            <w:r>
              <w:rPr/>
              <w:t xml:space="preserve">120,083 </w:t>
            </w:r>
          </w:p>
        </w:tc>
        <w:tc>
          <w:tcPr>
            <w:tcW w:w="2386" w:type="dxa"/>
            <w:tcBorders/>
            <w:vAlign w:val="center"/>
          </w:tcPr>
          <w:p>
            <w:pPr>
              <w:pStyle w:val="TableContents"/>
              <w:bidi w:val="0"/>
              <w:spacing w:before="0" w:after="283"/>
              <w:jc w:val="left"/>
              <w:rPr/>
            </w:pPr>
            <w:r>
              <w:rPr/>
              <w:t xml:space="preserve">96,650 </w:t>
            </w:r>
          </w:p>
        </w:tc>
        <w:tc>
          <w:tcPr>
            <w:tcW w:w="2386" w:type="dxa"/>
            <w:tcBorders/>
            <w:vAlign w:val="center"/>
          </w:tcPr>
          <w:p>
            <w:pPr>
              <w:pStyle w:val="TableContents"/>
              <w:bidi w:val="0"/>
              <w:spacing w:before="0" w:after="283"/>
              <w:jc w:val="left"/>
              <w:rPr/>
            </w:pPr>
            <w:r>
              <w:rPr/>
              <w:t xml:space="preserve">7001242452146921880 ♠ + 24.2% </w:t>
            </w:r>
          </w:p>
        </w:tc>
        <w:tc>
          <w:tcPr>
            <w:tcW w:w="2386" w:type="dxa"/>
            <w:tcBorders/>
            <w:vAlign w:val="center"/>
          </w:tcPr>
          <w:p>
            <w:pPr>
              <w:pStyle w:val="TableContents"/>
              <w:bidi w:val="0"/>
              <w:spacing w:before="0" w:after="283"/>
              <w:jc w:val="left"/>
              <w:rPr/>
            </w:pPr>
            <w:r>
              <w:rPr/>
              <w:t xml:space="preserve">108.98 </w:t>
            </w:r>
          </w:p>
        </w:tc>
        <w:tc>
          <w:tcPr>
            <w:tcW w:w="826" w:type="dxa"/>
            <w:tcBorders/>
            <w:vAlign w:val="center"/>
          </w:tcPr>
          <w:p>
            <w:pPr>
              <w:pStyle w:val="TableContents"/>
              <w:bidi w:val="0"/>
              <w:spacing w:before="0" w:after="283"/>
              <w:jc w:val="left"/>
              <w:rPr/>
            </w:pPr>
            <w:r>
              <w:rPr/>
              <w:t xml:space="preserve">282.3 </w:t>
            </w:r>
          </w:p>
        </w:tc>
        <w:tc>
          <w:tcPr>
            <w:tcW w:w="871" w:type="dxa"/>
            <w:tcBorders/>
            <w:vAlign w:val="center"/>
          </w:tcPr>
          <w:p>
            <w:pPr>
              <w:pStyle w:val="TableContents"/>
              <w:bidi w:val="0"/>
              <w:spacing w:before="0" w:after="283"/>
              <w:jc w:val="left"/>
              <w:rPr/>
            </w:pPr>
            <w:r>
              <w:rPr/>
              <w:t xml:space="preserve">1 101,9 / neliömi (425,4 / km) </w:t>
            </w:r>
          </w:p>
        </w:tc>
      </w:tr>
      <w:tr>
        <w:trPr/>
        <w:tc>
          <w:tcPr>
            <w:tcW w:w="2011" w:type="dxa"/>
            <w:tcBorders/>
            <w:vAlign w:val="center"/>
          </w:tcPr>
          <w:p>
            <w:pPr>
              <w:pStyle w:val="TableContents"/>
              <w:bidi w:val="0"/>
              <w:spacing w:before="0" w:after="283"/>
              <w:jc w:val="left"/>
              <w:rPr/>
            </w:pPr>
            <w:r>
              <w:rPr/>
              <w:t xml:space="preserve">Cheraw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Chesterfield </w:t>
            </w:r>
          </w:p>
        </w:tc>
        <w:tc>
          <w:tcPr>
            <w:tcW w:w="1216" w:type="dxa"/>
            <w:tcBorders/>
            <w:vAlign w:val="center"/>
          </w:tcPr>
          <w:p>
            <w:pPr>
              <w:pStyle w:val="TableContents"/>
              <w:bidi w:val="0"/>
              <w:spacing w:before="0" w:after="283"/>
              <w:jc w:val="left"/>
              <w:rPr/>
            </w:pPr>
            <w:r>
              <w:rPr/>
              <w:t xml:space="preserve">5,851 </w:t>
            </w:r>
          </w:p>
        </w:tc>
        <w:tc>
          <w:tcPr>
            <w:tcW w:w="2386" w:type="dxa"/>
            <w:tcBorders/>
            <w:vAlign w:val="center"/>
          </w:tcPr>
          <w:p>
            <w:pPr>
              <w:pStyle w:val="TableContents"/>
              <w:bidi w:val="0"/>
              <w:spacing w:before="0" w:after="283"/>
              <w:jc w:val="left"/>
              <w:rPr/>
            </w:pPr>
            <w:r>
              <w:rPr/>
              <w:t xml:space="preserve">5,524 </w:t>
            </w:r>
          </w:p>
        </w:tc>
        <w:tc>
          <w:tcPr>
            <w:tcW w:w="2386" w:type="dxa"/>
            <w:tcBorders/>
            <w:vAlign w:val="center"/>
          </w:tcPr>
          <w:p>
            <w:pPr>
              <w:pStyle w:val="TableContents"/>
              <w:bidi w:val="0"/>
              <w:spacing w:before="0" w:after="283"/>
              <w:jc w:val="left"/>
              <w:rPr/>
            </w:pPr>
            <w:r>
              <w:rPr/>
              <w:t xml:space="preserve">7000591962346126000 ♠ + 5.9% </w:t>
            </w:r>
          </w:p>
        </w:tc>
        <w:tc>
          <w:tcPr>
            <w:tcW w:w="2386" w:type="dxa"/>
            <w:tcBorders/>
            <w:vAlign w:val="center"/>
          </w:tcPr>
          <w:p>
            <w:pPr>
              <w:pStyle w:val="TableContents"/>
              <w:bidi w:val="0"/>
              <w:spacing w:before="0" w:after="283"/>
              <w:jc w:val="left"/>
              <w:rPr/>
            </w:pPr>
            <w:r>
              <w:rPr/>
              <w:t xml:space="preserve">5.42 </w:t>
            </w:r>
          </w:p>
        </w:tc>
        <w:tc>
          <w:tcPr>
            <w:tcW w:w="826" w:type="dxa"/>
            <w:tcBorders/>
            <w:vAlign w:val="center"/>
          </w:tcPr>
          <w:p>
            <w:pPr>
              <w:pStyle w:val="TableContents"/>
              <w:bidi w:val="0"/>
              <w:spacing w:before="0" w:after="283"/>
              <w:jc w:val="left"/>
              <w:rPr/>
            </w:pPr>
            <w:r>
              <w:rPr/>
              <w:t xml:space="preserve">14.0 </w:t>
            </w:r>
          </w:p>
        </w:tc>
        <w:tc>
          <w:tcPr>
            <w:tcW w:w="871" w:type="dxa"/>
            <w:tcBorders/>
            <w:vAlign w:val="center"/>
          </w:tcPr>
          <w:p>
            <w:pPr>
              <w:pStyle w:val="TableContents"/>
              <w:bidi w:val="0"/>
              <w:spacing w:before="0" w:after="283"/>
              <w:jc w:val="left"/>
              <w:rPr/>
            </w:pPr>
            <w:r>
              <w:rPr/>
              <w:t xml:space="preserve">1 079,5 / neliömi (416,8 / km) </w:t>
            </w:r>
          </w:p>
        </w:tc>
      </w:tr>
      <w:tr>
        <w:trPr/>
        <w:tc>
          <w:tcPr>
            <w:tcW w:w="2011" w:type="dxa"/>
            <w:tcBorders/>
            <w:vAlign w:val="center"/>
          </w:tcPr>
          <w:p>
            <w:pPr>
              <w:pStyle w:val="TableContents"/>
              <w:bidi w:val="0"/>
              <w:spacing w:before="0" w:after="283"/>
              <w:jc w:val="left"/>
              <w:rPr/>
            </w:pPr>
            <w:r>
              <w:rPr/>
              <w:t xml:space="preserve">Chesnee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Cherokee, Spartanburg </w:t>
            </w:r>
          </w:p>
        </w:tc>
        <w:tc>
          <w:tcPr>
            <w:tcW w:w="1216" w:type="dxa"/>
            <w:tcBorders/>
            <w:vAlign w:val="center"/>
          </w:tcPr>
          <w:p>
            <w:pPr>
              <w:pStyle w:val="TableContents"/>
              <w:bidi w:val="0"/>
              <w:spacing w:before="0" w:after="283"/>
              <w:jc w:val="left"/>
              <w:rPr/>
            </w:pPr>
            <w:r>
              <w:rPr/>
              <w:t xml:space="preserve">868 </w:t>
            </w:r>
          </w:p>
        </w:tc>
        <w:tc>
          <w:tcPr>
            <w:tcW w:w="2386" w:type="dxa"/>
            <w:tcBorders/>
            <w:vAlign w:val="center"/>
          </w:tcPr>
          <w:p>
            <w:pPr>
              <w:pStyle w:val="TableContents"/>
              <w:bidi w:val="0"/>
              <w:spacing w:before="0" w:after="283"/>
              <w:jc w:val="left"/>
              <w:rPr/>
            </w:pPr>
            <w:r>
              <w:rPr/>
              <w:t xml:space="preserve">1,003 </w:t>
            </w:r>
          </w:p>
        </w:tc>
        <w:tc>
          <w:tcPr>
            <w:tcW w:w="2386" w:type="dxa"/>
            <w:tcBorders/>
            <w:vAlign w:val="center"/>
          </w:tcPr>
          <w:p>
            <w:pPr>
              <w:pStyle w:val="TableContents"/>
              <w:bidi w:val="0"/>
              <w:spacing w:before="0" w:after="283"/>
              <w:jc w:val="left"/>
              <w:rPr/>
            </w:pPr>
            <w:r>
              <w:rPr/>
              <w:t xml:space="preserve">2998865403788634100 ♠ - 13.5% </w:t>
            </w:r>
          </w:p>
        </w:tc>
        <w:tc>
          <w:tcPr>
            <w:tcW w:w="2386" w:type="dxa"/>
            <w:tcBorders/>
            <w:vAlign w:val="center"/>
          </w:tcPr>
          <w:p>
            <w:pPr>
              <w:pStyle w:val="TableContents"/>
              <w:bidi w:val="0"/>
              <w:spacing w:before="0" w:after="283"/>
              <w:jc w:val="left"/>
              <w:rPr/>
            </w:pPr>
            <w:r>
              <w:rPr/>
              <w:t xml:space="preserve">1.14 </w:t>
            </w:r>
          </w:p>
        </w:tc>
        <w:tc>
          <w:tcPr>
            <w:tcW w:w="826"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761,4 / neliömi (294,0 / km) </w:t>
            </w:r>
          </w:p>
        </w:tc>
      </w:tr>
      <w:tr>
        <w:trPr/>
        <w:tc>
          <w:tcPr>
            <w:tcW w:w="2011" w:type="dxa"/>
            <w:tcBorders/>
            <w:vAlign w:val="center"/>
          </w:tcPr>
          <w:p>
            <w:pPr>
              <w:pStyle w:val="TableContents"/>
              <w:bidi w:val="0"/>
              <w:spacing w:before="0" w:after="283"/>
              <w:jc w:val="left"/>
              <w:rPr/>
            </w:pPr>
            <w:r>
              <w:rPr/>
              <w:t xml:space="preserve">Chester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 </w:t>
            </w:r>
          </w:p>
        </w:tc>
        <w:tc>
          <w:tcPr>
            <w:tcW w:w="1216" w:type="dxa"/>
            <w:tcBorders/>
            <w:vAlign w:val="center"/>
          </w:tcPr>
          <w:p>
            <w:pPr>
              <w:pStyle w:val="TableContents"/>
              <w:bidi w:val="0"/>
              <w:spacing w:before="0" w:after="283"/>
              <w:jc w:val="left"/>
              <w:rPr/>
            </w:pPr>
            <w:r>
              <w:rPr/>
              <w:t xml:space="preserve">5,607 </w:t>
            </w:r>
          </w:p>
        </w:tc>
        <w:tc>
          <w:tcPr>
            <w:tcW w:w="2386" w:type="dxa"/>
            <w:tcBorders/>
            <w:vAlign w:val="center"/>
          </w:tcPr>
          <w:p>
            <w:pPr>
              <w:pStyle w:val="TableContents"/>
              <w:bidi w:val="0"/>
              <w:spacing w:before="0" w:after="283"/>
              <w:jc w:val="left"/>
              <w:rPr/>
            </w:pPr>
            <w:r>
              <w:rPr/>
              <w:t xml:space="preserve">6,476 </w:t>
            </w:r>
          </w:p>
        </w:tc>
        <w:tc>
          <w:tcPr>
            <w:tcW w:w="2386" w:type="dxa"/>
            <w:tcBorders/>
            <w:vAlign w:val="center"/>
          </w:tcPr>
          <w:p>
            <w:pPr>
              <w:pStyle w:val="TableContents"/>
              <w:bidi w:val="0"/>
              <w:spacing w:before="0" w:after="283"/>
              <w:jc w:val="left"/>
              <w:rPr/>
            </w:pPr>
            <w:r>
              <w:rPr/>
              <w:t xml:space="preserve">2998865812229771460 ♠ - 13.4% </w:t>
            </w:r>
          </w:p>
        </w:tc>
        <w:tc>
          <w:tcPr>
            <w:tcW w:w="2386" w:type="dxa"/>
            <w:tcBorders/>
            <w:vAlign w:val="center"/>
          </w:tcPr>
          <w:p>
            <w:pPr>
              <w:pStyle w:val="TableContents"/>
              <w:bidi w:val="0"/>
              <w:spacing w:before="0" w:after="283"/>
              <w:jc w:val="left"/>
              <w:rPr/>
            </w:pPr>
            <w:r>
              <w:rPr/>
              <w:t xml:space="preserve">3.27 </w:t>
            </w:r>
          </w:p>
        </w:tc>
        <w:tc>
          <w:tcPr>
            <w:tcW w:w="826"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1,714.7 / neliömetri (662.0 / km) </w:t>
            </w:r>
          </w:p>
        </w:tc>
      </w:tr>
      <w:tr>
        <w:trPr/>
        <w:tc>
          <w:tcPr>
            <w:tcW w:w="2011" w:type="dxa"/>
            <w:tcBorders/>
            <w:vAlign w:val="center"/>
          </w:tcPr>
          <w:p>
            <w:pPr>
              <w:pStyle w:val="TableContents"/>
              <w:bidi w:val="0"/>
              <w:spacing w:before="0" w:after="283"/>
              <w:jc w:val="left"/>
              <w:rPr/>
            </w:pPr>
            <w:r>
              <w:rPr/>
              <w:t xml:space="preserve">Chesterfield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Chesterfield </w:t>
            </w:r>
          </w:p>
        </w:tc>
        <w:tc>
          <w:tcPr>
            <w:tcW w:w="1216" w:type="dxa"/>
            <w:tcBorders/>
            <w:vAlign w:val="center"/>
          </w:tcPr>
          <w:p>
            <w:pPr>
              <w:pStyle w:val="TableContents"/>
              <w:bidi w:val="0"/>
              <w:spacing w:before="0" w:after="283"/>
              <w:jc w:val="left"/>
              <w:rPr/>
            </w:pPr>
            <w:r>
              <w:rPr/>
              <w:t xml:space="preserve">1,472 </w:t>
            </w:r>
          </w:p>
        </w:tc>
        <w:tc>
          <w:tcPr>
            <w:tcW w:w="2386" w:type="dxa"/>
            <w:tcBorders/>
            <w:vAlign w:val="center"/>
          </w:tcPr>
          <w:p>
            <w:pPr>
              <w:pStyle w:val="TableContents"/>
              <w:bidi w:val="0"/>
              <w:spacing w:before="0" w:after="283"/>
              <w:jc w:val="left"/>
              <w:rPr/>
            </w:pPr>
            <w:r>
              <w:rPr/>
              <w:t xml:space="preserve">1,318 </w:t>
            </w:r>
          </w:p>
        </w:tc>
        <w:tc>
          <w:tcPr>
            <w:tcW w:w="2386" w:type="dxa"/>
            <w:tcBorders/>
            <w:vAlign w:val="center"/>
          </w:tcPr>
          <w:p>
            <w:pPr>
              <w:pStyle w:val="TableContents"/>
              <w:bidi w:val="0"/>
              <w:spacing w:before="0" w:after="283"/>
              <w:jc w:val="left"/>
              <w:rPr/>
            </w:pPr>
            <w:r>
              <w:rPr/>
              <w:t xml:space="preserve">7001116843702579670 ♠ + 11.7% </w:t>
            </w:r>
          </w:p>
        </w:tc>
        <w:tc>
          <w:tcPr>
            <w:tcW w:w="2386" w:type="dxa"/>
            <w:tcBorders/>
            <w:vAlign w:val="center"/>
          </w:tcPr>
          <w:p>
            <w:pPr>
              <w:pStyle w:val="TableContents"/>
              <w:bidi w:val="0"/>
              <w:spacing w:before="0" w:after="283"/>
              <w:jc w:val="left"/>
              <w:rPr/>
            </w:pPr>
            <w:r>
              <w:rPr/>
              <w:t xml:space="preserve">4.05 </w:t>
            </w:r>
          </w:p>
        </w:tc>
        <w:tc>
          <w:tcPr>
            <w:tcW w:w="826"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363,5 / neliömetri (140,3 / km) </w:t>
            </w:r>
          </w:p>
        </w:tc>
      </w:tr>
      <w:tr>
        <w:trPr/>
        <w:tc>
          <w:tcPr>
            <w:tcW w:w="2011" w:type="dxa"/>
            <w:tcBorders/>
            <w:vAlign w:val="center"/>
          </w:tcPr>
          <w:p>
            <w:pPr>
              <w:pStyle w:val="TableContents"/>
              <w:bidi w:val="0"/>
              <w:spacing w:before="0" w:after="283"/>
              <w:jc w:val="left"/>
              <w:rPr/>
            </w:pPr>
            <w:r>
              <w:rPr/>
              <w:t xml:space="preserve">Clemson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Anderson, Pickens </w:t>
            </w:r>
          </w:p>
        </w:tc>
        <w:tc>
          <w:tcPr>
            <w:tcW w:w="1216" w:type="dxa"/>
            <w:tcBorders/>
            <w:vAlign w:val="center"/>
          </w:tcPr>
          <w:p>
            <w:pPr>
              <w:pStyle w:val="TableContents"/>
              <w:bidi w:val="0"/>
              <w:spacing w:before="0" w:after="283"/>
              <w:jc w:val="left"/>
              <w:rPr/>
            </w:pPr>
            <w:r>
              <w:rPr/>
              <w:t xml:space="preserve">13,905 </w:t>
            </w:r>
          </w:p>
        </w:tc>
        <w:tc>
          <w:tcPr>
            <w:tcW w:w="2386" w:type="dxa"/>
            <w:tcBorders/>
            <w:vAlign w:val="center"/>
          </w:tcPr>
          <w:p>
            <w:pPr>
              <w:pStyle w:val="TableContents"/>
              <w:bidi w:val="0"/>
              <w:spacing w:before="0" w:after="283"/>
              <w:jc w:val="left"/>
              <w:rPr/>
            </w:pPr>
            <w:r>
              <w:rPr/>
              <w:t xml:space="preserve">11,939 </w:t>
            </w:r>
          </w:p>
        </w:tc>
        <w:tc>
          <w:tcPr>
            <w:tcW w:w="2386" w:type="dxa"/>
            <w:tcBorders/>
            <w:vAlign w:val="center"/>
          </w:tcPr>
          <w:p>
            <w:pPr>
              <w:pStyle w:val="TableContents"/>
              <w:bidi w:val="0"/>
              <w:spacing w:before="0" w:after="283"/>
              <w:jc w:val="left"/>
              <w:rPr/>
            </w:pPr>
            <w:r>
              <w:rPr/>
              <w:t xml:space="preserve">7001164670407906860 ♠ + 16.5% </w:t>
            </w:r>
          </w:p>
        </w:tc>
        <w:tc>
          <w:tcPr>
            <w:tcW w:w="2386" w:type="dxa"/>
            <w:tcBorders/>
            <w:vAlign w:val="center"/>
          </w:tcPr>
          <w:p>
            <w:pPr>
              <w:pStyle w:val="TableContents"/>
              <w:bidi w:val="0"/>
              <w:spacing w:before="0" w:after="283"/>
              <w:jc w:val="left"/>
              <w:rPr/>
            </w:pPr>
            <w:r>
              <w:rPr/>
              <w:t xml:space="preserve">7.44 </w:t>
            </w:r>
          </w:p>
        </w:tc>
        <w:tc>
          <w:tcPr>
            <w:tcW w:w="826" w:type="dxa"/>
            <w:tcBorders/>
            <w:vAlign w:val="center"/>
          </w:tcPr>
          <w:p>
            <w:pPr>
              <w:pStyle w:val="TableContents"/>
              <w:bidi w:val="0"/>
              <w:spacing w:before="0" w:after="283"/>
              <w:jc w:val="left"/>
              <w:rPr/>
            </w:pPr>
            <w:r>
              <w:rPr/>
              <w:t xml:space="preserve">19.3 </w:t>
            </w:r>
          </w:p>
        </w:tc>
        <w:tc>
          <w:tcPr>
            <w:tcW w:w="871" w:type="dxa"/>
            <w:tcBorders/>
            <w:vAlign w:val="center"/>
          </w:tcPr>
          <w:p>
            <w:pPr>
              <w:pStyle w:val="TableContents"/>
              <w:bidi w:val="0"/>
              <w:spacing w:before="0" w:after="283"/>
              <w:jc w:val="left"/>
              <w:rPr/>
            </w:pPr>
            <w:r>
              <w:rPr/>
              <w:t xml:space="preserve">1 869,0 / neliömetri (721,6 / km) </w:t>
            </w:r>
          </w:p>
        </w:tc>
      </w:tr>
      <w:tr>
        <w:trPr/>
        <w:tc>
          <w:tcPr>
            <w:tcW w:w="2011" w:type="dxa"/>
            <w:tcBorders/>
            <w:vAlign w:val="center"/>
          </w:tcPr>
          <w:p>
            <w:pPr>
              <w:pStyle w:val="TableContents"/>
              <w:bidi w:val="0"/>
              <w:spacing w:before="0" w:after="283"/>
              <w:jc w:val="left"/>
              <w:rPr/>
            </w:pPr>
            <w:r>
              <w:rPr/>
              <w:t xml:space="preserve">Clinton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Laurens </w:t>
            </w:r>
          </w:p>
        </w:tc>
        <w:tc>
          <w:tcPr>
            <w:tcW w:w="1216" w:type="dxa"/>
            <w:tcBorders/>
            <w:vAlign w:val="center"/>
          </w:tcPr>
          <w:p>
            <w:pPr>
              <w:pStyle w:val="TableContents"/>
              <w:bidi w:val="0"/>
              <w:spacing w:before="0" w:after="283"/>
              <w:jc w:val="left"/>
              <w:rPr/>
            </w:pPr>
            <w:r>
              <w:rPr/>
              <w:t xml:space="preserve">8,490 </w:t>
            </w:r>
          </w:p>
        </w:tc>
        <w:tc>
          <w:tcPr>
            <w:tcW w:w="2386" w:type="dxa"/>
            <w:tcBorders/>
            <w:vAlign w:val="center"/>
          </w:tcPr>
          <w:p>
            <w:pPr>
              <w:pStyle w:val="TableContents"/>
              <w:bidi w:val="0"/>
              <w:spacing w:before="0" w:after="283"/>
              <w:jc w:val="left"/>
              <w:rPr/>
            </w:pPr>
            <w:r>
              <w:rPr/>
              <w:t xml:space="preserve">8,091 </w:t>
            </w:r>
          </w:p>
        </w:tc>
        <w:tc>
          <w:tcPr>
            <w:tcW w:w="2386" w:type="dxa"/>
            <w:tcBorders/>
            <w:vAlign w:val="center"/>
          </w:tcPr>
          <w:p>
            <w:pPr>
              <w:pStyle w:val="TableContents"/>
              <w:bidi w:val="0"/>
              <w:spacing w:before="0" w:after="283"/>
              <w:jc w:val="left"/>
              <w:rPr/>
            </w:pPr>
            <w:r>
              <w:rPr/>
              <w:t xml:space="preserve">7000493140526510940 ♠ + 4.9% </w:t>
            </w:r>
          </w:p>
        </w:tc>
        <w:tc>
          <w:tcPr>
            <w:tcW w:w="2386" w:type="dxa"/>
            <w:tcBorders/>
            <w:vAlign w:val="center"/>
          </w:tcPr>
          <w:p>
            <w:pPr>
              <w:pStyle w:val="TableContents"/>
              <w:bidi w:val="0"/>
              <w:spacing w:before="0" w:after="283"/>
              <w:jc w:val="left"/>
              <w:rPr/>
            </w:pPr>
            <w:r>
              <w:rPr/>
              <w:t xml:space="preserve">9.88 </w:t>
            </w:r>
          </w:p>
        </w:tc>
        <w:tc>
          <w:tcPr>
            <w:tcW w:w="826" w:type="dxa"/>
            <w:tcBorders/>
            <w:vAlign w:val="center"/>
          </w:tcPr>
          <w:p>
            <w:pPr>
              <w:pStyle w:val="TableContents"/>
              <w:bidi w:val="0"/>
              <w:spacing w:before="0" w:after="283"/>
              <w:jc w:val="left"/>
              <w:rPr/>
            </w:pPr>
            <w:r>
              <w:rPr/>
              <w:t xml:space="preserve">25.6 </w:t>
            </w:r>
          </w:p>
        </w:tc>
        <w:tc>
          <w:tcPr>
            <w:tcW w:w="871" w:type="dxa"/>
            <w:tcBorders/>
            <w:vAlign w:val="center"/>
          </w:tcPr>
          <w:p>
            <w:pPr>
              <w:pStyle w:val="TableContents"/>
              <w:bidi w:val="0"/>
              <w:spacing w:before="0" w:after="283"/>
              <w:jc w:val="left"/>
              <w:rPr/>
            </w:pPr>
            <w:r>
              <w:rPr/>
              <w:t xml:space="preserve">859,3 / neliömi (331,8 / km) </w:t>
            </w:r>
          </w:p>
        </w:tc>
      </w:tr>
      <w:tr>
        <w:trPr/>
        <w:tc>
          <w:tcPr>
            <w:tcW w:w="2011" w:type="dxa"/>
            <w:tcBorders/>
            <w:vAlign w:val="center"/>
          </w:tcPr>
          <w:p>
            <w:pPr>
              <w:pStyle w:val="TableContents"/>
              <w:bidi w:val="0"/>
              <w:spacing w:before="0" w:after="283"/>
              <w:jc w:val="left"/>
              <w:rPr/>
            </w:pPr>
            <w:r>
              <w:rPr/>
              <w:t xml:space="preserve">Clio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Marlboro </w:t>
            </w:r>
          </w:p>
        </w:tc>
        <w:tc>
          <w:tcPr>
            <w:tcW w:w="1216" w:type="dxa"/>
            <w:tcBorders/>
            <w:vAlign w:val="center"/>
          </w:tcPr>
          <w:p>
            <w:pPr>
              <w:pStyle w:val="TableContents"/>
              <w:bidi w:val="0"/>
              <w:spacing w:before="0" w:after="283"/>
              <w:jc w:val="left"/>
              <w:rPr/>
            </w:pPr>
            <w:r>
              <w:rPr/>
              <w:t xml:space="preserve">726 </w:t>
            </w:r>
          </w:p>
        </w:tc>
        <w:tc>
          <w:tcPr>
            <w:tcW w:w="2386" w:type="dxa"/>
            <w:tcBorders/>
            <w:vAlign w:val="center"/>
          </w:tcPr>
          <w:p>
            <w:pPr>
              <w:pStyle w:val="TableContents"/>
              <w:bidi w:val="0"/>
              <w:spacing w:before="0" w:after="283"/>
              <w:jc w:val="left"/>
              <w:rPr/>
            </w:pPr>
            <w:r>
              <w:rPr/>
              <w:t xml:space="preserve">774 </w:t>
            </w:r>
          </w:p>
        </w:tc>
        <w:tc>
          <w:tcPr>
            <w:tcW w:w="2386" w:type="dxa"/>
            <w:tcBorders/>
            <w:vAlign w:val="center"/>
          </w:tcPr>
          <w:p>
            <w:pPr>
              <w:pStyle w:val="TableContents"/>
              <w:bidi w:val="0"/>
              <w:spacing w:before="0" w:after="283"/>
              <w:jc w:val="left"/>
              <w:rPr/>
            </w:pPr>
            <w:r>
              <w:rPr/>
              <w:t xml:space="preserve">2999379844961240310 ♠ - 6.2% </w:t>
            </w:r>
          </w:p>
        </w:tc>
        <w:tc>
          <w:tcPr>
            <w:tcW w:w="2386" w:type="dxa"/>
            <w:tcBorders/>
            <w:vAlign w:val="center"/>
          </w:tcPr>
          <w:p>
            <w:pPr>
              <w:pStyle w:val="TableContents"/>
              <w:bidi w:val="0"/>
              <w:spacing w:before="0" w:after="283"/>
              <w:jc w:val="left"/>
              <w:rPr/>
            </w:pPr>
            <w:r>
              <w:rPr/>
              <w:t xml:space="preserve">0.86 </w:t>
            </w:r>
          </w:p>
        </w:tc>
        <w:tc>
          <w:tcPr>
            <w:tcW w:w="826"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844,2 / neliömetri (325,9 / km) </w:t>
            </w:r>
          </w:p>
        </w:tc>
      </w:tr>
      <w:tr>
        <w:trPr/>
        <w:tc>
          <w:tcPr>
            <w:tcW w:w="2011" w:type="dxa"/>
            <w:tcBorders/>
            <w:vAlign w:val="center"/>
          </w:tcPr>
          <w:p>
            <w:pPr>
              <w:pStyle w:val="TableContents"/>
              <w:bidi w:val="0"/>
              <w:spacing w:before="0" w:after="283"/>
              <w:jc w:val="left"/>
              <w:rPr/>
            </w:pPr>
            <w:r>
              <w:rPr/>
              <w:t xml:space="preserve">Clover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York </w:t>
            </w:r>
          </w:p>
        </w:tc>
        <w:tc>
          <w:tcPr>
            <w:tcW w:w="1216" w:type="dxa"/>
            <w:tcBorders/>
            <w:vAlign w:val="center"/>
          </w:tcPr>
          <w:p>
            <w:pPr>
              <w:pStyle w:val="TableContents"/>
              <w:bidi w:val="0"/>
              <w:spacing w:before="0" w:after="283"/>
              <w:jc w:val="left"/>
              <w:rPr/>
            </w:pPr>
            <w:r>
              <w:rPr/>
              <w:t xml:space="preserve">5,094 </w:t>
            </w:r>
          </w:p>
        </w:tc>
        <w:tc>
          <w:tcPr>
            <w:tcW w:w="2386" w:type="dxa"/>
            <w:tcBorders/>
            <w:vAlign w:val="center"/>
          </w:tcPr>
          <w:p>
            <w:pPr>
              <w:pStyle w:val="TableContents"/>
              <w:bidi w:val="0"/>
              <w:spacing w:before="0" w:after="283"/>
              <w:jc w:val="left"/>
              <w:rPr/>
            </w:pPr>
            <w:r>
              <w:rPr/>
              <w:t xml:space="preserve">4,014 </w:t>
            </w:r>
          </w:p>
        </w:tc>
        <w:tc>
          <w:tcPr>
            <w:tcW w:w="2386" w:type="dxa"/>
            <w:tcBorders/>
            <w:vAlign w:val="center"/>
          </w:tcPr>
          <w:p>
            <w:pPr>
              <w:pStyle w:val="TableContents"/>
              <w:bidi w:val="0"/>
              <w:spacing w:before="0" w:after="283"/>
              <w:jc w:val="left"/>
              <w:rPr/>
            </w:pPr>
            <w:r>
              <w:rPr/>
              <w:t xml:space="preserve">7001269058295964130 ♠ + 26.9% </w:t>
            </w:r>
          </w:p>
        </w:tc>
        <w:tc>
          <w:tcPr>
            <w:tcW w:w="2386" w:type="dxa"/>
            <w:tcBorders/>
            <w:vAlign w:val="center"/>
          </w:tcPr>
          <w:p>
            <w:pPr>
              <w:pStyle w:val="TableContents"/>
              <w:bidi w:val="0"/>
              <w:spacing w:before="0" w:after="283"/>
              <w:jc w:val="left"/>
              <w:rPr/>
            </w:pPr>
            <w:r>
              <w:rPr/>
              <w:t xml:space="preserve">4.46 </w:t>
            </w:r>
          </w:p>
        </w:tc>
        <w:tc>
          <w:tcPr>
            <w:tcW w:w="826" w:type="dxa"/>
            <w:tcBorders/>
            <w:vAlign w:val="center"/>
          </w:tcPr>
          <w:p>
            <w:pPr>
              <w:pStyle w:val="TableContents"/>
              <w:bidi w:val="0"/>
              <w:spacing w:before="0" w:after="283"/>
              <w:jc w:val="left"/>
              <w:rPr/>
            </w:pPr>
            <w:r>
              <w:rPr/>
              <w:t xml:space="preserve">11.6 </w:t>
            </w:r>
          </w:p>
        </w:tc>
        <w:tc>
          <w:tcPr>
            <w:tcW w:w="871" w:type="dxa"/>
            <w:tcBorders/>
            <w:vAlign w:val="center"/>
          </w:tcPr>
          <w:p>
            <w:pPr>
              <w:pStyle w:val="TableContents"/>
              <w:bidi w:val="0"/>
              <w:spacing w:before="0" w:after="283"/>
              <w:jc w:val="left"/>
              <w:rPr/>
            </w:pPr>
            <w:r>
              <w:rPr/>
              <w:t xml:space="preserve">1 142,2 / neliömetri (441,0 / km) </w:t>
            </w:r>
          </w:p>
        </w:tc>
      </w:tr>
      <w:tr>
        <w:trPr/>
        <w:tc>
          <w:tcPr>
            <w:tcW w:w="2011" w:type="dxa"/>
            <w:tcBorders/>
            <w:vAlign w:val="center"/>
          </w:tcPr>
          <w:p>
            <w:pPr>
              <w:pStyle w:val="TableContents"/>
              <w:bidi w:val="0"/>
              <w:spacing w:before="0" w:after="283"/>
              <w:jc w:val="left"/>
              <w:rPr/>
            </w:pPr>
            <w:r>
              <w:rPr>
                <w:color w:val="DCDCDC"/>
              </w:rPr>
              <w:t xml:space="preserve">Columbi</w:t>
            </w:r>
            <w:r>
              <w:rPr/>
              <w:t xml:space="preserve">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Richland </w:t>
            </w:r>
          </w:p>
        </w:tc>
        <w:tc>
          <w:tcPr>
            <w:tcW w:w="1216" w:type="dxa"/>
            <w:tcBorders/>
            <w:vAlign w:val="center"/>
          </w:tcPr>
          <w:p>
            <w:pPr>
              <w:pStyle w:val="TableContents"/>
              <w:bidi w:val="0"/>
              <w:spacing w:before="0" w:after="283"/>
              <w:jc w:val="left"/>
              <w:rPr/>
            </w:pPr>
            <w:r>
              <w:rPr/>
              <w:t xml:space="preserve">129,272 </w:t>
            </w:r>
          </w:p>
        </w:tc>
        <w:tc>
          <w:tcPr>
            <w:tcW w:w="2386" w:type="dxa"/>
            <w:tcBorders/>
            <w:vAlign w:val="center"/>
          </w:tcPr>
          <w:p>
            <w:pPr>
              <w:pStyle w:val="TableContents"/>
              <w:bidi w:val="0"/>
              <w:spacing w:before="0" w:after="283"/>
              <w:jc w:val="left"/>
              <w:rPr/>
            </w:pPr>
            <w:r>
              <w:rPr/>
              <w:t xml:space="preserve">116,278 </w:t>
            </w:r>
          </w:p>
        </w:tc>
        <w:tc>
          <w:tcPr>
            <w:tcW w:w="2386" w:type="dxa"/>
            <w:tcBorders/>
            <w:vAlign w:val="center"/>
          </w:tcPr>
          <w:p>
            <w:pPr>
              <w:pStyle w:val="TableContents"/>
              <w:bidi w:val="0"/>
              <w:spacing w:before="0" w:after="283"/>
              <w:jc w:val="left"/>
              <w:rPr/>
            </w:pPr>
            <w:r>
              <w:rPr/>
              <w:t xml:space="preserve">7001111749428094740 ♠ + 11.2% </w:t>
            </w:r>
          </w:p>
        </w:tc>
        <w:tc>
          <w:tcPr>
            <w:tcW w:w="2386" w:type="dxa"/>
            <w:tcBorders/>
            <w:vAlign w:val="center"/>
          </w:tcPr>
          <w:p>
            <w:pPr>
              <w:pStyle w:val="TableContents"/>
              <w:bidi w:val="0"/>
              <w:spacing w:before="0" w:after="283"/>
              <w:jc w:val="left"/>
              <w:rPr/>
            </w:pPr>
            <w:r>
              <w:rPr/>
              <w:t xml:space="preserve">132.21 </w:t>
            </w:r>
          </w:p>
        </w:tc>
        <w:tc>
          <w:tcPr>
            <w:tcW w:w="826" w:type="dxa"/>
            <w:tcBorders/>
            <w:vAlign w:val="center"/>
          </w:tcPr>
          <w:p>
            <w:pPr>
              <w:pStyle w:val="TableContents"/>
              <w:bidi w:val="0"/>
              <w:spacing w:before="0" w:after="283"/>
              <w:jc w:val="left"/>
              <w:rPr/>
            </w:pPr>
            <w:r>
              <w:rPr/>
              <w:t xml:space="preserve">342.4 </w:t>
            </w:r>
          </w:p>
        </w:tc>
        <w:tc>
          <w:tcPr>
            <w:tcW w:w="871" w:type="dxa"/>
            <w:tcBorders/>
            <w:vAlign w:val="center"/>
          </w:tcPr>
          <w:p>
            <w:pPr>
              <w:pStyle w:val="TableContents"/>
              <w:bidi w:val="0"/>
              <w:spacing w:before="0" w:after="283"/>
              <w:jc w:val="left"/>
              <w:rPr/>
            </w:pPr>
            <w:r>
              <w:rPr/>
              <w:t xml:space="preserve">977,8 / neliömi (377,5 / km) </w:t>
            </w:r>
          </w:p>
        </w:tc>
      </w:tr>
      <w:tr>
        <w:trPr/>
        <w:tc>
          <w:tcPr>
            <w:tcW w:w="2011" w:type="dxa"/>
            <w:tcBorders/>
            <w:vAlign w:val="center"/>
          </w:tcPr>
          <w:p>
            <w:pPr>
              <w:pStyle w:val="TableContents"/>
              <w:bidi w:val="0"/>
              <w:spacing w:before="0" w:after="283"/>
              <w:jc w:val="left"/>
              <w:rPr/>
            </w:pPr>
            <w:r>
              <w:rPr/>
              <w:t xml:space="preserve">Conway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Horry </w:t>
            </w:r>
          </w:p>
        </w:tc>
        <w:tc>
          <w:tcPr>
            <w:tcW w:w="1216" w:type="dxa"/>
            <w:tcBorders/>
            <w:vAlign w:val="center"/>
          </w:tcPr>
          <w:p>
            <w:pPr>
              <w:pStyle w:val="TableContents"/>
              <w:bidi w:val="0"/>
              <w:spacing w:before="0" w:after="283"/>
              <w:jc w:val="left"/>
              <w:rPr/>
            </w:pPr>
            <w:r>
              <w:rPr/>
              <w:t xml:space="preserve">17,103 </w:t>
            </w:r>
          </w:p>
        </w:tc>
        <w:tc>
          <w:tcPr>
            <w:tcW w:w="2386" w:type="dxa"/>
            <w:tcBorders/>
            <w:vAlign w:val="center"/>
          </w:tcPr>
          <w:p>
            <w:pPr>
              <w:pStyle w:val="TableContents"/>
              <w:bidi w:val="0"/>
              <w:spacing w:before="0" w:after="283"/>
              <w:jc w:val="left"/>
              <w:rPr/>
            </w:pPr>
            <w:r>
              <w:rPr/>
              <w:t xml:space="preserve">11,788 </w:t>
            </w:r>
          </w:p>
        </w:tc>
        <w:tc>
          <w:tcPr>
            <w:tcW w:w="2386" w:type="dxa"/>
            <w:tcBorders/>
            <w:vAlign w:val="center"/>
          </w:tcPr>
          <w:p>
            <w:pPr>
              <w:pStyle w:val="TableContents"/>
              <w:bidi w:val="0"/>
              <w:spacing w:before="0" w:after="283"/>
              <w:jc w:val="left"/>
              <w:rPr/>
            </w:pPr>
            <w:r>
              <w:rPr/>
              <w:t xml:space="preserve">7001450882253138790 ♠ + 45.1% </w:t>
            </w:r>
          </w:p>
        </w:tc>
        <w:tc>
          <w:tcPr>
            <w:tcW w:w="2386" w:type="dxa"/>
            <w:tcBorders/>
            <w:vAlign w:val="center"/>
          </w:tcPr>
          <w:p>
            <w:pPr>
              <w:pStyle w:val="TableContents"/>
              <w:bidi w:val="0"/>
              <w:spacing w:before="0" w:after="283"/>
              <w:jc w:val="left"/>
              <w:rPr/>
            </w:pPr>
            <w:r>
              <w:rPr/>
              <w:t xml:space="preserve">21.94 </w:t>
            </w:r>
          </w:p>
        </w:tc>
        <w:tc>
          <w:tcPr>
            <w:tcW w:w="826" w:type="dxa"/>
            <w:tcBorders/>
            <w:vAlign w:val="center"/>
          </w:tcPr>
          <w:p>
            <w:pPr>
              <w:pStyle w:val="TableContents"/>
              <w:bidi w:val="0"/>
              <w:spacing w:before="0" w:after="283"/>
              <w:jc w:val="left"/>
              <w:rPr/>
            </w:pPr>
            <w:r>
              <w:rPr/>
              <w:t xml:space="preserve">56.8 </w:t>
            </w:r>
          </w:p>
        </w:tc>
        <w:tc>
          <w:tcPr>
            <w:tcW w:w="871" w:type="dxa"/>
            <w:tcBorders/>
            <w:vAlign w:val="center"/>
          </w:tcPr>
          <w:p>
            <w:pPr>
              <w:pStyle w:val="TableContents"/>
              <w:bidi w:val="0"/>
              <w:spacing w:before="0" w:after="283"/>
              <w:jc w:val="left"/>
              <w:rPr/>
            </w:pPr>
            <w:r>
              <w:rPr/>
              <w:t xml:space="preserve">779,5 / neliömi (301,0 / km) </w:t>
            </w:r>
          </w:p>
        </w:tc>
      </w:tr>
      <w:tr>
        <w:trPr/>
        <w:tc>
          <w:tcPr>
            <w:tcW w:w="2011" w:type="dxa"/>
            <w:tcBorders/>
            <w:vAlign w:val="center"/>
          </w:tcPr>
          <w:p>
            <w:pPr>
              <w:pStyle w:val="TableContents"/>
              <w:bidi w:val="0"/>
              <w:spacing w:before="0" w:after="283"/>
              <w:jc w:val="left"/>
              <w:rPr/>
            </w:pPr>
            <w:r>
              <w:rPr/>
              <w:t xml:space="preserve">Cope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77 </w:t>
            </w:r>
          </w:p>
        </w:tc>
        <w:tc>
          <w:tcPr>
            <w:tcW w:w="2386" w:type="dxa"/>
            <w:tcBorders/>
            <w:vAlign w:val="center"/>
          </w:tcPr>
          <w:p>
            <w:pPr>
              <w:pStyle w:val="TableContents"/>
              <w:bidi w:val="0"/>
              <w:spacing w:before="0" w:after="283"/>
              <w:jc w:val="left"/>
              <w:rPr/>
            </w:pPr>
            <w:r>
              <w:rPr/>
              <w:t xml:space="preserve">107 </w:t>
            </w:r>
          </w:p>
        </w:tc>
        <w:tc>
          <w:tcPr>
            <w:tcW w:w="2386" w:type="dxa"/>
            <w:tcBorders/>
            <w:vAlign w:val="center"/>
          </w:tcPr>
          <w:p>
            <w:pPr>
              <w:pStyle w:val="TableContents"/>
              <w:bidi w:val="0"/>
              <w:spacing w:before="0" w:after="283"/>
              <w:jc w:val="left"/>
              <w:rPr/>
            </w:pPr>
            <w:r>
              <w:rPr/>
              <w:t xml:space="preserve">2998719626168224299 ♠ - 28.0% </w:t>
            </w:r>
          </w:p>
        </w:tc>
        <w:tc>
          <w:tcPr>
            <w:tcW w:w="2386" w:type="dxa"/>
            <w:tcBorders/>
            <w:vAlign w:val="center"/>
          </w:tcPr>
          <w:p>
            <w:pPr>
              <w:pStyle w:val="TableContents"/>
              <w:bidi w:val="0"/>
              <w:spacing w:before="0" w:after="283"/>
              <w:jc w:val="left"/>
              <w:rPr/>
            </w:pPr>
            <w:r>
              <w:rPr/>
              <w:t xml:space="preserve">0.25 </w:t>
            </w:r>
          </w:p>
        </w:tc>
        <w:tc>
          <w:tcPr>
            <w:tcW w:w="826" w:type="dxa"/>
            <w:tcBorders/>
            <w:vAlign w:val="center"/>
          </w:tcPr>
          <w:p>
            <w:pPr>
              <w:pStyle w:val="TableContents"/>
              <w:bidi w:val="0"/>
              <w:spacing w:before="0" w:after="283"/>
              <w:jc w:val="left"/>
              <w:rPr/>
            </w:pPr>
            <w:r>
              <w:rPr/>
              <w:t xml:space="preserve">0.65 </w:t>
            </w:r>
          </w:p>
        </w:tc>
        <w:tc>
          <w:tcPr>
            <w:tcW w:w="871" w:type="dxa"/>
            <w:tcBorders/>
            <w:vAlign w:val="center"/>
          </w:tcPr>
          <w:p>
            <w:pPr>
              <w:pStyle w:val="TableContents"/>
              <w:bidi w:val="0"/>
              <w:spacing w:before="0" w:after="283"/>
              <w:jc w:val="left"/>
              <w:rPr/>
            </w:pPr>
            <w:r>
              <w:rPr/>
              <w:t xml:space="preserve">308,0 / neliömetri (118,9 / km) </w:t>
            </w:r>
          </w:p>
        </w:tc>
      </w:tr>
      <w:tr>
        <w:trPr/>
        <w:tc>
          <w:tcPr>
            <w:tcW w:w="2011" w:type="dxa"/>
            <w:tcBorders/>
            <w:vAlign w:val="center"/>
          </w:tcPr>
          <w:p>
            <w:pPr>
              <w:pStyle w:val="TableContents"/>
              <w:bidi w:val="0"/>
              <w:spacing w:before="0" w:after="283"/>
              <w:jc w:val="left"/>
              <w:rPr/>
            </w:pPr>
            <w:r>
              <w:rPr/>
              <w:t xml:space="preserve">Cordova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169 </w:t>
            </w:r>
          </w:p>
        </w:tc>
        <w:tc>
          <w:tcPr>
            <w:tcW w:w="2386" w:type="dxa"/>
            <w:tcBorders/>
            <w:vAlign w:val="center"/>
          </w:tcPr>
          <w:p>
            <w:pPr>
              <w:pStyle w:val="TableContents"/>
              <w:bidi w:val="0"/>
              <w:spacing w:before="0" w:after="283"/>
              <w:jc w:val="left"/>
              <w:rPr/>
            </w:pPr>
            <w:r>
              <w:rPr/>
              <w:t xml:space="preserve">157 </w:t>
            </w:r>
          </w:p>
        </w:tc>
        <w:tc>
          <w:tcPr>
            <w:tcW w:w="2386" w:type="dxa"/>
            <w:tcBorders/>
            <w:vAlign w:val="center"/>
          </w:tcPr>
          <w:p>
            <w:pPr>
              <w:pStyle w:val="TableContents"/>
              <w:bidi w:val="0"/>
              <w:spacing w:before="0" w:after="283"/>
              <w:jc w:val="left"/>
              <w:rPr/>
            </w:pPr>
            <w:r>
              <w:rPr/>
              <w:t xml:space="preserve">7000764331210191080 ♠ + 7.6% </w:t>
            </w:r>
          </w:p>
        </w:tc>
        <w:tc>
          <w:tcPr>
            <w:tcW w:w="2386" w:type="dxa"/>
            <w:tcBorders/>
            <w:vAlign w:val="center"/>
          </w:tcPr>
          <w:p>
            <w:pPr>
              <w:pStyle w:val="TableContents"/>
              <w:bidi w:val="0"/>
              <w:spacing w:before="0" w:after="283"/>
              <w:jc w:val="left"/>
              <w:rPr/>
            </w:pPr>
            <w:r>
              <w:rPr/>
              <w:t xml:space="preserve">0.44 </w:t>
            </w:r>
          </w:p>
        </w:tc>
        <w:tc>
          <w:tcPr>
            <w:tcW w:w="82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384,1 / neliömi (148,3 / km) </w:t>
            </w:r>
          </w:p>
        </w:tc>
      </w:tr>
      <w:tr>
        <w:trPr/>
        <w:tc>
          <w:tcPr>
            <w:tcW w:w="2011" w:type="dxa"/>
            <w:tcBorders/>
            <w:vAlign w:val="center"/>
          </w:tcPr>
          <w:p>
            <w:pPr>
              <w:pStyle w:val="TableContents"/>
              <w:bidi w:val="0"/>
              <w:spacing w:before="0" w:after="283"/>
              <w:jc w:val="left"/>
              <w:rPr/>
            </w:pPr>
            <w:r>
              <w:rPr/>
              <w:t xml:space="preserve">Cottageville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Colleton </w:t>
            </w:r>
          </w:p>
        </w:tc>
        <w:tc>
          <w:tcPr>
            <w:tcW w:w="1216" w:type="dxa"/>
            <w:tcBorders/>
            <w:vAlign w:val="center"/>
          </w:tcPr>
          <w:p>
            <w:pPr>
              <w:pStyle w:val="TableContents"/>
              <w:bidi w:val="0"/>
              <w:spacing w:before="0" w:after="283"/>
              <w:jc w:val="left"/>
              <w:rPr/>
            </w:pPr>
            <w:r>
              <w:rPr/>
              <w:t xml:space="preserve">762 </w:t>
            </w:r>
          </w:p>
        </w:tc>
        <w:tc>
          <w:tcPr>
            <w:tcW w:w="2386" w:type="dxa"/>
            <w:tcBorders/>
            <w:vAlign w:val="center"/>
          </w:tcPr>
          <w:p>
            <w:pPr>
              <w:pStyle w:val="TableContents"/>
              <w:bidi w:val="0"/>
              <w:spacing w:before="0" w:after="283"/>
              <w:jc w:val="left"/>
              <w:rPr/>
            </w:pPr>
            <w:r>
              <w:rPr/>
              <w:t xml:space="preserve">707 </w:t>
            </w:r>
          </w:p>
        </w:tc>
        <w:tc>
          <w:tcPr>
            <w:tcW w:w="2386" w:type="dxa"/>
            <w:tcBorders/>
            <w:vAlign w:val="center"/>
          </w:tcPr>
          <w:p>
            <w:pPr>
              <w:pStyle w:val="TableContents"/>
              <w:bidi w:val="0"/>
              <w:spacing w:before="0" w:after="283"/>
              <w:jc w:val="left"/>
              <w:rPr/>
            </w:pPr>
            <w:r>
              <w:rPr/>
              <w:t xml:space="preserve">7000777934936350780 ♠ + 7.8% </w:t>
            </w:r>
          </w:p>
        </w:tc>
        <w:tc>
          <w:tcPr>
            <w:tcW w:w="2386" w:type="dxa"/>
            <w:tcBorders/>
            <w:vAlign w:val="center"/>
          </w:tcPr>
          <w:p>
            <w:pPr>
              <w:pStyle w:val="TableContents"/>
              <w:bidi w:val="0"/>
              <w:spacing w:before="0" w:after="283"/>
              <w:jc w:val="left"/>
              <w:rPr/>
            </w:pPr>
            <w:r>
              <w:rPr/>
              <w:t xml:space="preserve">3.42 </w:t>
            </w:r>
          </w:p>
        </w:tc>
        <w:tc>
          <w:tcPr>
            <w:tcW w:w="826" w:type="dxa"/>
            <w:tcBorders/>
            <w:vAlign w:val="center"/>
          </w:tcPr>
          <w:p>
            <w:pPr>
              <w:pStyle w:val="TableContents"/>
              <w:bidi w:val="0"/>
              <w:spacing w:before="0" w:after="283"/>
              <w:jc w:val="left"/>
              <w:rPr/>
            </w:pPr>
            <w:r>
              <w:rPr/>
              <w:t xml:space="preserve">8.9 </w:t>
            </w:r>
          </w:p>
        </w:tc>
        <w:tc>
          <w:tcPr>
            <w:tcW w:w="871" w:type="dxa"/>
            <w:tcBorders/>
            <w:vAlign w:val="center"/>
          </w:tcPr>
          <w:p>
            <w:pPr>
              <w:pStyle w:val="TableContents"/>
              <w:bidi w:val="0"/>
              <w:spacing w:before="0" w:after="283"/>
              <w:jc w:val="left"/>
              <w:rPr/>
            </w:pPr>
            <w:r>
              <w:rPr/>
              <w:t xml:space="preserve">222,8 / neliömetri (86,0 / km) </w:t>
            </w:r>
          </w:p>
        </w:tc>
      </w:tr>
      <w:tr>
        <w:trPr/>
        <w:tc>
          <w:tcPr>
            <w:tcW w:w="2011" w:type="dxa"/>
            <w:tcBorders/>
            <w:vAlign w:val="center"/>
          </w:tcPr>
          <w:p>
            <w:pPr>
              <w:pStyle w:val="TableContents"/>
              <w:bidi w:val="0"/>
              <w:spacing w:before="0" w:after="283"/>
              <w:jc w:val="left"/>
              <w:rPr/>
            </w:pPr>
            <w:r>
              <w:rPr/>
              <w:t xml:space="preserve">Pelkuri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Florence </w:t>
            </w:r>
          </w:p>
        </w:tc>
        <w:tc>
          <w:tcPr>
            <w:tcW w:w="1216" w:type="dxa"/>
            <w:tcBorders/>
            <w:vAlign w:val="center"/>
          </w:tcPr>
          <w:p>
            <w:pPr>
              <w:pStyle w:val="TableContents"/>
              <w:bidi w:val="0"/>
              <w:spacing w:before="0" w:after="283"/>
              <w:jc w:val="left"/>
              <w:rPr/>
            </w:pPr>
            <w:r>
              <w:rPr/>
              <w:t xml:space="preserve">752 </w:t>
            </w:r>
          </w:p>
        </w:tc>
        <w:tc>
          <w:tcPr>
            <w:tcW w:w="2386" w:type="dxa"/>
            <w:tcBorders/>
            <w:vAlign w:val="center"/>
          </w:tcPr>
          <w:p>
            <w:pPr>
              <w:pStyle w:val="TableContents"/>
              <w:bidi w:val="0"/>
              <w:spacing w:before="0" w:after="283"/>
              <w:jc w:val="left"/>
              <w:rPr/>
            </w:pPr>
            <w:r>
              <w:rPr/>
              <w:t xml:space="preserve">650 </w:t>
            </w:r>
          </w:p>
        </w:tc>
        <w:tc>
          <w:tcPr>
            <w:tcW w:w="2386" w:type="dxa"/>
            <w:tcBorders/>
            <w:vAlign w:val="center"/>
          </w:tcPr>
          <w:p>
            <w:pPr>
              <w:pStyle w:val="TableContents"/>
              <w:bidi w:val="0"/>
              <w:spacing w:before="0" w:after="283"/>
              <w:jc w:val="left"/>
              <w:rPr/>
            </w:pPr>
            <w:r>
              <w:rPr/>
              <w:t xml:space="preserve">7001156923076923080 ♠ + 15.7% </w:t>
            </w:r>
          </w:p>
        </w:tc>
        <w:tc>
          <w:tcPr>
            <w:tcW w:w="2386" w:type="dxa"/>
            <w:tcBorders/>
            <w:vAlign w:val="center"/>
          </w:tcPr>
          <w:p>
            <w:pPr>
              <w:pStyle w:val="TableContents"/>
              <w:bidi w:val="0"/>
              <w:spacing w:before="0" w:after="283"/>
              <w:jc w:val="left"/>
              <w:rPr/>
            </w:pPr>
            <w:r>
              <w:rPr/>
              <w:t xml:space="preserve">3.53 </w:t>
            </w:r>
          </w:p>
        </w:tc>
        <w:tc>
          <w:tcPr>
            <w:tcW w:w="826" w:type="dxa"/>
            <w:tcBorders/>
            <w:vAlign w:val="center"/>
          </w:tcPr>
          <w:p>
            <w:pPr>
              <w:pStyle w:val="TableContents"/>
              <w:bidi w:val="0"/>
              <w:spacing w:before="0" w:after="283"/>
              <w:jc w:val="left"/>
              <w:rPr/>
            </w:pPr>
            <w:r>
              <w:rPr/>
              <w:t xml:space="preserve">9.1 </w:t>
            </w:r>
          </w:p>
        </w:tc>
        <w:tc>
          <w:tcPr>
            <w:tcW w:w="871" w:type="dxa"/>
            <w:tcBorders/>
            <w:vAlign w:val="center"/>
          </w:tcPr>
          <w:p>
            <w:pPr>
              <w:pStyle w:val="TableContents"/>
              <w:bidi w:val="0"/>
              <w:spacing w:before="0" w:after="283"/>
              <w:jc w:val="left"/>
              <w:rPr/>
            </w:pPr>
            <w:r>
              <w:rPr/>
              <w:t xml:space="preserve">213,0 / neliömetri (82,3 / km) </w:t>
            </w:r>
          </w:p>
        </w:tc>
      </w:tr>
      <w:tr>
        <w:trPr/>
        <w:tc>
          <w:tcPr>
            <w:tcW w:w="2011" w:type="dxa"/>
            <w:tcBorders/>
            <w:vAlign w:val="center"/>
          </w:tcPr>
          <w:p>
            <w:pPr>
              <w:pStyle w:val="TableContents"/>
              <w:bidi w:val="0"/>
              <w:spacing w:before="0" w:after="283"/>
              <w:jc w:val="left"/>
              <w:rPr/>
            </w:pPr>
            <w:r>
              <w:rPr/>
              <w:t xml:space="preserve">Cowpens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Spartanburg </w:t>
            </w:r>
          </w:p>
        </w:tc>
        <w:tc>
          <w:tcPr>
            <w:tcW w:w="1216" w:type="dxa"/>
            <w:tcBorders/>
            <w:vAlign w:val="center"/>
          </w:tcPr>
          <w:p>
            <w:pPr>
              <w:pStyle w:val="TableContents"/>
              <w:bidi w:val="0"/>
              <w:spacing w:before="0" w:after="283"/>
              <w:jc w:val="left"/>
              <w:rPr/>
            </w:pPr>
            <w:r>
              <w:rPr/>
              <w:t xml:space="preserve">2,162 </w:t>
            </w:r>
          </w:p>
        </w:tc>
        <w:tc>
          <w:tcPr>
            <w:tcW w:w="2386" w:type="dxa"/>
            <w:tcBorders/>
            <w:vAlign w:val="center"/>
          </w:tcPr>
          <w:p>
            <w:pPr>
              <w:pStyle w:val="TableContents"/>
              <w:bidi w:val="0"/>
              <w:spacing w:before="0" w:after="283"/>
              <w:jc w:val="left"/>
              <w:rPr/>
            </w:pPr>
            <w:r>
              <w:rPr/>
              <w:t xml:space="preserve">2,279 </w:t>
            </w:r>
          </w:p>
        </w:tc>
        <w:tc>
          <w:tcPr>
            <w:tcW w:w="2386" w:type="dxa"/>
            <w:tcBorders/>
            <w:vAlign w:val="center"/>
          </w:tcPr>
          <w:p>
            <w:pPr>
              <w:pStyle w:val="TableContents"/>
              <w:bidi w:val="0"/>
              <w:spacing w:before="0" w:after="283"/>
              <w:jc w:val="left"/>
              <w:rPr/>
            </w:pPr>
            <w:r>
              <w:rPr/>
              <w:t xml:space="preserve">2999486616937253180 ♠ - 5.1% </w:t>
            </w:r>
          </w:p>
        </w:tc>
        <w:tc>
          <w:tcPr>
            <w:tcW w:w="2386" w:type="dxa"/>
            <w:tcBorders/>
            <w:vAlign w:val="center"/>
          </w:tcPr>
          <w:p>
            <w:pPr>
              <w:pStyle w:val="TableContents"/>
              <w:bidi w:val="0"/>
              <w:spacing w:before="0" w:after="283"/>
              <w:jc w:val="left"/>
              <w:rPr/>
            </w:pPr>
            <w:r>
              <w:rPr/>
              <w:t xml:space="preserve">2.36 </w:t>
            </w:r>
          </w:p>
        </w:tc>
        <w:tc>
          <w:tcPr>
            <w:tcW w:w="826" w:type="dxa"/>
            <w:tcBorders/>
            <w:vAlign w:val="center"/>
          </w:tcPr>
          <w:p>
            <w:pPr>
              <w:pStyle w:val="TableContents"/>
              <w:bidi w:val="0"/>
              <w:spacing w:before="0" w:after="283"/>
              <w:jc w:val="left"/>
              <w:rPr/>
            </w:pPr>
            <w:r>
              <w:rPr/>
              <w:t xml:space="preserve">6.1 </w:t>
            </w:r>
          </w:p>
        </w:tc>
        <w:tc>
          <w:tcPr>
            <w:tcW w:w="871" w:type="dxa"/>
            <w:tcBorders/>
            <w:vAlign w:val="center"/>
          </w:tcPr>
          <w:p>
            <w:pPr>
              <w:pStyle w:val="TableContents"/>
              <w:bidi w:val="0"/>
              <w:spacing w:before="0" w:after="283"/>
              <w:jc w:val="left"/>
              <w:rPr/>
            </w:pPr>
            <w:r>
              <w:rPr/>
              <w:t xml:space="preserve">916,1 / neliömi (353,7 / km) </w:t>
            </w:r>
          </w:p>
        </w:tc>
      </w:tr>
      <w:tr>
        <w:trPr/>
        <w:tc>
          <w:tcPr>
            <w:tcW w:w="2011" w:type="dxa"/>
            <w:tcBorders/>
            <w:vAlign w:val="center"/>
          </w:tcPr>
          <w:p>
            <w:pPr>
              <w:pStyle w:val="TableContents"/>
              <w:bidi w:val="0"/>
              <w:spacing w:before="0" w:after="283"/>
              <w:jc w:val="left"/>
              <w:rPr/>
            </w:pPr>
            <w:r>
              <w:rPr/>
              <w:t xml:space="preserve">Cross Hill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Laurens </w:t>
            </w:r>
          </w:p>
        </w:tc>
        <w:tc>
          <w:tcPr>
            <w:tcW w:w="1216" w:type="dxa"/>
            <w:tcBorders/>
            <w:vAlign w:val="center"/>
          </w:tcPr>
          <w:p>
            <w:pPr>
              <w:pStyle w:val="TableContents"/>
              <w:bidi w:val="0"/>
              <w:spacing w:before="0" w:after="283"/>
              <w:jc w:val="left"/>
              <w:rPr/>
            </w:pPr>
            <w:r>
              <w:rPr/>
              <w:t xml:space="preserve">507 </w:t>
            </w:r>
          </w:p>
        </w:tc>
        <w:tc>
          <w:tcPr>
            <w:tcW w:w="2386" w:type="dxa"/>
            <w:tcBorders/>
            <w:vAlign w:val="center"/>
          </w:tcPr>
          <w:p>
            <w:pPr>
              <w:pStyle w:val="TableContents"/>
              <w:bidi w:val="0"/>
              <w:spacing w:before="0" w:after="283"/>
              <w:jc w:val="left"/>
              <w:rPr/>
            </w:pPr>
            <w:r>
              <w:rPr/>
              <w:t xml:space="preserve">601 </w:t>
            </w:r>
          </w:p>
        </w:tc>
        <w:tc>
          <w:tcPr>
            <w:tcW w:w="2386" w:type="dxa"/>
            <w:tcBorders/>
            <w:vAlign w:val="center"/>
          </w:tcPr>
          <w:p>
            <w:pPr>
              <w:pStyle w:val="TableContents"/>
              <w:bidi w:val="0"/>
              <w:spacing w:before="0" w:after="283"/>
              <w:jc w:val="left"/>
              <w:rPr/>
            </w:pPr>
            <w:r>
              <w:rPr/>
              <w:t xml:space="preserve">2998843594009983360 ♠ - 15.6% </w:t>
            </w:r>
          </w:p>
        </w:tc>
        <w:tc>
          <w:tcPr>
            <w:tcW w:w="2386" w:type="dxa"/>
            <w:tcBorders/>
            <w:vAlign w:val="center"/>
          </w:tcPr>
          <w:p>
            <w:pPr>
              <w:pStyle w:val="TableContents"/>
              <w:bidi w:val="0"/>
              <w:spacing w:before="0" w:after="283"/>
              <w:jc w:val="left"/>
              <w:rPr/>
            </w:pPr>
            <w:r>
              <w:rPr/>
              <w:t xml:space="preserve">3.09 </w:t>
            </w:r>
          </w:p>
        </w:tc>
        <w:tc>
          <w:tcPr>
            <w:tcW w:w="826" w:type="dxa"/>
            <w:tcBorders/>
            <w:vAlign w:val="center"/>
          </w:tcPr>
          <w:p>
            <w:pPr>
              <w:pStyle w:val="TableContents"/>
              <w:bidi w:val="0"/>
              <w:spacing w:before="0" w:after="283"/>
              <w:jc w:val="left"/>
              <w:rPr/>
            </w:pPr>
            <w:r>
              <w:rPr/>
              <w:t xml:space="preserve">8.0 </w:t>
            </w:r>
          </w:p>
        </w:tc>
        <w:tc>
          <w:tcPr>
            <w:tcW w:w="871" w:type="dxa"/>
            <w:tcBorders/>
            <w:vAlign w:val="center"/>
          </w:tcPr>
          <w:p>
            <w:pPr>
              <w:pStyle w:val="TableContents"/>
              <w:bidi w:val="0"/>
              <w:spacing w:before="0" w:after="283"/>
              <w:jc w:val="left"/>
              <w:rPr/>
            </w:pPr>
            <w:r>
              <w:rPr/>
              <w:t xml:space="preserve">164,1 / neliömetri (63,4 / km) </w:t>
            </w:r>
          </w:p>
        </w:tc>
      </w:tr>
      <w:tr>
        <w:trPr/>
        <w:tc>
          <w:tcPr>
            <w:tcW w:w="2011" w:type="dxa"/>
            <w:tcBorders/>
            <w:vAlign w:val="center"/>
          </w:tcPr>
          <w:p>
            <w:pPr>
              <w:pStyle w:val="TableContents"/>
              <w:bidi w:val="0"/>
              <w:spacing w:before="0" w:after="283"/>
              <w:jc w:val="left"/>
              <w:rPr/>
            </w:pPr>
            <w:r>
              <w:rPr/>
              <w:t xml:space="preserve">Darlington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Darlington </w:t>
            </w:r>
          </w:p>
        </w:tc>
        <w:tc>
          <w:tcPr>
            <w:tcW w:w="1216" w:type="dxa"/>
            <w:tcBorders/>
            <w:vAlign w:val="center"/>
          </w:tcPr>
          <w:p>
            <w:pPr>
              <w:pStyle w:val="TableContents"/>
              <w:bidi w:val="0"/>
              <w:spacing w:before="0" w:after="283"/>
              <w:jc w:val="left"/>
              <w:rPr/>
            </w:pPr>
            <w:r>
              <w:rPr/>
              <w:t xml:space="preserve">6,289 </w:t>
            </w:r>
          </w:p>
        </w:tc>
        <w:tc>
          <w:tcPr>
            <w:tcW w:w="2386" w:type="dxa"/>
            <w:tcBorders/>
            <w:vAlign w:val="center"/>
          </w:tcPr>
          <w:p>
            <w:pPr>
              <w:pStyle w:val="TableContents"/>
              <w:bidi w:val="0"/>
              <w:spacing w:before="0" w:after="283"/>
              <w:jc w:val="left"/>
              <w:rPr/>
            </w:pPr>
            <w:r>
              <w:rPr/>
              <w:t xml:space="preserve">6,720 </w:t>
            </w:r>
          </w:p>
        </w:tc>
        <w:tc>
          <w:tcPr>
            <w:tcW w:w="2386" w:type="dxa"/>
            <w:tcBorders/>
            <w:vAlign w:val="center"/>
          </w:tcPr>
          <w:p>
            <w:pPr>
              <w:pStyle w:val="TableContents"/>
              <w:bidi w:val="0"/>
              <w:spacing w:before="0" w:after="283"/>
              <w:jc w:val="left"/>
              <w:rPr/>
            </w:pPr>
            <w:r>
              <w:rPr/>
              <w:t xml:space="preserve">2999358630952380950 ♠ - 6.4% </w:t>
            </w:r>
          </w:p>
        </w:tc>
        <w:tc>
          <w:tcPr>
            <w:tcW w:w="2386" w:type="dxa"/>
            <w:tcBorders/>
            <w:vAlign w:val="center"/>
          </w:tcPr>
          <w:p>
            <w:pPr>
              <w:pStyle w:val="TableContents"/>
              <w:bidi w:val="0"/>
              <w:spacing w:before="0" w:after="283"/>
              <w:jc w:val="left"/>
              <w:rPr/>
            </w:pPr>
            <w:r>
              <w:rPr/>
              <w:t xml:space="preserve">4.55 </w:t>
            </w:r>
          </w:p>
        </w:tc>
        <w:tc>
          <w:tcPr>
            <w:tcW w:w="826" w:type="dxa"/>
            <w:tcBorders/>
            <w:vAlign w:val="center"/>
          </w:tcPr>
          <w:p>
            <w:pPr>
              <w:pStyle w:val="TableContents"/>
              <w:bidi w:val="0"/>
              <w:spacing w:before="0" w:after="283"/>
              <w:jc w:val="left"/>
              <w:rPr/>
            </w:pPr>
            <w:r>
              <w:rPr/>
              <w:t xml:space="preserve">11.8 </w:t>
            </w:r>
          </w:p>
        </w:tc>
        <w:tc>
          <w:tcPr>
            <w:tcW w:w="871" w:type="dxa"/>
            <w:tcBorders/>
            <w:vAlign w:val="center"/>
          </w:tcPr>
          <w:p>
            <w:pPr>
              <w:pStyle w:val="TableContents"/>
              <w:bidi w:val="0"/>
              <w:spacing w:before="0" w:after="283"/>
              <w:jc w:val="left"/>
              <w:rPr/>
            </w:pPr>
            <w:r>
              <w:rPr/>
              <w:t xml:space="preserve">1 382,2 / neliömetri (533,7 / km) </w:t>
            </w:r>
          </w:p>
        </w:tc>
      </w:tr>
      <w:tr>
        <w:trPr/>
        <w:tc>
          <w:tcPr>
            <w:tcW w:w="2011" w:type="dxa"/>
            <w:tcBorders/>
            <w:vAlign w:val="center"/>
          </w:tcPr>
          <w:p>
            <w:pPr>
              <w:pStyle w:val="TableContents"/>
              <w:bidi w:val="0"/>
              <w:spacing w:before="0" w:after="283"/>
              <w:jc w:val="left"/>
              <w:rPr/>
            </w:pPr>
            <w:r>
              <w:rPr/>
              <w:t xml:space="preserve">Tanska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Bamberg </w:t>
            </w:r>
          </w:p>
        </w:tc>
        <w:tc>
          <w:tcPr>
            <w:tcW w:w="1216" w:type="dxa"/>
            <w:tcBorders/>
            <w:vAlign w:val="center"/>
          </w:tcPr>
          <w:p>
            <w:pPr>
              <w:pStyle w:val="TableContents"/>
              <w:bidi w:val="0"/>
              <w:spacing w:before="0" w:after="283"/>
              <w:jc w:val="left"/>
              <w:rPr/>
            </w:pPr>
            <w:r>
              <w:rPr/>
              <w:t xml:space="preserve">3,538 </w:t>
            </w:r>
          </w:p>
        </w:tc>
        <w:tc>
          <w:tcPr>
            <w:tcW w:w="2386" w:type="dxa"/>
            <w:tcBorders/>
            <w:vAlign w:val="center"/>
          </w:tcPr>
          <w:p>
            <w:pPr>
              <w:pStyle w:val="TableContents"/>
              <w:bidi w:val="0"/>
              <w:spacing w:before="0" w:after="283"/>
              <w:jc w:val="left"/>
              <w:rPr/>
            </w:pPr>
            <w:r>
              <w:rPr/>
              <w:t xml:space="preserve">3,328 </w:t>
            </w:r>
          </w:p>
        </w:tc>
        <w:tc>
          <w:tcPr>
            <w:tcW w:w="2386" w:type="dxa"/>
            <w:tcBorders/>
            <w:vAlign w:val="center"/>
          </w:tcPr>
          <w:p>
            <w:pPr>
              <w:pStyle w:val="TableContents"/>
              <w:bidi w:val="0"/>
              <w:spacing w:before="0" w:after="283"/>
              <w:jc w:val="left"/>
              <w:rPr/>
            </w:pPr>
            <w:r>
              <w:rPr/>
              <w:t xml:space="preserve">7000631009615384610 ♠ + 6.3% </w:t>
            </w:r>
          </w:p>
        </w:tc>
        <w:tc>
          <w:tcPr>
            <w:tcW w:w="2386" w:type="dxa"/>
            <w:tcBorders/>
            <w:vAlign w:val="center"/>
          </w:tcPr>
          <w:p>
            <w:pPr>
              <w:pStyle w:val="TableContents"/>
              <w:bidi w:val="0"/>
              <w:spacing w:before="0" w:after="283"/>
              <w:jc w:val="left"/>
              <w:rPr/>
            </w:pPr>
            <w:r>
              <w:rPr/>
              <w:t xml:space="preserve">3.84 </w:t>
            </w:r>
          </w:p>
        </w:tc>
        <w:tc>
          <w:tcPr>
            <w:tcW w:w="826" w:type="dxa"/>
            <w:tcBorders/>
            <w:vAlign w:val="center"/>
          </w:tcPr>
          <w:p>
            <w:pPr>
              <w:pStyle w:val="TableContents"/>
              <w:bidi w:val="0"/>
              <w:spacing w:before="0" w:after="283"/>
              <w:jc w:val="left"/>
              <w:rPr/>
            </w:pPr>
            <w:r>
              <w:rPr/>
              <w:t xml:space="preserve">9.9 </w:t>
            </w:r>
          </w:p>
        </w:tc>
        <w:tc>
          <w:tcPr>
            <w:tcW w:w="871" w:type="dxa"/>
            <w:tcBorders/>
            <w:vAlign w:val="center"/>
          </w:tcPr>
          <w:p>
            <w:pPr>
              <w:pStyle w:val="TableContents"/>
              <w:bidi w:val="0"/>
              <w:spacing w:before="0" w:after="283"/>
              <w:jc w:val="left"/>
              <w:rPr/>
            </w:pPr>
            <w:r>
              <w:rPr/>
              <w:t xml:space="preserve">921,4 / neliömetri (355,7 / km) </w:t>
            </w:r>
          </w:p>
        </w:tc>
      </w:tr>
      <w:tr>
        <w:trPr/>
        <w:tc>
          <w:tcPr>
            <w:tcW w:w="2011" w:type="dxa"/>
            <w:tcBorders/>
            <w:vAlign w:val="center"/>
          </w:tcPr>
          <w:p>
            <w:pPr>
              <w:pStyle w:val="TableContents"/>
              <w:bidi w:val="0"/>
              <w:spacing w:before="0" w:after="283"/>
              <w:jc w:val="left"/>
              <w:rPr/>
            </w:pPr>
            <w:r>
              <w:rPr/>
              <w:t xml:space="preserve">Dillon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Dillon </w:t>
            </w:r>
          </w:p>
        </w:tc>
        <w:tc>
          <w:tcPr>
            <w:tcW w:w="1216" w:type="dxa"/>
            <w:tcBorders/>
            <w:vAlign w:val="center"/>
          </w:tcPr>
          <w:p>
            <w:pPr>
              <w:pStyle w:val="TableContents"/>
              <w:bidi w:val="0"/>
              <w:spacing w:before="0" w:after="283"/>
              <w:jc w:val="left"/>
              <w:rPr/>
            </w:pPr>
            <w:r>
              <w:rPr/>
              <w:t xml:space="preserve">6,788 </w:t>
            </w:r>
          </w:p>
        </w:tc>
        <w:tc>
          <w:tcPr>
            <w:tcW w:w="2386" w:type="dxa"/>
            <w:tcBorders/>
            <w:vAlign w:val="center"/>
          </w:tcPr>
          <w:p>
            <w:pPr>
              <w:pStyle w:val="TableContents"/>
              <w:bidi w:val="0"/>
              <w:spacing w:before="0" w:after="283"/>
              <w:jc w:val="left"/>
              <w:rPr/>
            </w:pPr>
            <w:r>
              <w:rPr/>
              <w:t xml:space="preserve">6,316 </w:t>
            </w:r>
          </w:p>
        </w:tc>
        <w:tc>
          <w:tcPr>
            <w:tcW w:w="2386" w:type="dxa"/>
            <w:tcBorders/>
            <w:vAlign w:val="center"/>
          </w:tcPr>
          <w:p>
            <w:pPr>
              <w:pStyle w:val="TableContents"/>
              <w:bidi w:val="0"/>
              <w:spacing w:before="0" w:after="283"/>
              <w:jc w:val="left"/>
              <w:rPr/>
            </w:pPr>
            <w:r>
              <w:rPr/>
              <w:t xml:space="preserve">7000747308423052560 ♠ + 7.5% </w:t>
            </w:r>
          </w:p>
        </w:tc>
        <w:tc>
          <w:tcPr>
            <w:tcW w:w="2386" w:type="dxa"/>
            <w:tcBorders/>
            <w:vAlign w:val="center"/>
          </w:tcPr>
          <w:p>
            <w:pPr>
              <w:pStyle w:val="TableContents"/>
              <w:bidi w:val="0"/>
              <w:spacing w:before="0" w:after="283"/>
              <w:jc w:val="left"/>
              <w:rPr/>
            </w:pPr>
            <w:r>
              <w:rPr/>
              <w:t xml:space="preserve">5.22 </w:t>
            </w:r>
          </w:p>
        </w:tc>
        <w:tc>
          <w:tcPr>
            <w:tcW w:w="826" w:type="dxa"/>
            <w:tcBorders/>
            <w:vAlign w:val="center"/>
          </w:tcPr>
          <w:p>
            <w:pPr>
              <w:pStyle w:val="TableContents"/>
              <w:bidi w:val="0"/>
              <w:spacing w:before="0" w:after="283"/>
              <w:jc w:val="left"/>
              <w:rPr/>
            </w:pPr>
            <w:r>
              <w:rPr/>
              <w:t xml:space="preserve">13.5 </w:t>
            </w:r>
          </w:p>
        </w:tc>
        <w:tc>
          <w:tcPr>
            <w:tcW w:w="871" w:type="dxa"/>
            <w:tcBorders/>
            <w:vAlign w:val="center"/>
          </w:tcPr>
          <w:p>
            <w:pPr>
              <w:pStyle w:val="TableContents"/>
              <w:bidi w:val="0"/>
              <w:spacing w:before="0" w:after="283"/>
              <w:jc w:val="left"/>
              <w:rPr/>
            </w:pPr>
            <w:r>
              <w:rPr/>
              <w:t xml:space="preserve">1 300,4 / neliömetri (502,1 / km) </w:t>
            </w:r>
          </w:p>
        </w:tc>
      </w:tr>
      <w:tr>
        <w:trPr/>
        <w:tc>
          <w:tcPr>
            <w:tcW w:w="2011" w:type="dxa"/>
            <w:tcBorders/>
            <w:vAlign w:val="center"/>
          </w:tcPr>
          <w:p>
            <w:pPr>
              <w:pStyle w:val="TableContents"/>
              <w:bidi w:val="0"/>
              <w:spacing w:before="0" w:after="283"/>
              <w:jc w:val="left"/>
              <w:rPr/>
            </w:pPr>
            <w:r>
              <w:rPr/>
              <w:t xml:space="preserve">Donalds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Abbeville </w:t>
            </w:r>
          </w:p>
        </w:tc>
        <w:tc>
          <w:tcPr>
            <w:tcW w:w="1216" w:type="dxa"/>
            <w:tcBorders/>
            <w:vAlign w:val="center"/>
          </w:tcPr>
          <w:p>
            <w:pPr>
              <w:pStyle w:val="TableContents"/>
              <w:bidi w:val="0"/>
              <w:spacing w:before="0" w:after="283"/>
              <w:jc w:val="left"/>
              <w:rPr/>
            </w:pPr>
            <w:r>
              <w:rPr/>
              <w:t xml:space="preserve">348 </w:t>
            </w:r>
          </w:p>
        </w:tc>
        <w:tc>
          <w:tcPr>
            <w:tcW w:w="2386" w:type="dxa"/>
            <w:tcBorders/>
            <w:vAlign w:val="center"/>
          </w:tcPr>
          <w:p>
            <w:pPr>
              <w:pStyle w:val="TableContents"/>
              <w:bidi w:val="0"/>
              <w:spacing w:before="0" w:after="283"/>
              <w:jc w:val="left"/>
              <w:rPr/>
            </w:pPr>
            <w:r>
              <w:rPr/>
              <w:t xml:space="preserve">354 </w:t>
            </w:r>
          </w:p>
        </w:tc>
        <w:tc>
          <w:tcPr>
            <w:tcW w:w="2386" w:type="dxa"/>
            <w:tcBorders/>
            <w:vAlign w:val="center"/>
          </w:tcPr>
          <w:p>
            <w:pPr>
              <w:pStyle w:val="TableContents"/>
              <w:bidi w:val="0"/>
              <w:spacing w:before="0" w:after="283"/>
              <w:jc w:val="left"/>
              <w:rPr/>
            </w:pPr>
            <w:r>
              <w:rPr/>
              <w:t xml:space="preserve">2999830508474576270 ♠ - 1.7% </w:t>
            </w:r>
          </w:p>
        </w:tc>
        <w:tc>
          <w:tcPr>
            <w:tcW w:w="2386" w:type="dxa"/>
            <w:tcBorders/>
            <w:vAlign w:val="center"/>
          </w:tcPr>
          <w:p>
            <w:pPr>
              <w:pStyle w:val="TableContents"/>
              <w:bidi w:val="0"/>
              <w:spacing w:before="0" w:after="283"/>
              <w:jc w:val="left"/>
              <w:rPr/>
            </w:pPr>
            <w:r>
              <w:rPr/>
              <w:t xml:space="preserve">0.83 </w:t>
            </w:r>
          </w:p>
        </w:tc>
        <w:tc>
          <w:tcPr>
            <w:tcW w:w="826"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419,3 / neliömetri (161,9 / km) </w:t>
            </w:r>
          </w:p>
        </w:tc>
      </w:tr>
      <w:tr>
        <w:trPr/>
        <w:tc>
          <w:tcPr>
            <w:tcW w:w="2011" w:type="dxa"/>
            <w:tcBorders/>
            <w:vAlign w:val="center"/>
          </w:tcPr>
          <w:p>
            <w:pPr>
              <w:pStyle w:val="TableContents"/>
              <w:bidi w:val="0"/>
              <w:spacing w:before="0" w:after="283"/>
              <w:jc w:val="left"/>
              <w:rPr/>
            </w:pPr>
            <w:r>
              <w:rPr/>
              <w:t xml:space="preserve">Due West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Abbeville </w:t>
            </w:r>
          </w:p>
        </w:tc>
        <w:tc>
          <w:tcPr>
            <w:tcW w:w="1216" w:type="dxa"/>
            <w:tcBorders/>
            <w:vAlign w:val="center"/>
          </w:tcPr>
          <w:p>
            <w:pPr>
              <w:pStyle w:val="TableContents"/>
              <w:bidi w:val="0"/>
              <w:spacing w:before="0" w:after="283"/>
              <w:jc w:val="left"/>
              <w:rPr/>
            </w:pPr>
            <w:r>
              <w:rPr/>
              <w:t xml:space="preserve">1,247 </w:t>
            </w:r>
          </w:p>
        </w:tc>
        <w:tc>
          <w:tcPr>
            <w:tcW w:w="2386" w:type="dxa"/>
            <w:tcBorders/>
            <w:vAlign w:val="center"/>
          </w:tcPr>
          <w:p>
            <w:pPr>
              <w:pStyle w:val="TableContents"/>
              <w:bidi w:val="0"/>
              <w:spacing w:before="0" w:after="283"/>
              <w:jc w:val="left"/>
              <w:rPr/>
            </w:pPr>
            <w:r>
              <w:rPr/>
              <w:t xml:space="preserve">1,209 </w:t>
            </w:r>
          </w:p>
        </w:tc>
        <w:tc>
          <w:tcPr>
            <w:tcW w:w="2386" w:type="dxa"/>
            <w:tcBorders/>
            <w:vAlign w:val="center"/>
          </w:tcPr>
          <w:p>
            <w:pPr>
              <w:pStyle w:val="TableContents"/>
              <w:bidi w:val="0"/>
              <w:spacing w:before="0" w:after="283"/>
              <w:jc w:val="left"/>
              <w:rPr/>
            </w:pPr>
            <w:r>
              <w:rPr/>
              <w:t xml:space="preserve">7000314309346567410 ♠ + 3.1% </w:t>
            </w:r>
          </w:p>
        </w:tc>
        <w:tc>
          <w:tcPr>
            <w:tcW w:w="2386" w:type="dxa"/>
            <w:tcBorders/>
            <w:vAlign w:val="center"/>
          </w:tcPr>
          <w:p>
            <w:pPr>
              <w:pStyle w:val="TableContents"/>
              <w:bidi w:val="0"/>
              <w:spacing w:before="0" w:after="283"/>
              <w:jc w:val="left"/>
              <w:rPr/>
            </w:pPr>
            <w:r>
              <w:rPr/>
              <w:t xml:space="preserve">1.64 </w:t>
            </w:r>
          </w:p>
        </w:tc>
        <w:tc>
          <w:tcPr>
            <w:tcW w:w="826" w:type="dxa"/>
            <w:tcBorders/>
            <w:vAlign w:val="center"/>
          </w:tcPr>
          <w:p>
            <w:pPr>
              <w:pStyle w:val="TableContents"/>
              <w:bidi w:val="0"/>
              <w:spacing w:before="0" w:after="283"/>
              <w:jc w:val="left"/>
              <w:rPr/>
            </w:pPr>
            <w:r>
              <w:rPr/>
              <w:t xml:space="preserve">4.2 </w:t>
            </w:r>
          </w:p>
        </w:tc>
        <w:tc>
          <w:tcPr>
            <w:tcW w:w="871" w:type="dxa"/>
            <w:tcBorders/>
            <w:vAlign w:val="center"/>
          </w:tcPr>
          <w:p>
            <w:pPr>
              <w:pStyle w:val="TableContents"/>
              <w:bidi w:val="0"/>
              <w:spacing w:before="0" w:after="283"/>
              <w:jc w:val="left"/>
              <w:rPr/>
            </w:pPr>
            <w:r>
              <w:rPr/>
              <w:t xml:space="preserve">760,4 / neliömetriä (293,6 / km) </w:t>
            </w:r>
          </w:p>
        </w:tc>
      </w:tr>
      <w:tr>
        <w:trPr/>
        <w:tc>
          <w:tcPr>
            <w:tcW w:w="2011" w:type="dxa"/>
            <w:tcBorders/>
            <w:vAlign w:val="center"/>
          </w:tcPr>
          <w:p>
            <w:pPr>
              <w:pStyle w:val="TableContents"/>
              <w:bidi w:val="0"/>
              <w:spacing w:before="0" w:after="283"/>
              <w:jc w:val="left"/>
              <w:rPr/>
            </w:pPr>
            <w:r>
              <w:rPr/>
              <w:t xml:space="preserve">Duncan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Spartanburg </w:t>
            </w:r>
          </w:p>
        </w:tc>
        <w:tc>
          <w:tcPr>
            <w:tcW w:w="1216" w:type="dxa"/>
            <w:tcBorders/>
            <w:vAlign w:val="center"/>
          </w:tcPr>
          <w:p>
            <w:pPr>
              <w:pStyle w:val="TableContents"/>
              <w:bidi w:val="0"/>
              <w:spacing w:before="0" w:after="283"/>
              <w:jc w:val="left"/>
              <w:rPr/>
            </w:pPr>
            <w:r>
              <w:rPr/>
              <w:t xml:space="preserve">3,181 </w:t>
            </w:r>
          </w:p>
        </w:tc>
        <w:tc>
          <w:tcPr>
            <w:tcW w:w="2386" w:type="dxa"/>
            <w:tcBorders/>
            <w:vAlign w:val="center"/>
          </w:tcPr>
          <w:p>
            <w:pPr>
              <w:pStyle w:val="TableContents"/>
              <w:bidi w:val="0"/>
              <w:spacing w:before="0" w:after="283"/>
              <w:jc w:val="left"/>
              <w:rPr/>
            </w:pPr>
            <w:r>
              <w:rPr/>
              <w:t xml:space="preserve">2,870 </w:t>
            </w:r>
          </w:p>
        </w:tc>
        <w:tc>
          <w:tcPr>
            <w:tcW w:w="2386" w:type="dxa"/>
            <w:tcBorders/>
            <w:vAlign w:val="center"/>
          </w:tcPr>
          <w:p>
            <w:pPr>
              <w:pStyle w:val="TableContents"/>
              <w:bidi w:val="0"/>
              <w:spacing w:before="0" w:after="283"/>
              <w:jc w:val="left"/>
              <w:rPr/>
            </w:pPr>
            <w:r>
              <w:rPr/>
              <w:t xml:space="preserve">7001108362369337980 ♠ + 10.8% </w:t>
            </w:r>
          </w:p>
        </w:tc>
        <w:tc>
          <w:tcPr>
            <w:tcW w:w="2386" w:type="dxa"/>
            <w:tcBorders/>
            <w:vAlign w:val="center"/>
          </w:tcPr>
          <w:p>
            <w:pPr>
              <w:pStyle w:val="TableContents"/>
              <w:bidi w:val="0"/>
              <w:spacing w:before="0" w:after="283"/>
              <w:jc w:val="left"/>
              <w:rPr/>
            </w:pPr>
            <w:r>
              <w:rPr/>
              <w:t xml:space="preserve">4.67 </w:t>
            </w:r>
          </w:p>
        </w:tc>
        <w:tc>
          <w:tcPr>
            <w:tcW w:w="826" w:type="dxa"/>
            <w:tcBorders/>
            <w:vAlign w:val="center"/>
          </w:tcPr>
          <w:p>
            <w:pPr>
              <w:pStyle w:val="TableContents"/>
              <w:bidi w:val="0"/>
              <w:spacing w:before="0" w:after="283"/>
              <w:jc w:val="left"/>
              <w:rPr/>
            </w:pPr>
            <w:r>
              <w:rPr/>
              <w:t xml:space="preserve">12.1 </w:t>
            </w:r>
          </w:p>
        </w:tc>
        <w:tc>
          <w:tcPr>
            <w:tcW w:w="871" w:type="dxa"/>
            <w:tcBorders/>
            <w:vAlign w:val="center"/>
          </w:tcPr>
          <w:p>
            <w:pPr>
              <w:pStyle w:val="TableContents"/>
              <w:bidi w:val="0"/>
              <w:spacing w:before="0" w:after="283"/>
              <w:jc w:val="left"/>
              <w:rPr/>
            </w:pPr>
            <w:r>
              <w:rPr/>
              <w:t xml:space="preserve">681,2 / neliömi (263,0 / km) </w:t>
            </w:r>
          </w:p>
        </w:tc>
      </w:tr>
      <w:tr>
        <w:trPr/>
        <w:tc>
          <w:tcPr>
            <w:tcW w:w="2011" w:type="dxa"/>
            <w:tcBorders/>
            <w:vAlign w:val="center"/>
          </w:tcPr>
          <w:p>
            <w:pPr>
              <w:pStyle w:val="TableContents"/>
              <w:bidi w:val="0"/>
              <w:spacing w:before="0" w:after="283"/>
              <w:jc w:val="left"/>
              <w:rPr/>
            </w:pPr>
            <w:r>
              <w:rPr/>
              <w:t xml:space="preserve">Easley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Anderson, Pickens </w:t>
            </w:r>
          </w:p>
        </w:tc>
        <w:tc>
          <w:tcPr>
            <w:tcW w:w="1216" w:type="dxa"/>
            <w:tcBorders/>
            <w:vAlign w:val="center"/>
          </w:tcPr>
          <w:p>
            <w:pPr>
              <w:pStyle w:val="TableContents"/>
              <w:bidi w:val="0"/>
              <w:spacing w:before="0" w:after="283"/>
              <w:jc w:val="left"/>
              <w:rPr/>
            </w:pPr>
            <w:r>
              <w:rPr/>
              <w:t xml:space="preserve">19,993 </w:t>
            </w:r>
          </w:p>
        </w:tc>
        <w:tc>
          <w:tcPr>
            <w:tcW w:w="2386" w:type="dxa"/>
            <w:tcBorders/>
            <w:vAlign w:val="center"/>
          </w:tcPr>
          <w:p>
            <w:pPr>
              <w:pStyle w:val="TableContents"/>
              <w:bidi w:val="0"/>
              <w:spacing w:before="0" w:after="283"/>
              <w:jc w:val="left"/>
              <w:rPr/>
            </w:pPr>
            <w:r>
              <w:rPr/>
              <w:t xml:space="preserve">17,754 </w:t>
            </w:r>
          </w:p>
        </w:tc>
        <w:tc>
          <w:tcPr>
            <w:tcW w:w="2386" w:type="dxa"/>
            <w:tcBorders/>
            <w:vAlign w:val="center"/>
          </w:tcPr>
          <w:p>
            <w:pPr>
              <w:pStyle w:val="TableContents"/>
              <w:bidi w:val="0"/>
              <w:spacing w:before="0" w:after="283"/>
              <w:jc w:val="left"/>
              <w:rPr/>
            </w:pPr>
            <w:r>
              <w:rPr/>
              <w:t xml:space="preserve">7001126112425368930 ♠ + 12.6% </w:t>
            </w:r>
          </w:p>
        </w:tc>
        <w:tc>
          <w:tcPr>
            <w:tcW w:w="2386" w:type="dxa"/>
            <w:tcBorders/>
            <w:vAlign w:val="center"/>
          </w:tcPr>
          <w:p>
            <w:pPr>
              <w:pStyle w:val="TableContents"/>
              <w:bidi w:val="0"/>
              <w:spacing w:before="0" w:after="283"/>
              <w:jc w:val="left"/>
              <w:rPr/>
            </w:pPr>
            <w:r>
              <w:rPr/>
              <w:t xml:space="preserve">12.26 </w:t>
            </w:r>
          </w:p>
        </w:tc>
        <w:tc>
          <w:tcPr>
            <w:tcW w:w="826" w:type="dxa"/>
            <w:tcBorders/>
            <w:vAlign w:val="center"/>
          </w:tcPr>
          <w:p>
            <w:pPr>
              <w:pStyle w:val="TableContents"/>
              <w:bidi w:val="0"/>
              <w:spacing w:before="0" w:after="283"/>
              <w:jc w:val="left"/>
              <w:rPr/>
            </w:pPr>
            <w:r>
              <w:rPr/>
              <w:t xml:space="preserve">31.8 </w:t>
            </w:r>
          </w:p>
        </w:tc>
        <w:tc>
          <w:tcPr>
            <w:tcW w:w="871" w:type="dxa"/>
            <w:tcBorders/>
            <w:vAlign w:val="center"/>
          </w:tcPr>
          <w:p>
            <w:pPr>
              <w:pStyle w:val="TableContents"/>
              <w:bidi w:val="0"/>
              <w:spacing w:before="0" w:after="283"/>
              <w:jc w:val="left"/>
              <w:rPr/>
            </w:pPr>
            <w:r>
              <w:rPr/>
              <w:t xml:space="preserve">1 630,8 / neliömetri (629,6 / km) </w:t>
            </w:r>
          </w:p>
        </w:tc>
      </w:tr>
      <w:tr>
        <w:trPr/>
        <w:tc>
          <w:tcPr>
            <w:tcW w:w="2011" w:type="dxa"/>
            <w:tcBorders/>
            <w:vAlign w:val="center"/>
          </w:tcPr>
          <w:p>
            <w:pPr>
              <w:pStyle w:val="TableContents"/>
              <w:bidi w:val="0"/>
              <w:spacing w:before="0" w:after="283"/>
              <w:jc w:val="left"/>
              <w:rPr/>
            </w:pPr>
            <w:r>
              <w:rPr/>
              <w:t xml:space="preserve">Eastover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Richland </w:t>
            </w:r>
          </w:p>
        </w:tc>
        <w:tc>
          <w:tcPr>
            <w:tcW w:w="1216" w:type="dxa"/>
            <w:tcBorders/>
            <w:vAlign w:val="center"/>
          </w:tcPr>
          <w:p>
            <w:pPr>
              <w:pStyle w:val="TableContents"/>
              <w:bidi w:val="0"/>
              <w:spacing w:before="0" w:after="283"/>
              <w:jc w:val="left"/>
              <w:rPr/>
            </w:pPr>
            <w:r>
              <w:rPr/>
              <w:t xml:space="preserve">813 </w:t>
            </w:r>
          </w:p>
        </w:tc>
        <w:tc>
          <w:tcPr>
            <w:tcW w:w="2386" w:type="dxa"/>
            <w:tcBorders/>
            <w:vAlign w:val="center"/>
          </w:tcPr>
          <w:p>
            <w:pPr>
              <w:pStyle w:val="TableContents"/>
              <w:bidi w:val="0"/>
              <w:spacing w:before="0" w:after="283"/>
              <w:jc w:val="left"/>
              <w:rPr/>
            </w:pPr>
            <w:r>
              <w:rPr/>
              <w:t xml:space="preserve">830 </w:t>
            </w:r>
          </w:p>
        </w:tc>
        <w:tc>
          <w:tcPr>
            <w:tcW w:w="2386" w:type="dxa"/>
            <w:tcBorders/>
            <w:vAlign w:val="center"/>
          </w:tcPr>
          <w:p>
            <w:pPr>
              <w:pStyle w:val="TableContents"/>
              <w:bidi w:val="0"/>
              <w:spacing w:before="0" w:after="283"/>
              <w:jc w:val="left"/>
              <w:rPr/>
            </w:pPr>
            <w:r>
              <w:rPr/>
              <w:t xml:space="preserve">2999795180722891569 ♠ - 2.0% </w:t>
            </w:r>
          </w:p>
        </w:tc>
        <w:tc>
          <w:tcPr>
            <w:tcW w:w="2386" w:type="dxa"/>
            <w:tcBorders/>
            <w:vAlign w:val="center"/>
          </w:tcPr>
          <w:p>
            <w:pPr>
              <w:pStyle w:val="TableContents"/>
              <w:bidi w:val="0"/>
              <w:spacing w:before="0" w:after="283"/>
              <w:jc w:val="left"/>
              <w:rPr/>
            </w:pPr>
            <w:r>
              <w:rPr/>
              <w:t xml:space="preserve">1.21 </w:t>
            </w:r>
          </w:p>
        </w:tc>
        <w:tc>
          <w:tcPr>
            <w:tcW w:w="826" w:type="dxa"/>
            <w:tcBorders/>
            <w:vAlign w:val="center"/>
          </w:tcPr>
          <w:p>
            <w:pPr>
              <w:pStyle w:val="TableContents"/>
              <w:bidi w:val="0"/>
              <w:spacing w:before="0" w:after="283"/>
              <w:jc w:val="left"/>
              <w:rPr/>
            </w:pPr>
            <w:r>
              <w:rPr/>
              <w:t xml:space="preserve">3.1 </w:t>
            </w:r>
          </w:p>
        </w:tc>
        <w:tc>
          <w:tcPr>
            <w:tcW w:w="871" w:type="dxa"/>
            <w:tcBorders/>
            <w:vAlign w:val="center"/>
          </w:tcPr>
          <w:p>
            <w:pPr>
              <w:pStyle w:val="TableContents"/>
              <w:bidi w:val="0"/>
              <w:spacing w:before="0" w:after="283"/>
              <w:jc w:val="left"/>
              <w:rPr/>
            </w:pPr>
            <w:r>
              <w:rPr/>
              <w:t xml:space="preserve">671,9 / neliömi (259,4 / km) </w:t>
            </w:r>
          </w:p>
        </w:tc>
      </w:tr>
      <w:tr>
        <w:trPr/>
        <w:tc>
          <w:tcPr>
            <w:tcW w:w="2011" w:type="dxa"/>
            <w:tcBorders/>
            <w:vAlign w:val="center"/>
          </w:tcPr>
          <w:p>
            <w:pPr>
              <w:pStyle w:val="TableContents"/>
              <w:bidi w:val="0"/>
              <w:spacing w:before="0" w:after="283"/>
              <w:jc w:val="left"/>
              <w:rPr/>
            </w:pPr>
            <w:r>
              <w:rPr/>
              <w:t xml:space="preserve">Edgefield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Edgefield </w:t>
            </w:r>
          </w:p>
        </w:tc>
        <w:tc>
          <w:tcPr>
            <w:tcW w:w="1216" w:type="dxa"/>
            <w:tcBorders/>
            <w:vAlign w:val="center"/>
          </w:tcPr>
          <w:p>
            <w:pPr>
              <w:pStyle w:val="TableContents"/>
              <w:bidi w:val="0"/>
              <w:spacing w:before="0" w:after="283"/>
              <w:jc w:val="left"/>
              <w:rPr/>
            </w:pPr>
            <w:r>
              <w:rPr/>
              <w:t xml:space="preserve">4,750 </w:t>
            </w:r>
          </w:p>
        </w:tc>
        <w:tc>
          <w:tcPr>
            <w:tcW w:w="2386" w:type="dxa"/>
            <w:tcBorders/>
            <w:vAlign w:val="center"/>
          </w:tcPr>
          <w:p>
            <w:pPr>
              <w:pStyle w:val="TableContents"/>
              <w:bidi w:val="0"/>
              <w:spacing w:before="0" w:after="283"/>
              <w:jc w:val="left"/>
              <w:rPr/>
            </w:pPr>
            <w:r>
              <w:rPr/>
              <w:t xml:space="preserve">4,449 </w:t>
            </w:r>
          </w:p>
        </w:tc>
        <w:tc>
          <w:tcPr>
            <w:tcW w:w="2386" w:type="dxa"/>
            <w:tcBorders/>
            <w:vAlign w:val="center"/>
          </w:tcPr>
          <w:p>
            <w:pPr>
              <w:pStyle w:val="TableContents"/>
              <w:bidi w:val="0"/>
              <w:spacing w:before="0" w:after="283"/>
              <w:jc w:val="left"/>
              <w:rPr/>
            </w:pPr>
            <w:r>
              <w:rPr/>
              <w:t xml:space="preserve">7000676556529557200 ♠ + 6.8% </w:t>
            </w:r>
          </w:p>
        </w:tc>
        <w:tc>
          <w:tcPr>
            <w:tcW w:w="2386" w:type="dxa"/>
            <w:tcBorders/>
            <w:vAlign w:val="center"/>
          </w:tcPr>
          <w:p>
            <w:pPr>
              <w:pStyle w:val="TableContents"/>
              <w:bidi w:val="0"/>
              <w:spacing w:before="0" w:after="283"/>
              <w:jc w:val="left"/>
              <w:rPr/>
            </w:pPr>
            <w:r>
              <w:rPr/>
              <w:t xml:space="preserve">4.18 </w:t>
            </w:r>
          </w:p>
        </w:tc>
        <w:tc>
          <w:tcPr>
            <w:tcW w:w="826" w:type="dxa"/>
            <w:tcBorders/>
            <w:vAlign w:val="center"/>
          </w:tcPr>
          <w:p>
            <w:pPr>
              <w:pStyle w:val="TableContents"/>
              <w:bidi w:val="0"/>
              <w:spacing w:before="0" w:after="283"/>
              <w:jc w:val="left"/>
              <w:rPr/>
            </w:pPr>
            <w:r>
              <w:rPr/>
              <w:t xml:space="preserve">10.8 </w:t>
            </w:r>
          </w:p>
        </w:tc>
        <w:tc>
          <w:tcPr>
            <w:tcW w:w="871" w:type="dxa"/>
            <w:tcBorders/>
            <w:vAlign w:val="center"/>
          </w:tcPr>
          <w:p>
            <w:pPr>
              <w:pStyle w:val="TableContents"/>
              <w:bidi w:val="0"/>
              <w:spacing w:before="0" w:after="283"/>
              <w:jc w:val="left"/>
              <w:rPr/>
            </w:pPr>
            <w:r>
              <w:rPr/>
              <w:t xml:space="preserve">1 136,4 / neliömi (438,8 / km) </w:t>
            </w:r>
          </w:p>
        </w:tc>
      </w:tr>
      <w:tr>
        <w:trPr/>
        <w:tc>
          <w:tcPr>
            <w:tcW w:w="2011" w:type="dxa"/>
            <w:tcBorders/>
            <w:vAlign w:val="center"/>
          </w:tcPr>
          <w:p>
            <w:pPr>
              <w:pStyle w:val="TableContents"/>
              <w:bidi w:val="0"/>
              <w:spacing w:before="0" w:after="283"/>
              <w:jc w:val="left"/>
              <w:rPr/>
            </w:pPr>
            <w:r>
              <w:rPr/>
              <w:t xml:space="preserve">Edisto Beach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Colleton </w:t>
            </w:r>
          </w:p>
        </w:tc>
        <w:tc>
          <w:tcPr>
            <w:tcW w:w="1216" w:type="dxa"/>
            <w:tcBorders/>
            <w:vAlign w:val="center"/>
          </w:tcPr>
          <w:p>
            <w:pPr>
              <w:pStyle w:val="TableContents"/>
              <w:bidi w:val="0"/>
              <w:spacing w:before="0" w:after="283"/>
              <w:jc w:val="left"/>
              <w:rPr/>
            </w:pPr>
            <w:r>
              <w:rPr/>
              <w:t xml:space="preserve">414 </w:t>
            </w:r>
          </w:p>
        </w:tc>
        <w:tc>
          <w:tcPr>
            <w:tcW w:w="2386" w:type="dxa"/>
            <w:tcBorders/>
            <w:vAlign w:val="center"/>
          </w:tcPr>
          <w:p>
            <w:pPr>
              <w:pStyle w:val="TableContents"/>
              <w:bidi w:val="0"/>
              <w:spacing w:before="0" w:after="283"/>
              <w:jc w:val="left"/>
              <w:rPr/>
            </w:pPr>
            <w:r>
              <w:rPr/>
              <w:t xml:space="preserve">641 </w:t>
            </w:r>
          </w:p>
        </w:tc>
        <w:tc>
          <w:tcPr>
            <w:tcW w:w="2386" w:type="dxa"/>
            <w:tcBorders/>
            <w:vAlign w:val="center"/>
          </w:tcPr>
          <w:p>
            <w:pPr>
              <w:pStyle w:val="TableContents"/>
              <w:bidi w:val="0"/>
              <w:spacing w:before="0" w:after="283"/>
              <w:jc w:val="left"/>
              <w:rPr/>
            </w:pPr>
            <w:r>
              <w:rPr/>
              <w:t xml:space="preserve">2998645865834633390 ♠ - 35.4% </w:t>
            </w:r>
          </w:p>
        </w:tc>
        <w:tc>
          <w:tcPr>
            <w:tcW w:w="2386" w:type="dxa"/>
            <w:tcBorders/>
            <w:vAlign w:val="center"/>
          </w:tcPr>
          <w:p>
            <w:pPr>
              <w:pStyle w:val="TableContents"/>
              <w:bidi w:val="0"/>
              <w:spacing w:before="0" w:after="283"/>
              <w:jc w:val="left"/>
              <w:rPr/>
            </w:pPr>
            <w:r>
              <w:rPr/>
              <w:t xml:space="preserve">2.13 </w:t>
            </w:r>
          </w:p>
        </w:tc>
        <w:tc>
          <w:tcPr>
            <w:tcW w:w="826" w:type="dxa"/>
            <w:tcBorders/>
            <w:vAlign w:val="center"/>
          </w:tcPr>
          <w:p>
            <w:pPr>
              <w:pStyle w:val="TableContents"/>
              <w:bidi w:val="0"/>
              <w:spacing w:before="0" w:after="283"/>
              <w:jc w:val="left"/>
              <w:rPr/>
            </w:pPr>
            <w:r>
              <w:rPr/>
              <w:t xml:space="preserve">5.5 </w:t>
            </w:r>
          </w:p>
        </w:tc>
        <w:tc>
          <w:tcPr>
            <w:tcW w:w="871" w:type="dxa"/>
            <w:tcBorders/>
            <w:vAlign w:val="center"/>
          </w:tcPr>
          <w:p>
            <w:pPr>
              <w:pStyle w:val="TableContents"/>
              <w:bidi w:val="0"/>
              <w:spacing w:before="0" w:after="283"/>
              <w:jc w:val="left"/>
              <w:rPr/>
            </w:pPr>
            <w:r>
              <w:rPr/>
              <w:t xml:space="preserve">194,4 / neliömetri (75,0 / km) </w:t>
            </w:r>
          </w:p>
        </w:tc>
      </w:tr>
      <w:tr>
        <w:trPr/>
        <w:tc>
          <w:tcPr>
            <w:tcW w:w="2011" w:type="dxa"/>
            <w:tcBorders/>
            <w:vAlign w:val="center"/>
          </w:tcPr>
          <w:p>
            <w:pPr>
              <w:pStyle w:val="TableContents"/>
              <w:bidi w:val="0"/>
              <w:spacing w:before="0" w:after="283"/>
              <w:jc w:val="left"/>
              <w:rPr/>
            </w:pPr>
            <w:r>
              <w:rPr/>
              <w:t xml:space="preserve">Ehrhardt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Bamberg </w:t>
            </w:r>
          </w:p>
        </w:tc>
        <w:tc>
          <w:tcPr>
            <w:tcW w:w="1216" w:type="dxa"/>
            <w:tcBorders/>
            <w:vAlign w:val="center"/>
          </w:tcPr>
          <w:p>
            <w:pPr>
              <w:pStyle w:val="TableContents"/>
              <w:bidi w:val="0"/>
              <w:spacing w:before="0" w:after="283"/>
              <w:jc w:val="left"/>
              <w:rPr/>
            </w:pPr>
            <w:r>
              <w:rPr/>
              <w:t xml:space="preserve">545 </w:t>
            </w:r>
          </w:p>
        </w:tc>
        <w:tc>
          <w:tcPr>
            <w:tcW w:w="2386" w:type="dxa"/>
            <w:tcBorders/>
            <w:vAlign w:val="center"/>
          </w:tcPr>
          <w:p>
            <w:pPr>
              <w:pStyle w:val="TableContents"/>
              <w:bidi w:val="0"/>
              <w:spacing w:before="0" w:after="283"/>
              <w:jc w:val="left"/>
              <w:rPr/>
            </w:pPr>
            <w:r>
              <w:rPr/>
              <w:t xml:space="preserve">614 </w:t>
            </w:r>
          </w:p>
        </w:tc>
        <w:tc>
          <w:tcPr>
            <w:tcW w:w="2386" w:type="dxa"/>
            <w:tcBorders/>
            <w:vAlign w:val="center"/>
          </w:tcPr>
          <w:p>
            <w:pPr>
              <w:pStyle w:val="TableContents"/>
              <w:bidi w:val="0"/>
              <w:spacing w:before="0" w:after="283"/>
              <w:jc w:val="left"/>
              <w:rPr/>
            </w:pPr>
            <w:r>
              <w:rPr/>
              <w:t xml:space="preserve">2998887622149837130 ♠ - 11.2% </w:t>
            </w:r>
          </w:p>
        </w:tc>
        <w:tc>
          <w:tcPr>
            <w:tcW w:w="2386" w:type="dxa"/>
            <w:tcBorders/>
            <w:vAlign w:val="center"/>
          </w:tcPr>
          <w:p>
            <w:pPr>
              <w:pStyle w:val="TableContents"/>
              <w:bidi w:val="0"/>
              <w:spacing w:before="0" w:after="283"/>
              <w:jc w:val="left"/>
              <w:rPr/>
            </w:pPr>
            <w:r>
              <w:rPr/>
              <w:t xml:space="preserve">3.11 </w:t>
            </w:r>
          </w:p>
        </w:tc>
        <w:tc>
          <w:tcPr>
            <w:tcW w:w="826" w:type="dxa"/>
            <w:tcBorders/>
            <w:vAlign w:val="center"/>
          </w:tcPr>
          <w:p>
            <w:pPr>
              <w:pStyle w:val="TableContents"/>
              <w:bidi w:val="0"/>
              <w:spacing w:before="0" w:after="283"/>
              <w:jc w:val="left"/>
              <w:rPr/>
            </w:pPr>
            <w:r>
              <w:rPr/>
              <w:t xml:space="preserve">8.1 </w:t>
            </w:r>
          </w:p>
        </w:tc>
        <w:tc>
          <w:tcPr>
            <w:tcW w:w="871" w:type="dxa"/>
            <w:tcBorders/>
            <w:vAlign w:val="center"/>
          </w:tcPr>
          <w:p>
            <w:pPr>
              <w:pStyle w:val="TableContents"/>
              <w:bidi w:val="0"/>
              <w:spacing w:before="0" w:after="283"/>
              <w:jc w:val="left"/>
              <w:rPr/>
            </w:pPr>
            <w:r>
              <w:rPr/>
              <w:t xml:space="preserve">175,2 / neliömetri (67,7 / km) </w:t>
            </w:r>
          </w:p>
        </w:tc>
      </w:tr>
      <w:tr>
        <w:trPr/>
        <w:tc>
          <w:tcPr>
            <w:tcW w:w="2011" w:type="dxa"/>
            <w:tcBorders/>
            <w:vAlign w:val="center"/>
          </w:tcPr>
          <w:p>
            <w:pPr>
              <w:pStyle w:val="TableContents"/>
              <w:bidi w:val="0"/>
              <w:spacing w:before="0" w:after="283"/>
              <w:jc w:val="left"/>
              <w:rPr/>
            </w:pPr>
            <w:r>
              <w:rPr/>
              <w:t xml:space="preserve">Elgin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Kershaw </w:t>
            </w:r>
          </w:p>
        </w:tc>
        <w:tc>
          <w:tcPr>
            <w:tcW w:w="1216" w:type="dxa"/>
            <w:tcBorders/>
            <w:vAlign w:val="center"/>
          </w:tcPr>
          <w:p>
            <w:pPr>
              <w:pStyle w:val="TableContents"/>
              <w:bidi w:val="0"/>
              <w:spacing w:before="0" w:after="283"/>
              <w:jc w:val="left"/>
              <w:rPr/>
            </w:pPr>
            <w:r>
              <w:rPr/>
              <w:t xml:space="preserve">1,311 </w:t>
            </w:r>
          </w:p>
        </w:tc>
        <w:tc>
          <w:tcPr>
            <w:tcW w:w="2386" w:type="dxa"/>
            <w:tcBorders/>
            <w:vAlign w:val="center"/>
          </w:tcPr>
          <w:p>
            <w:pPr>
              <w:pStyle w:val="TableContents"/>
              <w:bidi w:val="0"/>
              <w:spacing w:before="0" w:after="283"/>
              <w:jc w:val="left"/>
              <w:rPr/>
            </w:pPr>
            <w:r>
              <w:rPr/>
              <w:t xml:space="preserve">806 </w:t>
            </w:r>
          </w:p>
        </w:tc>
        <w:tc>
          <w:tcPr>
            <w:tcW w:w="2386" w:type="dxa"/>
            <w:tcBorders/>
            <w:vAlign w:val="center"/>
          </w:tcPr>
          <w:p>
            <w:pPr>
              <w:pStyle w:val="TableContents"/>
              <w:bidi w:val="0"/>
              <w:spacing w:before="0" w:after="283"/>
              <w:jc w:val="left"/>
              <w:rPr/>
            </w:pPr>
            <w:r>
              <w:rPr/>
              <w:t xml:space="preserve">7001626550868486350 ♠ + 62.7% </w:t>
            </w:r>
          </w:p>
        </w:tc>
        <w:tc>
          <w:tcPr>
            <w:tcW w:w="2386" w:type="dxa"/>
            <w:tcBorders/>
            <w:vAlign w:val="center"/>
          </w:tcPr>
          <w:p>
            <w:pPr>
              <w:pStyle w:val="TableContents"/>
              <w:bidi w:val="0"/>
              <w:spacing w:before="0" w:after="283"/>
              <w:jc w:val="left"/>
              <w:rPr/>
            </w:pPr>
            <w:r>
              <w:rPr/>
              <w:t xml:space="preserve">1.06 </w:t>
            </w:r>
          </w:p>
        </w:tc>
        <w:tc>
          <w:tcPr>
            <w:tcW w:w="826"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1 236,8 / neliömi (477,5 / km) </w:t>
            </w:r>
          </w:p>
        </w:tc>
      </w:tr>
      <w:tr>
        <w:trPr/>
        <w:tc>
          <w:tcPr>
            <w:tcW w:w="2011" w:type="dxa"/>
            <w:tcBorders/>
            <w:vAlign w:val="center"/>
          </w:tcPr>
          <w:p>
            <w:pPr>
              <w:pStyle w:val="TableContents"/>
              <w:bidi w:val="0"/>
              <w:spacing w:before="0" w:after="283"/>
              <w:jc w:val="left"/>
              <w:rPr/>
            </w:pPr>
            <w:r>
              <w:rPr/>
              <w:t xml:space="preserve">Elko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Barnwell </w:t>
            </w:r>
          </w:p>
        </w:tc>
        <w:tc>
          <w:tcPr>
            <w:tcW w:w="1216" w:type="dxa"/>
            <w:tcBorders/>
            <w:vAlign w:val="center"/>
          </w:tcPr>
          <w:p>
            <w:pPr>
              <w:pStyle w:val="TableContents"/>
              <w:bidi w:val="0"/>
              <w:spacing w:before="0" w:after="283"/>
              <w:jc w:val="left"/>
              <w:rPr/>
            </w:pPr>
            <w:r>
              <w:rPr/>
              <w:t xml:space="preserve">193 </w:t>
            </w:r>
          </w:p>
        </w:tc>
        <w:tc>
          <w:tcPr>
            <w:tcW w:w="2386" w:type="dxa"/>
            <w:tcBorders/>
            <w:vAlign w:val="center"/>
          </w:tcPr>
          <w:p>
            <w:pPr>
              <w:pStyle w:val="TableContents"/>
              <w:bidi w:val="0"/>
              <w:spacing w:before="0" w:after="283"/>
              <w:jc w:val="left"/>
              <w:rPr/>
            </w:pPr>
            <w:r>
              <w:rPr/>
              <w:t xml:space="preserve">212 </w:t>
            </w:r>
          </w:p>
        </w:tc>
        <w:tc>
          <w:tcPr>
            <w:tcW w:w="2386" w:type="dxa"/>
            <w:tcBorders/>
            <w:vAlign w:val="center"/>
          </w:tcPr>
          <w:p>
            <w:pPr>
              <w:pStyle w:val="TableContents"/>
              <w:bidi w:val="0"/>
              <w:spacing w:before="0" w:after="283"/>
              <w:jc w:val="left"/>
              <w:rPr/>
            </w:pPr>
            <w:r>
              <w:rPr/>
              <w:t xml:space="preserve">2999103773584905660 ♠ - 9.0% </w:t>
            </w:r>
          </w:p>
        </w:tc>
        <w:tc>
          <w:tcPr>
            <w:tcW w:w="2386" w:type="dxa"/>
            <w:tcBorders/>
            <w:vAlign w:val="center"/>
          </w:tcPr>
          <w:p>
            <w:pPr>
              <w:pStyle w:val="TableContents"/>
              <w:bidi w:val="0"/>
              <w:spacing w:before="0" w:after="283"/>
              <w:jc w:val="left"/>
              <w:rPr/>
            </w:pPr>
            <w:r>
              <w:rPr/>
              <w:t xml:space="preserve">1.05 </w:t>
            </w:r>
          </w:p>
        </w:tc>
        <w:tc>
          <w:tcPr>
            <w:tcW w:w="826"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183,8 / neliömetri (71,0 / km) </w:t>
            </w:r>
          </w:p>
        </w:tc>
      </w:tr>
      <w:tr>
        <w:trPr/>
        <w:tc>
          <w:tcPr>
            <w:tcW w:w="2011" w:type="dxa"/>
            <w:tcBorders/>
            <w:vAlign w:val="center"/>
          </w:tcPr>
          <w:p>
            <w:pPr>
              <w:pStyle w:val="TableContents"/>
              <w:bidi w:val="0"/>
              <w:spacing w:before="0" w:after="283"/>
              <w:jc w:val="left"/>
              <w:rPr/>
            </w:pPr>
            <w:r>
              <w:rPr/>
              <w:t xml:space="preserve">Elloree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692 </w:t>
            </w:r>
          </w:p>
        </w:tc>
        <w:tc>
          <w:tcPr>
            <w:tcW w:w="2386" w:type="dxa"/>
            <w:tcBorders/>
            <w:vAlign w:val="center"/>
          </w:tcPr>
          <w:p>
            <w:pPr>
              <w:pStyle w:val="TableContents"/>
              <w:bidi w:val="0"/>
              <w:spacing w:before="0" w:after="283"/>
              <w:jc w:val="left"/>
              <w:rPr/>
            </w:pPr>
            <w:r>
              <w:rPr/>
              <w:t xml:space="preserve">742 </w:t>
            </w:r>
          </w:p>
        </w:tc>
        <w:tc>
          <w:tcPr>
            <w:tcW w:w="2386" w:type="dxa"/>
            <w:tcBorders/>
            <w:vAlign w:val="center"/>
          </w:tcPr>
          <w:p>
            <w:pPr>
              <w:pStyle w:val="TableContents"/>
              <w:bidi w:val="0"/>
              <w:spacing w:before="0" w:after="283"/>
              <w:jc w:val="left"/>
              <w:rPr/>
            </w:pPr>
            <w:r>
              <w:rPr/>
              <w:t xml:space="preserve">2999326145552560650 ♠ - 6.7% </w:t>
            </w:r>
          </w:p>
        </w:tc>
        <w:tc>
          <w:tcPr>
            <w:tcW w:w="2386" w:type="dxa"/>
            <w:tcBorders/>
            <w:vAlign w:val="center"/>
          </w:tcPr>
          <w:p>
            <w:pPr>
              <w:pStyle w:val="TableContents"/>
              <w:bidi w:val="0"/>
              <w:spacing w:before="0" w:after="283"/>
              <w:jc w:val="left"/>
              <w:rPr/>
            </w:pPr>
            <w:r>
              <w:rPr/>
              <w:t xml:space="preserve">0.95 </w:t>
            </w:r>
          </w:p>
        </w:tc>
        <w:tc>
          <w:tcPr>
            <w:tcW w:w="826"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728,4 / neliömetri (281,2 / km) </w:t>
            </w:r>
          </w:p>
        </w:tc>
      </w:tr>
      <w:tr>
        <w:trPr/>
        <w:tc>
          <w:tcPr>
            <w:tcW w:w="2011" w:type="dxa"/>
            <w:tcBorders/>
            <w:vAlign w:val="center"/>
          </w:tcPr>
          <w:p>
            <w:pPr>
              <w:pStyle w:val="TableContents"/>
              <w:bidi w:val="0"/>
              <w:spacing w:before="0" w:after="283"/>
              <w:jc w:val="left"/>
              <w:rPr/>
            </w:pPr>
            <w:r>
              <w:rPr/>
              <w:t xml:space="preserve">Estill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Hampton </w:t>
            </w:r>
          </w:p>
        </w:tc>
        <w:tc>
          <w:tcPr>
            <w:tcW w:w="1216" w:type="dxa"/>
            <w:tcBorders/>
            <w:vAlign w:val="center"/>
          </w:tcPr>
          <w:p>
            <w:pPr>
              <w:pStyle w:val="TableContents"/>
              <w:bidi w:val="0"/>
              <w:spacing w:before="0" w:after="283"/>
              <w:jc w:val="left"/>
              <w:rPr/>
            </w:pPr>
            <w:r>
              <w:rPr/>
              <w:t xml:space="preserve">2,040 </w:t>
            </w:r>
          </w:p>
        </w:tc>
        <w:tc>
          <w:tcPr>
            <w:tcW w:w="2386" w:type="dxa"/>
            <w:tcBorders/>
            <w:vAlign w:val="center"/>
          </w:tcPr>
          <w:p>
            <w:pPr>
              <w:pStyle w:val="TableContents"/>
              <w:bidi w:val="0"/>
              <w:spacing w:before="0" w:after="283"/>
              <w:jc w:val="left"/>
              <w:rPr/>
            </w:pPr>
            <w:r>
              <w:rPr/>
              <w:t xml:space="preserve">2,425 </w:t>
            </w:r>
          </w:p>
        </w:tc>
        <w:tc>
          <w:tcPr>
            <w:tcW w:w="2386" w:type="dxa"/>
            <w:tcBorders/>
            <w:vAlign w:val="center"/>
          </w:tcPr>
          <w:p>
            <w:pPr>
              <w:pStyle w:val="TableContents"/>
              <w:bidi w:val="0"/>
              <w:spacing w:before="0" w:after="283"/>
              <w:jc w:val="left"/>
              <w:rPr/>
            </w:pPr>
            <w:r>
              <w:rPr/>
              <w:t xml:space="preserve">2998841237113402060 ♠ - 15.9% </w:t>
            </w:r>
          </w:p>
        </w:tc>
        <w:tc>
          <w:tcPr>
            <w:tcW w:w="2386" w:type="dxa"/>
            <w:tcBorders/>
            <w:vAlign w:val="center"/>
          </w:tcPr>
          <w:p>
            <w:pPr>
              <w:pStyle w:val="TableContents"/>
              <w:bidi w:val="0"/>
              <w:spacing w:before="0" w:after="283"/>
              <w:jc w:val="left"/>
              <w:rPr/>
            </w:pPr>
            <w:r>
              <w:rPr/>
              <w:t xml:space="preserve">3.23 </w:t>
            </w:r>
          </w:p>
        </w:tc>
        <w:tc>
          <w:tcPr>
            <w:tcW w:w="826" w:type="dxa"/>
            <w:tcBorders/>
            <w:vAlign w:val="center"/>
          </w:tcPr>
          <w:p>
            <w:pPr>
              <w:pStyle w:val="TableContents"/>
              <w:bidi w:val="0"/>
              <w:spacing w:before="0" w:after="283"/>
              <w:jc w:val="left"/>
              <w:rPr/>
            </w:pPr>
            <w:r>
              <w:rPr/>
              <w:t xml:space="preserve">8.4 </w:t>
            </w:r>
          </w:p>
        </w:tc>
        <w:tc>
          <w:tcPr>
            <w:tcW w:w="871" w:type="dxa"/>
            <w:tcBorders/>
            <w:vAlign w:val="center"/>
          </w:tcPr>
          <w:p>
            <w:pPr>
              <w:pStyle w:val="TableContents"/>
              <w:bidi w:val="0"/>
              <w:spacing w:before="0" w:after="283"/>
              <w:jc w:val="left"/>
              <w:rPr/>
            </w:pPr>
            <w:r>
              <w:rPr/>
              <w:t xml:space="preserve">631,6 / neliömi (243,9 / km) </w:t>
            </w:r>
          </w:p>
        </w:tc>
      </w:tr>
      <w:tr>
        <w:trPr/>
        <w:tc>
          <w:tcPr>
            <w:tcW w:w="2011" w:type="dxa"/>
            <w:tcBorders/>
            <w:vAlign w:val="center"/>
          </w:tcPr>
          <w:p>
            <w:pPr>
              <w:pStyle w:val="TableContents"/>
              <w:bidi w:val="0"/>
              <w:spacing w:before="0" w:after="283"/>
              <w:jc w:val="left"/>
              <w:rPr/>
            </w:pPr>
            <w:r>
              <w:rPr/>
              <w:t xml:space="preserve">Eutawville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315 </w:t>
            </w:r>
          </w:p>
        </w:tc>
        <w:tc>
          <w:tcPr>
            <w:tcW w:w="2386" w:type="dxa"/>
            <w:tcBorders/>
            <w:vAlign w:val="center"/>
          </w:tcPr>
          <w:p>
            <w:pPr>
              <w:pStyle w:val="TableContents"/>
              <w:bidi w:val="0"/>
              <w:spacing w:before="0" w:after="283"/>
              <w:jc w:val="left"/>
              <w:rPr/>
            </w:pPr>
            <w:r>
              <w:rPr/>
              <w:t xml:space="preserve">344 </w:t>
            </w:r>
          </w:p>
        </w:tc>
        <w:tc>
          <w:tcPr>
            <w:tcW w:w="2386" w:type="dxa"/>
            <w:tcBorders/>
            <w:vAlign w:val="center"/>
          </w:tcPr>
          <w:p>
            <w:pPr>
              <w:pStyle w:val="TableContents"/>
              <w:bidi w:val="0"/>
              <w:spacing w:before="0" w:after="283"/>
              <w:jc w:val="left"/>
              <w:rPr/>
            </w:pPr>
            <w:r>
              <w:rPr/>
              <w:t xml:space="preserve">2999156976744186050 ♠ - 8.4% </w:t>
            </w:r>
          </w:p>
        </w:tc>
        <w:tc>
          <w:tcPr>
            <w:tcW w:w="2386" w:type="dxa"/>
            <w:tcBorders/>
            <w:vAlign w:val="center"/>
          </w:tcPr>
          <w:p>
            <w:pPr>
              <w:pStyle w:val="TableContents"/>
              <w:bidi w:val="0"/>
              <w:spacing w:before="0" w:after="283"/>
              <w:jc w:val="left"/>
              <w:rPr/>
            </w:pPr>
            <w:r>
              <w:rPr/>
              <w:t xml:space="preserve">0.95 </w:t>
            </w:r>
          </w:p>
        </w:tc>
        <w:tc>
          <w:tcPr>
            <w:tcW w:w="826"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331,6 / neliömetri (128,0 / km) </w:t>
            </w:r>
          </w:p>
        </w:tc>
      </w:tr>
      <w:tr>
        <w:trPr/>
        <w:tc>
          <w:tcPr>
            <w:tcW w:w="2011" w:type="dxa"/>
            <w:tcBorders/>
            <w:vAlign w:val="center"/>
          </w:tcPr>
          <w:p>
            <w:pPr>
              <w:pStyle w:val="TableContents"/>
              <w:bidi w:val="0"/>
              <w:spacing w:before="0" w:after="283"/>
              <w:jc w:val="left"/>
              <w:rPr/>
            </w:pPr>
            <w:r>
              <w:rPr/>
              <w:t xml:space="preserve">Fairfax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Allendale </w:t>
            </w:r>
          </w:p>
        </w:tc>
        <w:tc>
          <w:tcPr>
            <w:tcW w:w="1216" w:type="dxa"/>
            <w:tcBorders/>
            <w:vAlign w:val="center"/>
          </w:tcPr>
          <w:p>
            <w:pPr>
              <w:pStyle w:val="TableContents"/>
              <w:bidi w:val="0"/>
              <w:spacing w:before="0" w:after="283"/>
              <w:jc w:val="left"/>
              <w:rPr/>
            </w:pPr>
            <w:r>
              <w:rPr/>
              <w:t xml:space="preserve">2,025 </w:t>
            </w:r>
          </w:p>
        </w:tc>
        <w:tc>
          <w:tcPr>
            <w:tcW w:w="2386" w:type="dxa"/>
            <w:tcBorders/>
            <w:vAlign w:val="center"/>
          </w:tcPr>
          <w:p>
            <w:pPr>
              <w:pStyle w:val="TableContents"/>
              <w:bidi w:val="0"/>
              <w:spacing w:before="0" w:after="283"/>
              <w:jc w:val="left"/>
              <w:rPr/>
            </w:pPr>
            <w:r>
              <w:rPr/>
              <w:t xml:space="preserve">3,206 </w:t>
            </w:r>
          </w:p>
        </w:tc>
        <w:tc>
          <w:tcPr>
            <w:tcW w:w="2386" w:type="dxa"/>
            <w:tcBorders/>
            <w:vAlign w:val="center"/>
          </w:tcPr>
          <w:p>
            <w:pPr>
              <w:pStyle w:val="TableContents"/>
              <w:bidi w:val="0"/>
              <w:spacing w:before="0" w:after="283"/>
              <w:jc w:val="left"/>
              <w:rPr/>
            </w:pPr>
            <w:r>
              <w:rPr/>
              <w:t xml:space="preserve">2998631628197130380 ♠ - 36.8% </w:t>
            </w:r>
          </w:p>
        </w:tc>
        <w:tc>
          <w:tcPr>
            <w:tcW w:w="2386" w:type="dxa"/>
            <w:tcBorders/>
            <w:vAlign w:val="center"/>
          </w:tcPr>
          <w:p>
            <w:pPr>
              <w:pStyle w:val="TableContents"/>
              <w:bidi w:val="0"/>
              <w:spacing w:before="0" w:after="283"/>
              <w:jc w:val="left"/>
              <w:rPr/>
            </w:pPr>
            <w:r>
              <w:rPr/>
              <w:t xml:space="preserve">3.31 </w:t>
            </w:r>
          </w:p>
        </w:tc>
        <w:tc>
          <w:tcPr>
            <w:tcW w:w="826" w:type="dxa"/>
            <w:tcBorders/>
            <w:vAlign w:val="center"/>
          </w:tcPr>
          <w:p>
            <w:pPr>
              <w:pStyle w:val="TableContents"/>
              <w:bidi w:val="0"/>
              <w:spacing w:before="0" w:after="283"/>
              <w:jc w:val="left"/>
              <w:rPr/>
            </w:pPr>
            <w:r>
              <w:rPr/>
              <w:t xml:space="preserve">8.6 </w:t>
            </w:r>
          </w:p>
        </w:tc>
        <w:tc>
          <w:tcPr>
            <w:tcW w:w="871" w:type="dxa"/>
            <w:tcBorders/>
            <w:vAlign w:val="center"/>
          </w:tcPr>
          <w:p>
            <w:pPr>
              <w:pStyle w:val="TableContents"/>
              <w:bidi w:val="0"/>
              <w:spacing w:before="0" w:after="283"/>
              <w:jc w:val="left"/>
              <w:rPr/>
            </w:pPr>
            <w:r>
              <w:rPr/>
              <w:t xml:space="preserve">611,8 / neliömetri (236,2 / km) </w:t>
            </w:r>
          </w:p>
        </w:tc>
      </w:tr>
      <w:tr>
        <w:trPr/>
        <w:tc>
          <w:tcPr>
            <w:tcW w:w="2011" w:type="dxa"/>
            <w:tcBorders/>
            <w:vAlign w:val="center"/>
          </w:tcPr>
          <w:p>
            <w:pPr>
              <w:pStyle w:val="TableContents"/>
              <w:bidi w:val="0"/>
              <w:spacing w:before="0" w:after="283"/>
              <w:jc w:val="left"/>
              <w:rPr/>
            </w:pPr>
            <w:r>
              <w:rPr/>
              <w:t xml:space="preserve">Florence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Florence </w:t>
            </w:r>
          </w:p>
        </w:tc>
        <w:tc>
          <w:tcPr>
            <w:tcW w:w="1216" w:type="dxa"/>
            <w:tcBorders/>
            <w:vAlign w:val="center"/>
          </w:tcPr>
          <w:p>
            <w:pPr>
              <w:pStyle w:val="TableContents"/>
              <w:bidi w:val="0"/>
              <w:spacing w:before="0" w:after="283"/>
              <w:jc w:val="left"/>
              <w:rPr/>
            </w:pPr>
            <w:r>
              <w:rPr/>
              <w:t xml:space="preserve">37,056 </w:t>
            </w:r>
          </w:p>
        </w:tc>
        <w:tc>
          <w:tcPr>
            <w:tcW w:w="2386" w:type="dxa"/>
            <w:tcBorders/>
            <w:vAlign w:val="center"/>
          </w:tcPr>
          <w:p>
            <w:pPr>
              <w:pStyle w:val="TableContents"/>
              <w:bidi w:val="0"/>
              <w:spacing w:before="0" w:after="283"/>
              <w:jc w:val="left"/>
              <w:rPr/>
            </w:pPr>
            <w:r>
              <w:rPr/>
              <w:t xml:space="preserve">30,248 </w:t>
            </w:r>
          </w:p>
        </w:tc>
        <w:tc>
          <w:tcPr>
            <w:tcW w:w="2386" w:type="dxa"/>
            <w:tcBorders/>
            <w:vAlign w:val="center"/>
          </w:tcPr>
          <w:p>
            <w:pPr>
              <w:pStyle w:val="TableContents"/>
              <w:bidi w:val="0"/>
              <w:spacing w:before="0" w:after="283"/>
              <w:jc w:val="left"/>
              <w:rPr/>
            </w:pPr>
            <w:r>
              <w:rPr/>
              <w:t xml:space="preserve">7001225072732081460 ♠ + 22.5% </w:t>
            </w:r>
          </w:p>
        </w:tc>
        <w:tc>
          <w:tcPr>
            <w:tcW w:w="2386" w:type="dxa"/>
            <w:tcBorders/>
            <w:vAlign w:val="center"/>
          </w:tcPr>
          <w:p>
            <w:pPr>
              <w:pStyle w:val="TableContents"/>
              <w:bidi w:val="0"/>
              <w:spacing w:before="0" w:after="283"/>
              <w:jc w:val="left"/>
              <w:rPr/>
            </w:pPr>
            <w:r>
              <w:rPr/>
              <w:t xml:space="preserve">20.89 </w:t>
            </w:r>
          </w:p>
        </w:tc>
        <w:tc>
          <w:tcPr>
            <w:tcW w:w="826" w:type="dxa"/>
            <w:tcBorders/>
            <w:vAlign w:val="center"/>
          </w:tcPr>
          <w:p>
            <w:pPr>
              <w:pStyle w:val="TableContents"/>
              <w:bidi w:val="0"/>
              <w:spacing w:before="0" w:after="283"/>
              <w:jc w:val="left"/>
              <w:rPr/>
            </w:pPr>
            <w:r>
              <w:rPr/>
              <w:t xml:space="preserve">54.1 </w:t>
            </w:r>
          </w:p>
        </w:tc>
        <w:tc>
          <w:tcPr>
            <w:tcW w:w="871" w:type="dxa"/>
            <w:tcBorders/>
            <w:vAlign w:val="center"/>
          </w:tcPr>
          <w:p>
            <w:pPr>
              <w:pStyle w:val="TableContents"/>
              <w:bidi w:val="0"/>
              <w:spacing w:before="0" w:after="283"/>
              <w:jc w:val="left"/>
              <w:rPr/>
            </w:pPr>
            <w:r>
              <w:rPr/>
              <w:t xml:space="preserve">1 773,9 / neliömetri (684,9 / km) </w:t>
            </w:r>
          </w:p>
        </w:tc>
      </w:tr>
      <w:tr>
        <w:trPr/>
        <w:tc>
          <w:tcPr>
            <w:tcW w:w="2011" w:type="dxa"/>
            <w:tcBorders/>
            <w:vAlign w:val="center"/>
          </w:tcPr>
          <w:p>
            <w:pPr>
              <w:pStyle w:val="TableContents"/>
              <w:bidi w:val="0"/>
              <w:spacing w:before="0" w:after="283"/>
              <w:jc w:val="left"/>
              <w:rPr/>
            </w:pPr>
            <w:r>
              <w:rPr/>
              <w:t xml:space="preserve">Folly Beach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w:t>
            </w:r>
          </w:p>
        </w:tc>
        <w:tc>
          <w:tcPr>
            <w:tcW w:w="1216" w:type="dxa"/>
            <w:tcBorders/>
            <w:vAlign w:val="center"/>
          </w:tcPr>
          <w:p>
            <w:pPr>
              <w:pStyle w:val="TableContents"/>
              <w:bidi w:val="0"/>
              <w:spacing w:before="0" w:after="283"/>
              <w:jc w:val="left"/>
              <w:rPr/>
            </w:pPr>
            <w:r>
              <w:rPr/>
              <w:t xml:space="preserve">2,617 </w:t>
            </w:r>
          </w:p>
        </w:tc>
        <w:tc>
          <w:tcPr>
            <w:tcW w:w="2386" w:type="dxa"/>
            <w:tcBorders/>
            <w:vAlign w:val="center"/>
          </w:tcPr>
          <w:p>
            <w:pPr>
              <w:pStyle w:val="TableContents"/>
              <w:bidi w:val="0"/>
              <w:spacing w:before="0" w:after="283"/>
              <w:jc w:val="left"/>
              <w:rPr/>
            </w:pPr>
            <w:r>
              <w:rPr/>
              <w:t xml:space="preserve">2,116 </w:t>
            </w:r>
          </w:p>
        </w:tc>
        <w:tc>
          <w:tcPr>
            <w:tcW w:w="2386" w:type="dxa"/>
            <w:tcBorders/>
            <w:vAlign w:val="center"/>
          </w:tcPr>
          <w:p>
            <w:pPr>
              <w:pStyle w:val="TableContents"/>
              <w:bidi w:val="0"/>
              <w:spacing w:before="0" w:after="283"/>
              <w:jc w:val="left"/>
              <w:rPr/>
            </w:pPr>
            <w:r>
              <w:rPr/>
              <w:t xml:space="preserve">7001236767485822310 ♠ + 23.7% </w:t>
            </w:r>
          </w:p>
        </w:tc>
        <w:tc>
          <w:tcPr>
            <w:tcW w:w="2386" w:type="dxa"/>
            <w:tcBorders/>
            <w:vAlign w:val="center"/>
          </w:tcPr>
          <w:p>
            <w:pPr>
              <w:pStyle w:val="TableContents"/>
              <w:bidi w:val="0"/>
              <w:spacing w:before="0" w:after="283"/>
              <w:jc w:val="left"/>
              <w:rPr/>
            </w:pPr>
            <w:r>
              <w:rPr/>
              <w:t xml:space="preserve">12.51 </w:t>
            </w:r>
          </w:p>
        </w:tc>
        <w:tc>
          <w:tcPr>
            <w:tcW w:w="826" w:type="dxa"/>
            <w:tcBorders/>
            <w:vAlign w:val="center"/>
          </w:tcPr>
          <w:p>
            <w:pPr>
              <w:pStyle w:val="TableContents"/>
              <w:bidi w:val="0"/>
              <w:spacing w:before="0" w:after="283"/>
              <w:jc w:val="left"/>
              <w:rPr/>
            </w:pPr>
            <w:r>
              <w:rPr/>
              <w:t xml:space="preserve">32.4 </w:t>
            </w:r>
          </w:p>
        </w:tc>
        <w:tc>
          <w:tcPr>
            <w:tcW w:w="871" w:type="dxa"/>
            <w:tcBorders/>
            <w:vAlign w:val="center"/>
          </w:tcPr>
          <w:p>
            <w:pPr>
              <w:pStyle w:val="TableContents"/>
              <w:bidi w:val="0"/>
              <w:spacing w:before="0" w:after="283"/>
              <w:jc w:val="left"/>
              <w:rPr/>
            </w:pPr>
            <w:r>
              <w:rPr/>
              <w:t xml:space="preserve">209,2 / neliömetri (80,8 / km) </w:t>
            </w:r>
          </w:p>
        </w:tc>
      </w:tr>
      <w:tr>
        <w:trPr/>
        <w:tc>
          <w:tcPr>
            <w:tcW w:w="2011" w:type="dxa"/>
            <w:tcBorders/>
            <w:vAlign w:val="center"/>
          </w:tcPr>
          <w:p>
            <w:pPr>
              <w:pStyle w:val="TableContents"/>
              <w:bidi w:val="0"/>
              <w:spacing w:before="0" w:after="283"/>
              <w:jc w:val="left"/>
              <w:rPr/>
            </w:pPr>
            <w:r>
              <w:rPr/>
              <w:t xml:space="preserve">Forest Acres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Richland </w:t>
            </w:r>
          </w:p>
        </w:tc>
        <w:tc>
          <w:tcPr>
            <w:tcW w:w="1216" w:type="dxa"/>
            <w:tcBorders/>
            <w:vAlign w:val="center"/>
          </w:tcPr>
          <w:p>
            <w:pPr>
              <w:pStyle w:val="TableContents"/>
              <w:bidi w:val="0"/>
              <w:spacing w:before="0" w:after="283"/>
              <w:jc w:val="left"/>
              <w:rPr/>
            </w:pPr>
            <w:r>
              <w:rPr/>
              <w:t xml:space="preserve">10,361 </w:t>
            </w:r>
          </w:p>
        </w:tc>
        <w:tc>
          <w:tcPr>
            <w:tcW w:w="2386" w:type="dxa"/>
            <w:tcBorders/>
            <w:vAlign w:val="center"/>
          </w:tcPr>
          <w:p>
            <w:pPr>
              <w:pStyle w:val="TableContents"/>
              <w:bidi w:val="0"/>
              <w:spacing w:before="0" w:after="283"/>
              <w:jc w:val="left"/>
              <w:rPr/>
            </w:pPr>
            <w:r>
              <w:rPr/>
              <w:t xml:space="preserve">10,558 </w:t>
            </w:r>
          </w:p>
        </w:tc>
        <w:tc>
          <w:tcPr>
            <w:tcW w:w="2386" w:type="dxa"/>
            <w:tcBorders/>
            <w:vAlign w:val="center"/>
          </w:tcPr>
          <w:p>
            <w:pPr>
              <w:pStyle w:val="TableContents"/>
              <w:bidi w:val="0"/>
              <w:spacing w:before="0" w:after="283"/>
              <w:jc w:val="left"/>
              <w:rPr/>
            </w:pPr>
            <w:r>
              <w:rPr/>
              <w:t xml:space="preserve">2999813411630990719 ♠ - 1.9% </w:t>
            </w:r>
          </w:p>
        </w:tc>
        <w:tc>
          <w:tcPr>
            <w:tcW w:w="2386" w:type="dxa"/>
            <w:tcBorders/>
            <w:vAlign w:val="center"/>
          </w:tcPr>
          <w:p>
            <w:pPr>
              <w:pStyle w:val="TableContents"/>
              <w:bidi w:val="0"/>
              <w:spacing w:before="0" w:after="283"/>
              <w:jc w:val="left"/>
              <w:rPr/>
            </w:pPr>
            <w:r>
              <w:rPr/>
              <w:t xml:space="preserve">4.60 </w:t>
            </w:r>
          </w:p>
        </w:tc>
        <w:tc>
          <w:tcPr>
            <w:tcW w:w="826" w:type="dxa"/>
            <w:tcBorders/>
            <w:vAlign w:val="center"/>
          </w:tcPr>
          <w:p>
            <w:pPr>
              <w:pStyle w:val="TableContents"/>
              <w:bidi w:val="0"/>
              <w:spacing w:before="0" w:after="283"/>
              <w:jc w:val="left"/>
              <w:rPr/>
            </w:pPr>
            <w:r>
              <w:rPr/>
              <w:t xml:space="preserve">11.9 </w:t>
            </w:r>
          </w:p>
        </w:tc>
        <w:tc>
          <w:tcPr>
            <w:tcW w:w="871" w:type="dxa"/>
            <w:tcBorders/>
            <w:vAlign w:val="center"/>
          </w:tcPr>
          <w:p>
            <w:pPr>
              <w:pStyle w:val="TableContents"/>
              <w:bidi w:val="0"/>
              <w:spacing w:before="0" w:after="283"/>
              <w:jc w:val="left"/>
              <w:rPr/>
            </w:pPr>
            <w:r>
              <w:rPr/>
              <w:t xml:space="preserve">2 252,4 / neliömetriä (869,7 / km) </w:t>
            </w:r>
          </w:p>
        </w:tc>
      </w:tr>
      <w:tr>
        <w:trPr/>
        <w:tc>
          <w:tcPr>
            <w:tcW w:w="2011" w:type="dxa"/>
            <w:tcBorders/>
            <w:vAlign w:val="center"/>
          </w:tcPr>
          <w:p>
            <w:pPr>
              <w:pStyle w:val="TableContents"/>
              <w:bidi w:val="0"/>
              <w:spacing w:before="0" w:after="283"/>
              <w:jc w:val="left"/>
              <w:rPr/>
            </w:pPr>
            <w:r>
              <w:rPr/>
              <w:t xml:space="preserve">Fort Lawn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 </w:t>
            </w:r>
          </w:p>
        </w:tc>
        <w:tc>
          <w:tcPr>
            <w:tcW w:w="1216" w:type="dxa"/>
            <w:tcBorders/>
            <w:vAlign w:val="center"/>
          </w:tcPr>
          <w:p>
            <w:pPr>
              <w:pStyle w:val="TableContents"/>
              <w:bidi w:val="0"/>
              <w:spacing w:before="0" w:after="283"/>
              <w:jc w:val="left"/>
              <w:rPr/>
            </w:pPr>
            <w:r>
              <w:rPr/>
              <w:t xml:space="preserve">895 </w:t>
            </w:r>
          </w:p>
        </w:tc>
        <w:tc>
          <w:tcPr>
            <w:tcW w:w="2386" w:type="dxa"/>
            <w:tcBorders/>
            <w:vAlign w:val="center"/>
          </w:tcPr>
          <w:p>
            <w:pPr>
              <w:pStyle w:val="TableContents"/>
              <w:bidi w:val="0"/>
              <w:spacing w:before="0" w:after="283"/>
              <w:jc w:val="left"/>
              <w:rPr/>
            </w:pPr>
            <w:r>
              <w:rPr/>
              <w:t xml:space="preserve">864 </w:t>
            </w:r>
          </w:p>
        </w:tc>
        <w:tc>
          <w:tcPr>
            <w:tcW w:w="2386" w:type="dxa"/>
            <w:tcBorders/>
            <w:vAlign w:val="center"/>
          </w:tcPr>
          <w:p>
            <w:pPr>
              <w:pStyle w:val="TableContents"/>
              <w:bidi w:val="0"/>
              <w:spacing w:before="0" w:after="283"/>
              <w:jc w:val="left"/>
              <w:rPr/>
            </w:pPr>
            <w:r>
              <w:rPr/>
              <w:t xml:space="preserve">7000358796296296300 ♠ + 3.6% </w:t>
            </w:r>
          </w:p>
        </w:tc>
        <w:tc>
          <w:tcPr>
            <w:tcW w:w="2386" w:type="dxa"/>
            <w:tcBorders/>
            <w:vAlign w:val="center"/>
          </w:tcPr>
          <w:p>
            <w:pPr>
              <w:pStyle w:val="TableContents"/>
              <w:bidi w:val="0"/>
              <w:spacing w:before="0" w:after="283"/>
              <w:jc w:val="left"/>
              <w:rPr/>
            </w:pPr>
            <w:r>
              <w:rPr/>
              <w:t xml:space="preserve">1.39 </w:t>
            </w:r>
          </w:p>
        </w:tc>
        <w:tc>
          <w:tcPr>
            <w:tcW w:w="826" w:type="dxa"/>
            <w:tcBorders/>
            <w:vAlign w:val="center"/>
          </w:tcPr>
          <w:p>
            <w:pPr>
              <w:pStyle w:val="TableContents"/>
              <w:bidi w:val="0"/>
              <w:spacing w:before="0" w:after="283"/>
              <w:jc w:val="left"/>
              <w:rPr/>
            </w:pPr>
            <w:r>
              <w:rPr/>
              <w:t xml:space="preserve">3.6 </w:t>
            </w:r>
          </w:p>
        </w:tc>
        <w:tc>
          <w:tcPr>
            <w:tcW w:w="871" w:type="dxa"/>
            <w:tcBorders/>
            <w:vAlign w:val="center"/>
          </w:tcPr>
          <w:p>
            <w:pPr>
              <w:pStyle w:val="TableContents"/>
              <w:bidi w:val="0"/>
              <w:spacing w:before="0" w:after="283"/>
              <w:jc w:val="left"/>
              <w:rPr/>
            </w:pPr>
            <w:r>
              <w:rPr/>
              <w:t xml:space="preserve">643,9 / neliömi (248,6 / km) </w:t>
            </w:r>
          </w:p>
        </w:tc>
      </w:tr>
      <w:tr>
        <w:trPr/>
        <w:tc>
          <w:tcPr>
            <w:tcW w:w="2011" w:type="dxa"/>
            <w:tcBorders/>
            <w:vAlign w:val="center"/>
          </w:tcPr>
          <w:p>
            <w:pPr>
              <w:pStyle w:val="TableContents"/>
              <w:bidi w:val="0"/>
              <w:spacing w:before="0" w:after="283"/>
              <w:jc w:val="left"/>
              <w:rPr/>
            </w:pPr>
            <w:r>
              <w:rPr/>
              <w:t xml:space="preserve">Fort Mill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York </w:t>
            </w:r>
          </w:p>
        </w:tc>
        <w:tc>
          <w:tcPr>
            <w:tcW w:w="1216" w:type="dxa"/>
            <w:tcBorders/>
            <w:vAlign w:val="center"/>
          </w:tcPr>
          <w:p>
            <w:pPr>
              <w:pStyle w:val="TableContents"/>
              <w:bidi w:val="0"/>
              <w:spacing w:before="0" w:after="283"/>
              <w:jc w:val="left"/>
              <w:rPr/>
            </w:pPr>
            <w:r>
              <w:rPr/>
              <w:t xml:space="preserve">10,811 </w:t>
            </w:r>
          </w:p>
        </w:tc>
        <w:tc>
          <w:tcPr>
            <w:tcW w:w="2386" w:type="dxa"/>
            <w:tcBorders/>
            <w:vAlign w:val="center"/>
          </w:tcPr>
          <w:p>
            <w:pPr>
              <w:pStyle w:val="TableContents"/>
              <w:bidi w:val="0"/>
              <w:spacing w:before="0" w:after="283"/>
              <w:jc w:val="left"/>
              <w:rPr/>
            </w:pPr>
            <w:r>
              <w:rPr/>
              <w:t xml:space="preserve">7,587 </w:t>
            </w:r>
          </w:p>
        </w:tc>
        <w:tc>
          <w:tcPr>
            <w:tcW w:w="2386" w:type="dxa"/>
            <w:tcBorders/>
            <w:vAlign w:val="center"/>
          </w:tcPr>
          <w:p>
            <w:pPr>
              <w:pStyle w:val="TableContents"/>
              <w:bidi w:val="0"/>
              <w:spacing w:before="0" w:after="283"/>
              <w:jc w:val="left"/>
              <w:rPr/>
            </w:pPr>
            <w:r>
              <w:rPr/>
              <w:t xml:space="preserve">7001424937392908920 ♠ + 42.5% </w:t>
            </w:r>
          </w:p>
        </w:tc>
        <w:tc>
          <w:tcPr>
            <w:tcW w:w="2386" w:type="dxa"/>
            <w:tcBorders/>
            <w:vAlign w:val="center"/>
          </w:tcPr>
          <w:p>
            <w:pPr>
              <w:pStyle w:val="TableContents"/>
              <w:bidi w:val="0"/>
              <w:spacing w:before="0" w:after="283"/>
              <w:jc w:val="left"/>
              <w:rPr/>
            </w:pPr>
            <w:r>
              <w:rPr/>
              <w:t xml:space="preserve">16.34 </w:t>
            </w:r>
          </w:p>
        </w:tc>
        <w:tc>
          <w:tcPr>
            <w:tcW w:w="826" w:type="dxa"/>
            <w:tcBorders/>
            <w:vAlign w:val="center"/>
          </w:tcPr>
          <w:p>
            <w:pPr>
              <w:pStyle w:val="TableContents"/>
              <w:bidi w:val="0"/>
              <w:spacing w:before="0" w:after="283"/>
              <w:jc w:val="left"/>
              <w:rPr/>
            </w:pPr>
            <w:r>
              <w:rPr/>
              <w:t xml:space="preserve">42.3 </w:t>
            </w:r>
          </w:p>
        </w:tc>
        <w:tc>
          <w:tcPr>
            <w:tcW w:w="871" w:type="dxa"/>
            <w:tcBorders/>
            <w:vAlign w:val="center"/>
          </w:tcPr>
          <w:p>
            <w:pPr>
              <w:pStyle w:val="TableContents"/>
              <w:bidi w:val="0"/>
              <w:spacing w:before="0" w:after="283"/>
              <w:jc w:val="left"/>
              <w:rPr/>
            </w:pPr>
            <w:r>
              <w:rPr/>
              <w:t xml:space="preserve">661,6 / neliömi (255,5 / km) </w:t>
            </w:r>
          </w:p>
        </w:tc>
      </w:tr>
      <w:tr>
        <w:trPr/>
        <w:tc>
          <w:tcPr>
            <w:tcW w:w="2011" w:type="dxa"/>
            <w:tcBorders/>
            <w:vAlign w:val="center"/>
          </w:tcPr>
          <w:p>
            <w:pPr>
              <w:pStyle w:val="TableContents"/>
              <w:bidi w:val="0"/>
              <w:spacing w:before="0" w:after="283"/>
              <w:jc w:val="left"/>
              <w:rPr/>
            </w:pPr>
            <w:r>
              <w:rPr/>
              <w:t xml:space="preserve">Fountain Inn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Greenville, Laurens </w:t>
            </w:r>
          </w:p>
        </w:tc>
        <w:tc>
          <w:tcPr>
            <w:tcW w:w="1216" w:type="dxa"/>
            <w:tcBorders/>
            <w:vAlign w:val="center"/>
          </w:tcPr>
          <w:p>
            <w:pPr>
              <w:pStyle w:val="TableContents"/>
              <w:bidi w:val="0"/>
              <w:spacing w:before="0" w:after="283"/>
              <w:jc w:val="left"/>
              <w:rPr/>
            </w:pPr>
            <w:r>
              <w:rPr/>
              <w:t xml:space="preserve">7,799 </w:t>
            </w:r>
          </w:p>
        </w:tc>
        <w:tc>
          <w:tcPr>
            <w:tcW w:w="2386" w:type="dxa"/>
            <w:tcBorders/>
            <w:vAlign w:val="center"/>
          </w:tcPr>
          <w:p>
            <w:pPr>
              <w:pStyle w:val="TableContents"/>
              <w:bidi w:val="0"/>
              <w:spacing w:before="0" w:after="283"/>
              <w:jc w:val="left"/>
              <w:rPr/>
            </w:pPr>
            <w:r>
              <w:rPr/>
              <w:t xml:space="preserve">6,017 </w:t>
            </w:r>
          </w:p>
        </w:tc>
        <w:tc>
          <w:tcPr>
            <w:tcW w:w="2386" w:type="dxa"/>
            <w:tcBorders/>
            <w:vAlign w:val="center"/>
          </w:tcPr>
          <w:p>
            <w:pPr>
              <w:pStyle w:val="TableContents"/>
              <w:bidi w:val="0"/>
              <w:spacing w:before="0" w:after="283"/>
              <w:jc w:val="left"/>
              <w:rPr/>
            </w:pPr>
            <w:r>
              <w:rPr/>
              <w:t xml:space="preserve">7001296160877513710 ♠ + 29.6% </w:t>
            </w:r>
          </w:p>
        </w:tc>
        <w:tc>
          <w:tcPr>
            <w:tcW w:w="2386" w:type="dxa"/>
            <w:tcBorders/>
            <w:vAlign w:val="center"/>
          </w:tcPr>
          <w:p>
            <w:pPr>
              <w:pStyle w:val="TableContents"/>
              <w:bidi w:val="0"/>
              <w:spacing w:before="0" w:after="283"/>
              <w:jc w:val="left"/>
              <w:rPr/>
            </w:pPr>
            <w:r>
              <w:rPr/>
              <w:t xml:space="preserve">7.89 </w:t>
            </w:r>
          </w:p>
        </w:tc>
        <w:tc>
          <w:tcPr>
            <w:tcW w:w="826" w:type="dxa"/>
            <w:tcBorders/>
            <w:vAlign w:val="center"/>
          </w:tcPr>
          <w:p>
            <w:pPr>
              <w:pStyle w:val="TableContents"/>
              <w:bidi w:val="0"/>
              <w:spacing w:before="0" w:after="283"/>
              <w:jc w:val="left"/>
              <w:rPr/>
            </w:pPr>
            <w:r>
              <w:rPr/>
              <w:t xml:space="preserve">20.4 </w:t>
            </w:r>
          </w:p>
        </w:tc>
        <w:tc>
          <w:tcPr>
            <w:tcW w:w="871" w:type="dxa"/>
            <w:tcBorders/>
            <w:vAlign w:val="center"/>
          </w:tcPr>
          <w:p>
            <w:pPr>
              <w:pStyle w:val="TableContents"/>
              <w:bidi w:val="0"/>
              <w:spacing w:before="0" w:after="283"/>
              <w:jc w:val="left"/>
              <w:rPr/>
            </w:pPr>
            <w:r>
              <w:rPr/>
              <w:t xml:space="preserve">988,5 / neliömetriä (381,6 / km) </w:t>
            </w:r>
          </w:p>
        </w:tc>
      </w:tr>
      <w:tr>
        <w:trPr/>
        <w:tc>
          <w:tcPr>
            <w:tcW w:w="2011" w:type="dxa"/>
            <w:tcBorders/>
            <w:vAlign w:val="center"/>
          </w:tcPr>
          <w:p>
            <w:pPr>
              <w:pStyle w:val="TableContents"/>
              <w:bidi w:val="0"/>
              <w:spacing w:before="0" w:after="283"/>
              <w:jc w:val="left"/>
              <w:rPr/>
            </w:pPr>
            <w:r>
              <w:rPr/>
              <w:t xml:space="preserve">Furman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Hampton </w:t>
            </w:r>
          </w:p>
        </w:tc>
        <w:tc>
          <w:tcPr>
            <w:tcW w:w="1216" w:type="dxa"/>
            <w:tcBorders/>
            <w:vAlign w:val="center"/>
          </w:tcPr>
          <w:p>
            <w:pPr>
              <w:pStyle w:val="TableContents"/>
              <w:bidi w:val="0"/>
              <w:spacing w:before="0" w:after="283"/>
              <w:jc w:val="left"/>
              <w:rPr/>
            </w:pPr>
            <w:r>
              <w:rPr/>
              <w:t xml:space="preserve">239 </w:t>
            </w:r>
          </w:p>
        </w:tc>
        <w:tc>
          <w:tcPr>
            <w:tcW w:w="2386" w:type="dxa"/>
            <w:tcBorders/>
            <w:vAlign w:val="center"/>
          </w:tcPr>
          <w:p>
            <w:pPr>
              <w:pStyle w:val="TableContents"/>
              <w:bidi w:val="0"/>
              <w:spacing w:before="0" w:after="283"/>
              <w:jc w:val="left"/>
              <w:rPr/>
            </w:pPr>
            <w:r>
              <w:rPr/>
              <w:t xml:space="preserve">286 </w:t>
            </w:r>
          </w:p>
        </w:tc>
        <w:tc>
          <w:tcPr>
            <w:tcW w:w="2386" w:type="dxa"/>
            <w:tcBorders/>
            <w:vAlign w:val="center"/>
          </w:tcPr>
          <w:p>
            <w:pPr>
              <w:pStyle w:val="TableContents"/>
              <w:bidi w:val="0"/>
              <w:spacing w:before="0" w:after="283"/>
              <w:jc w:val="left"/>
              <w:rPr/>
            </w:pPr>
            <w:r>
              <w:rPr/>
              <w:t xml:space="preserve">2998835664335664340 ♠ - 16.4% </w:t>
            </w:r>
          </w:p>
        </w:tc>
        <w:tc>
          <w:tcPr>
            <w:tcW w:w="2386" w:type="dxa"/>
            <w:tcBorders/>
            <w:vAlign w:val="center"/>
          </w:tcPr>
          <w:p>
            <w:pPr>
              <w:pStyle w:val="TableContents"/>
              <w:bidi w:val="0"/>
              <w:spacing w:before="0" w:after="283"/>
              <w:jc w:val="left"/>
              <w:rPr/>
            </w:pPr>
            <w:r>
              <w:rPr/>
              <w:t xml:space="preserve">3.12 </w:t>
            </w:r>
          </w:p>
        </w:tc>
        <w:tc>
          <w:tcPr>
            <w:tcW w:w="826" w:type="dxa"/>
            <w:tcBorders/>
            <w:vAlign w:val="center"/>
          </w:tcPr>
          <w:p>
            <w:pPr>
              <w:pStyle w:val="TableContents"/>
              <w:bidi w:val="0"/>
              <w:spacing w:before="0" w:after="283"/>
              <w:jc w:val="left"/>
              <w:rPr/>
            </w:pPr>
            <w:r>
              <w:rPr/>
              <w:t xml:space="preserve">8.1 </w:t>
            </w:r>
          </w:p>
        </w:tc>
        <w:tc>
          <w:tcPr>
            <w:tcW w:w="871" w:type="dxa"/>
            <w:tcBorders/>
            <w:vAlign w:val="center"/>
          </w:tcPr>
          <w:p>
            <w:pPr>
              <w:pStyle w:val="TableContents"/>
              <w:bidi w:val="0"/>
              <w:spacing w:before="0" w:after="283"/>
              <w:jc w:val="left"/>
              <w:rPr/>
            </w:pPr>
            <w:r>
              <w:rPr/>
              <w:t xml:space="preserve">76,6 / neliömetri (29,6 / km) </w:t>
            </w:r>
          </w:p>
        </w:tc>
      </w:tr>
      <w:tr>
        <w:trPr/>
        <w:tc>
          <w:tcPr>
            <w:tcW w:w="2011" w:type="dxa"/>
            <w:tcBorders/>
            <w:vAlign w:val="center"/>
          </w:tcPr>
          <w:p>
            <w:pPr>
              <w:pStyle w:val="TableContents"/>
              <w:bidi w:val="0"/>
              <w:spacing w:before="0" w:after="283"/>
              <w:jc w:val="left"/>
              <w:rPr/>
            </w:pPr>
            <w:r>
              <w:rPr/>
              <w:t xml:space="preserve">Gaffney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Cherokee </w:t>
            </w:r>
          </w:p>
        </w:tc>
        <w:tc>
          <w:tcPr>
            <w:tcW w:w="1216" w:type="dxa"/>
            <w:tcBorders/>
            <w:vAlign w:val="center"/>
          </w:tcPr>
          <w:p>
            <w:pPr>
              <w:pStyle w:val="TableContents"/>
              <w:bidi w:val="0"/>
              <w:spacing w:before="0" w:after="283"/>
              <w:jc w:val="left"/>
              <w:rPr/>
            </w:pPr>
            <w:r>
              <w:rPr/>
              <w:t xml:space="preserve">12,414 </w:t>
            </w:r>
          </w:p>
        </w:tc>
        <w:tc>
          <w:tcPr>
            <w:tcW w:w="2386" w:type="dxa"/>
            <w:tcBorders/>
            <w:vAlign w:val="center"/>
          </w:tcPr>
          <w:p>
            <w:pPr>
              <w:pStyle w:val="TableContents"/>
              <w:bidi w:val="0"/>
              <w:spacing w:before="0" w:after="283"/>
              <w:jc w:val="left"/>
              <w:rPr/>
            </w:pPr>
            <w:r>
              <w:rPr/>
              <w:t xml:space="preserve">12,968 </w:t>
            </w:r>
          </w:p>
        </w:tc>
        <w:tc>
          <w:tcPr>
            <w:tcW w:w="2386" w:type="dxa"/>
            <w:tcBorders/>
            <w:vAlign w:val="center"/>
          </w:tcPr>
          <w:p>
            <w:pPr>
              <w:pStyle w:val="TableContents"/>
              <w:bidi w:val="0"/>
              <w:spacing w:before="0" w:after="283"/>
              <w:jc w:val="left"/>
              <w:rPr/>
            </w:pPr>
            <w:r>
              <w:rPr/>
              <w:t xml:space="preserve">2999572794571252310 ♠ - 4.3% </w:t>
            </w:r>
          </w:p>
        </w:tc>
        <w:tc>
          <w:tcPr>
            <w:tcW w:w="2386" w:type="dxa"/>
            <w:tcBorders/>
            <w:vAlign w:val="center"/>
          </w:tcPr>
          <w:p>
            <w:pPr>
              <w:pStyle w:val="TableContents"/>
              <w:bidi w:val="0"/>
              <w:spacing w:before="0" w:after="283"/>
              <w:jc w:val="left"/>
              <w:rPr/>
            </w:pPr>
            <w:r>
              <w:rPr/>
              <w:t xml:space="preserve">8.32 </w:t>
            </w:r>
          </w:p>
        </w:tc>
        <w:tc>
          <w:tcPr>
            <w:tcW w:w="826" w:type="dxa"/>
            <w:tcBorders/>
            <w:vAlign w:val="center"/>
          </w:tcPr>
          <w:p>
            <w:pPr>
              <w:pStyle w:val="TableContents"/>
              <w:bidi w:val="0"/>
              <w:spacing w:before="0" w:after="283"/>
              <w:jc w:val="left"/>
              <w:rPr/>
            </w:pPr>
            <w:r>
              <w:rPr/>
              <w:t xml:space="preserve">21.5 </w:t>
            </w:r>
          </w:p>
        </w:tc>
        <w:tc>
          <w:tcPr>
            <w:tcW w:w="871" w:type="dxa"/>
            <w:tcBorders/>
            <w:vAlign w:val="center"/>
          </w:tcPr>
          <w:p>
            <w:pPr>
              <w:pStyle w:val="TableContents"/>
              <w:bidi w:val="0"/>
              <w:spacing w:before="0" w:after="283"/>
              <w:jc w:val="left"/>
              <w:rPr/>
            </w:pPr>
            <w:r>
              <w:rPr/>
              <w:t xml:space="preserve">1 492,1 / neliömetri (576,1 / km) </w:t>
            </w:r>
          </w:p>
        </w:tc>
      </w:tr>
      <w:tr>
        <w:trPr/>
        <w:tc>
          <w:tcPr>
            <w:tcW w:w="2011" w:type="dxa"/>
            <w:tcBorders/>
            <w:vAlign w:val="center"/>
          </w:tcPr>
          <w:p>
            <w:pPr>
              <w:pStyle w:val="TableContents"/>
              <w:bidi w:val="0"/>
              <w:spacing w:before="0" w:after="283"/>
              <w:jc w:val="left"/>
              <w:rPr/>
            </w:pPr>
            <w:r>
              <w:rPr/>
              <w:t xml:space="preserve">Gaston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w:t>
            </w:r>
          </w:p>
        </w:tc>
        <w:tc>
          <w:tcPr>
            <w:tcW w:w="1216" w:type="dxa"/>
            <w:tcBorders/>
            <w:vAlign w:val="center"/>
          </w:tcPr>
          <w:p>
            <w:pPr>
              <w:pStyle w:val="TableContents"/>
              <w:bidi w:val="0"/>
              <w:spacing w:before="0" w:after="283"/>
              <w:jc w:val="left"/>
              <w:rPr/>
            </w:pPr>
            <w:r>
              <w:rPr/>
              <w:t xml:space="preserve">1,645 </w:t>
            </w:r>
          </w:p>
        </w:tc>
        <w:tc>
          <w:tcPr>
            <w:tcW w:w="2386" w:type="dxa"/>
            <w:tcBorders/>
            <w:vAlign w:val="center"/>
          </w:tcPr>
          <w:p>
            <w:pPr>
              <w:pStyle w:val="TableContents"/>
              <w:bidi w:val="0"/>
              <w:spacing w:before="0" w:after="283"/>
              <w:jc w:val="left"/>
              <w:rPr/>
            </w:pPr>
            <w:r>
              <w:rPr/>
              <w:t xml:space="preserve">1,304 </w:t>
            </w:r>
          </w:p>
        </w:tc>
        <w:tc>
          <w:tcPr>
            <w:tcW w:w="2386" w:type="dxa"/>
            <w:tcBorders/>
            <w:vAlign w:val="center"/>
          </w:tcPr>
          <w:p>
            <w:pPr>
              <w:pStyle w:val="TableContents"/>
              <w:bidi w:val="0"/>
              <w:spacing w:before="0" w:after="283"/>
              <w:jc w:val="left"/>
              <w:rPr/>
            </w:pPr>
            <w:r>
              <w:rPr/>
              <w:t xml:space="preserve">7001261503067484660 ♠ + 26.2% </w:t>
            </w:r>
          </w:p>
        </w:tc>
        <w:tc>
          <w:tcPr>
            <w:tcW w:w="2386" w:type="dxa"/>
            <w:tcBorders/>
            <w:vAlign w:val="center"/>
          </w:tcPr>
          <w:p>
            <w:pPr>
              <w:pStyle w:val="TableContents"/>
              <w:bidi w:val="0"/>
              <w:spacing w:before="0" w:after="283"/>
              <w:jc w:val="left"/>
              <w:rPr/>
            </w:pPr>
            <w:r>
              <w:rPr/>
              <w:t xml:space="preserve">5.31 </w:t>
            </w:r>
          </w:p>
        </w:tc>
        <w:tc>
          <w:tcPr>
            <w:tcW w:w="826" w:type="dxa"/>
            <w:tcBorders/>
            <w:vAlign w:val="center"/>
          </w:tcPr>
          <w:p>
            <w:pPr>
              <w:pStyle w:val="TableContents"/>
              <w:bidi w:val="0"/>
              <w:spacing w:before="0" w:after="283"/>
              <w:jc w:val="left"/>
              <w:rPr/>
            </w:pPr>
            <w:r>
              <w:rPr/>
              <w:t xml:space="preserve">13.8 </w:t>
            </w:r>
          </w:p>
        </w:tc>
        <w:tc>
          <w:tcPr>
            <w:tcW w:w="871" w:type="dxa"/>
            <w:tcBorders/>
            <w:vAlign w:val="center"/>
          </w:tcPr>
          <w:p>
            <w:pPr>
              <w:pStyle w:val="TableContents"/>
              <w:bidi w:val="0"/>
              <w:spacing w:before="0" w:after="283"/>
              <w:jc w:val="left"/>
              <w:rPr/>
            </w:pPr>
            <w:r>
              <w:rPr/>
              <w:t xml:space="preserve">309,8 / neliömetri (119,6 / km) </w:t>
            </w:r>
          </w:p>
        </w:tc>
      </w:tr>
      <w:tr>
        <w:trPr/>
        <w:tc>
          <w:tcPr>
            <w:tcW w:w="2011" w:type="dxa"/>
            <w:tcBorders/>
            <w:vAlign w:val="center"/>
          </w:tcPr>
          <w:p>
            <w:pPr>
              <w:pStyle w:val="TableContents"/>
              <w:bidi w:val="0"/>
              <w:spacing w:before="0" w:after="283"/>
              <w:jc w:val="left"/>
              <w:rPr/>
            </w:pPr>
            <w:r>
              <w:rPr/>
              <w:t xml:space="preserve">Georgetown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Georgetown </w:t>
            </w:r>
          </w:p>
        </w:tc>
        <w:tc>
          <w:tcPr>
            <w:tcW w:w="1216" w:type="dxa"/>
            <w:tcBorders/>
            <w:vAlign w:val="center"/>
          </w:tcPr>
          <w:p>
            <w:pPr>
              <w:pStyle w:val="TableContents"/>
              <w:bidi w:val="0"/>
              <w:spacing w:before="0" w:after="283"/>
              <w:jc w:val="left"/>
              <w:rPr/>
            </w:pPr>
            <w:r>
              <w:rPr/>
              <w:t xml:space="preserve">9,163 </w:t>
            </w:r>
          </w:p>
        </w:tc>
        <w:tc>
          <w:tcPr>
            <w:tcW w:w="2386" w:type="dxa"/>
            <w:tcBorders/>
            <w:vAlign w:val="center"/>
          </w:tcPr>
          <w:p>
            <w:pPr>
              <w:pStyle w:val="TableContents"/>
              <w:bidi w:val="0"/>
              <w:spacing w:before="0" w:after="283"/>
              <w:jc w:val="left"/>
              <w:rPr/>
            </w:pPr>
            <w:r>
              <w:rPr/>
              <w:t xml:space="preserve">8,950 </w:t>
            </w:r>
          </w:p>
        </w:tc>
        <w:tc>
          <w:tcPr>
            <w:tcW w:w="2386" w:type="dxa"/>
            <w:tcBorders/>
            <w:vAlign w:val="center"/>
          </w:tcPr>
          <w:p>
            <w:pPr>
              <w:pStyle w:val="TableContents"/>
              <w:bidi w:val="0"/>
              <w:spacing w:before="0" w:after="283"/>
              <w:jc w:val="left"/>
              <w:rPr/>
            </w:pPr>
            <w:r>
              <w:rPr/>
              <w:t xml:space="preserve">7000237988826815640 ♠ + 2.4% </w:t>
            </w:r>
          </w:p>
        </w:tc>
        <w:tc>
          <w:tcPr>
            <w:tcW w:w="2386" w:type="dxa"/>
            <w:tcBorders/>
            <w:vAlign w:val="center"/>
          </w:tcPr>
          <w:p>
            <w:pPr>
              <w:pStyle w:val="TableContents"/>
              <w:bidi w:val="0"/>
              <w:spacing w:before="0" w:after="283"/>
              <w:jc w:val="left"/>
              <w:rPr/>
            </w:pPr>
            <w:r>
              <w:rPr/>
              <w:t xml:space="preserve">6.91 </w:t>
            </w:r>
          </w:p>
        </w:tc>
        <w:tc>
          <w:tcPr>
            <w:tcW w:w="826" w:type="dxa"/>
            <w:tcBorders/>
            <w:vAlign w:val="center"/>
          </w:tcPr>
          <w:p>
            <w:pPr>
              <w:pStyle w:val="TableContents"/>
              <w:bidi w:val="0"/>
              <w:spacing w:before="0" w:after="283"/>
              <w:jc w:val="left"/>
              <w:rPr/>
            </w:pPr>
            <w:r>
              <w:rPr/>
              <w:t xml:space="preserve">17.9 </w:t>
            </w:r>
          </w:p>
        </w:tc>
        <w:tc>
          <w:tcPr>
            <w:tcW w:w="871" w:type="dxa"/>
            <w:tcBorders/>
            <w:vAlign w:val="center"/>
          </w:tcPr>
          <w:p>
            <w:pPr>
              <w:pStyle w:val="TableContents"/>
              <w:bidi w:val="0"/>
              <w:spacing w:before="0" w:after="283"/>
              <w:jc w:val="left"/>
              <w:rPr/>
            </w:pPr>
            <w:r>
              <w:rPr/>
              <w:t xml:space="preserve">1,326.0 / neliömetri (512.0 / km) </w:t>
            </w:r>
          </w:p>
        </w:tc>
      </w:tr>
      <w:tr>
        <w:trPr/>
        <w:tc>
          <w:tcPr>
            <w:tcW w:w="2011" w:type="dxa"/>
            <w:tcBorders/>
            <w:vAlign w:val="center"/>
          </w:tcPr>
          <w:p>
            <w:pPr>
              <w:pStyle w:val="TableContents"/>
              <w:bidi w:val="0"/>
              <w:spacing w:before="0" w:after="283"/>
              <w:jc w:val="left"/>
              <w:rPr/>
            </w:pPr>
            <w:r>
              <w:rPr/>
              <w:t xml:space="preserve">Gifford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Hampton </w:t>
            </w:r>
          </w:p>
        </w:tc>
        <w:tc>
          <w:tcPr>
            <w:tcW w:w="1216" w:type="dxa"/>
            <w:tcBorders/>
            <w:vAlign w:val="center"/>
          </w:tcPr>
          <w:p>
            <w:pPr>
              <w:pStyle w:val="TableContents"/>
              <w:bidi w:val="0"/>
              <w:spacing w:before="0" w:after="283"/>
              <w:jc w:val="left"/>
              <w:rPr/>
            </w:pPr>
            <w:r>
              <w:rPr/>
              <w:t xml:space="preserve">288 </w:t>
            </w:r>
          </w:p>
        </w:tc>
        <w:tc>
          <w:tcPr>
            <w:tcW w:w="2386" w:type="dxa"/>
            <w:tcBorders/>
            <w:vAlign w:val="center"/>
          </w:tcPr>
          <w:p>
            <w:pPr>
              <w:pStyle w:val="TableContents"/>
              <w:bidi w:val="0"/>
              <w:spacing w:before="0" w:after="283"/>
              <w:jc w:val="left"/>
              <w:rPr/>
            </w:pPr>
            <w:r>
              <w:rPr/>
              <w:t xml:space="preserve">370 </w:t>
            </w:r>
          </w:p>
        </w:tc>
        <w:tc>
          <w:tcPr>
            <w:tcW w:w="2386" w:type="dxa"/>
            <w:tcBorders/>
            <w:vAlign w:val="center"/>
          </w:tcPr>
          <w:p>
            <w:pPr>
              <w:pStyle w:val="TableContents"/>
              <w:bidi w:val="0"/>
              <w:spacing w:before="0" w:after="283"/>
              <w:jc w:val="left"/>
              <w:rPr/>
            </w:pPr>
            <w:r>
              <w:rPr/>
              <w:t xml:space="preserve">2998778378378378380 ♠ - 22.2% </w:t>
            </w:r>
          </w:p>
        </w:tc>
        <w:tc>
          <w:tcPr>
            <w:tcW w:w="2386" w:type="dxa"/>
            <w:tcBorders/>
            <w:vAlign w:val="center"/>
          </w:tcPr>
          <w:p>
            <w:pPr>
              <w:pStyle w:val="TableContents"/>
              <w:bidi w:val="0"/>
              <w:spacing w:before="0" w:after="283"/>
              <w:jc w:val="left"/>
              <w:rPr/>
            </w:pPr>
            <w:r>
              <w:rPr/>
              <w:t xml:space="preserve">0.97 </w:t>
            </w:r>
          </w:p>
        </w:tc>
        <w:tc>
          <w:tcPr>
            <w:tcW w:w="826"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296,9 / neliömi (114,6 / km) </w:t>
            </w:r>
          </w:p>
        </w:tc>
      </w:tr>
      <w:tr>
        <w:trPr/>
        <w:tc>
          <w:tcPr>
            <w:tcW w:w="2011" w:type="dxa"/>
            <w:tcBorders/>
            <w:vAlign w:val="center"/>
          </w:tcPr>
          <w:p>
            <w:pPr>
              <w:pStyle w:val="TableContents"/>
              <w:bidi w:val="0"/>
              <w:spacing w:before="0" w:after="283"/>
              <w:jc w:val="left"/>
              <w:rPr/>
            </w:pPr>
            <w:r>
              <w:rPr/>
              <w:t xml:space="preserve">Gilbert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w:t>
            </w:r>
          </w:p>
        </w:tc>
        <w:tc>
          <w:tcPr>
            <w:tcW w:w="1216" w:type="dxa"/>
            <w:tcBorders/>
            <w:vAlign w:val="center"/>
          </w:tcPr>
          <w:p>
            <w:pPr>
              <w:pStyle w:val="TableContents"/>
              <w:bidi w:val="0"/>
              <w:spacing w:before="0" w:after="283"/>
              <w:jc w:val="left"/>
              <w:rPr/>
            </w:pPr>
            <w:r>
              <w:rPr/>
              <w:t xml:space="preserve">565 </w:t>
            </w:r>
          </w:p>
        </w:tc>
        <w:tc>
          <w:tcPr>
            <w:tcW w:w="2386" w:type="dxa"/>
            <w:tcBorders/>
            <w:vAlign w:val="center"/>
          </w:tcPr>
          <w:p>
            <w:pPr>
              <w:pStyle w:val="TableContents"/>
              <w:bidi w:val="0"/>
              <w:spacing w:before="0" w:after="283"/>
              <w:jc w:val="left"/>
              <w:rPr/>
            </w:pPr>
            <w:r>
              <w:rPr/>
              <w:t xml:space="preserve">500 </w:t>
            </w:r>
          </w:p>
        </w:tc>
        <w:tc>
          <w:tcPr>
            <w:tcW w:w="2386" w:type="dxa"/>
            <w:tcBorders/>
            <w:vAlign w:val="center"/>
          </w:tcPr>
          <w:p>
            <w:pPr>
              <w:pStyle w:val="TableContents"/>
              <w:bidi w:val="0"/>
              <w:spacing w:before="0" w:after="283"/>
              <w:jc w:val="left"/>
              <w:rPr/>
            </w:pPr>
            <w:r>
              <w:rPr/>
              <w:t xml:space="preserve">7001130000000000000 ♠ + 13.0% </w:t>
            </w:r>
          </w:p>
        </w:tc>
        <w:tc>
          <w:tcPr>
            <w:tcW w:w="2386" w:type="dxa"/>
            <w:tcBorders/>
            <w:vAlign w:val="center"/>
          </w:tcPr>
          <w:p>
            <w:pPr>
              <w:pStyle w:val="TableContents"/>
              <w:bidi w:val="0"/>
              <w:spacing w:before="0" w:after="283"/>
              <w:jc w:val="left"/>
              <w:rPr/>
            </w:pPr>
            <w:r>
              <w:rPr/>
              <w:t xml:space="preserve">2.71 </w:t>
            </w:r>
          </w:p>
        </w:tc>
        <w:tc>
          <w:tcPr>
            <w:tcW w:w="826" w:type="dxa"/>
            <w:tcBorders/>
            <w:vAlign w:val="center"/>
          </w:tcPr>
          <w:p>
            <w:pPr>
              <w:pStyle w:val="TableContents"/>
              <w:bidi w:val="0"/>
              <w:spacing w:before="0" w:after="283"/>
              <w:jc w:val="left"/>
              <w:rPr/>
            </w:pPr>
            <w:r>
              <w:rPr/>
              <w:t xml:space="preserve">7.0 </w:t>
            </w:r>
          </w:p>
        </w:tc>
        <w:tc>
          <w:tcPr>
            <w:tcW w:w="871" w:type="dxa"/>
            <w:tcBorders/>
            <w:vAlign w:val="center"/>
          </w:tcPr>
          <w:p>
            <w:pPr>
              <w:pStyle w:val="TableContents"/>
              <w:bidi w:val="0"/>
              <w:spacing w:before="0" w:after="283"/>
              <w:jc w:val="left"/>
              <w:rPr/>
            </w:pPr>
            <w:r>
              <w:rPr/>
              <w:t xml:space="preserve">208,5 / neliömetri (80,5 / km) </w:t>
            </w:r>
          </w:p>
        </w:tc>
      </w:tr>
      <w:tr>
        <w:trPr/>
        <w:tc>
          <w:tcPr>
            <w:tcW w:w="2011" w:type="dxa"/>
            <w:tcBorders/>
            <w:vAlign w:val="center"/>
          </w:tcPr>
          <w:p>
            <w:pPr>
              <w:pStyle w:val="TableContents"/>
              <w:bidi w:val="0"/>
              <w:spacing w:before="0" w:after="283"/>
              <w:jc w:val="left"/>
              <w:rPr/>
            </w:pPr>
            <w:r>
              <w:rPr/>
              <w:t xml:space="preserve">Goose Creek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Berkeley, Charleston </w:t>
            </w:r>
          </w:p>
        </w:tc>
        <w:tc>
          <w:tcPr>
            <w:tcW w:w="1216" w:type="dxa"/>
            <w:tcBorders/>
            <w:vAlign w:val="center"/>
          </w:tcPr>
          <w:p>
            <w:pPr>
              <w:pStyle w:val="TableContents"/>
              <w:bidi w:val="0"/>
              <w:spacing w:before="0" w:after="283"/>
              <w:jc w:val="left"/>
              <w:rPr/>
            </w:pPr>
            <w:r>
              <w:rPr/>
              <w:t xml:space="preserve">35,938 </w:t>
            </w:r>
          </w:p>
        </w:tc>
        <w:tc>
          <w:tcPr>
            <w:tcW w:w="2386" w:type="dxa"/>
            <w:tcBorders/>
            <w:vAlign w:val="center"/>
          </w:tcPr>
          <w:p>
            <w:pPr>
              <w:pStyle w:val="TableContents"/>
              <w:bidi w:val="0"/>
              <w:spacing w:before="0" w:after="283"/>
              <w:jc w:val="left"/>
              <w:rPr/>
            </w:pPr>
            <w:r>
              <w:rPr/>
              <w:t xml:space="preserve">29,208 </w:t>
            </w:r>
          </w:p>
        </w:tc>
        <w:tc>
          <w:tcPr>
            <w:tcW w:w="2386" w:type="dxa"/>
            <w:tcBorders/>
            <w:vAlign w:val="center"/>
          </w:tcPr>
          <w:p>
            <w:pPr>
              <w:pStyle w:val="TableContents"/>
              <w:bidi w:val="0"/>
              <w:spacing w:before="0" w:after="283"/>
              <w:jc w:val="left"/>
              <w:rPr/>
            </w:pPr>
            <w:r>
              <w:rPr/>
              <w:t xml:space="preserve">7001230416324294710 ♠ + 23.0% </w:t>
            </w:r>
          </w:p>
        </w:tc>
        <w:tc>
          <w:tcPr>
            <w:tcW w:w="2386" w:type="dxa"/>
            <w:tcBorders/>
            <w:vAlign w:val="center"/>
          </w:tcPr>
          <w:p>
            <w:pPr>
              <w:pStyle w:val="TableContents"/>
              <w:bidi w:val="0"/>
              <w:spacing w:before="0" w:after="283"/>
              <w:jc w:val="left"/>
              <w:rPr/>
            </w:pPr>
            <w:r>
              <w:rPr/>
              <w:t xml:space="preserve">40.09 </w:t>
            </w:r>
          </w:p>
        </w:tc>
        <w:tc>
          <w:tcPr>
            <w:tcW w:w="826" w:type="dxa"/>
            <w:tcBorders/>
            <w:vAlign w:val="center"/>
          </w:tcPr>
          <w:p>
            <w:pPr>
              <w:pStyle w:val="TableContents"/>
              <w:bidi w:val="0"/>
              <w:spacing w:before="0" w:after="283"/>
              <w:jc w:val="left"/>
              <w:rPr/>
            </w:pPr>
            <w:r>
              <w:rPr/>
              <w:t xml:space="preserve">103.8 </w:t>
            </w:r>
          </w:p>
        </w:tc>
        <w:tc>
          <w:tcPr>
            <w:tcW w:w="871" w:type="dxa"/>
            <w:tcBorders/>
            <w:vAlign w:val="center"/>
          </w:tcPr>
          <w:p>
            <w:pPr>
              <w:pStyle w:val="TableContents"/>
              <w:bidi w:val="0"/>
              <w:spacing w:before="0" w:after="283"/>
              <w:jc w:val="left"/>
              <w:rPr/>
            </w:pPr>
            <w:r>
              <w:rPr/>
              <w:t xml:space="preserve">896,4 / neliömetri (346,1 / km) </w:t>
            </w:r>
          </w:p>
        </w:tc>
      </w:tr>
      <w:tr>
        <w:trPr/>
        <w:tc>
          <w:tcPr>
            <w:tcW w:w="2011" w:type="dxa"/>
            <w:tcBorders/>
            <w:vAlign w:val="center"/>
          </w:tcPr>
          <w:p>
            <w:pPr>
              <w:pStyle w:val="TableContents"/>
              <w:bidi w:val="0"/>
              <w:spacing w:before="0" w:after="283"/>
              <w:jc w:val="left"/>
              <w:rPr/>
            </w:pPr>
            <w:r>
              <w:rPr/>
              <w:t xml:space="preserve">Govan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Bamberg </w:t>
            </w:r>
          </w:p>
        </w:tc>
        <w:tc>
          <w:tcPr>
            <w:tcW w:w="1216" w:type="dxa"/>
            <w:tcBorders/>
            <w:vAlign w:val="center"/>
          </w:tcPr>
          <w:p>
            <w:pPr>
              <w:pStyle w:val="TableContents"/>
              <w:bidi w:val="0"/>
              <w:spacing w:before="0" w:after="283"/>
              <w:jc w:val="left"/>
              <w:rPr/>
            </w:pPr>
            <w:r>
              <w:rPr/>
              <w:t xml:space="preserve">65 </w:t>
            </w:r>
          </w:p>
        </w:tc>
        <w:tc>
          <w:tcPr>
            <w:tcW w:w="2386" w:type="dxa"/>
            <w:tcBorders/>
            <w:vAlign w:val="center"/>
          </w:tcPr>
          <w:p>
            <w:pPr>
              <w:pStyle w:val="TableContents"/>
              <w:bidi w:val="0"/>
              <w:spacing w:before="0" w:after="283"/>
              <w:jc w:val="left"/>
              <w:rPr/>
            </w:pPr>
            <w:r>
              <w:rPr/>
              <w:t xml:space="preserve">67 </w:t>
            </w:r>
          </w:p>
        </w:tc>
        <w:tc>
          <w:tcPr>
            <w:tcW w:w="2386" w:type="dxa"/>
            <w:tcBorders/>
            <w:vAlign w:val="center"/>
          </w:tcPr>
          <w:p>
            <w:pPr>
              <w:pStyle w:val="TableContents"/>
              <w:bidi w:val="0"/>
              <w:spacing w:before="0" w:after="283"/>
              <w:jc w:val="left"/>
              <w:rPr/>
            </w:pPr>
            <w:r>
              <w:rPr/>
              <w:t xml:space="preserve">2999701492537313430 ♠ - 3.0% </w:t>
            </w:r>
          </w:p>
        </w:tc>
        <w:tc>
          <w:tcPr>
            <w:tcW w:w="2386" w:type="dxa"/>
            <w:tcBorders/>
            <w:vAlign w:val="center"/>
          </w:tcPr>
          <w:p>
            <w:pPr>
              <w:pStyle w:val="TableContents"/>
              <w:bidi w:val="0"/>
              <w:spacing w:before="0" w:after="283"/>
              <w:jc w:val="left"/>
              <w:rPr/>
            </w:pPr>
            <w:r>
              <w:rPr/>
              <w:t xml:space="preserve">0.75 </w:t>
            </w:r>
          </w:p>
        </w:tc>
        <w:tc>
          <w:tcPr>
            <w:tcW w:w="826"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86,7 / neliömetri (33,5 / km) </w:t>
            </w:r>
          </w:p>
        </w:tc>
      </w:tr>
      <w:tr>
        <w:trPr/>
        <w:tc>
          <w:tcPr>
            <w:tcW w:w="2011" w:type="dxa"/>
            <w:tcBorders/>
            <w:vAlign w:val="center"/>
          </w:tcPr>
          <w:p>
            <w:pPr>
              <w:pStyle w:val="TableContents"/>
              <w:bidi w:val="0"/>
              <w:spacing w:before="0" w:after="283"/>
              <w:jc w:val="left"/>
              <w:rPr/>
            </w:pPr>
            <w:r>
              <w:rPr/>
              <w:t xml:space="preserve">Gray Court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Laurens </w:t>
            </w:r>
          </w:p>
        </w:tc>
        <w:tc>
          <w:tcPr>
            <w:tcW w:w="1216" w:type="dxa"/>
            <w:tcBorders/>
            <w:vAlign w:val="center"/>
          </w:tcPr>
          <w:p>
            <w:pPr>
              <w:pStyle w:val="TableContents"/>
              <w:bidi w:val="0"/>
              <w:spacing w:before="0" w:after="283"/>
              <w:jc w:val="left"/>
              <w:rPr/>
            </w:pPr>
            <w:r>
              <w:rPr/>
              <w:t xml:space="preserve">795 </w:t>
            </w:r>
          </w:p>
        </w:tc>
        <w:tc>
          <w:tcPr>
            <w:tcW w:w="2386" w:type="dxa"/>
            <w:tcBorders/>
            <w:vAlign w:val="center"/>
          </w:tcPr>
          <w:p>
            <w:pPr>
              <w:pStyle w:val="TableContents"/>
              <w:bidi w:val="0"/>
              <w:spacing w:before="0" w:after="283"/>
              <w:jc w:val="left"/>
              <w:rPr/>
            </w:pPr>
            <w:r>
              <w:rPr/>
              <w:t xml:space="preserve">1,021 </w:t>
            </w:r>
          </w:p>
        </w:tc>
        <w:tc>
          <w:tcPr>
            <w:tcW w:w="2386" w:type="dxa"/>
            <w:tcBorders/>
            <w:vAlign w:val="center"/>
          </w:tcPr>
          <w:p>
            <w:pPr>
              <w:pStyle w:val="TableContents"/>
              <w:bidi w:val="0"/>
              <w:spacing w:before="0" w:after="283"/>
              <w:jc w:val="left"/>
              <w:rPr/>
            </w:pPr>
            <w:r>
              <w:rPr/>
              <w:t xml:space="preserve">2998778648383937320 ♠ - 22.1% </w:t>
            </w:r>
          </w:p>
        </w:tc>
        <w:tc>
          <w:tcPr>
            <w:tcW w:w="2386" w:type="dxa"/>
            <w:tcBorders/>
            <w:vAlign w:val="center"/>
          </w:tcPr>
          <w:p>
            <w:pPr>
              <w:pStyle w:val="TableContents"/>
              <w:bidi w:val="0"/>
              <w:spacing w:before="0" w:after="283"/>
              <w:jc w:val="left"/>
              <w:rPr/>
            </w:pPr>
            <w:r>
              <w:rPr/>
              <w:t xml:space="preserve">1.87 </w:t>
            </w:r>
          </w:p>
        </w:tc>
        <w:tc>
          <w:tcPr>
            <w:tcW w:w="826"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425,1 / neliömetri (164,1 / km) </w:t>
            </w:r>
          </w:p>
        </w:tc>
      </w:tr>
      <w:tr>
        <w:trPr/>
        <w:tc>
          <w:tcPr>
            <w:tcW w:w="2011" w:type="dxa"/>
            <w:tcBorders/>
            <w:vAlign w:val="center"/>
          </w:tcPr>
          <w:p>
            <w:pPr>
              <w:pStyle w:val="TableContents"/>
              <w:bidi w:val="0"/>
              <w:spacing w:before="0" w:after="283"/>
              <w:jc w:val="left"/>
              <w:rPr/>
            </w:pPr>
            <w:r>
              <w:rPr/>
              <w:t xml:space="preserve">Great Falls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 </w:t>
            </w:r>
          </w:p>
        </w:tc>
        <w:tc>
          <w:tcPr>
            <w:tcW w:w="1216" w:type="dxa"/>
            <w:tcBorders/>
            <w:vAlign w:val="center"/>
          </w:tcPr>
          <w:p>
            <w:pPr>
              <w:pStyle w:val="TableContents"/>
              <w:bidi w:val="0"/>
              <w:spacing w:before="0" w:after="283"/>
              <w:jc w:val="left"/>
              <w:rPr/>
            </w:pPr>
            <w:r>
              <w:rPr/>
              <w:t xml:space="preserve">1,979 </w:t>
            </w:r>
          </w:p>
        </w:tc>
        <w:tc>
          <w:tcPr>
            <w:tcW w:w="2386" w:type="dxa"/>
            <w:tcBorders/>
            <w:vAlign w:val="center"/>
          </w:tcPr>
          <w:p>
            <w:pPr>
              <w:pStyle w:val="TableContents"/>
              <w:bidi w:val="0"/>
              <w:spacing w:before="0" w:after="283"/>
              <w:jc w:val="left"/>
              <w:rPr/>
            </w:pPr>
            <w:r>
              <w:rPr/>
              <w:t xml:space="preserve">2,194 </w:t>
            </w:r>
          </w:p>
        </w:tc>
        <w:tc>
          <w:tcPr>
            <w:tcW w:w="2386" w:type="dxa"/>
            <w:tcBorders/>
            <w:vAlign w:val="center"/>
          </w:tcPr>
          <w:p>
            <w:pPr>
              <w:pStyle w:val="TableContents"/>
              <w:bidi w:val="0"/>
              <w:spacing w:before="0" w:after="283"/>
              <w:jc w:val="left"/>
              <w:rPr/>
            </w:pPr>
            <w:r>
              <w:rPr/>
              <w:t xml:space="preserve">2999020054694621700 ♠ - 9.8% </w:t>
            </w:r>
          </w:p>
        </w:tc>
        <w:tc>
          <w:tcPr>
            <w:tcW w:w="2386" w:type="dxa"/>
            <w:tcBorders/>
            <w:vAlign w:val="center"/>
          </w:tcPr>
          <w:p>
            <w:pPr>
              <w:pStyle w:val="TableContents"/>
              <w:bidi w:val="0"/>
              <w:spacing w:before="0" w:after="283"/>
              <w:jc w:val="left"/>
              <w:rPr/>
            </w:pPr>
            <w:r>
              <w:rPr/>
              <w:t xml:space="preserve">4.24 </w:t>
            </w:r>
          </w:p>
        </w:tc>
        <w:tc>
          <w:tcPr>
            <w:tcW w:w="826" w:type="dxa"/>
            <w:tcBorders/>
            <w:vAlign w:val="center"/>
          </w:tcPr>
          <w:p>
            <w:pPr>
              <w:pStyle w:val="TableContents"/>
              <w:bidi w:val="0"/>
              <w:spacing w:before="0" w:after="283"/>
              <w:jc w:val="left"/>
              <w:rPr/>
            </w:pPr>
            <w:r>
              <w:rPr/>
              <w:t xml:space="preserve">11.0 </w:t>
            </w:r>
          </w:p>
        </w:tc>
        <w:tc>
          <w:tcPr>
            <w:tcW w:w="871" w:type="dxa"/>
            <w:tcBorders/>
            <w:vAlign w:val="center"/>
          </w:tcPr>
          <w:p>
            <w:pPr>
              <w:pStyle w:val="TableContents"/>
              <w:bidi w:val="0"/>
              <w:spacing w:before="0" w:after="283"/>
              <w:jc w:val="left"/>
              <w:rPr/>
            </w:pPr>
            <w:r>
              <w:rPr/>
              <w:t xml:space="preserve">466,7 / neliömetri (180,2 / km) </w:t>
            </w:r>
          </w:p>
        </w:tc>
      </w:tr>
      <w:tr>
        <w:trPr/>
        <w:tc>
          <w:tcPr>
            <w:tcW w:w="2011" w:type="dxa"/>
            <w:tcBorders/>
            <w:vAlign w:val="center"/>
          </w:tcPr>
          <w:p>
            <w:pPr>
              <w:pStyle w:val="TableContents"/>
              <w:bidi w:val="0"/>
              <w:spacing w:before="0" w:after="283"/>
              <w:jc w:val="left"/>
              <w:rPr/>
            </w:pPr>
            <w:r>
              <w:rPr/>
              <w:t xml:space="preserve">Greeleyville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Williamsburg </w:t>
            </w:r>
          </w:p>
        </w:tc>
        <w:tc>
          <w:tcPr>
            <w:tcW w:w="1216" w:type="dxa"/>
            <w:tcBorders/>
            <w:vAlign w:val="center"/>
          </w:tcPr>
          <w:p>
            <w:pPr>
              <w:pStyle w:val="TableContents"/>
              <w:bidi w:val="0"/>
              <w:spacing w:before="0" w:after="283"/>
              <w:jc w:val="left"/>
              <w:rPr/>
            </w:pPr>
            <w:r>
              <w:rPr/>
              <w:t xml:space="preserve">438 </w:t>
            </w:r>
          </w:p>
        </w:tc>
        <w:tc>
          <w:tcPr>
            <w:tcW w:w="2386" w:type="dxa"/>
            <w:tcBorders/>
            <w:vAlign w:val="center"/>
          </w:tcPr>
          <w:p>
            <w:pPr>
              <w:pStyle w:val="TableContents"/>
              <w:bidi w:val="0"/>
              <w:spacing w:before="0" w:after="283"/>
              <w:jc w:val="left"/>
              <w:rPr/>
            </w:pPr>
            <w:r>
              <w:rPr/>
              <w:t xml:space="preserve">452 </w:t>
            </w:r>
          </w:p>
        </w:tc>
        <w:tc>
          <w:tcPr>
            <w:tcW w:w="2386" w:type="dxa"/>
            <w:tcBorders/>
            <w:vAlign w:val="center"/>
          </w:tcPr>
          <w:p>
            <w:pPr>
              <w:pStyle w:val="TableContents"/>
              <w:bidi w:val="0"/>
              <w:spacing w:before="0" w:after="283"/>
              <w:jc w:val="left"/>
              <w:rPr/>
            </w:pPr>
            <w:r>
              <w:rPr/>
              <w:t xml:space="preserve">2999690265486725660 ♠ - 3.1% </w:t>
            </w:r>
          </w:p>
        </w:tc>
        <w:tc>
          <w:tcPr>
            <w:tcW w:w="2386" w:type="dxa"/>
            <w:tcBorders/>
            <w:vAlign w:val="center"/>
          </w:tcPr>
          <w:p>
            <w:pPr>
              <w:pStyle w:val="TableContents"/>
              <w:bidi w:val="0"/>
              <w:spacing w:before="0" w:after="283"/>
              <w:jc w:val="left"/>
              <w:rPr/>
            </w:pPr>
            <w:r>
              <w:rPr/>
              <w:t xml:space="preserve">1.22 </w:t>
            </w:r>
          </w:p>
        </w:tc>
        <w:tc>
          <w:tcPr>
            <w:tcW w:w="826" w:type="dxa"/>
            <w:tcBorders/>
            <w:vAlign w:val="center"/>
          </w:tcPr>
          <w:p>
            <w:pPr>
              <w:pStyle w:val="TableContents"/>
              <w:bidi w:val="0"/>
              <w:spacing w:before="0" w:after="283"/>
              <w:jc w:val="left"/>
              <w:rPr/>
            </w:pPr>
            <w:r>
              <w:rPr/>
              <w:t xml:space="preserve">3.2 </w:t>
            </w:r>
          </w:p>
        </w:tc>
        <w:tc>
          <w:tcPr>
            <w:tcW w:w="871" w:type="dxa"/>
            <w:tcBorders/>
            <w:vAlign w:val="center"/>
          </w:tcPr>
          <w:p>
            <w:pPr>
              <w:pStyle w:val="TableContents"/>
              <w:bidi w:val="0"/>
              <w:spacing w:before="0" w:after="283"/>
              <w:jc w:val="left"/>
              <w:rPr/>
            </w:pPr>
            <w:r>
              <w:rPr/>
              <w:t xml:space="preserve">359,0 / neliömetri (138,6 / km) </w:t>
            </w:r>
          </w:p>
        </w:tc>
      </w:tr>
      <w:tr>
        <w:trPr/>
        <w:tc>
          <w:tcPr>
            <w:tcW w:w="2011" w:type="dxa"/>
            <w:tcBorders/>
            <w:vAlign w:val="center"/>
          </w:tcPr>
          <w:p>
            <w:pPr>
              <w:pStyle w:val="TableContents"/>
              <w:bidi w:val="0"/>
              <w:spacing w:before="0" w:after="283"/>
              <w:jc w:val="left"/>
              <w:rPr/>
            </w:pPr>
            <w:r>
              <w:rPr/>
              <w:t xml:space="preserve">Greenville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Greenville </w:t>
            </w:r>
          </w:p>
        </w:tc>
        <w:tc>
          <w:tcPr>
            <w:tcW w:w="1216" w:type="dxa"/>
            <w:tcBorders/>
            <w:vAlign w:val="center"/>
          </w:tcPr>
          <w:p>
            <w:pPr>
              <w:pStyle w:val="TableContents"/>
              <w:bidi w:val="0"/>
              <w:spacing w:before="0" w:after="283"/>
              <w:jc w:val="left"/>
              <w:rPr/>
            </w:pPr>
            <w:r>
              <w:rPr/>
              <w:t xml:space="preserve">58,409 </w:t>
            </w:r>
          </w:p>
        </w:tc>
        <w:tc>
          <w:tcPr>
            <w:tcW w:w="2386" w:type="dxa"/>
            <w:tcBorders/>
            <w:vAlign w:val="center"/>
          </w:tcPr>
          <w:p>
            <w:pPr>
              <w:pStyle w:val="TableContents"/>
              <w:bidi w:val="0"/>
              <w:spacing w:before="0" w:after="283"/>
              <w:jc w:val="left"/>
              <w:rPr/>
            </w:pPr>
            <w:r>
              <w:rPr/>
              <w:t xml:space="preserve">56,002 </w:t>
            </w:r>
          </w:p>
        </w:tc>
        <w:tc>
          <w:tcPr>
            <w:tcW w:w="2386" w:type="dxa"/>
            <w:tcBorders/>
            <w:vAlign w:val="center"/>
          </w:tcPr>
          <w:p>
            <w:pPr>
              <w:pStyle w:val="TableContents"/>
              <w:bidi w:val="0"/>
              <w:spacing w:before="0" w:after="283"/>
              <w:jc w:val="left"/>
              <w:rPr/>
            </w:pPr>
            <w:r>
              <w:rPr/>
              <w:t xml:space="preserve">7000429806078354340 ♠ + 4.3% </w:t>
            </w:r>
          </w:p>
        </w:tc>
        <w:tc>
          <w:tcPr>
            <w:tcW w:w="2386" w:type="dxa"/>
            <w:tcBorders/>
            <w:vAlign w:val="center"/>
          </w:tcPr>
          <w:p>
            <w:pPr>
              <w:pStyle w:val="TableContents"/>
              <w:bidi w:val="0"/>
              <w:spacing w:before="0" w:after="283"/>
              <w:jc w:val="left"/>
              <w:rPr/>
            </w:pPr>
            <w:r>
              <w:rPr/>
              <w:t xml:space="preserve">28.67 </w:t>
            </w:r>
          </w:p>
        </w:tc>
        <w:tc>
          <w:tcPr>
            <w:tcW w:w="826" w:type="dxa"/>
            <w:tcBorders/>
            <w:vAlign w:val="center"/>
          </w:tcPr>
          <w:p>
            <w:pPr>
              <w:pStyle w:val="TableContents"/>
              <w:bidi w:val="0"/>
              <w:spacing w:before="0" w:after="283"/>
              <w:jc w:val="left"/>
              <w:rPr/>
            </w:pPr>
            <w:r>
              <w:rPr/>
              <w:t xml:space="preserve">74.3 </w:t>
            </w:r>
          </w:p>
        </w:tc>
        <w:tc>
          <w:tcPr>
            <w:tcW w:w="871" w:type="dxa"/>
            <w:tcBorders/>
            <w:vAlign w:val="center"/>
          </w:tcPr>
          <w:p>
            <w:pPr>
              <w:pStyle w:val="TableContents"/>
              <w:bidi w:val="0"/>
              <w:spacing w:before="0" w:after="283"/>
              <w:jc w:val="left"/>
              <w:rPr/>
            </w:pPr>
            <w:r>
              <w:rPr/>
              <w:t xml:space="preserve">2 037,3 / neliömetri (786,6 / km) </w:t>
            </w:r>
          </w:p>
        </w:tc>
      </w:tr>
      <w:tr>
        <w:trPr/>
        <w:tc>
          <w:tcPr>
            <w:tcW w:w="2011" w:type="dxa"/>
            <w:tcBorders/>
            <w:vAlign w:val="center"/>
          </w:tcPr>
          <w:p>
            <w:pPr>
              <w:pStyle w:val="TableContents"/>
              <w:bidi w:val="0"/>
              <w:spacing w:before="0" w:after="283"/>
              <w:jc w:val="left"/>
              <w:rPr/>
            </w:pPr>
            <w:r>
              <w:rPr/>
              <w:t xml:space="preserve">Greenwood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Greenwood </w:t>
            </w:r>
          </w:p>
        </w:tc>
        <w:tc>
          <w:tcPr>
            <w:tcW w:w="1216" w:type="dxa"/>
            <w:tcBorders/>
            <w:vAlign w:val="center"/>
          </w:tcPr>
          <w:p>
            <w:pPr>
              <w:pStyle w:val="TableContents"/>
              <w:bidi w:val="0"/>
              <w:spacing w:before="0" w:after="283"/>
              <w:jc w:val="left"/>
              <w:rPr/>
            </w:pPr>
            <w:r>
              <w:rPr/>
              <w:t xml:space="preserve">23,222 </w:t>
            </w:r>
          </w:p>
        </w:tc>
        <w:tc>
          <w:tcPr>
            <w:tcW w:w="2386" w:type="dxa"/>
            <w:tcBorders/>
            <w:vAlign w:val="center"/>
          </w:tcPr>
          <w:p>
            <w:pPr>
              <w:pStyle w:val="TableContents"/>
              <w:bidi w:val="0"/>
              <w:spacing w:before="0" w:after="283"/>
              <w:jc w:val="left"/>
              <w:rPr/>
            </w:pPr>
            <w:r>
              <w:rPr/>
              <w:t xml:space="preserve">22,071 </w:t>
            </w:r>
          </w:p>
        </w:tc>
        <w:tc>
          <w:tcPr>
            <w:tcW w:w="2386" w:type="dxa"/>
            <w:tcBorders/>
            <w:vAlign w:val="center"/>
          </w:tcPr>
          <w:p>
            <w:pPr>
              <w:pStyle w:val="TableContents"/>
              <w:bidi w:val="0"/>
              <w:spacing w:before="0" w:after="283"/>
              <w:jc w:val="left"/>
              <w:rPr/>
            </w:pPr>
            <w:r>
              <w:rPr/>
              <w:t xml:space="preserve">7000521498799329440 ♠ + 5.2% </w:t>
            </w:r>
          </w:p>
        </w:tc>
        <w:tc>
          <w:tcPr>
            <w:tcW w:w="2386" w:type="dxa"/>
            <w:tcBorders/>
            <w:vAlign w:val="center"/>
          </w:tcPr>
          <w:p>
            <w:pPr>
              <w:pStyle w:val="TableContents"/>
              <w:bidi w:val="0"/>
              <w:spacing w:before="0" w:after="283"/>
              <w:jc w:val="left"/>
              <w:rPr/>
            </w:pPr>
            <w:r>
              <w:rPr/>
              <w:t xml:space="preserve">16.23 </w:t>
            </w:r>
          </w:p>
        </w:tc>
        <w:tc>
          <w:tcPr>
            <w:tcW w:w="826" w:type="dxa"/>
            <w:tcBorders/>
            <w:vAlign w:val="center"/>
          </w:tcPr>
          <w:p>
            <w:pPr>
              <w:pStyle w:val="TableContents"/>
              <w:bidi w:val="0"/>
              <w:spacing w:before="0" w:after="283"/>
              <w:jc w:val="left"/>
              <w:rPr/>
            </w:pPr>
            <w:r>
              <w:rPr/>
              <w:t xml:space="preserve">42.0 </w:t>
            </w:r>
          </w:p>
        </w:tc>
        <w:tc>
          <w:tcPr>
            <w:tcW w:w="871" w:type="dxa"/>
            <w:tcBorders/>
            <w:vAlign w:val="center"/>
          </w:tcPr>
          <w:p>
            <w:pPr>
              <w:pStyle w:val="TableContents"/>
              <w:bidi w:val="0"/>
              <w:spacing w:before="0" w:after="283"/>
              <w:jc w:val="left"/>
              <w:rPr/>
            </w:pPr>
            <w:r>
              <w:rPr/>
              <w:t xml:space="preserve">1 430,8 / neliömi (552,4 / km) </w:t>
            </w:r>
          </w:p>
        </w:tc>
      </w:tr>
      <w:tr>
        <w:trPr/>
        <w:tc>
          <w:tcPr>
            <w:tcW w:w="2011" w:type="dxa"/>
            <w:tcBorders/>
            <w:vAlign w:val="center"/>
          </w:tcPr>
          <w:p>
            <w:pPr>
              <w:pStyle w:val="TableContents"/>
              <w:bidi w:val="0"/>
              <w:spacing w:before="0" w:after="283"/>
              <w:jc w:val="left"/>
              <w:rPr/>
            </w:pPr>
            <w:r>
              <w:rPr/>
              <w:t xml:space="preserve">Greer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Greenville, Spartanburg </w:t>
            </w:r>
          </w:p>
        </w:tc>
        <w:tc>
          <w:tcPr>
            <w:tcW w:w="1216" w:type="dxa"/>
            <w:tcBorders/>
            <w:vAlign w:val="center"/>
          </w:tcPr>
          <w:p>
            <w:pPr>
              <w:pStyle w:val="TableContents"/>
              <w:bidi w:val="0"/>
              <w:spacing w:before="0" w:after="283"/>
              <w:jc w:val="left"/>
              <w:rPr/>
            </w:pPr>
            <w:r>
              <w:rPr/>
              <w:t xml:space="preserve">25,515 </w:t>
            </w:r>
          </w:p>
        </w:tc>
        <w:tc>
          <w:tcPr>
            <w:tcW w:w="2386" w:type="dxa"/>
            <w:tcBorders/>
            <w:vAlign w:val="center"/>
          </w:tcPr>
          <w:p>
            <w:pPr>
              <w:pStyle w:val="TableContents"/>
              <w:bidi w:val="0"/>
              <w:spacing w:before="0" w:after="283"/>
              <w:jc w:val="left"/>
              <w:rPr/>
            </w:pPr>
            <w:r>
              <w:rPr/>
              <w:t xml:space="preserve">16,843 </w:t>
            </w:r>
          </w:p>
        </w:tc>
        <w:tc>
          <w:tcPr>
            <w:tcW w:w="2386" w:type="dxa"/>
            <w:tcBorders/>
            <w:vAlign w:val="center"/>
          </w:tcPr>
          <w:p>
            <w:pPr>
              <w:pStyle w:val="TableContents"/>
              <w:bidi w:val="0"/>
              <w:spacing w:before="0" w:after="283"/>
              <w:jc w:val="left"/>
              <w:rPr/>
            </w:pPr>
            <w:r>
              <w:rPr/>
              <w:t xml:space="preserve">7001514872647390610 ♠ + 51.5% </w:t>
            </w:r>
          </w:p>
        </w:tc>
        <w:tc>
          <w:tcPr>
            <w:tcW w:w="2386" w:type="dxa"/>
            <w:tcBorders/>
            <w:vAlign w:val="center"/>
          </w:tcPr>
          <w:p>
            <w:pPr>
              <w:pStyle w:val="TableContents"/>
              <w:bidi w:val="0"/>
              <w:spacing w:before="0" w:after="283"/>
              <w:jc w:val="left"/>
              <w:rPr/>
            </w:pPr>
            <w:r>
              <w:rPr/>
              <w:t xml:space="preserve">20.64 </w:t>
            </w:r>
          </w:p>
        </w:tc>
        <w:tc>
          <w:tcPr>
            <w:tcW w:w="826" w:type="dxa"/>
            <w:tcBorders/>
            <w:vAlign w:val="center"/>
          </w:tcPr>
          <w:p>
            <w:pPr>
              <w:pStyle w:val="TableContents"/>
              <w:bidi w:val="0"/>
              <w:spacing w:before="0" w:after="283"/>
              <w:jc w:val="left"/>
              <w:rPr/>
            </w:pPr>
            <w:r>
              <w:rPr/>
              <w:t xml:space="preserve">53.5 </w:t>
            </w:r>
          </w:p>
        </w:tc>
        <w:tc>
          <w:tcPr>
            <w:tcW w:w="871" w:type="dxa"/>
            <w:tcBorders/>
            <w:vAlign w:val="center"/>
          </w:tcPr>
          <w:p>
            <w:pPr>
              <w:pStyle w:val="TableContents"/>
              <w:bidi w:val="0"/>
              <w:spacing w:before="0" w:after="283"/>
              <w:jc w:val="left"/>
              <w:rPr/>
            </w:pPr>
            <w:r>
              <w:rPr/>
              <w:t xml:space="preserve">1 236,2 / neliömi (477,3 / km) </w:t>
            </w:r>
          </w:p>
        </w:tc>
      </w:tr>
      <w:tr>
        <w:trPr/>
        <w:tc>
          <w:tcPr>
            <w:tcW w:w="2011" w:type="dxa"/>
            <w:tcBorders/>
            <w:vAlign w:val="center"/>
          </w:tcPr>
          <w:p>
            <w:pPr>
              <w:pStyle w:val="TableContents"/>
              <w:bidi w:val="0"/>
              <w:spacing w:before="0" w:after="283"/>
              <w:jc w:val="left"/>
              <w:rPr/>
            </w:pPr>
            <w:r>
              <w:rPr/>
              <w:t xml:space="preserve">Hampton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Hampton </w:t>
            </w:r>
          </w:p>
        </w:tc>
        <w:tc>
          <w:tcPr>
            <w:tcW w:w="1216" w:type="dxa"/>
            <w:tcBorders/>
            <w:vAlign w:val="center"/>
          </w:tcPr>
          <w:p>
            <w:pPr>
              <w:pStyle w:val="TableContents"/>
              <w:bidi w:val="0"/>
              <w:spacing w:before="0" w:after="283"/>
              <w:jc w:val="left"/>
              <w:rPr/>
            </w:pPr>
            <w:r>
              <w:rPr/>
              <w:t xml:space="preserve">2,808 </w:t>
            </w:r>
          </w:p>
        </w:tc>
        <w:tc>
          <w:tcPr>
            <w:tcW w:w="2386" w:type="dxa"/>
            <w:tcBorders/>
            <w:vAlign w:val="center"/>
          </w:tcPr>
          <w:p>
            <w:pPr>
              <w:pStyle w:val="TableContents"/>
              <w:bidi w:val="0"/>
              <w:spacing w:before="0" w:after="283"/>
              <w:jc w:val="left"/>
              <w:rPr/>
            </w:pPr>
            <w:r>
              <w:rPr/>
              <w:t xml:space="preserve">2,837 </w:t>
            </w:r>
          </w:p>
        </w:tc>
        <w:tc>
          <w:tcPr>
            <w:tcW w:w="2386" w:type="dxa"/>
            <w:tcBorders/>
            <w:vAlign w:val="center"/>
          </w:tcPr>
          <w:p>
            <w:pPr>
              <w:pStyle w:val="TableContents"/>
              <w:bidi w:val="0"/>
              <w:spacing w:before="0" w:after="283"/>
              <w:jc w:val="left"/>
              <w:rPr/>
            </w:pPr>
            <w:r>
              <w:rPr/>
              <w:t xml:space="preserve">2999897779344377860 ♠ - 1.0% </w:t>
            </w:r>
          </w:p>
        </w:tc>
        <w:tc>
          <w:tcPr>
            <w:tcW w:w="2386" w:type="dxa"/>
            <w:tcBorders/>
            <w:vAlign w:val="center"/>
          </w:tcPr>
          <w:p>
            <w:pPr>
              <w:pStyle w:val="TableContents"/>
              <w:bidi w:val="0"/>
              <w:spacing w:before="0" w:after="283"/>
              <w:jc w:val="left"/>
              <w:rPr/>
            </w:pPr>
            <w:r>
              <w:rPr/>
              <w:t xml:space="preserve">4.51 </w:t>
            </w:r>
          </w:p>
        </w:tc>
        <w:tc>
          <w:tcPr>
            <w:tcW w:w="826" w:type="dxa"/>
            <w:tcBorders/>
            <w:vAlign w:val="center"/>
          </w:tcPr>
          <w:p>
            <w:pPr>
              <w:pStyle w:val="TableContents"/>
              <w:bidi w:val="0"/>
              <w:spacing w:before="0" w:after="283"/>
              <w:jc w:val="left"/>
              <w:rPr/>
            </w:pPr>
            <w:r>
              <w:rPr/>
              <w:t xml:space="preserve">11.7 </w:t>
            </w:r>
          </w:p>
        </w:tc>
        <w:tc>
          <w:tcPr>
            <w:tcW w:w="871" w:type="dxa"/>
            <w:tcBorders/>
            <w:vAlign w:val="center"/>
          </w:tcPr>
          <w:p>
            <w:pPr>
              <w:pStyle w:val="TableContents"/>
              <w:bidi w:val="0"/>
              <w:spacing w:before="0" w:after="283"/>
              <w:jc w:val="left"/>
              <w:rPr/>
            </w:pPr>
            <w:r>
              <w:rPr/>
              <w:t xml:space="preserve">622,6 / neliömetri (240,4 / km) </w:t>
            </w:r>
          </w:p>
        </w:tc>
      </w:tr>
      <w:tr>
        <w:trPr/>
        <w:tc>
          <w:tcPr>
            <w:tcW w:w="2011" w:type="dxa"/>
            <w:tcBorders/>
            <w:vAlign w:val="center"/>
          </w:tcPr>
          <w:p>
            <w:pPr>
              <w:pStyle w:val="TableContents"/>
              <w:bidi w:val="0"/>
              <w:spacing w:before="0" w:after="283"/>
              <w:jc w:val="left"/>
              <w:rPr/>
            </w:pPr>
            <w:r>
              <w:rPr/>
              <w:t xml:space="preserve">Hanahan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Berkeley </w:t>
            </w:r>
          </w:p>
        </w:tc>
        <w:tc>
          <w:tcPr>
            <w:tcW w:w="1216" w:type="dxa"/>
            <w:tcBorders/>
            <w:vAlign w:val="center"/>
          </w:tcPr>
          <w:p>
            <w:pPr>
              <w:pStyle w:val="TableContents"/>
              <w:bidi w:val="0"/>
              <w:spacing w:before="0" w:after="283"/>
              <w:jc w:val="left"/>
              <w:rPr/>
            </w:pPr>
            <w:r>
              <w:rPr/>
              <w:t xml:space="preserve">17,997 </w:t>
            </w:r>
          </w:p>
        </w:tc>
        <w:tc>
          <w:tcPr>
            <w:tcW w:w="2386" w:type="dxa"/>
            <w:tcBorders/>
            <w:vAlign w:val="center"/>
          </w:tcPr>
          <w:p>
            <w:pPr>
              <w:pStyle w:val="TableContents"/>
              <w:bidi w:val="0"/>
              <w:spacing w:before="0" w:after="283"/>
              <w:jc w:val="left"/>
              <w:rPr/>
            </w:pPr>
            <w:r>
              <w:rPr/>
              <w:t xml:space="preserve">12,937 </w:t>
            </w:r>
          </w:p>
        </w:tc>
        <w:tc>
          <w:tcPr>
            <w:tcW w:w="2386" w:type="dxa"/>
            <w:tcBorders/>
            <w:vAlign w:val="center"/>
          </w:tcPr>
          <w:p>
            <w:pPr>
              <w:pStyle w:val="TableContents"/>
              <w:bidi w:val="0"/>
              <w:spacing w:before="0" w:after="283"/>
              <w:jc w:val="left"/>
              <w:rPr/>
            </w:pPr>
            <w:r>
              <w:rPr/>
              <w:t xml:space="preserve">7001391126227100560 ♠ + 39.1% </w:t>
            </w:r>
          </w:p>
        </w:tc>
        <w:tc>
          <w:tcPr>
            <w:tcW w:w="2386" w:type="dxa"/>
            <w:tcBorders/>
            <w:vAlign w:val="center"/>
          </w:tcPr>
          <w:p>
            <w:pPr>
              <w:pStyle w:val="TableContents"/>
              <w:bidi w:val="0"/>
              <w:spacing w:before="0" w:after="283"/>
              <w:jc w:val="left"/>
              <w:rPr/>
            </w:pPr>
            <w:r>
              <w:rPr/>
              <w:t xml:space="preserve">10.69 </w:t>
            </w:r>
          </w:p>
        </w:tc>
        <w:tc>
          <w:tcPr>
            <w:tcW w:w="826" w:type="dxa"/>
            <w:tcBorders/>
            <w:vAlign w:val="center"/>
          </w:tcPr>
          <w:p>
            <w:pPr>
              <w:pStyle w:val="TableContents"/>
              <w:bidi w:val="0"/>
              <w:spacing w:before="0" w:after="283"/>
              <w:jc w:val="left"/>
              <w:rPr/>
            </w:pPr>
            <w:r>
              <w:rPr/>
              <w:t xml:space="preserve">27.7 </w:t>
            </w:r>
          </w:p>
        </w:tc>
        <w:tc>
          <w:tcPr>
            <w:tcW w:w="871" w:type="dxa"/>
            <w:tcBorders/>
            <w:vAlign w:val="center"/>
          </w:tcPr>
          <w:p>
            <w:pPr>
              <w:pStyle w:val="TableContents"/>
              <w:bidi w:val="0"/>
              <w:spacing w:before="0" w:after="283"/>
              <w:jc w:val="left"/>
              <w:rPr/>
            </w:pPr>
            <w:r>
              <w:rPr/>
              <w:t xml:space="preserve">1 683,5 / neliömetri (650,0 / km) </w:t>
            </w:r>
          </w:p>
        </w:tc>
      </w:tr>
      <w:tr>
        <w:trPr/>
        <w:tc>
          <w:tcPr>
            <w:tcW w:w="2011" w:type="dxa"/>
            <w:tcBorders/>
            <w:vAlign w:val="center"/>
          </w:tcPr>
          <w:p>
            <w:pPr>
              <w:pStyle w:val="TableContents"/>
              <w:bidi w:val="0"/>
              <w:spacing w:before="0" w:after="283"/>
              <w:jc w:val="left"/>
              <w:rPr/>
            </w:pPr>
            <w:r>
              <w:rPr/>
              <w:t xml:space="preserve">Hardeeville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Jasper </w:t>
            </w:r>
          </w:p>
        </w:tc>
        <w:tc>
          <w:tcPr>
            <w:tcW w:w="1216" w:type="dxa"/>
            <w:tcBorders/>
            <w:vAlign w:val="center"/>
          </w:tcPr>
          <w:p>
            <w:pPr>
              <w:pStyle w:val="TableContents"/>
              <w:bidi w:val="0"/>
              <w:spacing w:before="0" w:after="283"/>
              <w:jc w:val="left"/>
              <w:rPr/>
            </w:pPr>
            <w:r>
              <w:rPr/>
              <w:t xml:space="preserve">2,952 </w:t>
            </w:r>
          </w:p>
        </w:tc>
        <w:tc>
          <w:tcPr>
            <w:tcW w:w="2386" w:type="dxa"/>
            <w:tcBorders/>
            <w:vAlign w:val="center"/>
          </w:tcPr>
          <w:p>
            <w:pPr>
              <w:pStyle w:val="TableContents"/>
              <w:bidi w:val="0"/>
              <w:spacing w:before="0" w:after="283"/>
              <w:jc w:val="left"/>
              <w:rPr/>
            </w:pPr>
            <w:r>
              <w:rPr/>
              <w:t xml:space="preserve">1,793 </w:t>
            </w:r>
          </w:p>
        </w:tc>
        <w:tc>
          <w:tcPr>
            <w:tcW w:w="2386" w:type="dxa"/>
            <w:tcBorders/>
            <w:vAlign w:val="center"/>
          </w:tcPr>
          <w:p>
            <w:pPr>
              <w:pStyle w:val="TableContents"/>
              <w:bidi w:val="0"/>
              <w:spacing w:before="0" w:after="283"/>
              <w:jc w:val="left"/>
              <w:rPr/>
            </w:pPr>
            <w:r>
              <w:rPr/>
              <w:t xml:space="preserve">7001646402677077520 ♠ + 64.6% </w:t>
            </w:r>
          </w:p>
        </w:tc>
        <w:tc>
          <w:tcPr>
            <w:tcW w:w="2386" w:type="dxa"/>
            <w:tcBorders/>
            <w:vAlign w:val="center"/>
          </w:tcPr>
          <w:p>
            <w:pPr>
              <w:pStyle w:val="TableContents"/>
              <w:bidi w:val="0"/>
              <w:spacing w:before="0" w:after="283"/>
              <w:jc w:val="left"/>
              <w:rPr/>
            </w:pPr>
            <w:r>
              <w:rPr/>
              <w:t xml:space="preserve">45.16 </w:t>
            </w:r>
          </w:p>
        </w:tc>
        <w:tc>
          <w:tcPr>
            <w:tcW w:w="826" w:type="dxa"/>
            <w:tcBorders/>
            <w:vAlign w:val="center"/>
          </w:tcPr>
          <w:p>
            <w:pPr>
              <w:pStyle w:val="TableContents"/>
              <w:bidi w:val="0"/>
              <w:spacing w:before="0" w:after="283"/>
              <w:jc w:val="left"/>
              <w:rPr/>
            </w:pPr>
            <w:r>
              <w:rPr/>
              <w:t xml:space="preserve">117.0 </w:t>
            </w:r>
          </w:p>
        </w:tc>
        <w:tc>
          <w:tcPr>
            <w:tcW w:w="871" w:type="dxa"/>
            <w:tcBorders/>
            <w:vAlign w:val="center"/>
          </w:tcPr>
          <w:p>
            <w:pPr>
              <w:pStyle w:val="TableContents"/>
              <w:bidi w:val="0"/>
              <w:spacing w:before="0" w:after="283"/>
              <w:jc w:val="left"/>
              <w:rPr/>
            </w:pPr>
            <w:r>
              <w:rPr/>
              <w:t xml:space="preserve">65,4 / neliömetri (25,2 / km) </w:t>
            </w:r>
          </w:p>
        </w:tc>
      </w:tr>
      <w:tr>
        <w:trPr/>
        <w:tc>
          <w:tcPr>
            <w:tcW w:w="2011" w:type="dxa"/>
            <w:tcBorders/>
            <w:vAlign w:val="center"/>
          </w:tcPr>
          <w:p>
            <w:pPr>
              <w:pStyle w:val="TableContents"/>
              <w:bidi w:val="0"/>
              <w:spacing w:before="0" w:after="283"/>
              <w:jc w:val="left"/>
              <w:rPr/>
            </w:pPr>
            <w:r>
              <w:rPr/>
              <w:t xml:space="preserve">Harleyville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Dorchester </w:t>
            </w:r>
          </w:p>
        </w:tc>
        <w:tc>
          <w:tcPr>
            <w:tcW w:w="1216" w:type="dxa"/>
            <w:tcBorders/>
            <w:vAlign w:val="center"/>
          </w:tcPr>
          <w:p>
            <w:pPr>
              <w:pStyle w:val="TableContents"/>
              <w:bidi w:val="0"/>
              <w:spacing w:before="0" w:after="283"/>
              <w:jc w:val="left"/>
              <w:rPr/>
            </w:pPr>
            <w:r>
              <w:rPr/>
              <w:t xml:space="preserve">677 </w:t>
            </w:r>
          </w:p>
        </w:tc>
        <w:tc>
          <w:tcPr>
            <w:tcW w:w="2386" w:type="dxa"/>
            <w:tcBorders/>
            <w:vAlign w:val="center"/>
          </w:tcPr>
          <w:p>
            <w:pPr>
              <w:pStyle w:val="TableContents"/>
              <w:bidi w:val="0"/>
              <w:spacing w:before="0" w:after="283"/>
              <w:jc w:val="left"/>
              <w:rPr/>
            </w:pPr>
            <w:r>
              <w:rPr/>
              <w:t xml:space="preserve">594 </w:t>
            </w:r>
          </w:p>
        </w:tc>
        <w:tc>
          <w:tcPr>
            <w:tcW w:w="2386" w:type="dxa"/>
            <w:tcBorders/>
            <w:vAlign w:val="center"/>
          </w:tcPr>
          <w:p>
            <w:pPr>
              <w:pStyle w:val="TableContents"/>
              <w:bidi w:val="0"/>
              <w:spacing w:before="0" w:after="283"/>
              <w:jc w:val="left"/>
              <w:rPr/>
            </w:pPr>
            <w:r>
              <w:rPr/>
              <w:t xml:space="preserve">7001139730639730640 ♠ + 14.0% </w:t>
            </w:r>
          </w:p>
        </w:tc>
        <w:tc>
          <w:tcPr>
            <w:tcW w:w="2386" w:type="dxa"/>
            <w:tcBorders/>
            <w:vAlign w:val="center"/>
          </w:tcPr>
          <w:p>
            <w:pPr>
              <w:pStyle w:val="TableContents"/>
              <w:bidi w:val="0"/>
              <w:spacing w:before="0" w:after="283"/>
              <w:jc w:val="left"/>
              <w:rPr/>
            </w:pPr>
            <w:r>
              <w:rPr/>
              <w:t xml:space="preserve">1.15 </w:t>
            </w:r>
          </w:p>
        </w:tc>
        <w:tc>
          <w:tcPr>
            <w:tcW w:w="826"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588,7 / neliömetri (227,3 / km) </w:t>
            </w:r>
          </w:p>
        </w:tc>
      </w:tr>
      <w:tr>
        <w:trPr/>
        <w:tc>
          <w:tcPr>
            <w:tcW w:w="2011" w:type="dxa"/>
            <w:tcBorders/>
            <w:vAlign w:val="center"/>
          </w:tcPr>
          <w:p>
            <w:pPr>
              <w:pStyle w:val="TableContents"/>
              <w:bidi w:val="0"/>
              <w:spacing w:before="0" w:after="283"/>
              <w:jc w:val="left"/>
              <w:rPr/>
            </w:pPr>
            <w:r>
              <w:rPr/>
              <w:t xml:space="preserve">Hartsville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Darlington </w:t>
            </w:r>
          </w:p>
        </w:tc>
        <w:tc>
          <w:tcPr>
            <w:tcW w:w="1216" w:type="dxa"/>
            <w:tcBorders/>
            <w:vAlign w:val="center"/>
          </w:tcPr>
          <w:p>
            <w:pPr>
              <w:pStyle w:val="TableContents"/>
              <w:bidi w:val="0"/>
              <w:spacing w:before="0" w:after="283"/>
              <w:jc w:val="left"/>
              <w:rPr/>
            </w:pPr>
            <w:r>
              <w:rPr/>
              <w:t xml:space="preserve">7,764 </w:t>
            </w:r>
          </w:p>
        </w:tc>
        <w:tc>
          <w:tcPr>
            <w:tcW w:w="2386" w:type="dxa"/>
            <w:tcBorders/>
            <w:vAlign w:val="center"/>
          </w:tcPr>
          <w:p>
            <w:pPr>
              <w:pStyle w:val="TableContents"/>
              <w:bidi w:val="0"/>
              <w:spacing w:before="0" w:after="283"/>
              <w:jc w:val="left"/>
              <w:rPr/>
            </w:pPr>
            <w:r>
              <w:rPr/>
              <w:t xml:space="preserve">7,556 </w:t>
            </w:r>
          </w:p>
        </w:tc>
        <w:tc>
          <w:tcPr>
            <w:tcW w:w="2386" w:type="dxa"/>
            <w:tcBorders/>
            <w:vAlign w:val="center"/>
          </w:tcPr>
          <w:p>
            <w:pPr>
              <w:pStyle w:val="TableContents"/>
              <w:bidi w:val="0"/>
              <w:spacing w:before="0" w:after="283"/>
              <w:jc w:val="left"/>
              <w:rPr/>
            </w:pPr>
            <w:r>
              <w:rPr/>
              <w:t xml:space="preserve">7000275277924827950 ♠ + 2.8% </w:t>
            </w:r>
          </w:p>
        </w:tc>
        <w:tc>
          <w:tcPr>
            <w:tcW w:w="2386" w:type="dxa"/>
            <w:tcBorders/>
            <w:vAlign w:val="center"/>
          </w:tcPr>
          <w:p>
            <w:pPr>
              <w:pStyle w:val="TableContents"/>
              <w:bidi w:val="0"/>
              <w:spacing w:before="0" w:after="283"/>
              <w:jc w:val="left"/>
              <w:rPr/>
            </w:pPr>
            <w:r>
              <w:rPr/>
              <w:t xml:space="preserve">5.72 </w:t>
            </w:r>
          </w:p>
        </w:tc>
        <w:tc>
          <w:tcPr>
            <w:tcW w:w="826" w:type="dxa"/>
            <w:tcBorders/>
            <w:vAlign w:val="center"/>
          </w:tcPr>
          <w:p>
            <w:pPr>
              <w:pStyle w:val="TableContents"/>
              <w:bidi w:val="0"/>
              <w:spacing w:before="0" w:after="283"/>
              <w:jc w:val="left"/>
              <w:rPr/>
            </w:pPr>
            <w:r>
              <w:rPr/>
              <w:t xml:space="preserve">14.8 </w:t>
            </w:r>
          </w:p>
        </w:tc>
        <w:tc>
          <w:tcPr>
            <w:tcW w:w="871" w:type="dxa"/>
            <w:tcBorders/>
            <w:vAlign w:val="center"/>
          </w:tcPr>
          <w:p>
            <w:pPr>
              <w:pStyle w:val="TableContents"/>
              <w:bidi w:val="0"/>
              <w:spacing w:before="0" w:after="283"/>
              <w:jc w:val="left"/>
              <w:rPr/>
            </w:pPr>
            <w:r>
              <w:rPr/>
              <w:t xml:space="preserve">1 357,3 / neliömi (524,1 / km) </w:t>
            </w:r>
          </w:p>
        </w:tc>
      </w:tr>
      <w:tr>
        <w:trPr/>
        <w:tc>
          <w:tcPr>
            <w:tcW w:w="2011" w:type="dxa"/>
            <w:tcBorders/>
            <w:vAlign w:val="center"/>
          </w:tcPr>
          <w:p>
            <w:pPr>
              <w:pStyle w:val="TableContents"/>
              <w:bidi w:val="0"/>
              <w:spacing w:before="0" w:after="283"/>
              <w:jc w:val="left"/>
              <w:rPr/>
            </w:pPr>
            <w:r>
              <w:rPr/>
              <w:t xml:space="preserve">Heath Springs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Lancaster </w:t>
            </w:r>
          </w:p>
        </w:tc>
        <w:tc>
          <w:tcPr>
            <w:tcW w:w="1216" w:type="dxa"/>
            <w:tcBorders/>
            <w:vAlign w:val="center"/>
          </w:tcPr>
          <w:p>
            <w:pPr>
              <w:pStyle w:val="TableContents"/>
              <w:bidi w:val="0"/>
              <w:spacing w:before="0" w:after="283"/>
              <w:jc w:val="left"/>
              <w:rPr/>
            </w:pPr>
            <w:r>
              <w:rPr/>
              <w:t xml:space="preserve">790 </w:t>
            </w:r>
          </w:p>
        </w:tc>
        <w:tc>
          <w:tcPr>
            <w:tcW w:w="2386" w:type="dxa"/>
            <w:tcBorders/>
            <w:vAlign w:val="center"/>
          </w:tcPr>
          <w:p>
            <w:pPr>
              <w:pStyle w:val="TableContents"/>
              <w:bidi w:val="0"/>
              <w:spacing w:before="0" w:after="283"/>
              <w:jc w:val="left"/>
              <w:rPr/>
            </w:pPr>
            <w:r>
              <w:rPr/>
              <w:t xml:space="preserve">864 </w:t>
            </w:r>
          </w:p>
        </w:tc>
        <w:tc>
          <w:tcPr>
            <w:tcW w:w="2386" w:type="dxa"/>
            <w:tcBorders/>
            <w:vAlign w:val="center"/>
          </w:tcPr>
          <w:p>
            <w:pPr>
              <w:pStyle w:val="TableContents"/>
              <w:bidi w:val="0"/>
              <w:spacing w:before="0" w:after="283"/>
              <w:jc w:val="left"/>
              <w:rPr/>
            </w:pPr>
            <w:r>
              <w:rPr/>
              <w:t xml:space="preserve">2999143518518518519 ♠ - 8.6% </w:t>
            </w:r>
          </w:p>
        </w:tc>
        <w:tc>
          <w:tcPr>
            <w:tcW w:w="2386" w:type="dxa"/>
            <w:tcBorders/>
            <w:vAlign w:val="center"/>
          </w:tcPr>
          <w:p>
            <w:pPr>
              <w:pStyle w:val="TableContents"/>
              <w:bidi w:val="0"/>
              <w:spacing w:before="0" w:after="283"/>
              <w:jc w:val="left"/>
              <w:rPr/>
            </w:pPr>
            <w:r>
              <w:rPr/>
              <w:t xml:space="preserve">1.63 </w:t>
            </w:r>
          </w:p>
        </w:tc>
        <w:tc>
          <w:tcPr>
            <w:tcW w:w="826" w:type="dxa"/>
            <w:tcBorders/>
            <w:vAlign w:val="center"/>
          </w:tcPr>
          <w:p>
            <w:pPr>
              <w:pStyle w:val="TableContents"/>
              <w:bidi w:val="0"/>
              <w:spacing w:before="0" w:after="283"/>
              <w:jc w:val="left"/>
              <w:rPr/>
            </w:pPr>
            <w:r>
              <w:rPr/>
              <w:t xml:space="preserve">4.2 </w:t>
            </w:r>
          </w:p>
        </w:tc>
        <w:tc>
          <w:tcPr>
            <w:tcW w:w="871" w:type="dxa"/>
            <w:tcBorders/>
            <w:vAlign w:val="center"/>
          </w:tcPr>
          <w:p>
            <w:pPr>
              <w:pStyle w:val="TableContents"/>
              <w:bidi w:val="0"/>
              <w:spacing w:before="0" w:after="283"/>
              <w:jc w:val="left"/>
              <w:rPr/>
            </w:pPr>
            <w:r>
              <w:rPr/>
              <w:t xml:space="preserve">484,7 / neliömetri (187,1 / km) </w:t>
            </w:r>
          </w:p>
        </w:tc>
      </w:tr>
      <w:tr>
        <w:trPr/>
        <w:tc>
          <w:tcPr>
            <w:tcW w:w="2011" w:type="dxa"/>
            <w:tcBorders/>
            <w:vAlign w:val="center"/>
          </w:tcPr>
          <w:p>
            <w:pPr>
              <w:pStyle w:val="TableContents"/>
              <w:bidi w:val="0"/>
              <w:spacing w:before="0" w:after="283"/>
              <w:jc w:val="left"/>
              <w:rPr/>
            </w:pPr>
            <w:r>
              <w:rPr/>
              <w:t xml:space="preserve">Hemingway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Williamsburg </w:t>
            </w:r>
          </w:p>
        </w:tc>
        <w:tc>
          <w:tcPr>
            <w:tcW w:w="1216" w:type="dxa"/>
            <w:tcBorders/>
            <w:vAlign w:val="center"/>
          </w:tcPr>
          <w:p>
            <w:pPr>
              <w:pStyle w:val="TableContents"/>
              <w:bidi w:val="0"/>
              <w:spacing w:before="0" w:after="283"/>
              <w:jc w:val="left"/>
              <w:rPr/>
            </w:pPr>
            <w:r>
              <w:rPr/>
              <w:t xml:space="preserve">459 </w:t>
            </w:r>
          </w:p>
        </w:tc>
        <w:tc>
          <w:tcPr>
            <w:tcW w:w="2386" w:type="dxa"/>
            <w:tcBorders/>
            <w:vAlign w:val="center"/>
          </w:tcPr>
          <w:p>
            <w:pPr>
              <w:pStyle w:val="TableContents"/>
              <w:bidi w:val="0"/>
              <w:spacing w:before="0" w:after="283"/>
              <w:jc w:val="left"/>
              <w:rPr/>
            </w:pPr>
            <w:r>
              <w:rPr/>
              <w:t xml:space="preserve">573 </w:t>
            </w:r>
          </w:p>
        </w:tc>
        <w:tc>
          <w:tcPr>
            <w:tcW w:w="2386" w:type="dxa"/>
            <w:tcBorders/>
            <w:vAlign w:val="center"/>
          </w:tcPr>
          <w:p>
            <w:pPr>
              <w:pStyle w:val="TableContents"/>
              <w:bidi w:val="0"/>
              <w:spacing w:before="0" w:after="283"/>
              <w:jc w:val="left"/>
              <w:rPr/>
            </w:pPr>
            <w:r>
              <w:rPr/>
              <w:t xml:space="preserve">2998801047120418850 ♠ - 19.9% </w:t>
            </w:r>
          </w:p>
        </w:tc>
        <w:tc>
          <w:tcPr>
            <w:tcW w:w="2386" w:type="dxa"/>
            <w:tcBorders/>
            <w:vAlign w:val="center"/>
          </w:tcPr>
          <w:p>
            <w:pPr>
              <w:pStyle w:val="TableContents"/>
              <w:bidi w:val="0"/>
              <w:spacing w:before="0" w:after="283"/>
              <w:jc w:val="left"/>
              <w:rPr/>
            </w:pPr>
            <w:r>
              <w:rPr/>
              <w:t xml:space="preserve">0.85 </w:t>
            </w:r>
          </w:p>
        </w:tc>
        <w:tc>
          <w:tcPr>
            <w:tcW w:w="826"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540,0 / neliömetri (208,5 / km) </w:t>
            </w:r>
          </w:p>
        </w:tc>
      </w:tr>
      <w:tr>
        <w:trPr/>
        <w:tc>
          <w:tcPr>
            <w:tcW w:w="2011" w:type="dxa"/>
            <w:tcBorders/>
            <w:vAlign w:val="center"/>
          </w:tcPr>
          <w:p>
            <w:pPr>
              <w:pStyle w:val="TableContents"/>
              <w:bidi w:val="0"/>
              <w:spacing w:before="0" w:after="283"/>
              <w:jc w:val="left"/>
              <w:rPr/>
            </w:pPr>
            <w:r>
              <w:rPr/>
              <w:t xml:space="preserve">Hickory Grove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York </w:t>
            </w:r>
          </w:p>
        </w:tc>
        <w:tc>
          <w:tcPr>
            <w:tcW w:w="1216" w:type="dxa"/>
            <w:tcBorders/>
            <w:vAlign w:val="center"/>
          </w:tcPr>
          <w:p>
            <w:pPr>
              <w:pStyle w:val="TableContents"/>
              <w:bidi w:val="0"/>
              <w:spacing w:before="0" w:after="283"/>
              <w:jc w:val="left"/>
              <w:rPr/>
            </w:pPr>
            <w:r>
              <w:rPr/>
              <w:t xml:space="preserve">440 </w:t>
            </w:r>
          </w:p>
        </w:tc>
        <w:tc>
          <w:tcPr>
            <w:tcW w:w="2386" w:type="dxa"/>
            <w:tcBorders/>
            <w:vAlign w:val="center"/>
          </w:tcPr>
          <w:p>
            <w:pPr>
              <w:pStyle w:val="TableContents"/>
              <w:bidi w:val="0"/>
              <w:spacing w:before="0" w:after="283"/>
              <w:jc w:val="left"/>
              <w:rPr/>
            </w:pPr>
            <w:r>
              <w:rPr/>
              <w:t xml:space="preserve">337 </w:t>
            </w:r>
          </w:p>
        </w:tc>
        <w:tc>
          <w:tcPr>
            <w:tcW w:w="2386" w:type="dxa"/>
            <w:tcBorders/>
            <w:vAlign w:val="center"/>
          </w:tcPr>
          <w:p>
            <w:pPr>
              <w:pStyle w:val="TableContents"/>
              <w:bidi w:val="0"/>
              <w:spacing w:before="0" w:after="283"/>
              <w:jc w:val="left"/>
              <w:rPr/>
            </w:pPr>
            <w:r>
              <w:rPr/>
              <w:t xml:space="preserve">7001305637982195850 ♠ + 30.6% </w:t>
            </w:r>
          </w:p>
        </w:tc>
        <w:tc>
          <w:tcPr>
            <w:tcW w:w="2386" w:type="dxa"/>
            <w:tcBorders/>
            <w:vAlign w:val="center"/>
          </w:tcPr>
          <w:p>
            <w:pPr>
              <w:pStyle w:val="TableContents"/>
              <w:bidi w:val="0"/>
              <w:spacing w:before="0" w:after="283"/>
              <w:jc w:val="left"/>
              <w:rPr/>
            </w:pPr>
            <w:r>
              <w:rPr/>
              <w:t xml:space="preserve">1.67 </w:t>
            </w:r>
          </w:p>
        </w:tc>
        <w:tc>
          <w:tcPr>
            <w:tcW w:w="826"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263,5 / neliömetri (101,7 / km) </w:t>
            </w:r>
          </w:p>
        </w:tc>
      </w:tr>
      <w:tr>
        <w:trPr/>
        <w:tc>
          <w:tcPr>
            <w:tcW w:w="2011" w:type="dxa"/>
            <w:tcBorders/>
            <w:vAlign w:val="center"/>
          </w:tcPr>
          <w:p>
            <w:pPr>
              <w:pStyle w:val="TableContents"/>
              <w:bidi w:val="0"/>
              <w:spacing w:before="0" w:after="283"/>
              <w:jc w:val="left"/>
              <w:rPr/>
            </w:pPr>
            <w:r>
              <w:rPr/>
              <w:t xml:space="preserve">Hilda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Barnwell </w:t>
            </w:r>
          </w:p>
        </w:tc>
        <w:tc>
          <w:tcPr>
            <w:tcW w:w="1216" w:type="dxa"/>
            <w:tcBorders/>
            <w:vAlign w:val="center"/>
          </w:tcPr>
          <w:p>
            <w:pPr>
              <w:pStyle w:val="TableContents"/>
              <w:bidi w:val="0"/>
              <w:spacing w:before="0" w:after="283"/>
              <w:jc w:val="left"/>
              <w:rPr/>
            </w:pPr>
            <w:r>
              <w:rPr/>
              <w:t xml:space="preserve">447 </w:t>
            </w:r>
          </w:p>
        </w:tc>
        <w:tc>
          <w:tcPr>
            <w:tcW w:w="2386" w:type="dxa"/>
            <w:tcBorders/>
            <w:vAlign w:val="center"/>
          </w:tcPr>
          <w:p>
            <w:pPr>
              <w:pStyle w:val="TableContents"/>
              <w:bidi w:val="0"/>
              <w:spacing w:before="0" w:after="283"/>
              <w:jc w:val="left"/>
              <w:rPr/>
            </w:pPr>
            <w:r>
              <w:rPr/>
              <w:t xml:space="preserve">436 </w:t>
            </w:r>
          </w:p>
        </w:tc>
        <w:tc>
          <w:tcPr>
            <w:tcW w:w="2386" w:type="dxa"/>
            <w:tcBorders/>
            <w:vAlign w:val="center"/>
          </w:tcPr>
          <w:p>
            <w:pPr>
              <w:pStyle w:val="TableContents"/>
              <w:bidi w:val="0"/>
              <w:spacing w:before="0" w:after="283"/>
              <w:jc w:val="left"/>
              <w:rPr/>
            </w:pPr>
            <w:r>
              <w:rPr/>
              <w:t xml:space="preserve">7000252293577981650 ♠ + 2.5% </w:t>
            </w:r>
          </w:p>
        </w:tc>
        <w:tc>
          <w:tcPr>
            <w:tcW w:w="2386" w:type="dxa"/>
            <w:tcBorders/>
            <w:vAlign w:val="center"/>
          </w:tcPr>
          <w:p>
            <w:pPr>
              <w:pStyle w:val="TableContents"/>
              <w:bidi w:val="0"/>
              <w:spacing w:before="0" w:after="283"/>
              <w:jc w:val="left"/>
              <w:rPr/>
            </w:pPr>
            <w:r>
              <w:rPr/>
              <w:t xml:space="preserve">3.07 </w:t>
            </w:r>
          </w:p>
        </w:tc>
        <w:tc>
          <w:tcPr>
            <w:tcW w:w="826" w:type="dxa"/>
            <w:tcBorders/>
            <w:vAlign w:val="center"/>
          </w:tcPr>
          <w:p>
            <w:pPr>
              <w:pStyle w:val="TableContents"/>
              <w:bidi w:val="0"/>
              <w:spacing w:before="0" w:after="283"/>
              <w:jc w:val="left"/>
              <w:rPr/>
            </w:pPr>
            <w:r>
              <w:rPr/>
              <w:t xml:space="preserve">8.0 </w:t>
            </w:r>
          </w:p>
        </w:tc>
        <w:tc>
          <w:tcPr>
            <w:tcW w:w="871" w:type="dxa"/>
            <w:tcBorders/>
            <w:vAlign w:val="center"/>
          </w:tcPr>
          <w:p>
            <w:pPr>
              <w:pStyle w:val="TableContents"/>
              <w:bidi w:val="0"/>
              <w:spacing w:before="0" w:after="283"/>
              <w:jc w:val="left"/>
              <w:rPr/>
            </w:pPr>
            <w:r>
              <w:rPr/>
              <w:t xml:space="preserve">145,6 / neliömetri (56,2 / km) </w:t>
            </w:r>
          </w:p>
        </w:tc>
      </w:tr>
      <w:tr>
        <w:trPr/>
        <w:tc>
          <w:tcPr>
            <w:tcW w:w="2011" w:type="dxa"/>
            <w:tcBorders/>
            <w:vAlign w:val="center"/>
          </w:tcPr>
          <w:p>
            <w:pPr>
              <w:pStyle w:val="TableContents"/>
              <w:bidi w:val="0"/>
              <w:spacing w:before="0" w:after="283"/>
              <w:jc w:val="left"/>
              <w:rPr/>
            </w:pPr>
            <w:r>
              <w:rPr/>
              <w:t xml:space="preserve">Hilton Head Island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Beaufort </w:t>
            </w:r>
          </w:p>
        </w:tc>
        <w:tc>
          <w:tcPr>
            <w:tcW w:w="1216" w:type="dxa"/>
            <w:tcBorders/>
            <w:vAlign w:val="center"/>
          </w:tcPr>
          <w:p>
            <w:pPr>
              <w:pStyle w:val="TableContents"/>
              <w:bidi w:val="0"/>
              <w:spacing w:before="0" w:after="283"/>
              <w:jc w:val="left"/>
              <w:rPr/>
            </w:pPr>
            <w:r>
              <w:rPr/>
              <w:t xml:space="preserve">37,099 </w:t>
            </w:r>
          </w:p>
        </w:tc>
        <w:tc>
          <w:tcPr>
            <w:tcW w:w="2386" w:type="dxa"/>
            <w:tcBorders/>
            <w:vAlign w:val="center"/>
          </w:tcPr>
          <w:p>
            <w:pPr>
              <w:pStyle w:val="TableContents"/>
              <w:bidi w:val="0"/>
              <w:spacing w:before="0" w:after="283"/>
              <w:jc w:val="left"/>
              <w:rPr/>
            </w:pPr>
            <w:r>
              <w:rPr/>
              <w:t xml:space="preserve">33,862 </w:t>
            </w:r>
          </w:p>
        </w:tc>
        <w:tc>
          <w:tcPr>
            <w:tcW w:w="2386" w:type="dxa"/>
            <w:tcBorders/>
            <w:vAlign w:val="center"/>
          </w:tcPr>
          <w:p>
            <w:pPr>
              <w:pStyle w:val="TableContents"/>
              <w:bidi w:val="0"/>
              <w:spacing w:before="0" w:after="283"/>
              <w:jc w:val="left"/>
              <w:rPr/>
            </w:pPr>
            <w:r>
              <w:rPr/>
              <w:t xml:space="preserve">7000955938810466010 ♠ + 9.6% </w:t>
            </w:r>
          </w:p>
        </w:tc>
        <w:tc>
          <w:tcPr>
            <w:tcW w:w="2386" w:type="dxa"/>
            <w:tcBorders/>
            <w:vAlign w:val="center"/>
          </w:tcPr>
          <w:p>
            <w:pPr>
              <w:pStyle w:val="TableContents"/>
              <w:bidi w:val="0"/>
              <w:spacing w:before="0" w:after="283"/>
              <w:jc w:val="left"/>
              <w:rPr/>
            </w:pPr>
            <w:r>
              <w:rPr/>
              <w:t xml:space="preserve">41.36 </w:t>
            </w:r>
          </w:p>
        </w:tc>
        <w:tc>
          <w:tcPr>
            <w:tcW w:w="826" w:type="dxa"/>
            <w:tcBorders/>
            <w:vAlign w:val="center"/>
          </w:tcPr>
          <w:p>
            <w:pPr>
              <w:pStyle w:val="TableContents"/>
              <w:bidi w:val="0"/>
              <w:spacing w:before="0" w:after="283"/>
              <w:jc w:val="left"/>
              <w:rPr/>
            </w:pPr>
            <w:r>
              <w:rPr/>
              <w:t xml:space="preserve">107.1 </w:t>
            </w:r>
          </w:p>
        </w:tc>
        <w:tc>
          <w:tcPr>
            <w:tcW w:w="871" w:type="dxa"/>
            <w:tcBorders/>
            <w:vAlign w:val="center"/>
          </w:tcPr>
          <w:p>
            <w:pPr>
              <w:pStyle w:val="TableContents"/>
              <w:bidi w:val="0"/>
              <w:spacing w:before="0" w:after="283"/>
              <w:jc w:val="left"/>
              <w:rPr/>
            </w:pPr>
            <w:r>
              <w:rPr/>
              <w:t xml:space="preserve">897,0 / neliömetri (346,3 / km) </w:t>
            </w:r>
          </w:p>
        </w:tc>
      </w:tr>
      <w:tr>
        <w:trPr/>
        <w:tc>
          <w:tcPr>
            <w:tcW w:w="2011" w:type="dxa"/>
            <w:tcBorders/>
            <w:vAlign w:val="center"/>
          </w:tcPr>
          <w:p>
            <w:pPr>
              <w:pStyle w:val="TableContents"/>
              <w:bidi w:val="0"/>
              <w:spacing w:before="0" w:after="283"/>
              <w:jc w:val="left"/>
              <w:rPr/>
            </w:pPr>
            <w:r>
              <w:rPr/>
              <w:t xml:space="preserve">Hodges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Greenwood </w:t>
            </w:r>
          </w:p>
        </w:tc>
        <w:tc>
          <w:tcPr>
            <w:tcW w:w="1216" w:type="dxa"/>
            <w:tcBorders/>
            <w:vAlign w:val="center"/>
          </w:tcPr>
          <w:p>
            <w:pPr>
              <w:pStyle w:val="TableContents"/>
              <w:bidi w:val="0"/>
              <w:spacing w:before="0" w:after="283"/>
              <w:jc w:val="left"/>
              <w:rPr/>
            </w:pPr>
            <w:r>
              <w:rPr/>
              <w:t xml:space="preserve">155 </w:t>
            </w:r>
          </w:p>
        </w:tc>
        <w:tc>
          <w:tcPr>
            <w:tcW w:w="2386" w:type="dxa"/>
            <w:tcBorders/>
            <w:vAlign w:val="center"/>
          </w:tcPr>
          <w:p>
            <w:pPr>
              <w:pStyle w:val="TableContents"/>
              <w:bidi w:val="0"/>
              <w:spacing w:before="0" w:after="283"/>
              <w:jc w:val="left"/>
              <w:rPr/>
            </w:pPr>
            <w:r>
              <w:rPr/>
              <w:t xml:space="preserve">158 </w:t>
            </w:r>
          </w:p>
        </w:tc>
        <w:tc>
          <w:tcPr>
            <w:tcW w:w="2386" w:type="dxa"/>
            <w:tcBorders/>
            <w:vAlign w:val="center"/>
          </w:tcPr>
          <w:p>
            <w:pPr>
              <w:pStyle w:val="TableContents"/>
              <w:bidi w:val="0"/>
              <w:spacing w:before="0" w:after="283"/>
              <w:jc w:val="left"/>
              <w:rPr/>
            </w:pPr>
            <w:r>
              <w:rPr/>
              <w:t xml:space="preserve">2999810126582278480 ♠ - 1.9% </w:t>
            </w:r>
          </w:p>
        </w:tc>
        <w:tc>
          <w:tcPr>
            <w:tcW w:w="2386" w:type="dxa"/>
            <w:tcBorders/>
            <w:vAlign w:val="center"/>
          </w:tcPr>
          <w:p>
            <w:pPr>
              <w:pStyle w:val="TableContents"/>
              <w:bidi w:val="0"/>
              <w:spacing w:before="0" w:after="283"/>
              <w:jc w:val="left"/>
              <w:rPr/>
            </w:pPr>
            <w:r>
              <w:rPr/>
              <w:t xml:space="preserve">0.78 </w:t>
            </w:r>
          </w:p>
        </w:tc>
        <w:tc>
          <w:tcPr>
            <w:tcW w:w="826"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198,7 / neliömi (76,7 / km) </w:t>
            </w:r>
          </w:p>
        </w:tc>
      </w:tr>
      <w:tr>
        <w:trPr/>
        <w:tc>
          <w:tcPr>
            <w:tcW w:w="2011" w:type="dxa"/>
            <w:tcBorders/>
            <w:vAlign w:val="center"/>
          </w:tcPr>
          <w:p>
            <w:pPr>
              <w:pStyle w:val="TableContents"/>
              <w:bidi w:val="0"/>
              <w:spacing w:before="0" w:after="283"/>
              <w:jc w:val="left"/>
              <w:rPr/>
            </w:pPr>
            <w:r>
              <w:rPr/>
              <w:t xml:space="preserve">Holly Hill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1,277 </w:t>
            </w:r>
          </w:p>
        </w:tc>
        <w:tc>
          <w:tcPr>
            <w:tcW w:w="2386" w:type="dxa"/>
            <w:tcBorders/>
            <w:vAlign w:val="center"/>
          </w:tcPr>
          <w:p>
            <w:pPr>
              <w:pStyle w:val="TableContents"/>
              <w:bidi w:val="0"/>
              <w:spacing w:before="0" w:after="283"/>
              <w:jc w:val="left"/>
              <w:rPr/>
            </w:pPr>
            <w:r>
              <w:rPr/>
              <w:t xml:space="preserve">1,281 </w:t>
            </w:r>
          </w:p>
        </w:tc>
        <w:tc>
          <w:tcPr>
            <w:tcW w:w="2386" w:type="dxa"/>
            <w:tcBorders/>
            <w:vAlign w:val="center"/>
          </w:tcPr>
          <w:p>
            <w:pPr>
              <w:pStyle w:val="TableContents"/>
              <w:bidi w:val="0"/>
              <w:spacing w:before="0" w:after="283"/>
              <w:jc w:val="left"/>
              <w:rPr/>
            </w:pPr>
            <w:r>
              <w:rPr/>
              <w:t xml:space="preserve">3000687743950039030 ♠ - 0.3% </w:t>
            </w:r>
          </w:p>
        </w:tc>
        <w:tc>
          <w:tcPr>
            <w:tcW w:w="2386" w:type="dxa"/>
            <w:tcBorders/>
            <w:vAlign w:val="center"/>
          </w:tcPr>
          <w:p>
            <w:pPr>
              <w:pStyle w:val="TableContents"/>
              <w:bidi w:val="0"/>
              <w:spacing w:before="0" w:after="283"/>
              <w:jc w:val="left"/>
              <w:rPr/>
            </w:pPr>
            <w:r>
              <w:rPr/>
              <w:t xml:space="preserve">1.31 </w:t>
            </w:r>
          </w:p>
        </w:tc>
        <w:tc>
          <w:tcPr>
            <w:tcW w:w="826"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974,8 / neliömetri (376,4 / km) </w:t>
            </w:r>
          </w:p>
        </w:tc>
      </w:tr>
      <w:tr>
        <w:trPr/>
        <w:tc>
          <w:tcPr>
            <w:tcW w:w="2011" w:type="dxa"/>
            <w:tcBorders/>
            <w:vAlign w:val="center"/>
          </w:tcPr>
          <w:p>
            <w:pPr>
              <w:pStyle w:val="TableContents"/>
              <w:bidi w:val="0"/>
              <w:spacing w:before="0" w:after="283"/>
              <w:jc w:val="left"/>
              <w:rPr/>
            </w:pPr>
            <w:r>
              <w:rPr/>
              <w:t xml:space="preserve">Hollywood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w:t>
            </w:r>
          </w:p>
        </w:tc>
        <w:tc>
          <w:tcPr>
            <w:tcW w:w="1216" w:type="dxa"/>
            <w:tcBorders/>
            <w:vAlign w:val="center"/>
          </w:tcPr>
          <w:p>
            <w:pPr>
              <w:pStyle w:val="TableContents"/>
              <w:bidi w:val="0"/>
              <w:spacing w:before="0" w:after="283"/>
              <w:jc w:val="left"/>
              <w:rPr/>
            </w:pPr>
            <w:r>
              <w:rPr/>
              <w:t xml:space="preserve">4,714 </w:t>
            </w:r>
          </w:p>
        </w:tc>
        <w:tc>
          <w:tcPr>
            <w:tcW w:w="2386" w:type="dxa"/>
            <w:tcBorders/>
            <w:vAlign w:val="center"/>
          </w:tcPr>
          <w:p>
            <w:pPr>
              <w:pStyle w:val="TableContents"/>
              <w:bidi w:val="0"/>
              <w:spacing w:before="0" w:after="283"/>
              <w:jc w:val="left"/>
              <w:rPr/>
            </w:pPr>
            <w:r>
              <w:rPr/>
              <w:t xml:space="preserve">3,946 </w:t>
            </w:r>
          </w:p>
        </w:tc>
        <w:tc>
          <w:tcPr>
            <w:tcW w:w="2386" w:type="dxa"/>
            <w:tcBorders/>
            <w:vAlign w:val="center"/>
          </w:tcPr>
          <w:p>
            <w:pPr>
              <w:pStyle w:val="TableContents"/>
              <w:bidi w:val="0"/>
              <w:spacing w:before="0" w:after="283"/>
              <w:jc w:val="left"/>
              <w:rPr/>
            </w:pPr>
            <w:r>
              <w:rPr/>
              <w:t xml:space="preserve">7001194627470856560 ♠ + 19.5% </w:t>
            </w:r>
          </w:p>
        </w:tc>
        <w:tc>
          <w:tcPr>
            <w:tcW w:w="2386" w:type="dxa"/>
            <w:tcBorders/>
            <w:vAlign w:val="center"/>
          </w:tcPr>
          <w:p>
            <w:pPr>
              <w:pStyle w:val="TableContents"/>
              <w:bidi w:val="0"/>
              <w:spacing w:before="0" w:after="283"/>
              <w:jc w:val="left"/>
              <w:rPr/>
            </w:pPr>
            <w:r>
              <w:rPr/>
              <w:t xml:space="preserve">23.13 </w:t>
            </w:r>
          </w:p>
        </w:tc>
        <w:tc>
          <w:tcPr>
            <w:tcW w:w="826" w:type="dxa"/>
            <w:tcBorders/>
            <w:vAlign w:val="center"/>
          </w:tcPr>
          <w:p>
            <w:pPr>
              <w:pStyle w:val="TableContents"/>
              <w:bidi w:val="0"/>
              <w:spacing w:before="0" w:after="283"/>
              <w:jc w:val="left"/>
              <w:rPr/>
            </w:pPr>
            <w:r>
              <w:rPr/>
              <w:t xml:space="preserve">59.9 </w:t>
            </w:r>
          </w:p>
        </w:tc>
        <w:tc>
          <w:tcPr>
            <w:tcW w:w="871" w:type="dxa"/>
            <w:tcBorders/>
            <w:vAlign w:val="center"/>
          </w:tcPr>
          <w:p>
            <w:pPr>
              <w:pStyle w:val="TableContents"/>
              <w:bidi w:val="0"/>
              <w:spacing w:before="0" w:after="283"/>
              <w:jc w:val="left"/>
              <w:rPr/>
            </w:pPr>
            <w:r>
              <w:rPr/>
              <w:t xml:space="preserve">203,8 / neliömetri (78,7 / km) </w:t>
            </w:r>
          </w:p>
        </w:tc>
      </w:tr>
      <w:tr>
        <w:trPr/>
        <w:tc>
          <w:tcPr>
            <w:tcW w:w="2011" w:type="dxa"/>
            <w:tcBorders/>
            <w:vAlign w:val="center"/>
          </w:tcPr>
          <w:p>
            <w:pPr>
              <w:pStyle w:val="TableContents"/>
              <w:bidi w:val="0"/>
              <w:spacing w:before="0" w:after="283"/>
              <w:jc w:val="left"/>
              <w:rPr/>
            </w:pPr>
            <w:r>
              <w:rPr/>
              <w:t xml:space="preserve">Honea Path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Abbeville, Anderson </w:t>
            </w:r>
          </w:p>
        </w:tc>
        <w:tc>
          <w:tcPr>
            <w:tcW w:w="1216" w:type="dxa"/>
            <w:tcBorders/>
            <w:vAlign w:val="center"/>
          </w:tcPr>
          <w:p>
            <w:pPr>
              <w:pStyle w:val="TableContents"/>
              <w:bidi w:val="0"/>
              <w:spacing w:before="0" w:after="283"/>
              <w:jc w:val="left"/>
              <w:rPr/>
            </w:pPr>
            <w:r>
              <w:rPr/>
              <w:t xml:space="preserve">3,597 </w:t>
            </w:r>
          </w:p>
        </w:tc>
        <w:tc>
          <w:tcPr>
            <w:tcW w:w="2386" w:type="dxa"/>
            <w:tcBorders/>
            <w:vAlign w:val="center"/>
          </w:tcPr>
          <w:p>
            <w:pPr>
              <w:pStyle w:val="TableContents"/>
              <w:bidi w:val="0"/>
              <w:spacing w:before="0" w:after="283"/>
              <w:jc w:val="left"/>
              <w:rPr/>
            </w:pPr>
            <w:r>
              <w:rPr/>
              <w:t xml:space="preserve">3,504 </w:t>
            </w:r>
          </w:p>
        </w:tc>
        <w:tc>
          <w:tcPr>
            <w:tcW w:w="2386" w:type="dxa"/>
            <w:tcBorders/>
            <w:vAlign w:val="center"/>
          </w:tcPr>
          <w:p>
            <w:pPr>
              <w:pStyle w:val="TableContents"/>
              <w:bidi w:val="0"/>
              <w:spacing w:before="0" w:after="283"/>
              <w:jc w:val="left"/>
              <w:rPr/>
            </w:pPr>
            <w:r>
              <w:rPr/>
              <w:t xml:space="preserve">7000265410958904110 ♠ + 2.7% </w:t>
            </w:r>
          </w:p>
        </w:tc>
        <w:tc>
          <w:tcPr>
            <w:tcW w:w="2386" w:type="dxa"/>
            <w:tcBorders/>
            <w:vAlign w:val="center"/>
          </w:tcPr>
          <w:p>
            <w:pPr>
              <w:pStyle w:val="TableContents"/>
              <w:bidi w:val="0"/>
              <w:spacing w:before="0" w:after="283"/>
              <w:jc w:val="left"/>
              <w:rPr/>
            </w:pPr>
            <w:r>
              <w:rPr/>
              <w:t xml:space="preserve">3.62 </w:t>
            </w:r>
          </w:p>
        </w:tc>
        <w:tc>
          <w:tcPr>
            <w:tcW w:w="826" w:type="dxa"/>
            <w:tcBorders/>
            <w:vAlign w:val="center"/>
          </w:tcPr>
          <w:p>
            <w:pPr>
              <w:pStyle w:val="TableContents"/>
              <w:bidi w:val="0"/>
              <w:spacing w:before="0" w:after="283"/>
              <w:jc w:val="left"/>
              <w:rPr/>
            </w:pPr>
            <w:r>
              <w:rPr/>
              <w:t xml:space="preserve">9.4 </w:t>
            </w:r>
          </w:p>
        </w:tc>
        <w:tc>
          <w:tcPr>
            <w:tcW w:w="871" w:type="dxa"/>
            <w:tcBorders/>
            <w:vAlign w:val="center"/>
          </w:tcPr>
          <w:p>
            <w:pPr>
              <w:pStyle w:val="TableContents"/>
              <w:bidi w:val="0"/>
              <w:spacing w:before="0" w:after="283"/>
              <w:jc w:val="left"/>
              <w:rPr/>
            </w:pPr>
            <w:r>
              <w:rPr/>
              <w:t xml:space="preserve">993,6 / neliömetriä (383,6 / km) </w:t>
            </w:r>
          </w:p>
        </w:tc>
      </w:tr>
      <w:tr>
        <w:trPr/>
        <w:tc>
          <w:tcPr>
            <w:tcW w:w="2011" w:type="dxa"/>
            <w:tcBorders/>
            <w:vAlign w:val="center"/>
          </w:tcPr>
          <w:p>
            <w:pPr>
              <w:pStyle w:val="TableContents"/>
              <w:bidi w:val="0"/>
              <w:spacing w:before="0" w:after="283"/>
              <w:jc w:val="left"/>
              <w:rPr/>
            </w:pPr>
            <w:r>
              <w:rPr/>
              <w:t xml:space="preserve">Inman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Spartanburg </w:t>
            </w:r>
          </w:p>
        </w:tc>
        <w:tc>
          <w:tcPr>
            <w:tcW w:w="1216" w:type="dxa"/>
            <w:tcBorders/>
            <w:vAlign w:val="center"/>
          </w:tcPr>
          <w:p>
            <w:pPr>
              <w:pStyle w:val="TableContents"/>
              <w:bidi w:val="0"/>
              <w:spacing w:before="0" w:after="283"/>
              <w:jc w:val="left"/>
              <w:rPr/>
            </w:pPr>
            <w:r>
              <w:rPr/>
              <w:t xml:space="preserve">2,321 </w:t>
            </w:r>
          </w:p>
        </w:tc>
        <w:tc>
          <w:tcPr>
            <w:tcW w:w="2386" w:type="dxa"/>
            <w:tcBorders/>
            <w:vAlign w:val="center"/>
          </w:tcPr>
          <w:p>
            <w:pPr>
              <w:pStyle w:val="TableContents"/>
              <w:bidi w:val="0"/>
              <w:spacing w:before="0" w:after="283"/>
              <w:jc w:val="left"/>
              <w:rPr/>
            </w:pPr>
            <w:r>
              <w:rPr/>
              <w:t xml:space="preserve">1,884 </w:t>
            </w:r>
          </w:p>
        </w:tc>
        <w:tc>
          <w:tcPr>
            <w:tcW w:w="2386" w:type="dxa"/>
            <w:tcBorders/>
            <w:vAlign w:val="center"/>
          </w:tcPr>
          <w:p>
            <w:pPr>
              <w:pStyle w:val="TableContents"/>
              <w:bidi w:val="0"/>
              <w:spacing w:before="0" w:after="283"/>
              <w:jc w:val="left"/>
              <w:rPr/>
            </w:pPr>
            <w:r>
              <w:rPr/>
              <w:t xml:space="preserve">7001231953290870490 ♠ + 23.2% </w:t>
            </w:r>
          </w:p>
        </w:tc>
        <w:tc>
          <w:tcPr>
            <w:tcW w:w="2386" w:type="dxa"/>
            <w:tcBorders/>
            <w:vAlign w:val="center"/>
          </w:tcPr>
          <w:p>
            <w:pPr>
              <w:pStyle w:val="TableContents"/>
              <w:bidi w:val="0"/>
              <w:spacing w:before="0" w:after="283"/>
              <w:jc w:val="left"/>
              <w:rPr/>
            </w:pPr>
            <w:r>
              <w:rPr/>
              <w:t xml:space="preserve">1.44 </w:t>
            </w:r>
          </w:p>
        </w:tc>
        <w:tc>
          <w:tcPr>
            <w:tcW w:w="826"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1 611,8 / neliömetri (622,3 / km) </w:t>
            </w:r>
          </w:p>
        </w:tc>
      </w:tr>
      <w:tr>
        <w:trPr/>
        <w:tc>
          <w:tcPr>
            <w:tcW w:w="2011" w:type="dxa"/>
            <w:tcBorders/>
            <w:vAlign w:val="center"/>
          </w:tcPr>
          <w:p>
            <w:pPr>
              <w:pStyle w:val="TableContents"/>
              <w:bidi w:val="0"/>
              <w:spacing w:before="0" w:after="283"/>
              <w:jc w:val="left"/>
              <w:rPr/>
            </w:pPr>
            <w:r>
              <w:rPr/>
              <w:t xml:space="preserve">Irmo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Richland </w:t>
            </w:r>
          </w:p>
        </w:tc>
        <w:tc>
          <w:tcPr>
            <w:tcW w:w="1216" w:type="dxa"/>
            <w:tcBorders/>
            <w:vAlign w:val="center"/>
          </w:tcPr>
          <w:p>
            <w:pPr>
              <w:pStyle w:val="TableContents"/>
              <w:bidi w:val="0"/>
              <w:spacing w:before="0" w:after="283"/>
              <w:jc w:val="left"/>
              <w:rPr/>
            </w:pPr>
            <w:r>
              <w:rPr/>
              <w:t xml:space="preserve">11,097 </w:t>
            </w:r>
          </w:p>
        </w:tc>
        <w:tc>
          <w:tcPr>
            <w:tcW w:w="2386" w:type="dxa"/>
            <w:tcBorders/>
            <w:vAlign w:val="center"/>
          </w:tcPr>
          <w:p>
            <w:pPr>
              <w:pStyle w:val="TableContents"/>
              <w:bidi w:val="0"/>
              <w:spacing w:before="0" w:after="283"/>
              <w:jc w:val="left"/>
              <w:rPr/>
            </w:pPr>
            <w:r>
              <w:rPr/>
              <w:t xml:space="preserve">11,039 </w:t>
            </w:r>
          </w:p>
        </w:tc>
        <w:tc>
          <w:tcPr>
            <w:tcW w:w="2386" w:type="dxa"/>
            <w:tcBorders/>
            <w:vAlign w:val="center"/>
          </w:tcPr>
          <w:p>
            <w:pPr>
              <w:pStyle w:val="TableContents"/>
              <w:bidi w:val="0"/>
              <w:spacing w:before="0" w:after="283"/>
              <w:jc w:val="left"/>
              <w:rPr/>
            </w:pPr>
            <w:r>
              <w:rPr/>
              <w:t xml:space="preserve">6999525409910317950 ♠ + 0.5% </w:t>
            </w:r>
          </w:p>
        </w:tc>
        <w:tc>
          <w:tcPr>
            <w:tcW w:w="2386" w:type="dxa"/>
            <w:tcBorders/>
            <w:vAlign w:val="center"/>
          </w:tcPr>
          <w:p>
            <w:pPr>
              <w:pStyle w:val="TableContents"/>
              <w:bidi w:val="0"/>
              <w:spacing w:before="0" w:after="283"/>
              <w:jc w:val="left"/>
              <w:rPr/>
            </w:pPr>
            <w:r>
              <w:rPr/>
              <w:t xml:space="preserve">6.26 </w:t>
            </w:r>
          </w:p>
        </w:tc>
        <w:tc>
          <w:tcPr>
            <w:tcW w:w="826" w:type="dxa"/>
            <w:tcBorders/>
            <w:vAlign w:val="center"/>
          </w:tcPr>
          <w:p>
            <w:pPr>
              <w:pStyle w:val="TableContents"/>
              <w:bidi w:val="0"/>
              <w:spacing w:before="0" w:after="283"/>
              <w:jc w:val="left"/>
              <w:rPr/>
            </w:pPr>
            <w:r>
              <w:rPr/>
              <w:t xml:space="preserve">16.2 </w:t>
            </w:r>
          </w:p>
        </w:tc>
        <w:tc>
          <w:tcPr>
            <w:tcW w:w="871" w:type="dxa"/>
            <w:tcBorders/>
            <w:vAlign w:val="center"/>
          </w:tcPr>
          <w:p>
            <w:pPr>
              <w:pStyle w:val="TableContents"/>
              <w:bidi w:val="0"/>
              <w:spacing w:before="0" w:after="283"/>
              <w:jc w:val="left"/>
              <w:rPr/>
            </w:pPr>
            <w:r>
              <w:rPr/>
              <w:t xml:space="preserve">1 772,7 / neliömetri (684,4 / km) </w:t>
            </w:r>
          </w:p>
        </w:tc>
      </w:tr>
      <w:tr>
        <w:trPr/>
        <w:tc>
          <w:tcPr>
            <w:tcW w:w="2011" w:type="dxa"/>
            <w:tcBorders/>
            <w:vAlign w:val="center"/>
          </w:tcPr>
          <w:p>
            <w:pPr>
              <w:pStyle w:val="TableContents"/>
              <w:bidi w:val="0"/>
              <w:spacing w:before="0" w:after="283"/>
              <w:jc w:val="left"/>
              <w:rPr/>
            </w:pPr>
            <w:r>
              <w:rPr/>
              <w:t xml:space="preserve">Isle of Palms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w:t>
            </w:r>
          </w:p>
        </w:tc>
        <w:tc>
          <w:tcPr>
            <w:tcW w:w="1216" w:type="dxa"/>
            <w:tcBorders/>
            <w:vAlign w:val="center"/>
          </w:tcPr>
          <w:p>
            <w:pPr>
              <w:pStyle w:val="TableContents"/>
              <w:bidi w:val="0"/>
              <w:spacing w:before="0" w:after="283"/>
              <w:jc w:val="left"/>
              <w:rPr/>
            </w:pPr>
            <w:r>
              <w:rPr/>
              <w:t xml:space="preserve">4,133 </w:t>
            </w:r>
          </w:p>
        </w:tc>
        <w:tc>
          <w:tcPr>
            <w:tcW w:w="2386" w:type="dxa"/>
            <w:tcBorders/>
            <w:vAlign w:val="center"/>
          </w:tcPr>
          <w:p>
            <w:pPr>
              <w:pStyle w:val="TableContents"/>
              <w:bidi w:val="0"/>
              <w:spacing w:before="0" w:after="283"/>
              <w:jc w:val="left"/>
              <w:rPr/>
            </w:pPr>
            <w:r>
              <w:rPr/>
              <w:t xml:space="preserve">4,583 </w:t>
            </w:r>
          </w:p>
        </w:tc>
        <w:tc>
          <w:tcPr>
            <w:tcW w:w="2386" w:type="dxa"/>
            <w:tcBorders/>
            <w:vAlign w:val="center"/>
          </w:tcPr>
          <w:p>
            <w:pPr>
              <w:pStyle w:val="TableContents"/>
              <w:bidi w:val="0"/>
              <w:spacing w:before="0" w:after="283"/>
              <w:jc w:val="left"/>
              <w:rPr/>
            </w:pPr>
            <w:r>
              <w:rPr/>
              <w:t xml:space="preserve">2999018110408029670 ♠ - 9.8% </w:t>
            </w:r>
          </w:p>
        </w:tc>
        <w:tc>
          <w:tcPr>
            <w:tcW w:w="2386" w:type="dxa"/>
            <w:tcBorders/>
            <w:vAlign w:val="center"/>
          </w:tcPr>
          <w:p>
            <w:pPr>
              <w:pStyle w:val="TableContents"/>
              <w:bidi w:val="0"/>
              <w:spacing w:before="0" w:after="283"/>
              <w:jc w:val="left"/>
              <w:rPr/>
            </w:pPr>
            <w:r>
              <w:rPr/>
              <w:t xml:space="preserve">4.44 </w:t>
            </w:r>
          </w:p>
        </w:tc>
        <w:tc>
          <w:tcPr>
            <w:tcW w:w="826" w:type="dxa"/>
            <w:tcBorders/>
            <w:vAlign w:val="center"/>
          </w:tcPr>
          <w:p>
            <w:pPr>
              <w:pStyle w:val="TableContents"/>
              <w:bidi w:val="0"/>
              <w:spacing w:before="0" w:after="283"/>
              <w:jc w:val="left"/>
              <w:rPr/>
            </w:pPr>
            <w:r>
              <w:rPr/>
              <w:t xml:space="preserve">11.5 </w:t>
            </w:r>
          </w:p>
        </w:tc>
        <w:tc>
          <w:tcPr>
            <w:tcW w:w="871" w:type="dxa"/>
            <w:tcBorders/>
            <w:vAlign w:val="center"/>
          </w:tcPr>
          <w:p>
            <w:pPr>
              <w:pStyle w:val="TableContents"/>
              <w:bidi w:val="0"/>
              <w:spacing w:before="0" w:after="283"/>
              <w:jc w:val="left"/>
              <w:rPr/>
            </w:pPr>
            <w:r>
              <w:rPr/>
              <w:t xml:space="preserve">930,9 / neliömi (359,4 / km) </w:t>
            </w:r>
          </w:p>
        </w:tc>
      </w:tr>
      <w:tr>
        <w:trPr/>
        <w:tc>
          <w:tcPr>
            <w:tcW w:w="201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Anderson </w:t>
            </w:r>
          </w:p>
        </w:tc>
        <w:tc>
          <w:tcPr>
            <w:tcW w:w="1216" w:type="dxa"/>
            <w:tcBorders/>
            <w:vAlign w:val="center"/>
          </w:tcPr>
          <w:p>
            <w:pPr>
              <w:pStyle w:val="TableContents"/>
              <w:bidi w:val="0"/>
              <w:spacing w:before="0" w:after="283"/>
              <w:jc w:val="left"/>
              <w:rPr/>
            </w:pPr>
            <w:r>
              <w:rPr/>
              <w:t xml:space="preserve">1,218 </w:t>
            </w:r>
          </w:p>
        </w:tc>
        <w:tc>
          <w:tcPr>
            <w:tcW w:w="2386" w:type="dxa"/>
            <w:tcBorders/>
            <w:vAlign w:val="center"/>
          </w:tcPr>
          <w:p>
            <w:pPr>
              <w:pStyle w:val="TableContents"/>
              <w:bidi w:val="0"/>
              <w:spacing w:before="0" w:after="283"/>
              <w:jc w:val="left"/>
              <w:rPr/>
            </w:pPr>
            <w:r>
              <w:rPr/>
              <w:t xml:space="preserve">1,156 </w:t>
            </w:r>
          </w:p>
        </w:tc>
        <w:tc>
          <w:tcPr>
            <w:tcW w:w="2386" w:type="dxa"/>
            <w:tcBorders/>
            <w:vAlign w:val="center"/>
          </w:tcPr>
          <w:p>
            <w:pPr>
              <w:pStyle w:val="TableContents"/>
              <w:bidi w:val="0"/>
              <w:spacing w:before="0" w:after="283"/>
              <w:jc w:val="left"/>
              <w:rPr/>
            </w:pPr>
            <w:r>
              <w:rPr/>
              <w:t xml:space="preserve">7000536332179930800 ♠ + 5.4% </w:t>
            </w:r>
          </w:p>
        </w:tc>
        <w:tc>
          <w:tcPr>
            <w:tcW w:w="2386" w:type="dxa"/>
            <w:tcBorders/>
            <w:vAlign w:val="center"/>
          </w:tcPr>
          <w:p>
            <w:pPr>
              <w:pStyle w:val="TableContents"/>
              <w:bidi w:val="0"/>
              <w:spacing w:before="0" w:after="283"/>
              <w:jc w:val="left"/>
              <w:rPr/>
            </w:pPr>
            <w:r>
              <w:rPr/>
              <w:t xml:space="preserve">0.89 </w:t>
            </w:r>
          </w:p>
        </w:tc>
        <w:tc>
          <w:tcPr>
            <w:tcW w:w="826"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1 368,5 / neliömetri (528,4 / km) </w:t>
            </w:r>
          </w:p>
        </w:tc>
      </w:tr>
      <w:tr>
        <w:trPr/>
        <w:tc>
          <w:tcPr>
            <w:tcW w:w="2011" w:type="dxa"/>
            <w:tcBorders/>
            <w:vAlign w:val="center"/>
          </w:tcPr>
          <w:p>
            <w:pPr>
              <w:pStyle w:val="TableContents"/>
              <w:bidi w:val="0"/>
              <w:spacing w:before="0" w:after="283"/>
              <w:jc w:val="left"/>
              <w:rPr/>
            </w:pPr>
            <w:r>
              <w:rPr/>
              <w:t xml:space="preserve">Jackson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Aiken </w:t>
            </w:r>
          </w:p>
        </w:tc>
        <w:tc>
          <w:tcPr>
            <w:tcW w:w="1216" w:type="dxa"/>
            <w:tcBorders/>
            <w:vAlign w:val="center"/>
          </w:tcPr>
          <w:p>
            <w:pPr>
              <w:pStyle w:val="TableContents"/>
              <w:bidi w:val="0"/>
              <w:spacing w:before="0" w:after="283"/>
              <w:jc w:val="left"/>
              <w:rPr/>
            </w:pPr>
            <w:r>
              <w:rPr/>
              <w:t xml:space="preserve">1,700 </w:t>
            </w:r>
          </w:p>
        </w:tc>
        <w:tc>
          <w:tcPr>
            <w:tcW w:w="2386" w:type="dxa"/>
            <w:tcBorders/>
            <w:vAlign w:val="center"/>
          </w:tcPr>
          <w:p>
            <w:pPr>
              <w:pStyle w:val="TableContents"/>
              <w:bidi w:val="0"/>
              <w:spacing w:before="0" w:after="283"/>
              <w:jc w:val="left"/>
              <w:rPr/>
            </w:pPr>
            <w:r>
              <w:rPr/>
              <w:t xml:space="preserve">1,625 </w:t>
            </w:r>
          </w:p>
        </w:tc>
        <w:tc>
          <w:tcPr>
            <w:tcW w:w="2386" w:type="dxa"/>
            <w:tcBorders/>
            <w:vAlign w:val="center"/>
          </w:tcPr>
          <w:p>
            <w:pPr>
              <w:pStyle w:val="TableContents"/>
              <w:bidi w:val="0"/>
              <w:spacing w:before="0" w:after="283"/>
              <w:jc w:val="left"/>
              <w:rPr/>
            </w:pPr>
            <w:r>
              <w:rPr/>
              <w:t xml:space="preserve">7000461538461538460 ♠ + 4.6% </w:t>
            </w:r>
          </w:p>
        </w:tc>
        <w:tc>
          <w:tcPr>
            <w:tcW w:w="2386" w:type="dxa"/>
            <w:tcBorders/>
            <w:vAlign w:val="center"/>
          </w:tcPr>
          <w:p>
            <w:pPr>
              <w:pStyle w:val="TableContents"/>
              <w:bidi w:val="0"/>
              <w:spacing w:before="0" w:after="283"/>
              <w:jc w:val="left"/>
              <w:rPr/>
            </w:pPr>
            <w:r>
              <w:rPr/>
              <w:t xml:space="preserve">3.54 </w:t>
            </w:r>
          </w:p>
        </w:tc>
        <w:tc>
          <w:tcPr>
            <w:tcW w:w="826" w:type="dxa"/>
            <w:tcBorders/>
            <w:vAlign w:val="center"/>
          </w:tcPr>
          <w:p>
            <w:pPr>
              <w:pStyle w:val="TableContents"/>
              <w:bidi w:val="0"/>
              <w:spacing w:before="0" w:after="283"/>
              <w:jc w:val="left"/>
              <w:rPr/>
            </w:pPr>
            <w:r>
              <w:rPr/>
              <w:t xml:space="preserve">9.2 </w:t>
            </w:r>
          </w:p>
        </w:tc>
        <w:tc>
          <w:tcPr>
            <w:tcW w:w="871" w:type="dxa"/>
            <w:tcBorders/>
            <w:vAlign w:val="center"/>
          </w:tcPr>
          <w:p>
            <w:pPr>
              <w:pStyle w:val="TableContents"/>
              <w:bidi w:val="0"/>
              <w:spacing w:before="0" w:after="283"/>
              <w:jc w:val="left"/>
              <w:rPr/>
            </w:pPr>
            <w:r>
              <w:rPr/>
              <w:t xml:space="preserve">480,2 / neliömetri (185,4 / km) </w:t>
            </w:r>
          </w:p>
        </w:tc>
      </w:tr>
      <w:tr>
        <w:trPr/>
        <w:tc>
          <w:tcPr>
            <w:tcW w:w="2011" w:type="dxa"/>
            <w:tcBorders/>
            <w:vAlign w:val="center"/>
          </w:tcPr>
          <w:p>
            <w:pPr>
              <w:pStyle w:val="TableContents"/>
              <w:bidi w:val="0"/>
              <w:spacing w:before="0" w:after="283"/>
              <w:jc w:val="left"/>
              <w:rPr/>
            </w:pPr>
            <w:r>
              <w:rPr/>
              <w:t xml:space="preserve">Jamestown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Berkeley </w:t>
            </w:r>
          </w:p>
        </w:tc>
        <w:tc>
          <w:tcPr>
            <w:tcW w:w="121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97 </w:t>
            </w:r>
          </w:p>
        </w:tc>
        <w:tc>
          <w:tcPr>
            <w:tcW w:w="2386" w:type="dxa"/>
            <w:tcBorders/>
            <w:vAlign w:val="center"/>
          </w:tcPr>
          <w:p>
            <w:pPr>
              <w:pStyle w:val="TableContents"/>
              <w:bidi w:val="0"/>
              <w:spacing w:before="0" w:after="283"/>
              <w:jc w:val="left"/>
              <w:rPr/>
            </w:pPr>
            <w:r>
              <w:rPr/>
              <w:t xml:space="preserve">2998742268041237109 ♠ - 25.8% </w:t>
            </w:r>
          </w:p>
        </w:tc>
        <w:tc>
          <w:tcPr>
            <w:tcW w:w="2386" w:type="dxa"/>
            <w:tcBorders/>
            <w:vAlign w:val="center"/>
          </w:tcPr>
          <w:p>
            <w:pPr>
              <w:pStyle w:val="TableContents"/>
              <w:bidi w:val="0"/>
              <w:spacing w:before="0" w:after="283"/>
              <w:jc w:val="left"/>
              <w:rPr/>
            </w:pPr>
            <w:r>
              <w:rPr/>
              <w:t xml:space="preserve">0.61 </w:t>
            </w:r>
          </w:p>
        </w:tc>
        <w:tc>
          <w:tcPr>
            <w:tcW w:w="82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118,0 / neliömetri (45,6 / km) </w:t>
            </w:r>
          </w:p>
        </w:tc>
      </w:tr>
      <w:tr>
        <w:trPr/>
        <w:tc>
          <w:tcPr>
            <w:tcW w:w="2011" w:type="dxa"/>
            <w:tcBorders/>
            <w:vAlign w:val="center"/>
          </w:tcPr>
          <w:p>
            <w:pPr>
              <w:pStyle w:val="TableContents"/>
              <w:bidi w:val="0"/>
              <w:spacing w:before="0" w:after="283"/>
              <w:jc w:val="left"/>
              <w:rPr/>
            </w:pPr>
            <w:r>
              <w:rPr/>
              <w:t xml:space="preserve">Jefferson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Chesterfield </w:t>
            </w:r>
          </w:p>
        </w:tc>
        <w:tc>
          <w:tcPr>
            <w:tcW w:w="1216" w:type="dxa"/>
            <w:tcBorders/>
            <w:vAlign w:val="center"/>
          </w:tcPr>
          <w:p>
            <w:pPr>
              <w:pStyle w:val="TableContents"/>
              <w:bidi w:val="0"/>
              <w:spacing w:before="0" w:after="283"/>
              <w:jc w:val="left"/>
              <w:rPr/>
            </w:pPr>
            <w:r>
              <w:rPr/>
              <w:t xml:space="preserve">753 </w:t>
            </w:r>
          </w:p>
        </w:tc>
        <w:tc>
          <w:tcPr>
            <w:tcW w:w="2386" w:type="dxa"/>
            <w:tcBorders/>
            <w:vAlign w:val="center"/>
          </w:tcPr>
          <w:p>
            <w:pPr>
              <w:pStyle w:val="TableContents"/>
              <w:bidi w:val="0"/>
              <w:spacing w:before="0" w:after="283"/>
              <w:jc w:val="left"/>
              <w:rPr/>
            </w:pPr>
            <w:r>
              <w:rPr/>
              <w:t xml:space="preserve">704 </w:t>
            </w:r>
          </w:p>
        </w:tc>
        <w:tc>
          <w:tcPr>
            <w:tcW w:w="2386" w:type="dxa"/>
            <w:tcBorders/>
            <w:vAlign w:val="center"/>
          </w:tcPr>
          <w:p>
            <w:pPr>
              <w:pStyle w:val="TableContents"/>
              <w:bidi w:val="0"/>
              <w:spacing w:before="0" w:after="283"/>
              <w:jc w:val="left"/>
              <w:rPr/>
            </w:pPr>
            <w:r>
              <w:rPr/>
              <w:t xml:space="preserve">7000696022727272730 ♠ + 7.0% </w:t>
            </w:r>
          </w:p>
        </w:tc>
        <w:tc>
          <w:tcPr>
            <w:tcW w:w="2386" w:type="dxa"/>
            <w:tcBorders/>
            <w:vAlign w:val="center"/>
          </w:tcPr>
          <w:p>
            <w:pPr>
              <w:pStyle w:val="TableContents"/>
              <w:bidi w:val="0"/>
              <w:spacing w:before="0" w:after="283"/>
              <w:jc w:val="left"/>
              <w:rPr/>
            </w:pPr>
            <w:r>
              <w:rPr/>
              <w:t xml:space="preserve">1.80 </w:t>
            </w:r>
          </w:p>
        </w:tc>
        <w:tc>
          <w:tcPr>
            <w:tcW w:w="826" w:type="dxa"/>
            <w:tcBorders/>
            <w:vAlign w:val="center"/>
          </w:tcPr>
          <w:p>
            <w:pPr>
              <w:pStyle w:val="TableContents"/>
              <w:bidi w:val="0"/>
              <w:spacing w:before="0" w:after="283"/>
              <w:jc w:val="left"/>
              <w:rPr/>
            </w:pPr>
            <w:r>
              <w:rPr/>
              <w:t xml:space="preserve">4.7 </w:t>
            </w:r>
          </w:p>
        </w:tc>
        <w:tc>
          <w:tcPr>
            <w:tcW w:w="871" w:type="dxa"/>
            <w:tcBorders/>
            <w:vAlign w:val="center"/>
          </w:tcPr>
          <w:p>
            <w:pPr>
              <w:pStyle w:val="TableContents"/>
              <w:bidi w:val="0"/>
              <w:spacing w:before="0" w:after="283"/>
              <w:jc w:val="left"/>
              <w:rPr/>
            </w:pPr>
            <w:r>
              <w:rPr/>
              <w:t xml:space="preserve">418,3 / neliömetri (161,5 / km) </w:t>
            </w:r>
          </w:p>
        </w:tc>
      </w:tr>
      <w:tr>
        <w:trPr/>
        <w:tc>
          <w:tcPr>
            <w:tcW w:w="2011" w:type="dxa"/>
            <w:tcBorders/>
            <w:vAlign w:val="center"/>
          </w:tcPr>
          <w:p>
            <w:pPr>
              <w:pStyle w:val="TableContents"/>
              <w:bidi w:val="0"/>
              <w:spacing w:before="0" w:after="283"/>
              <w:jc w:val="left"/>
              <w:rPr/>
            </w:pPr>
            <w:r>
              <w:rPr/>
              <w:t xml:space="preserve">Jenkinsville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Fairfield </w:t>
            </w:r>
          </w:p>
        </w:tc>
        <w:tc>
          <w:tcPr>
            <w:tcW w:w="1216" w:type="dxa"/>
            <w:tcBorders/>
            <w:vAlign w:val="center"/>
          </w:tcPr>
          <w:p>
            <w:pPr>
              <w:pStyle w:val="TableContents"/>
              <w:bidi w:val="0"/>
              <w:spacing w:before="0" w:after="283"/>
              <w:jc w:val="left"/>
              <w:rPr/>
            </w:pPr>
            <w:r>
              <w:rPr/>
              <w:t xml:space="preserve">46 </w:t>
            </w:r>
          </w:p>
        </w:tc>
        <w:tc>
          <w:tcPr>
            <w:tcW w:w="2386" w:type="dxa"/>
            <w:tcBorders/>
            <w:vAlign w:val="center"/>
          </w:tcPr>
          <w:p>
            <w:pPr>
              <w:pStyle w:val="TableContents"/>
              <w:bidi w:val="0"/>
              <w:spacing w:before="0" w:after="283"/>
              <w:jc w:val="left"/>
              <w:rPr/>
            </w:pPr>
            <w:r>
              <w:rPr/>
              <w:t xml:space="preserve">0000000000000000000 ♠ </w:t>
            </w:r>
          </w:p>
        </w:tc>
        <w:tc>
          <w:tcPr>
            <w:tcW w:w="2386" w:type="dxa"/>
            <w:tcBorders/>
            <w:vAlign w:val="center"/>
          </w:tcPr>
          <w:p>
            <w:pPr>
              <w:pStyle w:val="TableContents"/>
              <w:bidi w:val="0"/>
              <w:spacing w:before="0" w:after="283"/>
              <w:jc w:val="left"/>
              <w:rPr/>
            </w:pPr>
            <w:r>
              <w:rPr/>
              <w:t xml:space="preserve">00000000000000000000000 ♠ NA </w:t>
            </w:r>
          </w:p>
        </w:tc>
        <w:tc>
          <w:tcPr>
            <w:tcW w:w="2386" w:type="dxa"/>
            <w:tcBorders/>
            <w:vAlign w:val="center"/>
          </w:tcPr>
          <w:p>
            <w:pPr>
              <w:pStyle w:val="TableContents"/>
              <w:bidi w:val="0"/>
              <w:spacing w:before="0" w:after="283"/>
              <w:jc w:val="left"/>
              <w:rPr/>
            </w:pPr>
            <w:r>
              <w:rPr/>
              <w:t xml:space="preserve">0.09 </w:t>
            </w:r>
          </w:p>
        </w:tc>
        <w:tc>
          <w:tcPr>
            <w:tcW w:w="826" w:type="dxa"/>
            <w:tcBorders/>
            <w:vAlign w:val="center"/>
          </w:tcPr>
          <w:p>
            <w:pPr>
              <w:pStyle w:val="TableContents"/>
              <w:bidi w:val="0"/>
              <w:spacing w:before="0" w:after="283"/>
              <w:jc w:val="left"/>
              <w:rPr/>
            </w:pPr>
            <w:r>
              <w:rPr/>
              <w:t xml:space="preserve">0.23 </w:t>
            </w:r>
          </w:p>
        </w:tc>
        <w:tc>
          <w:tcPr>
            <w:tcW w:w="871" w:type="dxa"/>
            <w:tcBorders/>
            <w:vAlign w:val="center"/>
          </w:tcPr>
          <w:p>
            <w:pPr>
              <w:pStyle w:val="TableContents"/>
              <w:bidi w:val="0"/>
              <w:spacing w:before="0" w:after="283"/>
              <w:jc w:val="left"/>
              <w:rPr/>
            </w:pPr>
            <w:r>
              <w:rPr/>
              <w:t xml:space="preserve">511,1 / neliömi (197,3 / km) </w:t>
            </w:r>
          </w:p>
        </w:tc>
      </w:tr>
      <w:tr>
        <w:trPr/>
        <w:tc>
          <w:tcPr>
            <w:tcW w:w="2011" w:type="dxa"/>
            <w:tcBorders/>
            <w:vAlign w:val="center"/>
          </w:tcPr>
          <w:p>
            <w:pPr>
              <w:pStyle w:val="TableContents"/>
              <w:bidi w:val="0"/>
              <w:spacing w:before="0" w:after="283"/>
              <w:jc w:val="left"/>
              <w:rPr/>
            </w:pPr>
            <w:r>
              <w:rPr/>
              <w:t xml:space="preserve">Johnsonville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Florence </w:t>
            </w:r>
          </w:p>
        </w:tc>
        <w:tc>
          <w:tcPr>
            <w:tcW w:w="1216" w:type="dxa"/>
            <w:tcBorders/>
            <w:vAlign w:val="center"/>
          </w:tcPr>
          <w:p>
            <w:pPr>
              <w:pStyle w:val="TableContents"/>
              <w:bidi w:val="0"/>
              <w:spacing w:before="0" w:after="283"/>
              <w:jc w:val="left"/>
              <w:rPr/>
            </w:pPr>
            <w:r>
              <w:rPr/>
              <w:t xml:space="preserve">1,480 </w:t>
            </w:r>
          </w:p>
        </w:tc>
        <w:tc>
          <w:tcPr>
            <w:tcW w:w="2386" w:type="dxa"/>
            <w:tcBorders/>
            <w:vAlign w:val="center"/>
          </w:tcPr>
          <w:p>
            <w:pPr>
              <w:pStyle w:val="TableContents"/>
              <w:bidi w:val="0"/>
              <w:spacing w:before="0" w:after="283"/>
              <w:jc w:val="left"/>
              <w:rPr/>
            </w:pPr>
            <w:r>
              <w:rPr/>
              <w:t xml:space="preserve">1,418 </w:t>
            </w:r>
          </w:p>
        </w:tc>
        <w:tc>
          <w:tcPr>
            <w:tcW w:w="2386" w:type="dxa"/>
            <w:tcBorders/>
            <w:vAlign w:val="center"/>
          </w:tcPr>
          <w:p>
            <w:pPr>
              <w:pStyle w:val="TableContents"/>
              <w:bidi w:val="0"/>
              <w:spacing w:before="0" w:after="283"/>
              <w:jc w:val="left"/>
              <w:rPr/>
            </w:pPr>
            <w:r>
              <w:rPr/>
              <w:t xml:space="preserve">7000437235543018340 ♠ + 4.4% </w:t>
            </w:r>
          </w:p>
        </w:tc>
        <w:tc>
          <w:tcPr>
            <w:tcW w:w="2386" w:type="dxa"/>
            <w:tcBorders/>
            <w:vAlign w:val="center"/>
          </w:tcPr>
          <w:p>
            <w:pPr>
              <w:pStyle w:val="TableContents"/>
              <w:bidi w:val="0"/>
              <w:spacing w:before="0" w:after="283"/>
              <w:jc w:val="left"/>
              <w:rPr/>
            </w:pPr>
            <w:r>
              <w:rPr/>
              <w:t xml:space="preserve">2.06 </w:t>
            </w:r>
          </w:p>
        </w:tc>
        <w:tc>
          <w:tcPr>
            <w:tcW w:w="826" w:type="dxa"/>
            <w:tcBorders/>
            <w:vAlign w:val="center"/>
          </w:tcPr>
          <w:p>
            <w:pPr>
              <w:pStyle w:val="TableContents"/>
              <w:bidi w:val="0"/>
              <w:spacing w:before="0" w:after="283"/>
              <w:jc w:val="left"/>
              <w:rPr/>
            </w:pPr>
            <w:r>
              <w:rPr/>
              <w:t xml:space="preserve">5.3 </w:t>
            </w:r>
          </w:p>
        </w:tc>
        <w:tc>
          <w:tcPr>
            <w:tcW w:w="871" w:type="dxa"/>
            <w:tcBorders/>
            <w:vAlign w:val="center"/>
          </w:tcPr>
          <w:p>
            <w:pPr>
              <w:pStyle w:val="TableContents"/>
              <w:bidi w:val="0"/>
              <w:spacing w:before="0" w:after="283"/>
              <w:jc w:val="left"/>
              <w:rPr/>
            </w:pPr>
            <w:r>
              <w:rPr/>
              <w:t xml:space="preserve">718,4 / neliömi (277,4 / km) </w:t>
            </w:r>
          </w:p>
        </w:tc>
      </w:tr>
      <w:tr>
        <w:trPr/>
        <w:tc>
          <w:tcPr>
            <w:tcW w:w="2011" w:type="dxa"/>
            <w:tcBorders/>
            <w:vAlign w:val="center"/>
          </w:tcPr>
          <w:p>
            <w:pPr>
              <w:pStyle w:val="TableContents"/>
              <w:bidi w:val="0"/>
              <w:spacing w:before="0" w:after="283"/>
              <w:jc w:val="left"/>
              <w:rPr/>
            </w:pPr>
            <w:r>
              <w:rPr/>
              <w:t xml:space="preserve">Johnston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Edgefield </w:t>
            </w:r>
          </w:p>
        </w:tc>
        <w:tc>
          <w:tcPr>
            <w:tcW w:w="1216" w:type="dxa"/>
            <w:tcBorders/>
            <w:vAlign w:val="center"/>
          </w:tcPr>
          <w:p>
            <w:pPr>
              <w:pStyle w:val="TableContents"/>
              <w:bidi w:val="0"/>
              <w:spacing w:before="0" w:after="283"/>
              <w:jc w:val="left"/>
              <w:rPr/>
            </w:pPr>
            <w:r>
              <w:rPr/>
              <w:t xml:space="preserve">2,362 </w:t>
            </w:r>
          </w:p>
        </w:tc>
        <w:tc>
          <w:tcPr>
            <w:tcW w:w="2386" w:type="dxa"/>
            <w:tcBorders/>
            <w:vAlign w:val="center"/>
          </w:tcPr>
          <w:p>
            <w:pPr>
              <w:pStyle w:val="TableContents"/>
              <w:bidi w:val="0"/>
              <w:spacing w:before="0" w:after="283"/>
              <w:jc w:val="left"/>
              <w:rPr/>
            </w:pPr>
            <w:r>
              <w:rPr/>
              <w:t xml:space="preserve">2,336 </w:t>
            </w:r>
          </w:p>
        </w:tc>
        <w:tc>
          <w:tcPr>
            <w:tcW w:w="2386" w:type="dxa"/>
            <w:tcBorders/>
            <w:vAlign w:val="center"/>
          </w:tcPr>
          <w:p>
            <w:pPr>
              <w:pStyle w:val="TableContents"/>
              <w:bidi w:val="0"/>
              <w:spacing w:before="0" w:after="283"/>
              <w:jc w:val="left"/>
              <w:rPr/>
            </w:pPr>
            <w:r>
              <w:rPr/>
              <w:t xml:space="preserve">7000111301369863010 ♠ + 1.1% </w:t>
            </w:r>
          </w:p>
        </w:tc>
        <w:tc>
          <w:tcPr>
            <w:tcW w:w="2386" w:type="dxa"/>
            <w:tcBorders/>
            <w:vAlign w:val="center"/>
          </w:tcPr>
          <w:p>
            <w:pPr>
              <w:pStyle w:val="TableContents"/>
              <w:bidi w:val="0"/>
              <w:spacing w:before="0" w:after="283"/>
              <w:jc w:val="left"/>
              <w:rPr/>
            </w:pPr>
            <w:r>
              <w:rPr/>
              <w:t xml:space="preserve">2.65 </w:t>
            </w:r>
          </w:p>
        </w:tc>
        <w:tc>
          <w:tcPr>
            <w:tcW w:w="826" w:type="dxa"/>
            <w:tcBorders/>
            <w:vAlign w:val="center"/>
          </w:tcPr>
          <w:p>
            <w:pPr>
              <w:pStyle w:val="TableContents"/>
              <w:bidi w:val="0"/>
              <w:spacing w:before="0" w:after="283"/>
              <w:jc w:val="left"/>
              <w:rPr/>
            </w:pPr>
            <w:r>
              <w:rPr/>
              <w:t xml:space="preserve">6.9 </w:t>
            </w:r>
          </w:p>
        </w:tc>
        <w:tc>
          <w:tcPr>
            <w:tcW w:w="871" w:type="dxa"/>
            <w:tcBorders/>
            <w:vAlign w:val="center"/>
          </w:tcPr>
          <w:p>
            <w:pPr>
              <w:pStyle w:val="TableContents"/>
              <w:bidi w:val="0"/>
              <w:spacing w:before="0" w:after="283"/>
              <w:jc w:val="left"/>
              <w:rPr/>
            </w:pPr>
            <w:r>
              <w:rPr/>
              <w:t xml:space="preserve">891,3 / neliömetri (344,1 / km) </w:t>
            </w:r>
          </w:p>
        </w:tc>
      </w:tr>
      <w:tr>
        <w:trPr/>
        <w:tc>
          <w:tcPr>
            <w:tcW w:w="2011" w:type="dxa"/>
            <w:tcBorders/>
            <w:vAlign w:val="center"/>
          </w:tcPr>
          <w:p>
            <w:pPr>
              <w:pStyle w:val="TableContents"/>
              <w:bidi w:val="0"/>
              <w:spacing w:before="0" w:after="283"/>
              <w:jc w:val="left"/>
              <w:rPr/>
            </w:pPr>
            <w:r>
              <w:rPr/>
              <w:t xml:space="preserve">Jonesville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911 </w:t>
            </w:r>
          </w:p>
        </w:tc>
        <w:tc>
          <w:tcPr>
            <w:tcW w:w="2386" w:type="dxa"/>
            <w:tcBorders/>
            <w:vAlign w:val="center"/>
          </w:tcPr>
          <w:p>
            <w:pPr>
              <w:pStyle w:val="TableContents"/>
              <w:bidi w:val="0"/>
              <w:spacing w:before="0" w:after="283"/>
              <w:jc w:val="left"/>
              <w:rPr/>
            </w:pPr>
            <w:r>
              <w:rPr/>
              <w:t xml:space="preserve">982 </w:t>
            </w:r>
          </w:p>
        </w:tc>
        <w:tc>
          <w:tcPr>
            <w:tcW w:w="2386" w:type="dxa"/>
            <w:tcBorders/>
            <w:vAlign w:val="center"/>
          </w:tcPr>
          <w:p>
            <w:pPr>
              <w:pStyle w:val="TableContents"/>
              <w:bidi w:val="0"/>
              <w:spacing w:before="0" w:after="283"/>
              <w:jc w:val="left"/>
              <w:rPr/>
            </w:pPr>
            <w:r>
              <w:rPr/>
              <w:t xml:space="preserve">2999276985743380859 ♠ - 7.2% </w:t>
            </w:r>
          </w:p>
        </w:tc>
        <w:tc>
          <w:tcPr>
            <w:tcW w:w="2386" w:type="dxa"/>
            <w:tcBorders/>
            <w:vAlign w:val="center"/>
          </w:tcPr>
          <w:p>
            <w:pPr>
              <w:pStyle w:val="TableContents"/>
              <w:bidi w:val="0"/>
              <w:spacing w:before="0" w:after="283"/>
              <w:jc w:val="left"/>
              <w:rPr/>
            </w:pPr>
            <w:r>
              <w:rPr/>
              <w:t xml:space="preserve">1.01 </w:t>
            </w:r>
          </w:p>
        </w:tc>
        <w:tc>
          <w:tcPr>
            <w:tcW w:w="826" w:type="dxa"/>
            <w:tcBorders/>
            <w:vAlign w:val="center"/>
          </w:tcPr>
          <w:p>
            <w:pPr>
              <w:pStyle w:val="TableContents"/>
              <w:bidi w:val="0"/>
              <w:spacing w:before="0" w:after="283"/>
              <w:jc w:val="left"/>
              <w:rPr/>
            </w:pPr>
            <w:r>
              <w:rPr/>
              <w:t xml:space="preserve">2.6 </w:t>
            </w:r>
          </w:p>
        </w:tc>
        <w:tc>
          <w:tcPr>
            <w:tcW w:w="871" w:type="dxa"/>
            <w:tcBorders/>
            <w:vAlign w:val="center"/>
          </w:tcPr>
          <w:p>
            <w:pPr>
              <w:pStyle w:val="TableContents"/>
              <w:bidi w:val="0"/>
              <w:spacing w:before="0" w:after="283"/>
              <w:jc w:val="left"/>
              <w:rPr/>
            </w:pPr>
            <w:r>
              <w:rPr/>
              <w:t xml:space="preserve">902,0 / neliömetri (348,3 / km) </w:t>
            </w:r>
          </w:p>
        </w:tc>
      </w:tr>
      <w:tr>
        <w:trPr/>
        <w:tc>
          <w:tcPr>
            <w:tcW w:w="2011" w:type="dxa"/>
            <w:tcBorders/>
            <w:vAlign w:val="center"/>
          </w:tcPr>
          <w:p>
            <w:pPr>
              <w:pStyle w:val="TableContents"/>
              <w:bidi w:val="0"/>
              <w:spacing w:before="0" w:after="283"/>
              <w:jc w:val="left"/>
              <w:rPr/>
            </w:pPr>
            <w:r>
              <w:rPr/>
              <w:t xml:space="preserve">Kershaw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Lancaster </w:t>
            </w:r>
          </w:p>
        </w:tc>
        <w:tc>
          <w:tcPr>
            <w:tcW w:w="1216" w:type="dxa"/>
            <w:tcBorders/>
            <w:vAlign w:val="center"/>
          </w:tcPr>
          <w:p>
            <w:pPr>
              <w:pStyle w:val="TableContents"/>
              <w:bidi w:val="0"/>
              <w:spacing w:before="0" w:after="283"/>
              <w:jc w:val="left"/>
              <w:rPr/>
            </w:pPr>
            <w:r>
              <w:rPr/>
              <w:t xml:space="preserve">1,803 </w:t>
            </w:r>
          </w:p>
        </w:tc>
        <w:tc>
          <w:tcPr>
            <w:tcW w:w="2386" w:type="dxa"/>
            <w:tcBorders/>
            <w:vAlign w:val="center"/>
          </w:tcPr>
          <w:p>
            <w:pPr>
              <w:pStyle w:val="TableContents"/>
              <w:bidi w:val="0"/>
              <w:spacing w:before="0" w:after="283"/>
              <w:jc w:val="left"/>
              <w:rPr/>
            </w:pPr>
            <w:r>
              <w:rPr/>
              <w:t xml:space="preserve">1,645 </w:t>
            </w:r>
          </w:p>
        </w:tc>
        <w:tc>
          <w:tcPr>
            <w:tcW w:w="2386" w:type="dxa"/>
            <w:tcBorders/>
            <w:vAlign w:val="center"/>
          </w:tcPr>
          <w:p>
            <w:pPr>
              <w:pStyle w:val="TableContents"/>
              <w:bidi w:val="0"/>
              <w:spacing w:before="0" w:after="283"/>
              <w:jc w:val="left"/>
              <w:rPr/>
            </w:pPr>
            <w:r>
              <w:rPr/>
              <w:t xml:space="preserve">7000960486322188450 ♠ + 9.6% </w:t>
            </w:r>
          </w:p>
        </w:tc>
        <w:tc>
          <w:tcPr>
            <w:tcW w:w="2386" w:type="dxa"/>
            <w:tcBorders/>
            <w:vAlign w:val="center"/>
          </w:tcPr>
          <w:p>
            <w:pPr>
              <w:pStyle w:val="TableContents"/>
              <w:bidi w:val="0"/>
              <w:spacing w:before="0" w:after="283"/>
              <w:jc w:val="left"/>
              <w:rPr/>
            </w:pPr>
            <w:r>
              <w:rPr/>
              <w:t xml:space="preserve">1.86 </w:t>
            </w:r>
          </w:p>
        </w:tc>
        <w:tc>
          <w:tcPr>
            <w:tcW w:w="826"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969,4 / neliömetri (374,3 / km) </w:t>
            </w:r>
          </w:p>
        </w:tc>
      </w:tr>
      <w:tr>
        <w:trPr/>
        <w:tc>
          <w:tcPr>
            <w:tcW w:w="2011" w:type="dxa"/>
            <w:tcBorders/>
            <w:vAlign w:val="center"/>
          </w:tcPr>
          <w:p>
            <w:pPr>
              <w:pStyle w:val="TableContents"/>
              <w:bidi w:val="0"/>
              <w:spacing w:before="0" w:after="283"/>
              <w:jc w:val="left"/>
              <w:rPr/>
            </w:pPr>
            <w:r>
              <w:rPr/>
              <w:t xml:space="preserve">Kiawahin saari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w:t>
            </w:r>
          </w:p>
        </w:tc>
        <w:tc>
          <w:tcPr>
            <w:tcW w:w="1216" w:type="dxa"/>
            <w:tcBorders/>
            <w:vAlign w:val="center"/>
          </w:tcPr>
          <w:p>
            <w:pPr>
              <w:pStyle w:val="TableContents"/>
              <w:bidi w:val="0"/>
              <w:spacing w:before="0" w:after="283"/>
              <w:jc w:val="left"/>
              <w:rPr/>
            </w:pPr>
            <w:r>
              <w:rPr/>
              <w:t xml:space="preserve">1,626 </w:t>
            </w:r>
          </w:p>
        </w:tc>
        <w:tc>
          <w:tcPr>
            <w:tcW w:w="2386" w:type="dxa"/>
            <w:tcBorders/>
            <w:vAlign w:val="center"/>
          </w:tcPr>
          <w:p>
            <w:pPr>
              <w:pStyle w:val="TableContents"/>
              <w:bidi w:val="0"/>
              <w:spacing w:before="0" w:after="283"/>
              <w:jc w:val="left"/>
              <w:rPr/>
            </w:pPr>
            <w:r>
              <w:rPr/>
              <w:t xml:space="preserve">1,163 </w:t>
            </w:r>
          </w:p>
        </w:tc>
        <w:tc>
          <w:tcPr>
            <w:tcW w:w="2386" w:type="dxa"/>
            <w:tcBorders/>
            <w:vAlign w:val="center"/>
          </w:tcPr>
          <w:p>
            <w:pPr>
              <w:pStyle w:val="TableContents"/>
              <w:bidi w:val="0"/>
              <w:spacing w:before="0" w:after="283"/>
              <w:jc w:val="left"/>
              <w:rPr/>
            </w:pPr>
            <w:r>
              <w:rPr/>
              <w:t xml:space="preserve">7001398108340498710 ♠ + 39.8% </w:t>
            </w:r>
          </w:p>
        </w:tc>
        <w:tc>
          <w:tcPr>
            <w:tcW w:w="2386" w:type="dxa"/>
            <w:tcBorders/>
            <w:vAlign w:val="center"/>
          </w:tcPr>
          <w:p>
            <w:pPr>
              <w:pStyle w:val="TableContents"/>
              <w:bidi w:val="0"/>
              <w:spacing w:before="0" w:after="283"/>
              <w:jc w:val="left"/>
              <w:rPr/>
            </w:pPr>
            <w:r>
              <w:rPr/>
              <w:t xml:space="preserve">10.98 </w:t>
            </w:r>
          </w:p>
        </w:tc>
        <w:tc>
          <w:tcPr>
            <w:tcW w:w="826" w:type="dxa"/>
            <w:tcBorders/>
            <w:vAlign w:val="center"/>
          </w:tcPr>
          <w:p>
            <w:pPr>
              <w:pStyle w:val="TableContents"/>
              <w:bidi w:val="0"/>
              <w:spacing w:before="0" w:after="283"/>
              <w:jc w:val="left"/>
              <w:rPr/>
            </w:pPr>
            <w:r>
              <w:rPr/>
              <w:t xml:space="preserve">28.4 </w:t>
            </w:r>
          </w:p>
        </w:tc>
        <w:tc>
          <w:tcPr>
            <w:tcW w:w="871" w:type="dxa"/>
            <w:tcBorders/>
            <w:vAlign w:val="center"/>
          </w:tcPr>
          <w:p>
            <w:pPr>
              <w:pStyle w:val="TableContents"/>
              <w:bidi w:val="0"/>
              <w:spacing w:before="0" w:after="283"/>
              <w:jc w:val="left"/>
              <w:rPr/>
            </w:pPr>
            <w:r>
              <w:rPr/>
              <w:t xml:space="preserve">148,1 / neliömetri (57,2 / km) </w:t>
            </w:r>
          </w:p>
        </w:tc>
      </w:tr>
      <w:tr>
        <w:trPr/>
        <w:tc>
          <w:tcPr>
            <w:tcW w:w="2011" w:type="dxa"/>
            <w:tcBorders/>
            <w:vAlign w:val="center"/>
          </w:tcPr>
          <w:p>
            <w:pPr>
              <w:pStyle w:val="TableContents"/>
              <w:bidi w:val="0"/>
              <w:spacing w:before="0" w:after="283"/>
              <w:jc w:val="left"/>
              <w:rPr/>
            </w:pPr>
            <w:r>
              <w:rPr/>
              <w:t xml:space="preserve">Kingstree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Williamsburg </w:t>
            </w:r>
          </w:p>
        </w:tc>
        <w:tc>
          <w:tcPr>
            <w:tcW w:w="1216" w:type="dxa"/>
            <w:tcBorders/>
            <w:vAlign w:val="center"/>
          </w:tcPr>
          <w:p>
            <w:pPr>
              <w:pStyle w:val="TableContents"/>
              <w:bidi w:val="0"/>
              <w:spacing w:before="0" w:after="283"/>
              <w:jc w:val="left"/>
              <w:rPr/>
            </w:pPr>
            <w:r>
              <w:rPr/>
              <w:t xml:space="preserve">3,328 </w:t>
            </w:r>
          </w:p>
        </w:tc>
        <w:tc>
          <w:tcPr>
            <w:tcW w:w="2386" w:type="dxa"/>
            <w:tcBorders/>
            <w:vAlign w:val="center"/>
          </w:tcPr>
          <w:p>
            <w:pPr>
              <w:pStyle w:val="TableContents"/>
              <w:bidi w:val="0"/>
              <w:spacing w:before="0" w:after="283"/>
              <w:jc w:val="left"/>
              <w:rPr/>
            </w:pPr>
            <w:r>
              <w:rPr/>
              <w:t xml:space="preserve">3,496 </w:t>
            </w:r>
          </w:p>
        </w:tc>
        <w:tc>
          <w:tcPr>
            <w:tcW w:w="2386" w:type="dxa"/>
            <w:tcBorders/>
            <w:vAlign w:val="center"/>
          </w:tcPr>
          <w:p>
            <w:pPr>
              <w:pStyle w:val="TableContents"/>
              <w:bidi w:val="0"/>
              <w:spacing w:before="0" w:after="283"/>
              <w:jc w:val="left"/>
              <w:rPr/>
            </w:pPr>
            <w:r>
              <w:rPr/>
              <w:t xml:space="preserve">2999519450800915330 ♠ - 4.8% </w:t>
            </w:r>
          </w:p>
        </w:tc>
        <w:tc>
          <w:tcPr>
            <w:tcW w:w="2386" w:type="dxa"/>
            <w:tcBorders/>
            <w:vAlign w:val="center"/>
          </w:tcPr>
          <w:p>
            <w:pPr>
              <w:pStyle w:val="TableContents"/>
              <w:bidi w:val="0"/>
              <w:spacing w:before="0" w:after="283"/>
              <w:jc w:val="left"/>
              <w:rPr/>
            </w:pPr>
            <w:r>
              <w:rPr/>
              <w:t xml:space="preserve">3.15 </w:t>
            </w:r>
          </w:p>
        </w:tc>
        <w:tc>
          <w:tcPr>
            <w:tcW w:w="826"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1 056,5 / neliömetri (407,9 / km) </w:t>
            </w:r>
          </w:p>
        </w:tc>
      </w:tr>
      <w:tr>
        <w:trPr/>
        <w:tc>
          <w:tcPr>
            <w:tcW w:w="2011" w:type="dxa"/>
            <w:tcBorders/>
            <w:vAlign w:val="center"/>
          </w:tcPr>
          <w:p>
            <w:pPr>
              <w:pStyle w:val="TableContents"/>
              <w:bidi w:val="0"/>
              <w:spacing w:before="0" w:after="283"/>
              <w:jc w:val="left"/>
              <w:rPr/>
            </w:pPr>
            <w:r>
              <w:rPr/>
              <w:t xml:space="preserve">Kline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Barnwell </w:t>
            </w:r>
          </w:p>
        </w:tc>
        <w:tc>
          <w:tcPr>
            <w:tcW w:w="1216" w:type="dxa"/>
            <w:tcBorders/>
            <w:vAlign w:val="center"/>
          </w:tcPr>
          <w:p>
            <w:pPr>
              <w:pStyle w:val="TableContents"/>
              <w:bidi w:val="0"/>
              <w:spacing w:before="0" w:after="283"/>
              <w:jc w:val="left"/>
              <w:rPr/>
            </w:pPr>
            <w:r>
              <w:rPr/>
              <w:t xml:space="preserve">197 </w:t>
            </w:r>
          </w:p>
        </w:tc>
        <w:tc>
          <w:tcPr>
            <w:tcW w:w="2386" w:type="dxa"/>
            <w:tcBorders/>
            <w:vAlign w:val="center"/>
          </w:tcPr>
          <w:p>
            <w:pPr>
              <w:pStyle w:val="TableContents"/>
              <w:bidi w:val="0"/>
              <w:spacing w:before="0" w:after="283"/>
              <w:jc w:val="left"/>
              <w:rPr/>
            </w:pPr>
            <w:r>
              <w:rPr/>
              <w:t xml:space="preserve">238 </w:t>
            </w:r>
          </w:p>
        </w:tc>
        <w:tc>
          <w:tcPr>
            <w:tcW w:w="2386" w:type="dxa"/>
            <w:tcBorders/>
            <w:vAlign w:val="center"/>
          </w:tcPr>
          <w:p>
            <w:pPr>
              <w:pStyle w:val="TableContents"/>
              <w:bidi w:val="0"/>
              <w:spacing w:before="0" w:after="283"/>
              <w:jc w:val="left"/>
              <w:rPr/>
            </w:pPr>
            <w:r>
              <w:rPr/>
              <w:t xml:space="preserve">2998827731092436970 ♠ - 17.2% </w:t>
            </w:r>
          </w:p>
        </w:tc>
        <w:tc>
          <w:tcPr>
            <w:tcW w:w="2386" w:type="dxa"/>
            <w:tcBorders/>
            <w:vAlign w:val="center"/>
          </w:tcPr>
          <w:p>
            <w:pPr>
              <w:pStyle w:val="TableContents"/>
              <w:bidi w:val="0"/>
              <w:spacing w:before="0" w:after="283"/>
              <w:jc w:val="left"/>
              <w:rPr/>
            </w:pPr>
            <w:r>
              <w:rPr/>
              <w:t xml:space="preserve">3.11 </w:t>
            </w:r>
          </w:p>
        </w:tc>
        <w:tc>
          <w:tcPr>
            <w:tcW w:w="826" w:type="dxa"/>
            <w:tcBorders/>
            <w:vAlign w:val="center"/>
          </w:tcPr>
          <w:p>
            <w:pPr>
              <w:pStyle w:val="TableContents"/>
              <w:bidi w:val="0"/>
              <w:spacing w:before="0" w:after="283"/>
              <w:jc w:val="left"/>
              <w:rPr/>
            </w:pPr>
            <w:r>
              <w:rPr/>
              <w:t xml:space="preserve">8.1 </w:t>
            </w:r>
          </w:p>
        </w:tc>
        <w:tc>
          <w:tcPr>
            <w:tcW w:w="871" w:type="dxa"/>
            <w:tcBorders/>
            <w:vAlign w:val="center"/>
          </w:tcPr>
          <w:p>
            <w:pPr>
              <w:pStyle w:val="TableContents"/>
              <w:bidi w:val="0"/>
              <w:spacing w:before="0" w:after="283"/>
              <w:jc w:val="left"/>
              <w:rPr/>
            </w:pPr>
            <w:r>
              <w:rPr/>
              <w:t xml:space="preserve">63,3 / neliömetri (24,5 / km) </w:t>
            </w:r>
          </w:p>
        </w:tc>
      </w:tr>
      <w:tr>
        <w:trPr/>
        <w:tc>
          <w:tcPr>
            <w:tcW w:w="2011" w:type="dxa"/>
            <w:tcBorders/>
            <w:vAlign w:val="center"/>
          </w:tcPr>
          <w:p>
            <w:pPr>
              <w:pStyle w:val="TableContents"/>
              <w:bidi w:val="0"/>
              <w:spacing w:before="0" w:after="283"/>
              <w:jc w:val="left"/>
              <w:rPr/>
            </w:pPr>
            <w:r>
              <w:rPr/>
              <w:t xml:space="preserve">Lake City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Florence </w:t>
            </w:r>
          </w:p>
        </w:tc>
        <w:tc>
          <w:tcPr>
            <w:tcW w:w="1216" w:type="dxa"/>
            <w:tcBorders/>
            <w:vAlign w:val="center"/>
          </w:tcPr>
          <w:p>
            <w:pPr>
              <w:pStyle w:val="TableContents"/>
              <w:bidi w:val="0"/>
              <w:spacing w:before="0" w:after="283"/>
              <w:jc w:val="left"/>
              <w:rPr/>
            </w:pPr>
            <w:r>
              <w:rPr/>
              <w:t xml:space="preserve">6,675 </w:t>
            </w:r>
          </w:p>
        </w:tc>
        <w:tc>
          <w:tcPr>
            <w:tcW w:w="2386" w:type="dxa"/>
            <w:tcBorders/>
            <w:vAlign w:val="center"/>
          </w:tcPr>
          <w:p>
            <w:pPr>
              <w:pStyle w:val="TableContents"/>
              <w:bidi w:val="0"/>
              <w:spacing w:before="0" w:after="283"/>
              <w:jc w:val="left"/>
              <w:rPr/>
            </w:pPr>
            <w:r>
              <w:rPr/>
              <w:t xml:space="preserve">6,478 </w:t>
            </w:r>
          </w:p>
        </w:tc>
        <w:tc>
          <w:tcPr>
            <w:tcW w:w="2386" w:type="dxa"/>
            <w:tcBorders/>
            <w:vAlign w:val="center"/>
          </w:tcPr>
          <w:p>
            <w:pPr>
              <w:pStyle w:val="TableContents"/>
              <w:bidi w:val="0"/>
              <w:spacing w:before="0" w:after="283"/>
              <w:jc w:val="left"/>
              <w:rPr/>
            </w:pPr>
            <w:r>
              <w:rPr/>
              <w:t xml:space="preserve">7000304106205619020 ♠ + 3.0% </w:t>
            </w:r>
          </w:p>
        </w:tc>
        <w:tc>
          <w:tcPr>
            <w:tcW w:w="2386" w:type="dxa"/>
            <w:tcBorders/>
            <w:vAlign w:val="center"/>
          </w:tcPr>
          <w:p>
            <w:pPr>
              <w:pStyle w:val="TableContents"/>
              <w:bidi w:val="0"/>
              <w:spacing w:before="0" w:after="283"/>
              <w:jc w:val="left"/>
              <w:rPr/>
            </w:pPr>
            <w:r>
              <w:rPr/>
              <w:t xml:space="preserve">5.22 </w:t>
            </w:r>
          </w:p>
        </w:tc>
        <w:tc>
          <w:tcPr>
            <w:tcW w:w="826" w:type="dxa"/>
            <w:tcBorders/>
            <w:vAlign w:val="center"/>
          </w:tcPr>
          <w:p>
            <w:pPr>
              <w:pStyle w:val="TableContents"/>
              <w:bidi w:val="0"/>
              <w:spacing w:before="0" w:after="283"/>
              <w:jc w:val="left"/>
              <w:rPr/>
            </w:pPr>
            <w:r>
              <w:rPr/>
              <w:t xml:space="preserve">13.5 </w:t>
            </w:r>
          </w:p>
        </w:tc>
        <w:tc>
          <w:tcPr>
            <w:tcW w:w="871" w:type="dxa"/>
            <w:tcBorders/>
            <w:vAlign w:val="center"/>
          </w:tcPr>
          <w:p>
            <w:pPr>
              <w:pStyle w:val="TableContents"/>
              <w:bidi w:val="0"/>
              <w:spacing w:before="0" w:after="283"/>
              <w:jc w:val="left"/>
              <w:rPr/>
            </w:pPr>
            <w:r>
              <w:rPr/>
              <w:t xml:space="preserve">1 278,7 / neliömi (493,7 / km) </w:t>
            </w:r>
          </w:p>
        </w:tc>
      </w:tr>
      <w:tr>
        <w:trPr/>
        <w:tc>
          <w:tcPr>
            <w:tcW w:w="2011" w:type="dxa"/>
            <w:tcBorders/>
            <w:vAlign w:val="center"/>
          </w:tcPr>
          <w:p>
            <w:pPr>
              <w:pStyle w:val="TableContents"/>
              <w:bidi w:val="0"/>
              <w:spacing w:before="0" w:after="283"/>
              <w:jc w:val="left"/>
              <w:rPr/>
            </w:pPr>
            <w:r>
              <w:rPr/>
              <w:t xml:space="preserve">Järvinäköala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Dillon </w:t>
            </w:r>
          </w:p>
        </w:tc>
        <w:tc>
          <w:tcPr>
            <w:tcW w:w="1216" w:type="dxa"/>
            <w:tcBorders/>
            <w:vAlign w:val="center"/>
          </w:tcPr>
          <w:p>
            <w:pPr>
              <w:pStyle w:val="TableContents"/>
              <w:bidi w:val="0"/>
              <w:spacing w:before="0" w:after="283"/>
              <w:jc w:val="left"/>
              <w:rPr/>
            </w:pPr>
            <w:r>
              <w:rPr/>
              <w:t xml:space="preserve">807 </w:t>
            </w:r>
          </w:p>
        </w:tc>
        <w:tc>
          <w:tcPr>
            <w:tcW w:w="2386" w:type="dxa"/>
            <w:tcBorders/>
            <w:vAlign w:val="center"/>
          </w:tcPr>
          <w:p>
            <w:pPr>
              <w:pStyle w:val="TableContents"/>
              <w:bidi w:val="0"/>
              <w:spacing w:before="0" w:after="283"/>
              <w:jc w:val="left"/>
              <w:rPr/>
            </w:pPr>
            <w:r>
              <w:rPr/>
              <w:t xml:space="preserve">789 </w:t>
            </w:r>
          </w:p>
        </w:tc>
        <w:tc>
          <w:tcPr>
            <w:tcW w:w="2386" w:type="dxa"/>
            <w:tcBorders/>
            <w:vAlign w:val="center"/>
          </w:tcPr>
          <w:p>
            <w:pPr>
              <w:pStyle w:val="TableContents"/>
              <w:bidi w:val="0"/>
              <w:spacing w:before="0" w:after="283"/>
              <w:jc w:val="left"/>
              <w:rPr/>
            </w:pPr>
            <w:r>
              <w:rPr/>
              <w:t xml:space="preserve">7000228136882129280 ♠ + 2.3% </w:t>
            </w:r>
          </w:p>
        </w:tc>
        <w:tc>
          <w:tcPr>
            <w:tcW w:w="2386" w:type="dxa"/>
            <w:tcBorders/>
            <w:vAlign w:val="center"/>
          </w:tcPr>
          <w:p>
            <w:pPr>
              <w:pStyle w:val="TableContents"/>
              <w:bidi w:val="0"/>
              <w:spacing w:before="0" w:after="283"/>
              <w:jc w:val="left"/>
              <w:rPr/>
            </w:pPr>
            <w:r>
              <w:rPr/>
              <w:t xml:space="preserve">1.69 </w:t>
            </w:r>
          </w:p>
        </w:tc>
        <w:tc>
          <w:tcPr>
            <w:tcW w:w="826"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477,5 / neliömetri (184,4 / km) </w:t>
            </w:r>
          </w:p>
        </w:tc>
      </w:tr>
      <w:tr>
        <w:trPr/>
        <w:tc>
          <w:tcPr>
            <w:tcW w:w="2011" w:type="dxa"/>
            <w:tcBorders/>
            <w:vAlign w:val="center"/>
          </w:tcPr>
          <w:p>
            <w:pPr>
              <w:pStyle w:val="TableContents"/>
              <w:bidi w:val="0"/>
              <w:spacing w:before="0" w:after="283"/>
              <w:jc w:val="left"/>
              <w:rPr/>
            </w:pPr>
            <w:r>
              <w:rPr/>
              <w:t xml:space="preserve">Lamar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Darlington </w:t>
            </w:r>
          </w:p>
        </w:tc>
        <w:tc>
          <w:tcPr>
            <w:tcW w:w="1216" w:type="dxa"/>
            <w:tcBorders/>
            <w:vAlign w:val="center"/>
          </w:tcPr>
          <w:p>
            <w:pPr>
              <w:pStyle w:val="TableContents"/>
              <w:bidi w:val="0"/>
              <w:spacing w:before="0" w:after="283"/>
              <w:jc w:val="left"/>
              <w:rPr/>
            </w:pPr>
            <w:r>
              <w:rPr/>
              <w:t xml:space="preserve">989 </w:t>
            </w:r>
          </w:p>
        </w:tc>
        <w:tc>
          <w:tcPr>
            <w:tcW w:w="2386" w:type="dxa"/>
            <w:tcBorders/>
            <w:vAlign w:val="center"/>
          </w:tcPr>
          <w:p>
            <w:pPr>
              <w:pStyle w:val="TableContents"/>
              <w:bidi w:val="0"/>
              <w:spacing w:before="0" w:after="283"/>
              <w:jc w:val="left"/>
              <w:rPr/>
            </w:pPr>
            <w:r>
              <w:rPr/>
              <w:t xml:space="preserve">1,015 </w:t>
            </w:r>
          </w:p>
        </w:tc>
        <w:tc>
          <w:tcPr>
            <w:tcW w:w="2386" w:type="dxa"/>
            <w:tcBorders/>
            <w:vAlign w:val="center"/>
          </w:tcPr>
          <w:p>
            <w:pPr>
              <w:pStyle w:val="TableContents"/>
              <w:bidi w:val="0"/>
              <w:spacing w:before="0" w:after="283"/>
              <w:jc w:val="left"/>
              <w:rPr/>
            </w:pPr>
            <w:r>
              <w:rPr/>
              <w:t xml:space="preserve">2999743842364532020 ♠ - 2.6% </w:t>
            </w:r>
          </w:p>
        </w:tc>
        <w:tc>
          <w:tcPr>
            <w:tcW w:w="2386" w:type="dxa"/>
            <w:tcBorders/>
            <w:vAlign w:val="center"/>
          </w:tcPr>
          <w:p>
            <w:pPr>
              <w:pStyle w:val="TableContents"/>
              <w:bidi w:val="0"/>
              <w:spacing w:before="0" w:after="283"/>
              <w:jc w:val="left"/>
              <w:rPr/>
            </w:pPr>
            <w:r>
              <w:rPr/>
              <w:t xml:space="preserve">1.17 </w:t>
            </w:r>
          </w:p>
        </w:tc>
        <w:tc>
          <w:tcPr>
            <w:tcW w:w="826"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845,3 / neliömetri (326,4 / km) </w:t>
            </w:r>
          </w:p>
        </w:tc>
      </w:tr>
      <w:tr>
        <w:trPr/>
        <w:tc>
          <w:tcPr>
            <w:tcW w:w="2011" w:type="dxa"/>
            <w:tcBorders/>
            <w:vAlign w:val="center"/>
          </w:tcPr>
          <w:p>
            <w:pPr>
              <w:pStyle w:val="TableContents"/>
              <w:bidi w:val="0"/>
              <w:spacing w:before="0" w:after="283"/>
              <w:jc w:val="left"/>
              <w:rPr/>
            </w:pPr>
            <w:r>
              <w:rPr/>
              <w:t xml:space="preserve">Lancaster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Lancaster </w:t>
            </w:r>
          </w:p>
        </w:tc>
        <w:tc>
          <w:tcPr>
            <w:tcW w:w="1216" w:type="dxa"/>
            <w:tcBorders/>
            <w:vAlign w:val="center"/>
          </w:tcPr>
          <w:p>
            <w:pPr>
              <w:pStyle w:val="TableContents"/>
              <w:bidi w:val="0"/>
              <w:spacing w:before="0" w:after="283"/>
              <w:jc w:val="left"/>
              <w:rPr/>
            </w:pPr>
            <w:r>
              <w:rPr/>
              <w:t xml:space="preserve">8,526 </w:t>
            </w:r>
          </w:p>
        </w:tc>
        <w:tc>
          <w:tcPr>
            <w:tcW w:w="2386" w:type="dxa"/>
            <w:tcBorders/>
            <w:vAlign w:val="center"/>
          </w:tcPr>
          <w:p>
            <w:pPr>
              <w:pStyle w:val="TableContents"/>
              <w:bidi w:val="0"/>
              <w:spacing w:before="0" w:after="283"/>
              <w:jc w:val="left"/>
              <w:rPr/>
            </w:pPr>
            <w:r>
              <w:rPr/>
              <w:t xml:space="preserve">8,177 </w:t>
            </w:r>
          </w:p>
        </w:tc>
        <w:tc>
          <w:tcPr>
            <w:tcW w:w="2386" w:type="dxa"/>
            <w:tcBorders/>
            <w:vAlign w:val="center"/>
          </w:tcPr>
          <w:p>
            <w:pPr>
              <w:pStyle w:val="TableContents"/>
              <w:bidi w:val="0"/>
              <w:spacing w:before="0" w:after="283"/>
              <w:jc w:val="left"/>
              <w:rPr/>
            </w:pPr>
            <w:r>
              <w:rPr/>
              <w:t xml:space="preserve">7000426806897395129 ♠ + 4.3% </w:t>
            </w:r>
          </w:p>
        </w:tc>
        <w:tc>
          <w:tcPr>
            <w:tcW w:w="2386" w:type="dxa"/>
            <w:tcBorders/>
            <w:vAlign w:val="center"/>
          </w:tcPr>
          <w:p>
            <w:pPr>
              <w:pStyle w:val="TableContents"/>
              <w:bidi w:val="0"/>
              <w:spacing w:before="0" w:after="283"/>
              <w:jc w:val="left"/>
              <w:rPr/>
            </w:pPr>
            <w:r>
              <w:rPr/>
              <w:t xml:space="preserve">6.41 </w:t>
            </w:r>
          </w:p>
        </w:tc>
        <w:tc>
          <w:tcPr>
            <w:tcW w:w="826" w:type="dxa"/>
            <w:tcBorders/>
            <w:vAlign w:val="center"/>
          </w:tcPr>
          <w:p>
            <w:pPr>
              <w:pStyle w:val="TableContents"/>
              <w:bidi w:val="0"/>
              <w:spacing w:before="0" w:after="283"/>
              <w:jc w:val="left"/>
              <w:rPr/>
            </w:pPr>
            <w:r>
              <w:rPr/>
              <w:t xml:space="preserve">16.6 </w:t>
            </w:r>
          </w:p>
        </w:tc>
        <w:tc>
          <w:tcPr>
            <w:tcW w:w="871" w:type="dxa"/>
            <w:tcBorders/>
            <w:vAlign w:val="center"/>
          </w:tcPr>
          <w:p>
            <w:pPr>
              <w:pStyle w:val="TableContents"/>
              <w:bidi w:val="0"/>
              <w:spacing w:before="0" w:after="283"/>
              <w:jc w:val="left"/>
              <w:rPr/>
            </w:pPr>
            <w:r>
              <w:rPr/>
              <w:t xml:space="preserve">1 330,1 / neliömi (513,6 / km) </w:t>
            </w:r>
          </w:p>
        </w:tc>
      </w:tr>
      <w:tr>
        <w:trPr/>
        <w:tc>
          <w:tcPr>
            <w:tcW w:w="2011" w:type="dxa"/>
            <w:tcBorders/>
            <w:vAlign w:val="center"/>
          </w:tcPr>
          <w:p>
            <w:pPr>
              <w:pStyle w:val="TableContents"/>
              <w:bidi w:val="0"/>
              <w:spacing w:before="0" w:after="283"/>
              <w:jc w:val="left"/>
              <w:rPr/>
            </w:pPr>
            <w:r>
              <w:rPr/>
              <w:t xml:space="preserve">Landrum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Spartanburg </w:t>
            </w:r>
          </w:p>
        </w:tc>
        <w:tc>
          <w:tcPr>
            <w:tcW w:w="1216" w:type="dxa"/>
            <w:tcBorders/>
            <w:vAlign w:val="center"/>
          </w:tcPr>
          <w:p>
            <w:pPr>
              <w:pStyle w:val="TableContents"/>
              <w:bidi w:val="0"/>
              <w:spacing w:before="0" w:after="283"/>
              <w:jc w:val="left"/>
              <w:rPr/>
            </w:pPr>
            <w:r>
              <w:rPr/>
              <w:t xml:space="preserve">2,376 </w:t>
            </w:r>
          </w:p>
        </w:tc>
        <w:tc>
          <w:tcPr>
            <w:tcW w:w="2386" w:type="dxa"/>
            <w:tcBorders/>
            <w:vAlign w:val="center"/>
          </w:tcPr>
          <w:p>
            <w:pPr>
              <w:pStyle w:val="TableContents"/>
              <w:bidi w:val="0"/>
              <w:spacing w:before="0" w:after="283"/>
              <w:jc w:val="left"/>
              <w:rPr/>
            </w:pPr>
            <w:r>
              <w:rPr/>
              <w:t xml:space="preserve">2,472 </w:t>
            </w:r>
          </w:p>
        </w:tc>
        <w:tc>
          <w:tcPr>
            <w:tcW w:w="2386" w:type="dxa"/>
            <w:tcBorders/>
            <w:vAlign w:val="center"/>
          </w:tcPr>
          <w:p>
            <w:pPr>
              <w:pStyle w:val="TableContents"/>
              <w:bidi w:val="0"/>
              <w:spacing w:before="0" w:after="283"/>
              <w:jc w:val="left"/>
              <w:rPr/>
            </w:pPr>
            <w:r>
              <w:rPr/>
              <w:t xml:space="preserve">2999611650485436890 ♠ - 3.9% </w:t>
            </w:r>
          </w:p>
        </w:tc>
        <w:tc>
          <w:tcPr>
            <w:tcW w:w="2386" w:type="dxa"/>
            <w:tcBorders/>
            <w:vAlign w:val="center"/>
          </w:tcPr>
          <w:p>
            <w:pPr>
              <w:pStyle w:val="TableContents"/>
              <w:bidi w:val="0"/>
              <w:spacing w:before="0" w:after="283"/>
              <w:jc w:val="left"/>
              <w:rPr/>
            </w:pPr>
            <w:r>
              <w:rPr/>
              <w:t xml:space="preserve">2.68 </w:t>
            </w:r>
          </w:p>
        </w:tc>
        <w:tc>
          <w:tcPr>
            <w:tcW w:w="826" w:type="dxa"/>
            <w:tcBorders/>
            <w:vAlign w:val="center"/>
          </w:tcPr>
          <w:p>
            <w:pPr>
              <w:pStyle w:val="TableContents"/>
              <w:bidi w:val="0"/>
              <w:spacing w:before="0" w:after="283"/>
              <w:jc w:val="left"/>
              <w:rPr/>
            </w:pPr>
            <w:r>
              <w:rPr/>
              <w:t xml:space="preserve">6.9 </w:t>
            </w:r>
          </w:p>
        </w:tc>
        <w:tc>
          <w:tcPr>
            <w:tcW w:w="871" w:type="dxa"/>
            <w:tcBorders/>
            <w:vAlign w:val="center"/>
          </w:tcPr>
          <w:p>
            <w:pPr>
              <w:pStyle w:val="TableContents"/>
              <w:bidi w:val="0"/>
              <w:spacing w:before="0" w:after="283"/>
              <w:jc w:val="left"/>
              <w:rPr/>
            </w:pPr>
            <w:r>
              <w:rPr/>
              <w:t xml:space="preserve">886,6 / neliömi (342,3 / km) </w:t>
            </w:r>
          </w:p>
        </w:tc>
      </w:tr>
      <w:tr>
        <w:trPr/>
        <w:tc>
          <w:tcPr>
            <w:tcW w:w="2011" w:type="dxa"/>
            <w:tcBorders/>
            <w:vAlign w:val="center"/>
          </w:tcPr>
          <w:p>
            <w:pPr>
              <w:pStyle w:val="TableContents"/>
              <w:bidi w:val="0"/>
              <w:spacing w:before="0" w:after="283"/>
              <w:jc w:val="left"/>
              <w:rPr/>
            </w:pPr>
            <w:r>
              <w:rPr/>
              <w:t xml:space="preserve">Lane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Williamsburg </w:t>
            </w:r>
          </w:p>
        </w:tc>
        <w:tc>
          <w:tcPr>
            <w:tcW w:w="1216" w:type="dxa"/>
            <w:tcBorders/>
            <w:vAlign w:val="center"/>
          </w:tcPr>
          <w:p>
            <w:pPr>
              <w:pStyle w:val="TableContents"/>
              <w:bidi w:val="0"/>
              <w:spacing w:before="0" w:after="283"/>
              <w:jc w:val="left"/>
              <w:rPr/>
            </w:pPr>
            <w:r>
              <w:rPr/>
              <w:t xml:space="preserve">508 </w:t>
            </w:r>
          </w:p>
        </w:tc>
        <w:tc>
          <w:tcPr>
            <w:tcW w:w="2386" w:type="dxa"/>
            <w:tcBorders/>
            <w:vAlign w:val="center"/>
          </w:tcPr>
          <w:p>
            <w:pPr>
              <w:pStyle w:val="TableContents"/>
              <w:bidi w:val="0"/>
              <w:spacing w:before="0" w:after="283"/>
              <w:jc w:val="left"/>
              <w:rPr/>
            </w:pPr>
            <w:r>
              <w:rPr/>
              <w:t xml:space="preserve">585 </w:t>
            </w:r>
          </w:p>
        </w:tc>
        <w:tc>
          <w:tcPr>
            <w:tcW w:w="2386" w:type="dxa"/>
            <w:tcBorders/>
            <w:vAlign w:val="center"/>
          </w:tcPr>
          <w:p>
            <w:pPr>
              <w:pStyle w:val="TableContents"/>
              <w:bidi w:val="0"/>
              <w:spacing w:before="0" w:after="283"/>
              <w:jc w:val="left"/>
              <w:rPr/>
            </w:pPr>
            <w:r>
              <w:rPr/>
              <w:t xml:space="preserve">2998868376068376070 ♠ - 13.2% </w:t>
            </w:r>
          </w:p>
        </w:tc>
        <w:tc>
          <w:tcPr>
            <w:tcW w:w="2386" w:type="dxa"/>
            <w:tcBorders/>
            <w:vAlign w:val="center"/>
          </w:tcPr>
          <w:p>
            <w:pPr>
              <w:pStyle w:val="TableContents"/>
              <w:bidi w:val="0"/>
              <w:spacing w:before="0" w:after="283"/>
              <w:jc w:val="left"/>
              <w:rPr/>
            </w:pPr>
            <w:r>
              <w:rPr/>
              <w:t xml:space="preserve">3.95 </w:t>
            </w:r>
          </w:p>
        </w:tc>
        <w:tc>
          <w:tcPr>
            <w:tcW w:w="826" w:type="dxa"/>
            <w:tcBorders/>
            <w:vAlign w:val="center"/>
          </w:tcPr>
          <w:p>
            <w:pPr>
              <w:pStyle w:val="TableContents"/>
              <w:bidi w:val="0"/>
              <w:spacing w:before="0" w:after="283"/>
              <w:jc w:val="left"/>
              <w:rPr/>
            </w:pPr>
            <w:r>
              <w:rPr/>
              <w:t xml:space="preserve">10.2 </w:t>
            </w:r>
          </w:p>
        </w:tc>
        <w:tc>
          <w:tcPr>
            <w:tcW w:w="871" w:type="dxa"/>
            <w:tcBorders/>
            <w:vAlign w:val="center"/>
          </w:tcPr>
          <w:p>
            <w:pPr>
              <w:pStyle w:val="TableContents"/>
              <w:bidi w:val="0"/>
              <w:spacing w:before="0" w:after="283"/>
              <w:jc w:val="left"/>
              <w:rPr/>
            </w:pPr>
            <w:r>
              <w:rPr/>
              <w:t xml:space="preserve">128,6 / neliömetri (49,7 / km) </w:t>
            </w:r>
          </w:p>
        </w:tc>
      </w:tr>
      <w:tr>
        <w:trPr/>
        <w:tc>
          <w:tcPr>
            <w:tcW w:w="2011" w:type="dxa"/>
            <w:tcBorders/>
            <w:vAlign w:val="center"/>
          </w:tcPr>
          <w:p>
            <w:pPr>
              <w:pStyle w:val="TableContents"/>
              <w:bidi w:val="0"/>
              <w:spacing w:before="0" w:after="283"/>
              <w:jc w:val="left"/>
              <w:rPr/>
            </w:pPr>
            <w:r>
              <w:rPr/>
              <w:t xml:space="preserve">Latta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Dillon </w:t>
            </w:r>
          </w:p>
        </w:tc>
        <w:tc>
          <w:tcPr>
            <w:tcW w:w="1216" w:type="dxa"/>
            <w:tcBorders/>
            <w:vAlign w:val="center"/>
          </w:tcPr>
          <w:p>
            <w:pPr>
              <w:pStyle w:val="TableContents"/>
              <w:bidi w:val="0"/>
              <w:spacing w:before="0" w:after="283"/>
              <w:jc w:val="left"/>
              <w:rPr/>
            </w:pPr>
            <w:r>
              <w:rPr/>
              <w:t xml:space="preserve">1,379 </w:t>
            </w:r>
          </w:p>
        </w:tc>
        <w:tc>
          <w:tcPr>
            <w:tcW w:w="2386" w:type="dxa"/>
            <w:tcBorders/>
            <w:vAlign w:val="center"/>
          </w:tcPr>
          <w:p>
            <w:pPr>
              <w:pStyle w:val="TableContents"/>
              <w:bidi w:val="0"/>
              <w:spacing w:before="0" w:after="283"/>
              <w:jc w:val="left"/>
              <w:rPr/>
            </w:pPr>
            <w:r>
              <w:rPr/>
              <w:t xml:space="preserve">1,410 </w:t>
            </w:r>
          </w:p>
        </w:tc>
        <w:tc>
          <w:tcPr>
            <w:tcW w:w="2386" w:type="dxa"/>
            <w:tcBorders/>
            <w:vAlign w:val="center"/>
          </w:tcPr>
          <w:p>
            <w:pPr>
              <w:pStyle w:val="TableContents"/>
              <w:bidi w:val="0"/>
              <w:spacing w:before="0" w:after="283"/>
              <w:jc w:val="left"/>
              <w:rPr/>
            </w:pPr>
            <w:r>
              <w:rPr/>
              <w:t xml:space="preserve">2999780141843971630 ♠ - 2.2% </w:t>
            </w:r>
          </w:p>
        </w:tc>
        <w:tc>
          <w:tcPr>
            <w:tcW w:w="2386"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1 253,6 / neliömetriä (484,0 / km) </w:t>
            </w:r>
          </w:p>
        </w:tc>
      </w:tr>
      <w:tr>
        <w:trPr/>
        <w:tc>
          <w:tcPr>
            <w:tcW w:w="2011" w:type="dxa"/>
            <w:tcBorders/>
            <w:vAlign w:val="center"/>
          </w:tcPr>
          <w:p>
            <w:pPr>
              <w:pStyle w:val="TableContents"/>
              <w:bidi w:val="0"/>
              <w:spacing w:before="0" w:after="283"/>
              <w:jc w:val="left"/>
              <w:rPr/>
            </w:pPr>
            <w:r>
              <w:rPr/>
              <w:t xml:space="preserve">Laurens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Laurens </w:t>
            </w:r>
          </w:p>
        </w:tc>
        <w:tc>
          <w:tcPr>
            <w:tcW w:w="1216" w:type="dxa"/>
            <w:tcBorders/>
            <w:vAlign w:val="center"/>
          </w:tcPr>
          <w:p>
            <w:pPr>
              <w:pStyle w:val="TableContents"/>
              <w:bidi w:val="0"/>
              <w:spacing w:before="0" w:after="283"/>
              <w:jc w:val="left"/>
              <w:rPr/>
            </w:pPr>
            <w:r>
              <w:rPr/>
              <w:t xml:space="preserve">9,139 </w:t>
            </w:r>
          </w:p>
        </w:tc>
        <w:tc>
          <w:tcPr>
            <w:tcW w:w="2386" w:type="dxa"/>
            <w:tcBorders/>
            <w:vAlign w:val="center"/>
          </w:tcPr>
          <w:p>
            <w:pPr>
              <w:pStyle w:val="TableContents"/>
              <w:bidi w:val="0"/>
              <w:spacing w:before="0" w:after="283"/>
              <w:jc w:val="left"/>
              <w:rPr/>
            </w:pPr>
            <w:r>
              <w:rPr/>
              <w:t xml:space="preserve">9,916 </w:t>
            </w:r>
          </w:p>
        </w:tc>
        <w:tc>
          <w:tcPr>
            <w:tcW w:w="2386" w:type="dxa"/>
            <w:tcBorders/>
            <w:vAlign w:val="center"/>
          </w:tcPr>
          <w:p>
            <w:pPr>
              <w:pStyle w:val="TableContents"/>
              <w:bidi w:val="0"/>
              <w:spacing w:before="0" w:after="283"/>
              <w:jc w:val="left"/>
              <w:rPr/>
            </w:pPr>
            <w:r>
              <w:rPr/>
              <w:t xml:space="preserve">2999216417910447759 ♠ - 7.8% </w:t>
            </w:r>
          </w:p>
        </w:tc>
        <w:tc>
          <w:tcPr>
            <w:tcW w:w="2386" w:type="dxa"/>
            <w:tcBorders/>
            <w:vAlign w:val="center"/>
          </w:tcPr>
          <w:p>
            <w:pPr>
              <w:pStyle w:val="TableContents"/>
              <w:bidi w:val="0"/>
              <w:spacing w:before="0" w:after="283"/>
              <w:jc w:val="left"/>
              <w:rPr/>
            </w:pPr>
            <w:r>
              <w:rPr/>
              <w:t xml:space="preserve">10.39 </w:t>
            </w:r>
          </w:p>
        </w:tc>
        <w:tc>
          <w:tcPr>
            <w:tcW w:w="826" w:type="dxa"/>
            <w:tcBorders/>
            <w:vAlign w:val="center"/>
          </w:tcPr>
          <w:p>
            <w:pPr>
              <w:pStyle w:val="TableContents"/>
              <w:bidi w:val="0"/>
              <w:spacing w:before="0" w:after="283"/>
              <w:jc w:val="left"/>
              <w:rPr/>
            </w:pPr>
            <w:r>
              <w:rPr/>
              <w:t xml:space="preserve">26.9 </w:t>
            </w:r>
          </w:p>
        </w:tc>
        <w:tc>
          <w:tcPr>
            <w:tcW w:w="871" w:type="dxa"/>
            <w:tcBorders/>
            <w:vAlign w:val="center"/>
          </w:tcPr>
          <w:p>
            <w:pPr>
              <w:pStyle w:val="TableContents"/>
              <w:bidi w:val="0"/>
              <w:spacing w:before="0" w:after="283"/>
              <w:jc w:val="left"/>
              <w:rPr/>
            </w:pPr>
            <w:r>
              <w:rPr/>
              <w:t xml:space="preserve">879,6 / neliömetriä (339,6 / km) </w:t>
            </w:r>
          </w:p>
        </w:tc>
      </w:tr>
      <w:tr>
        <w:trPr/>
        <w:tc>
          <w:tcPr>
            <w:tcW w:w="2011" w:type="dxa"/>
            <w:tcBorders/>
            <w:vAlign w:val="center"/>
          </w:tcPr>
          <w:p>
            <w:pPr>
              <w:pStyle w:val="TableContents"/>
              <w:bidi w:val="0"/>
              <w:spacing w:before="0" w:after="283"/>
              <w:jc w:val="left"/>
              <w:rPr/>
            </w:pPr>
            <w:r>
              <w:rPr/>
              <w:t xml:space="preserve">Lexington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w:t>
            </w:r>
          </w:p>
        </w:tc>
        <w:tc>
          <w:tcPr>
            <w:tcW w:w="1216" w:type="dxa"/>
            <w:tcBorders/>
            <w:vAlign w:val="center"/>
          </w:tcPr>
          <w:p>
            <w:pPr>
              <w:pStyle w:val="TableContents"/>
              <w:bidi w:val="0"/>
              <w:spacing w:before="0" w:after="283"/>
              <w:jc w:val="left"/>
              <w:rPr/>
            </w:pPr>
            <w:r>
              <w:rPr/>
              <w:t xml:space="preserve">17,870 </w:t>
            </w:r>
          </w:p>
        </w:tc>
        <w:tc>
          <w:tcPr>
            <w:tcW w:w="2386" w:type="dxa"/>
            <w:tcBorders/>
            <w:vAlign w:val="center"/>
          </w:tcPr>
          <w:p>
            <w:pPr>
              <w:pStyle w:val="TableContents"/>
              <w:bidi w:val="0"/>
              <w:spacing w:before="0" w:after="283"/>
              <w:jc w:val="left"/>
              <w:rPr/>
            </w:pPr>
            <w:r>
              <w:rPr/>
              <w:t xml:space="preserve">9,793 </w:t>
            </w:r>
          </w:p>
        </w:tc>
        <w:tc>
          <w:tcPr>
            <w:tcW w:w="2386" w:type="dxa"/>
            <w:tcBorders/>
            <w:vAlign w:val="center"/>
          </w:tcPr>
          <w:p>
            <w:pPr>
              <w:pStyle w:val="TableContents"/>
              <w:bidi w:val="0"/>
              <w:spacing w:before="0" w:after="283"/>
              <w:jc w:val="left"/>
              <w:rPr/>
            </w:pPr>
            <w:r>
              <w:rPr/>
              <w:t xml:space="preserve">7001824772796895740 ♠ + 82.5% </w:t>
            </w:r>
          </w:p>
        </w:tc>
        <w:tc>
          <w:tcPr>
            <w:tcW w:w="2386" w:type="dxa"/>
            <w:tcBorders/>
            <w:vAlign w:val="center"/>
          </w:tcPr>
          <w:p>
            <w:pPr>
              <w:pStyle w:val="TableContents"/>
              <w:bidi w:val="0"/>
              <w:spacing w:before="0" w:after="283"/>
              <w:jc w:val="left"/>
              <w:rPr/>
            </w:pPr>
            <w:r>
              <w:rPr/>
              <w:t xml:space="preserve">8.87 </w:t>
            </w:r>
          </w:p>
        </w:tc>
        <w:tc>
          <w:tcPr>
            <w:tcW w:w="826" w:type="dxa"/>
            <w:tcBorders/>
            <w:vAlign w:val="center"/>
          </w:tcPr>
          <w:p>
            <w:pPr>
              <w:pStyle w:val="TableContents"/>
              <w:bidi w:val="0"/>
              <w:spacing w:before="0" w:after="283"/>
              <w:jc w:val="left"/>
              <w:rPr/>
            </w:pPr>
            <w:r>
              <w:rPr/>
              <w:t xml:space="preserve">23.0 </w:t>
            </w:r>
          </w:p>
        </w:tc>
        <w:tc>
          <w:tcPr>
            <w:tcW w:w="871" w:type="dxa"/>
            <w:tcBorders/>
            <w:vAlign w:val="center"/>
          </w:tcPr>
          <w:p>
            <w:pPr>
              <w:pStyle w:val="TableContents"/>
              <w:bidi w:val="0"/>
              <w:spacing w:before="0" w:after="283"/>
              <w:jc w:val="left"/>
              <w:rPr/>
            </w:pPr>
            <w:r>
              <w:rPr/>
              <w:t xml:space="preserve">2 014,7 / neliömetri (777,9 / km) </w:t>
            </w:r>
          </w:p>
        </w:tc>
      </w:tr>
      <w:tr>
        <w:trPr/>
        <w:tc>
          <w:tcPr>
            <w:tcW w:w="2011" w:type="dxa"/>
            <w:tcBorders/>
            <w:vAlign w:val="center"/>
          </w:tcPr>
          <w:p>
            <w:pPr>
              <w:pStyle w:val="TableContents"/>
              <w:bidi w:val="0"/>
              <w:spacing w:before="0" w:after="283"/>
              <w:jc w:val="left"/>
              <w:rPr/>
            </w:pPr>
            <w:r>
              <w:rPr/>
              <w:t xml:space="preserve">Liberty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Pickens </w:t>
            </w:r>
          </w:p>
        </w:tc>
        <w:tc>
          <w:tcPr>
            <w:tcW w:w="1216" w:type="dxa"/>
            <w:tcBorders/>
            <w:vAlign w:val="center"/>
          </w:tcPr>
          <w:p>
            <w:pPr>
              <w:pStyle w:val="TableContents"/>
              <w:bidi w:val="0"/>
              <w:spacing w:before="0" w:after="283"/>
              <w:jc w:val="left"/>
              <w:rPr/>
            </w:pPr>
            <w:r>
              <w:rPr/>
              <w:t xml:space="preserve">3,269 </w:t>
            </w:r>
          </w:p>
        </w:tc>
        <w:tc>
          <w:tcPr>
            <w:tcW w:w="2386" w:type="dxa"/>
            <w:tcBorders/>
            <w:vAlign w:val="center"/>
          </w:tcPr>
          <w:p>
            <w:pPr>
              <w:pStyle w:val="TableContents"/>
              <w:bidi w:val="0"/>
              <w:spacing w:before="0" w:after="283"/>
              <w:jc w:val="left"/>
              <w:rPr/>
            </w:pPr>
            <w:r>
              <w:rPr/>
              <w:t xml:space="preserve">3,009 </w:t>
            </w:r>
          </w:p>
        </w:tc>
        <w:tc>
          <w:tcPr>
            <w:tcW w:w="2386" w:type="dxa"/>
            <w:tcBorders/>
            <w:vAlign w:val="center"/>
          </w:tcPr>
          <w:p>
            <w:pPr>
              <w:pStyle w:val="TableContents"/>
              <w:bidi w:val="0"/>
              <w:spacing w:before="0" w:after="283"/>
              <w:jc w:val="left"/>
              <w:rPr/>
            </w:pPr>
            <w:r>
              <w:rPr/>
              <w:t xml:space="preserve">7000864074443336659 ♠ + 8.6% </w:t>
            </w:r>
          </w:p>
        </w:tc>
        <w:tc>
          <w:tcPr>
            <w:tcW w:w="2386" w:type="dxa"/>
            <w:tcBorders/>
            <w:vAlign w:val="center"/>
          </w:tcPr>
          <w:p>
            <w:pPr>
              <w:pStyle w:val="TableContents"/>
              <w:bidi w:val="0"/>
              <w:spacing w:before="0" w:after="283"/>
              <w:jc w:val="left"/>
              <w:rPr/>
            </w:pPr>
            <w:r>
              <w:rPr/>
              <w:t xml:space="preserve">4.45 </w:t>
            </w:r>
          </w:p>
        </w:tc>
        <w:tc>
          <w:tcPr>
            <w:tcW w:w="826" w:type="dxa"/>
            <w:tcBorders/>
            <w:vAlign w:val="center"/>
          </w:tcPr>
          <w:p>
            <w:pPr>
              <w:pStyle w:val="TableContents"/>
              <w:bidi w:val="0"/>
              <w:spacing w:before="0" w:after="283"/>
              <w:jc w:val="left"/>
              <w:rPr/>
            </w:pPr>
            <w:r>
              <w:rPr/>
              <w:t xml:space="preserve">11.5 </w:t>
            </w:r>
          </w:p>
        </w:tc>
        <w:tc>
          <w:tcPr>
            <w:tcW w:w="871" w:type="dxa"/>
            <w:tcBorders/>
            <w:vAlign w:val="center"/>
          </w:tcPr>
          <w:p>
            <w:pPr>
              <w:pStyle w:val="TableContents"/>
              <w:bidi w:val="0"/>
              <w:spacing w:before="0" w:after="283"/>
              <w:jc w:val="left"/>
              <w:rPr/>
            </w:pPr>
            <w:r>
              <w:rPr/>
              <w:t xml:space="preserve">734,6 / neliömi (283,6 / km) </w:t>
            </w:r>
          </w:p>
        </w:tc>
      </w:tr>
      <w:tr>
        <w:trPr/>
        <w:tc>
          <w:tcPr>
            <w:tcW w:w="2011" w:type="dxa"/>
            <w:tcBorders/>
            <w:vAlign w:val="center"/>
          </w:tcPr>
          <w:p>
            <w:pPr>
              <w:pStyle w:val="TableContents"/>
              <w:bidi w:val="0"/>
              <w:spacing w:before="0" w:after="283"/>
              <w:jc w:val="left"/>
              <w:rPr/>
            </w:pPr>
            <w:r>
              <w:rPr/>
              <w:t xml:space="preserve">Lincolnville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Dorchester </w:t>
            </w:r>
          </w:p>
        </w:tc>
        <w:tc>
          <w:tcPr>
            <w:tcW w:w="1216" w:type="dxa"/>
            <w:tcBorders/>
            <w:vAlign w:val="center"/>
          </w:tcPr>
          <w:p>
            <w:pPr>
              <w:pStyle w:val="TableContents"/>
              <w:bidi w:val="0"/>
              <w:spacing w:before="0" w:after="283"/>
              <w:jc w:val="left"/>
              <w:rPr/>
            </w:pPr>
            <w:r>
              <w:rPr/>
              <w:t xml:space="preserve">1,139 </w:t>
            </w:r>
          </w:p>
        </w:tc>
        <w:tc>
          <w:tcPr>
            <w:tcW w:w="2386" w:type="dxa"/>
            <w:tcBorders/>
            <w:vAlign w:val="center"/>
          </w:tcPr>
          <w:p>
            <w:pPr>
              <w:pStyle w:val="TableContents"/>
              <w:bidi w:val="0"/>
              <w:spacing w:before="0" w:after="283"/>
              <w:jc w:val="left"/>
              <w:rPr/>
            </w:pPr>
            <w:r>
              <w:rPr/>
              <w:t xml:space="preserve">904 </w:t>
            </w:r>
          </w:p>
        </w:tc>
        <w:tc>
          <w:tcPr>
            <w:tcW w:w="2386" w:type="dxa"/>
            <w:tcBorders/>
            <w:vAlign w:val="center"/>
          </w:tcPr>
          <w:p>
            <w:pPr>
              <w:pStyle w:val="TableContents"/>
              <w:bidi w:val="0"/>
              <w:spacing w:before="0" w:after="283"/>
              <w:jc w:val="left"/>
              <w:rPr/>
            </w:pPr>
            <w:r>
              <w:rPr/>
              <w:t xml:space="preserve">7001259955752212390 ♠ + 26.0% </w:t>
            </w:r>
          </w:p>
        </w:tc>
        <w:tc>
          <w:tcPr>
            <w:tcW w:w="2386" w:type="dxa"/>
            <w:tcBorders/>
            <w:vAlign w:val="center"/>
          </w:tcPr>
          <w:p>
            <w:pPr>
              <w:pStyle w:val="TableContents"/>
              <w:bidi w:val="0"/>
              <w:spacing w:before="0" w:after="283"/>
              <w:jc w:val="left"/>
              <w:rPr/>
            </w:pPr>
            <w:r>
              <w:rPr/>
              <w:t xml:space="preserve">1.19 </w:t>
            </w:r>
          </w:p>
        </w:tc>
        <w:tc>
          <w:tcPr>
            <w:tcW w:w="826" w:type="dxa"/>
            <w:tcBorders/>
            <w:vAlign w:val="center"/>
          </w:tcPr>
          <w:p>
            <w:pPr>
              <w:pStyle w:val="TableContents"/>
              <w:bidi w:val="0"/>
              <w:spacing w:before="0" w:after="283"/>
              <w:jc w:val="left"/>
              <w:rPr/>
            </w:pPr>
            <w:r>
              <w:rPr/>
              <w:t xml:space="preserve">3.1 </w:t>
            </w:r>
          </w:p>
        </w:tc>
        <w:tc>
          <w:tcPr>
            <w:tcW w:w="871" w:type="dxa"/>
            <w:tcBorders/>
            <w:vAlign w:val="center"/>
          </w:tcPr>
          <w:p>
            <w:pPr>
              <w:pStyle w:val="TableContents"/>
              <w:bidi w:val="0"/>
              <w:spacing w:before="0" w:after="283"/>
              <w:jc w:val="left"/>
              <w:rPr/>
            </w:pPr>
            <w:r>
              <w:rPr/>
              <w:t xml:space="preserve">957,1 / neliömi (369,6 / km) </w:t>
            </w:r>
          </w:p>
        </w:tc>
      </w:tr>
      <w:tr>
        <w:trPr/>
        <w:tc>
          <w:tcPr>
            <w:tcW w:w="2011" w:type="dxa"/>
            <w:tcBorders/>
            <w:vAlign w:val="center"/>
          </w:tcPr>
          <w:p>
            <w:pPr>
              <w:pStyle w:val="TableContents"/>
              <w:bidi w:val="0"/>
              <w:spacing w:before="0" w:after="283"/>
              <w:jc w:val="left"/>
              <w:rPr/>
            </w:pPr>
            <w:r>
              <w:rPr/>
              <w:t xml:space="preserve">Little Mountain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Newberry </w:t>
            </w:r>
          </w:p>
        </w:tc>
        <w:tc>
          <w:tcPr>
            <w:tcW w:w="1216" w:type="dxa"/>
            <w:tcBorders/>
            <w:vAlign w:val="center"/>
          </w:tcPr>
          <w:p>
            <w:pPr>
              <w:pStyle w:val="TableContents"/>
              <w:bidi w:val="0"/>
              <w:spacing w:before="0" w:after="283"/>
              <w:jc w:val="left"/>
              <w:rPr/>
            </w:pPr>
            <w:r>
              <w:rPr/>
              <w:t xml:space="preserve">291 </w:t>
            </w:r>
          </w:p>
        </w:tc>
        <w:tc>
          <w:tcPr>
            <w:tcW w:w="2386" w:type="dxa"/>
            <w:tcBorders/>
            <w:vAlign w:val="center"/>
          </w:tcPr>
          <w:p>
            <w:pPr>
              <w:pStyle w:val="TableContents"/>
              <w:bidi w:val="0"/>
              <w:spacing w:before="0" w:after="283"/>
              <w:jc w:val="left"/>
              <w:rPr/>
            </w:pPr>
            <w:r>
              <w:rPr/>
              <w:t xml:space="preserve">255 </w:t>
            </w:r>
          </w:p>
        </w:tc>
        <w:tc>
          <w:tcPr>
            <w:tcW w:w="2386" w:type="dxa"/>
            <w:tcBorders/>
            <w:vAlign w:val="center"/>
          </w:tcPr>
          <w:p>
            <w:pPr>
              <w:pStyle w:val="TableContents"/>
              <w:bidi w:val="0"/>
              <w:spacing w:before="0" w:after="283"/>
              <w:jc w:val="left"/>
              <w:rPr/>
            </w:pPr>
            <w:r>
              <w:rPr/>
              <w:t xml:space="preserve">7001141176470588240 ♠ + 14.1% </w:t>
            </w:r>
          </w:p>
        </w:tc>
        <w:tc>
          <w:tcPr>
            <w:tcW w:w="2386" w:type="dxa"/>
            <w:tcBorders/>
            <w:vAlign w:val="center"/>
          </w:tcPr>
          <w:p>
            <w:pPr>
              <w:pStyle w:val="TableContents"/>
              <w:bidi w:val="0"/>
              <w:spacing w:before="0" w:after="283"/>
              <w:jc w:val="left"/>
              <w:rPr/>
            </w:pPr>
            <w:r>
              <w:rPr/>
              <w:t xml:space="preserve">1.42 </w:t>
            </w:r>
          </w:p>
        </w:tc>
        <w:tc>
          <w:tcPr>
            <w:tcW w:w="826"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204,9 / neliömi (79,1 / km) </w:t>
            </w:r>
          </w:p>
        </w:tc>
      </w:tr>
      <w:tr>
        <w:trPr/>
        <w:tc>
          <w:tcPr>
            <w:tcW w:w="2011" w:type="dxa"/>
            <w:tcBorders/>
            <w:vAlign w:val="center"/>
          </w:tcPr>
          <w:p>
            <w:pPr>
              <w:pStyle w:val="TableContents"/>
              <w:bidi w:val="0"/>
              <w:spacing w:before="0" w:after="283"/>
              <w:jc w:val="left"/>
              <w:rPr/>
            </w:pPr>
            <w:r>
              <w:rPr/>
              <w:t xml:space="preserve">Livingston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136 </w:t>
            </w:r>
          </w:p>
        </w:tc>
        <w:tc>
          <w:tcPr>
            <w:tcW w:w="2386" w:type="dxa"/>
            <w:tcBorders/>
            <w:vAlign w:val="center"/>
          </w:tcPr>
          <w:p>
            <w:pPr>
              <w:pStyle w:val="TableContents"/>
              <w:bidi w:val="0"/>
              <w:spacing w:before="0" w:after="283"/>
              <w:jc w:val="left"/>
              <w:rPr/>
            </w:pPr>
            <w:r>
              <w:rPr/>
              <w:t xml:space="preserve">148 </w:t>
            </w:r>
          </w:p>
        </w:tc>
        <w:tc>
          <w:tcPr>
            <w:tcW w:w="2386" w:type="dxa"/>
            <w:tcBorders/>
            <w:vAlign w:val="center"/>
          </w:tcPr>
          <w:p>
            <w:pPr>
              <w:pStyle w:val="TableContents"/>
              <w:bidi w:val="0"/>
              <w:spacing w:before="0" w:after="283"/>
              <w:jc w:val="left"/>
              <w:rPr/>
            </w:pPr>
            <w:r>
              <w:rPr/>
              <w:t xml:space="preserve">2999189189189189190 ♠ - 8.1% </w:t>
            </w:r>
          </w:p>
        </w:tc>
        <w:tc>
          <w:tcPr>
            <w:tcW w:w="2386" w:type="dxa"/>
            <w:tcBorders/>
            <w:vAlign w:val="center"/>
          </w:tcPr>
          <w:p>
            <w:pPr>
              <w:pStyle w:val="TableContents"/>
              <w:bidi w:val="0"/>
              <w:spacing w:before="0" w:after="283"/>
              <w:jc w:val="left"/>
              <w:rPr/>
            </w:pPr>
            <w:r>
              <w:rPr/>
              <w:t xml:space="preserve">0.82 </w:t>
            </w:r>
          </w:p>
        </w:tc>
        <w:tc>
          <w:tcPr>
            <w:tcW w:w="826"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165,9 / neliömetri (64,0 / km) </w:t>
            </w:r>
          </w:p>
        </w:tc>
      </w:tr>
      <w:tr>
        <w:trPr/>
        <w:tc>
          <w:tcPr>
            <w:tcW w:w="2011" w:type="dxa"/>
            <w:tcBorders/>
            <w:vAlign w:val="center"/>
          </w:tcPr>
          <w:p>
            <w:pPr>
              <w:pStyle w:val="TableContents"/>
              <w:bidi w:val="0"/>
              <w:spacing w:before="0" w:after="283"/>
              <w:jc w:val="left"/>
              <w:rPr/>
            </w:pPr>
            <w:r>
              <w:rPr/>
              <w:t xml:space="preserve">Lockhart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488 </w:t>
            </w:r>
          </w:p>
        </w:tc>
        <w:tc>
          <w:tcPr>
            <w:tcW w:w="2386" w:type="dxa"/>
            <w:tcBorders/>
            <w:vAlign w:val="center"/>
          </w:tcPr>
          <w:p>
            <w:pPr>
              <w:pStyle w:val="TableContents"/>
              <w:bidi w:val="0"/>
              <w:spacing w:before="0" w:after="283"/>
              <w:jc w:val="left"/>
              <w:rPr/>
            </w:pPr>
            <w:r>
              <w:rPr/>
              <w:t xml:space="preserve">39 </w:t>
            </w:r>
          </w:p>
        </w:tc>
        <w:tc>
          <w:tcPr>
            <w:tcW w:w="2386" w:type="dxa"/>
            <w:tcBorders/>
            <w:vAlign w:val="center"/>
          </w:tcPr>
          <w:p>
            <w:pPr>
              <w:pStyle w:val="TableContents"/>
              <w:bidi w:val="0"/>
              <w:spacing w:before="0" w:after="283"/>
              <w:jc w:val="left"/>
              <w:rPr/>
            </w:pPr>
            <w:r>
              <w:rPr/>
              <w:t xml:space="preserve">7003115128205128210 ♠ + 1,151.3% </w:t>
            </w:r>
          </w:p>
        </w:tc>
        <w:tc>
          <w:tcPr>
            <w:tcW w:w="2386" w:type="dxa"/>
            <w:tcBorders/>
            <w:vAlign w:val="center"/>
          </w:tcPr>
          <w:p>
            <w:pPr>
              <w:pStyle w:val="TableContents"/>
              <w:bidi w:val="0"/>
              <w:spacing w:before="0" w:after="283"/>
              <w:jc w:val="left"/>
              <w:rPr/>
            </w:pPr>
            <w:r>
              <w:rPr/>
              <w:t xml:space="preserve">0.31 </w:t>
            </w:r>
          </w:p>
        </w:tc>
        <w:tc>
          <w:tcPr>
            <w:tcW w:w="826" w:type="dxa"/>
            <w:tcBorders/>
            <w:vAlign w:val="center"/>
          </w:tcPr>
          <w:p>
            <w:pPr>
              <w:pStyle w:val="TableContents"/>
              <w:bidi w:val="0"/>
              <w:spacing w:before="0" w:after="283"/>
              <w:jc w:val="left"/>
              <w:rPr/>
            </w:pPr>
            <w:r>
              <w:rPr/>
              <w:t xml:space="preserve">0.80 </w:t>
            </w:r>
          </w:p>
        </w:tc>
        <w:tc>
          <w:tcPr>
            <w:tcW w:w="871" w:type="dxa"/>
            <w:tcBorders/>
            <w:vAlign w:val="center"/>
          </w:tcPr>
          <w:p>
            <w:pPr>
              <w:pStyle w:val="TableContents"/>
              <w:bidi w:val="0"/>
              <w:spacing w:before="0" w:after="283"/>
              <w:jc w:val="left"/>
              <w:rPr/>
            </w:pPr>
            <w:r>
              <w:rPr/>
              <w:t xml:space="preserve">1 574,2 / neliömetri (607,8 / km) </w:t>
            </w:r>
          </w:p>
        </w:tc>
      </w:tr>
      <w:tr>
        <w:trPr/>
        <w:tc>
          <w:tcPr>
            <w:tcW w:w="2011" w:type="dxa"/>
            <w:tcBorders/>
            <w:vAlign w:val="center"/>
          </w:tcPr>
          <w:p>
            <w:pPr>
              <w:pStyle w:val="TableContents"/>
              <w:bidi w:val="0"/>
              <w:spacing w:before="0" w:after="283"/>
              <w:jc w:val="left"/>
              <w:rPr/>
            </w:pPr>
            <w:r>
              <w:rPr/>
              <w:t xml:space="preserve">Lodge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Colleton </w:t>
            </w:r>
          </w:p>
        </w:tc>
        <w:tc>
          <w:tcPr>
            <w:tcW w:w="1216" w:type="dxa"/>
            <w:tcBorders/>
            <w:vAlign w:val="center"/>
          </w:tcPr>
          <w:p>
            <w:pPr>
              <w:pStyle w:val="TableContents"/>
              <w:bidi w:val="0"/>
              <w:spacing w:before="0" w:after="283"/>
              <w:jc w:val="left"/>
              <w:rPr/>
            </w:pPr>
            <w:r>
              <w:rPr/>
              <w:t xml:space="preserve">120 </w:t>
            </w:r>
          </w:p>
        </w:tc>
        <w:tc>
          <w:tcPr>
            <w:tcW w:w="2386" w:type="dxa"/>
            <w:tcBorders/>
            <w:vAlign w:val="center"/>
          </w:tcPr>
          <w:p>
            <w:pPr>
              <w:pStyle w:val="TableContents"/>
              <w:bidi w:val="0"/>
              <w:spacing w:before="0" w:after="283"/>
              <w:jc w:val="left"/>
              <w:rPr/>
            </w:pPr>
            <w:r>
              <w:rPr/>
              <w:t xml:space="preserve">114 </w:t>
            </w:r>
          </w:p>
        </w:tc>
        <w:tc>
          <w:tcPr>
            <w:tcW w:w="2386" w:type="dxa"/>
            <w:tcBorders/>
            <w:vAlign w:val="center"/>
          </w:tcPr>
          <w:p>
            <w:pPr>
              <w:pStyle w:val="TableContents"/>
              <w:bidi w:val="0"/>
              <w:spacing w:before="0" w:after="283"/>
              <w:jc w:val="left"/>
              <w:rPr/>
            </w:pPr>
            <w:r>
              <w:rPr/>
              <w:t xml:space="preserve">7000526315789473680 ♠ + 5.3% </w:t>
            </w:r>
          </w:p>
        </w:tc>
        <w:tc>
          <w:tcPr>
            <w:tcW w:w="2386" w:type="dxa"/>
            <w:tcBorders/>
            <w:vAlign w:val="center"/>
          </w:tcPr>
          <w:p>
            <w:pPr>
              <w:pStyle w:val="TableContents"/>
              <w:bidi w:val="0"/>
              <w:spacing w:before="0" w:after="283"/>
              <w:jc w:val="left"/>
              <w:rPr/>
            </w:pPr>
            <w:r>
              <w:rPr/>
              <w:t xml:space="preserve">3.14 </w:t>
            </w:r>
          </w:p>
        </w:tc>
        <w:tc>
          <w:tcPr>
            <w:tcW w:w="826" w:type="dxa"/>
            <w:tcBorders/>
            <w:vAlign w:val="center"/>
          </w:tcPr>
          <w:p>
            <w:pPr>
              <w:pStyle w:val="TableContents"/>
              <w:bidi w:val="0"/>
              <w:spacing w:before="0" w:after="283"/>
              <w:jc w:val="left"/>
              <w:rPr/>
            </w:pPr>
            <w:r>
              <w:rPr/>
              <w:t xml:space="preserve">8.1 </w:t>
            </w:r>
          </w:p>
        </w:tc>
        <w:tc>
          <w:tcPr>
            <w:tcW w:w="871" w:type="dxa"/>
            <w:tcBorders/>
            <w:vAlign w:val="center"/>
          </w:tcPr>
          <w:p>
            <w:pPr>
              <w:pStyle w:val="TableContents"/>
              <w:bidi w:val="0"/>
              <w:spacing w:before="0" w:after="283"/>
              <w:jc w:val="left"/>
              <w:rPr/>
            </w:pPr>
            <w:r>
              <w:rPr/>
              <w:t xml:space="preserve">38,2 / neliömetri (14,8 / km) </w:t>
            </w:r>
          </w:p>
        </w:tc>
      </w:tr>
      <w:tr>
        <w:trPr/>
        <w:tc>
          <w:tcPr>
            <w:tcW w:w="2011" w:type="dxa"/>
            <w:tcBorders/>
            <w:vAlign w:val="center"/>
          </w:tcPr>
          <w:p>
            <w:pPr>
              <w:pStyle w:val="TableContents"/>
              <w:bidi w:val="0"/>
              <w:spacing w:before="0" w:after="283"/>
              <w:jc w:val="left"/>
              <w:rPr/>
            </w:pPr>
            <w:r>
              <w:rPr/>
              <w:t xml:space="preserve">Loris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Horry </w:t>
            </w:r>
          </w:p>
        </w:tc>
        <w:tc>
          <w:tcPr>
            <w:tcW w:w="1216" w:type="dxa"/>
            <w:tcBorders/>
            <w:vAlign w:val="center"/>
          </w:tcPr>
          <w:p>
            <w:pPr>
              <w:pStyle w:val="TableContents"/>
              <w:bidi w:val="0"/>
              <w:spacing w:before="0" w:after="283"/>
              <w:jc w:val="left"/>
              <w:rPr/>
            </w:pPr>
            <w:r>
              <w:rPr/>
              <w:t xml:space="preserve">2,396 </w:t>
            </w:r>
          </w:p>
        </w:tc>
        <w:tc>
          <w:tcPr>
            <w:tcW w:w="2386" w:type="dxa"/>
            <w:tcBorders/>
            <w:vAlign w:val="center"/>
          </w:tcPr>
          <w:p>
            <w:pPr>
              <w:pStyle w:val="TableContents"/>
              <w:bidi w:val="0"/>
              <w:spacing w:before="0" w:after="283"/>
              <w:jc w:val="left"/>
              <w:rPr/>
            </w:pPr>
            <w:r>
              <w:rPr/>
              <w:t xml:space="preserve">2,079 </w:t>
            </w:r>
          </w:p>
        </w:tc>
        <w:tc>
          <w:tcPr>
            <w:tcW w:w="2386" w:type="dxa"/>
            <w:tcBorders/>
            <w:vAlign w:val="center"/>
          </w:tcPr>
          <w:p>
            <w:pPr>
              <w:pStyle w:val="TableContents"/>
              <w:bidi w:val="0"/>
              <w:spacing w:before="0" w:after="283"/>
              <w:jc w:val="left"/>
              <w:rPr/>
            </w:pPr>
            <w:r>
              <w:rPr/>
              <w:t xml:space="preserve">7001152477152477150 ♠ + 15.2% </w:t>
            </w:r>
          </w:p>
        </w:tc>
        <w:tc>
          <w:tcPr>
            <w:tcW w:w="2386" w:type="dxa"/>
            <w:tcBorders/>
            <w:vAlign w:val="center"/>
          </w:tcPr>
          <w:p>
            <w:pPr>
              <w:pStyle w:val="TableContents"/>
              <w:bidi w:val="0"/>
              <w:spacing w:before="0" w:after="283"/>
              <w:jc w:val="left"/>
              <w:rPr/>
            </w:pPr>
            <w:r>
              <w:rPr/>
              <w:t xml:space="preserve">4.55 </w:t>
            </w:r>
          </w:p>
        </w:tc>
        <w:tc>
          <w:tcPr>
            <w:tcW w:w="826" w:type="dxa"/>
            <w:tcBorders/>
            <w:vAlign w:val="center"/>
          </w:tcPr>
          <w:p>
            <w:pPr>
              <w:pStyle w:val="TableContents"/>
              <w:bidi w:val="0"/>
              <w:spacing w:before="0" w:after="283"/>
              <w:jc w:val="left"/>
              <w:rPr/>
            </w:pPr>
            <w:r>
              <w:rPr/>
              <w:t xml:space="preserve">11.8 </w:t>
            </w:r>
          </w:p>
        </w:tc>
        <w:tc>
          <w:tcPr>
            <w:tcW w:w="871" w:type="dxa"/>
            <w:tcBorders/>
            <w:vAlign w:val="center"/>
          </w:tcPr>
          <w:p>
            <w:pPr>
              <w:pStyle w:val="TableContents"/>
              <w:bidi w:val="0"/>
              <w:spacing w:before="0" w:after="283"/>
              <w:jc w:val="left"/>
              <w:rPr/>
            </w:pPr>
            <w:r>
              <w:rPr/>
              <w:t xml:space="preserve">526,6 / neliömi (203,3 / km) </w:t>
            </w:r>
          </w:p>
        </w:tc>
      </w:tr>
      <w:tr>
        <w:trPr/>
        <w:tc>
          <w:tcPr>
            <w:tcW w:w="2011" w:type="dxa"/>
            <w:tcBorders/>
            <w:vAlign w:val="center"/>
          </w:tcPr>
          <w:p>
            <w:pPr>
              <w:pStyle w:val="TableContents"/>
              <w:bidi w:val="0"/>
              <w:spacing w:before="0" w:after="283"/>
              <w:jc w:val="left"/>
              <w:rPr/>
            </w:pPr>
            <w:r>
              <w:rPr/>
              <w:t xml:space="preserve">Lowndesville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Abbeville </w:t>
            </w:r>
          </w:p>
        </w:tc>
        <w:tc>
          <w:tcPr>
            <w:tcW w:w="1216" w:type="dxa"/>
            <w:tcBorders/>
            <w:vAlign w:val="center"/>
          </w:tcPr>
          <w:p>
            <w:pPr>
              <w:pStyle w:val="TableContents"/>
              <w:bidi w:val="0"/>
              <w:spacing w:before="0" w:after="283"/>
              <w:jc w:val="left"/>
              <w:rPr/>
            </w:pPr>
            <w:r>
              <w:rPr/>
              <w:t xml:space="preserve">128 </w:t>
            </w:r>
          </w:p>
        </w:tc>
        <w:tc>
          <w:tcPr>
            <w:tcW w:w="2386" w:type="dxa"/>
            <w:tcBorders/>
            <w:vAlign w:val="center"/>
          </w:tcPr>
          <w:p>
            <w:pPr>
              <w:pStyle w:val="TableContents"/>
              <w:bidi w:val="0"/>
              <w:spacing w:before="0" w:after="283"/>
              <w:jc w:val="left"/>
              <w:rPr/>
            </w:pPr>
            <w:r>
              <w:rPr/>
              <w:t xml:space="preserve">166 </w:t>
            </w:r>
          </w:p>
        </w:tc>
        <w:tc>
          <w:tcPr>
            <w:tcW w:w="2386" w:type="dxa"/>
            <w:tcBorders/>
            <w:vAlign w:val="center"/>
          </w:tcPr>
          <w:p>
            <w:pPr>
              <w:pStyle w:val="TableContents"/>
              <w:bidi w:val="0"/>
              <w:spacing w:before="0" w:after="283"/>
              <w:jc w:val="left"/>
              <w:rPr/>
            </w:pPr>
            <w:r>
              <w:rPr/>
              <w:t xml:space="preserve">2998771084337349400 ♠ - 22.9% </w:t>
            </w:r>
          </w:p>
        </w:tc>
        <w:tc>
          <w:tcPr>
            <w:tcW w:w="2386" w:type="dxa"/>
            <w:tcBorders/>
            <w:vAlign w:val="center"/>
          </w:tcPr>
          <w:p>
            <w:pPr>
              <w:pStyle w:val="TableContents"/>
              <w:bidi w:val="0"/>
              <w:spacing w:before="0" w:after="283"/>
              <w:jc w:val="left"/>
              <w:rPr/>
            </w:pPr>
            <w:r>
              <w:rPr/>
              <w:t xml:space="preserve">0.77 </w:t>
            </w:r>
          </w:p>
        </w:tc>
        <w:tc>
          <w:tcPr>
            <w:tcW w:w="826"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166,2 / neliömetri (64,2 / km) </w:t>
            </w:r>
          </w:p>
        </w:tc>
      </w:tr>
      <w:tr>
        <w:trPr/>
        <w:tc>
          <w:tcPr>
            <w:tcW w:w="2011" w:type="dxa"/>
            <w:tcBorders/>
            <w:vAlign w:val="center"/>
          </w:tcPr>
          <w:p>
            <w:pPr>
              <w:pStyle w:val="TableContents"/>
              <w:bidi w:val="0"/>
              <w:spacing w:before="0" w:after="283"/>
              <w:jc w:val="left"/>
              <w:rPr/>
            </w:pPr>
            <w:r>
              <w:rPr/>
              <w:t xml:space="preserve">Lowrys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 </w:t>
            </w:r>
          </w:p>
        </w:tc>
        <w:tc>
          <w:tcPr>
            <w:tcW w:w="1216" w:type="dxa"/>
            <w:tcBorders/>
            <w:vAlign w:val="center"/>
          </w:tcPr>
          <w:p>
            <w:pPr>
              <w:pStyle w:val="TableContents"/>
              <w:bidi w:val="0"/>
              <w:spacing w:before="0" w:after="283"/>
              <w:jc w:val="left"/>
              <w:rPr/>
            </w:pPr>
            <w:r>
              <w:rPr/>
              <w:t xml:space="preserve">200 </w:t>
            </w:r>
          </w:p>
        </w:tc>
        <w:tc>
          <w:tcPr>
            <w:tcW w:w="2386" w:type="dxa"/>
            <w:tcBorders/>
            <w:vAlign w:val="center"/>
          </w:tcPr>
          <w:p>
            <w:pPr>
              <w:pStyle w:val="TableContents"/>
              <w:bidi w:val="0"/>
              <w:spacing w:before="0" w:after="283"/>
              <w:jc w:val="left"/>
              <w:rPr/>
            </w:pPr>
            <w:r>
              <w:rPr/>
              <w:t xml:space="preserve">207 </w:t>
            </w:r>
          </w:p>
        </w:tc>
        <w:tc>
          <w:tcPr>
            <w:tcW w:w="2386" w:type="dxa"/>
            <w:tcBorders/>
            <w:vAlign w:val="center"/>
          </w:tcPr>
          <w:p>
            <w:pPr>
              <w:pStyle w:val="TableContents"/>
              <w:bidi w:val="0"/>
              <w:spacing w:before="0" w:after="283"/>
              <w:jc w:val="left"/>
              <w:rPr/>
            </w:pPr>
            <w:r>
              <w:rPr/>
              <w:t xml:space="preserve">2999661835748792270 ♠ - 3.4% </w:t>
            </w:r>
          </w:p>
        </w:tc>
        <w:tc>
          <w:tcPr>
            <w:tcW w:w="2386" w:type="dxa"/>
            <w:tcBorders/>
            <w:vAlign w:val="center"/>
          </w:tcPr>
          <w:p>
            <w:pPr>
              <w:pStyle w:val="TableContents"/>
              <w:bidi w:val="0"/>
              <w:spacing w:before="0" w:after="283"/>
              <w:jc w:val="left"/>
              <w:rPr/>
            </w:pPr>
            <w:r>
              <w:rPr/>
              <w:t xml:space="preserve">3.16 </w:t>
            </w:r>
          </w:p>
        </w:tc>
        <w:tc>
          <w:tcPr>
            <w:tcW w:w="826"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63,3 / neliömetri (24,4 / km) </w:t>
            </w:r>
          </w:p>
        </w:tc>
      </w:tr>
      <w:tr>
        <w:trPr/>
        <w:tc>
          <w:tcPr>
            <w:tcW w:w="2011" w:type="dxa"/>
            <w:tcBorders/>
            <w:vAlign w:val="center"/>
          </w:tcPr>
          <w:p>
            <w:pPr>
              <w:pStyle w:val="TableContents"/>
              <w:bidi w:val="0"/>
              <w:spacing w:before="0" w:after="283"/>
              <w:jc w:val="left"/>
              <w:rPr/>
            </w:pPr>
            <w:r>
              <w:rPr/>
              <w:t xml:space="preserve">Luray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Hampton </w:t>
            </w:r>
          </w:p>
        </w:tc>
        <w:tc>
          <w:tcPr>
            <w:tcW w:w="1216" w:type="dxa"/>
            <w:tcBorders/>
            <w:vAlign w:val="center"/>
          </w:tcPr>
          <w:p>
            <w:pPr>
              <w:pStyle w:val="TableContents"/>
              <w:bidi w:val="0"/>
              <w:spacing w:before="0" w:after="283"/>
              <w:jc w:val="left"/>
              <w:rPr/>
            </w:pPr>
            <w:r>
              <w:rPr/>
              <w:t xml:space="preserve">127 </w:t>
            </w:r>
          </w:p>
        </w:tc>
        <w:tc>
          <w:tcPr>
            <w:tcW w:w="2386" w:type="dxa"/>
            <w:tcBorders/>
            <w:vAlign w:val="center"/>
          </w:tcPr>
          <w:p>
            <w:pPr>
              <w:pStyle w:val="TableContents"/>
              <w:bidi w:val="0"/>
              <w:spacing w:before="0" w:after="283"/>
              <w:jc w:val="left"/>
              <w:rPr/>
            </w:pPr>
            <w:r>
              <w:rPr/>
              <w:t xml:space="preserve">115 </w:t>
            </w:r>
          </w:p>
        </w:tc>
        <w:tc>
          <w:tcPr>
            <w:tcW w:w="2386" w:type="dxa"/>
            <w:tcBorders/>
            <w:vAlign w:val="center"/>
          </w:tcPr>
          <w:p>
            <w:pPr>
              <w:pStyle w:val="TableContents"/>
              <w:bidi w:val="0"/>
              <w:spacing w:before="0" w:after="283"/>
              <w:jc w:val="left"/>
              <w:rPr/>
            </w:pPr>
            <w:r>
              <w:rPr/>
              <w:t xml:space="preserve">7001104347826086960 ♠ + 10.4% </w:t>
            </w:r>
          </w:p>
        </w:tc>
        <w:tc>
          <w:tcPr>
            <w:tcW w:w="2386" w:type="dxa"/>
            <w:tcBorders/>
            <w:vAlign w:val="center"/>
          </w:tcPr>
          <w:p>
            <w:pPr>
              <w:pStyle w:val="TableContents"/>
              <w:bidi w:val="0"/>
              <w:spacing w:before="0" w:after="283"/>
              <w:jc w:val="left"/>
              <w:rPr/>
            </w:pPr>
            <w:r>
              <w:rPr/>
              <w:t xml:space="preserve">1.03 </w:t>
            </w:r>
          </w:p>
        </w:tc>
        <w:tc>
          <w:tcPr>
            <w:tcW w:w="826"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123,3 / neliömetri (47,6 / km) </w:t>
            </w:r>
          </w:p>
        </w:tc>
      </w:tr>
      <w:tr>
        <w:trPr/>
        <w:tc>
          <w:tcPr>
            <w:tcW w:w="2011" w:type="dxa"/>
            <w:tcBorders/>
            <w:vAlign w:val="center"/>
          </w:tcPr>
          <w:p>
            <w:pPr>
              <w:pStyle w:val="TableContents"/>
              <w:bidi w:val="0"/>
              <w:spacing w:before="0" w:after="283"/>
              <w:jc w:val="left"/>
              <w:rPr/>
            </w:pPr>
            <w:r>
              <w:rPr/>
              <w:t xml:space="preserve">Lyman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Spartanburg </w:t>
            </w:r>
          </w:p>
        </w:tc>
        <w:tc>
          <w:tcPr>
            <w:tcW w:w="1216" w:type="dxa"/>
            <w:tcBorders/>
            <w:vAlign w:val="center"/>
          </w:tcPr>
          <w:p>
            <w:pPr>
              <w:pStyle w:val="TableContents"/>
              <w:bidi w:val="0"/>
              <w:spacing w:before="0" w:after="283"/>
              <w:jc w:val="left"/>
              <w:rPr/>
            </w:pPr>
            <w:r>
              <w:rPr/>
              <w:t xml:space="preserve">3,243 </w:t>
            </w:r>
          </w:p>
        </w:tc>
        <w:tc>
          <w:tcPr>
            <w:tcW w:w="2386" w:type="dxa"/>
            <w:tcBorders/>
            <w:vAlign w:val="center"/>
          </w:tcPr>
          <w:p>
            <w:pPr>
              <w:pStyle w:val="TableContents"/>
              <w:bidi w:val="0"/>
              <w:spacing w:before="0" w:after="283"/>
              <w:jc w:val="left"/>
              <w:rPr/>
            </w:pPr>
            <w:r>
              <w:rPr/>
              <w:t xml:space="preserve">2,659 </w:t>
            </w:r>
          </w:p>
        </w:tc>
        <w:tc>
          <w:tcPr>
            <w:tcW w:w="2386" w:type="dxa"/>
            <w:tcBorders/>
            <w:vAlign w:val="center"/>
          </w:tcPr>
          <w:p>
            <w:pPr>
              <w:pStyle w:val="TableContents"/>
              <w:bidi w:val="0"/>
              <w:spacing w:before="0" w:after="283"/>
              <w:jc w:val="left"/>
              <w:rPr/>
            </w:pPr>
            <w:r>
              <w:rPr/>
              <w:t xml:space="preserve">7001219631440391120 ♠ + 22.0% </w:t>
            </w:r>
          </w:p>
        </w:tc>
        <w:tc>
          <w:tcPr>
            <w:tcW w:w="2386" w:type="dxa"/>
            <w:tcBorders/>
            <w:vAlign w:val="center"/>
          </w:tcPr>
          <w:p>
            <w:pPr>
              <w:pStyle w:val="TableContents"/>
              <w:bidi w:val="0"/>
              <w:spacing w:before="0" w:after="283"/>
              <w:jc w:val="left"/>
              <w:rPr/>
            </w:pPr>
            <w:r>
              <w:rPr/>
              <w:t xml:space="preserve">5.98 </w:t>
            </w:r>
          </w:p>
        </w:tc>
        <w:tc>
          <w:tcPr>
            <w:tcW w:w="826" w:type="dxa"/>
            <w:tcBorders/>
            <w:vAlign w:val="center"/>
          </w:tcPr>
          <w:p>
            <w:pPr>
              <w:pStyle w:val="TableContents"/>
              <w:bidi w:val="0"/>
              <w:spacing w:before="0" w:after="283"/>
              <w:jc w:val="left"/>
              <w:rPr/>
            </w:pPr>
            <w:r>
              <w:rPr/>
              <w:t xml:space="preserve">15.5 </w:t>
            </w:r>
          </w:p>
        </w:tc>
        <w:tc>
          <w:tcPr>
            <w:tcW w:w="871" w:type="dxa"/>
            <w:tcBorders/>
            <w:vAlign w:val="center"/>
          </w:tcPr>
          <w:p>
            <w:pPr>
              <w:pStyle w:val="TableContents"/>
              <w:bidi w:val="0"/>
              <w:spacing w:before="0" w:after="283"/>
              <w:jc w:val="left"/>
              <w:rPr/>
            </w:pPr>
            <w:r>
              <w:rPr/>
              <w:t xml:space="preserve">542,3 / neliömi (209,4 / km) </w:t>
            </w:r>
          </w:p>
        </w:tc>
      </w:tr>
      <w:tr>
        <w:trPr/>
        <w:tc>
          <w:tcPr>
            <w:tcW w:w="2011" w:type="dxa"/>
            <w:tcBorders/>
            <w:vAlign w:val="center"/>
          </w:tcPr>
          <w:p>
            <w:pPr>
              <w:pStyle w:val="TableContents"/>
              <w:bidi w:val="0"/>
              <w:spacing w:before="0" w:after="283"/>
              <w:jc w:val="left"/>
              <w:rPr/>
            </w:pPr>
            <w:r>
              <w:rPr/>
              <w:t xml:space="preserve">Lynchburg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Lee </w:t>
            </w:r>
          </w:p>
        </w:tc>
        <w:tc>
          <w:tcPr>
            <w:tcW w:w="1216" w:type="dxa"/>
            <w:tcBorders/>
            <w:vAlign w:val="center"/>
          </w:tcPr>
          <w:p>
            <w:pPr>
              <w:pStyle w:val="TableContents"/>
              <w:bidi w:val="0"/>
              <w:spacing w:before="0" w:after="283"/>
              <w:jc w:val="left"/>
              <w:rPr/>
            </w:pPr>
            <w:r>
              <w:rPr/>
              <w:t xml:space="preserve">373 </w:t>
            </w:r>
          </w:p>
        </w:tc>
        <w:tc>
          <w:tcPr>
            <w:tcW w:w="2386" w:type="dxa"/>
            <w:tcBorders/>
            <w:vAlign w:val="center"/>
          </w:tcPr>
          <w:p>
            <w:pPr>
              <w:pStyle w:val="TableContents"/>
              <w:bidi w:val="0"/>
              <w:spacing w:before="0" w:after="283"/>
              <w:jc w:val="left"/>
              <w:rPr/>
            </w:pPr>
            <w:r>
              <w:rPr/>
              <w:t xml:space="preserve">588 </w:t>
            </w:r>
          </w:p>
        </w:tc>
        <w:tc>
          <w:tcPr>
            <w:tcW w:w="2386" w:type="dxa"/>
            <w:tcBorders/>
            <w:vAlign w:val="center"/>
          </w:tcPr>
          <w:p>
            <w:pPr>
              <w:pStyle w:val="TableContents"/>
              <w:bidi w:val="0"/>
              <w:spacing w:before="0" w:after="283"/>
              <w:jc w:val="left"/>
              <w:rPr/>
            </w:pPr>
            <w:r>
              <w:rPr/>
              <w:t xml:space="preserve">2998634353741496600 ♠ - 36.6% </w:t>
            </w:r>
          </w:p>
        </w:tc>
        <w:tc>
          <w:tcPr>
            <w:tcW w:w="2386" w:type="dxa"/>
            <w:tcBorders/>
            <w:vAlign w:val="center"/>
          </w:tcPr>
          <w:p>
            <w:pPr>
              <w:pStyle w:val="TableContents"/>
              <w:bidi w:val="0"/>
              <w:spacing w:before="0" w:after="283"/>
              <w:jc w:val="left"/>
              <w:rPr/>
            </w:pPr>
            <w:r>
              <w:rPr/>
              <w:t xml:space="preserve">1.13 </w:t>
            </w:r>
          </w:p>
        </w:tc>
        <w:tc>
          <w:tcPr>
            <w:tcW w:w="826" w:type="dxa"/>
            <w:tcBorders/>
            <w:vAlign w:val="center"/>
          </w:tcPr>
          <w:p>
            <w:pPr>
              <w:pStyle w:val="TableContents"/>
              <w:bidi w:val="0"/>
              <w:spacing w:before="0" w:after="283"/>
              <w:jc w:val="left"/>
              <w:rPr/>
            </w:pPr>
            <w:r>
              <w:rPr/>
              <w:t xml:space="preserve">2.9 </w:t>
            </w:r>
          </w:p>
        </w:tc>
        <w:tc>
          <w:tcPr>
            <w:tcW w:w="871" w:type="dxa"/>
            <w:tcBorders/>
            <w:vAlign w:val="center"/>
          </w:tcPr>
          <w:p>
            <w:pPr>
              <w:pStyle w:val="TableContents"/>
              <w:bidi w:val="0"/>
              <w:spacing w:before="0" w:after="283"/>
              <w:jc w:val="left"/>
              <w:rPr/>
            </w:pPr>
            <w:r>
              <w:rPr/>
              <w:t xml:space="preserve">330,1 / neliömetri (127,4 / km) </w:t>
            </w:r>
          </w:p>
        </w:tc>
      </w:tr>
      <w:tr>
        <w:trPr/>
        <w:tc>
          <w:tcPr>
            <w:tcW w:w="2011" w:type="dxa"/>
            <w:tcBorders/>
            <w:vAlign w:val="center"/>
          </w:tcPr>
          <w:p>
            <w:pPr>
              <w:pStyle w:val="TableContents"/>
              <w:bidi w:val="0"/>
              <w:spacing w:before="0" w:after="283"/>
              <w:jc w:val="left"/>
              <w:rPr/>
            </w:pPr>
            <w:r>
              <w:rPr/>
              <w:t xml:space="preserve">McBee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Chesterfield </w:t>
            </w:r>
          </w:p>
        </w:tc>
        <w:tc>
          <w:tcPr>
            <w:tcW w:w="1216" w:type="dxa"/>
            <w:tcBorders/>
            <w:vAlign w:val="center"/>
          </w:tcPr>
          <w:p>
            <w:pPr>
              <w:pStyle w:val="TableContents"/>
              <w:bidi w:val="0"/>
              <w:spacing w:before="0" w:after="283"/>
              <w:jc w:val="left"/>
              <w:rPr/>
            </w:pPr>
            <w:r>
              <w:rPr/>
              <w:t xml:space="preserve">867 </w:t>
            </w:r>
          </w:p>
        </w:tc>
        <w:tc>
          <w:tcPr>
            <w:tcW w:w="2386" w:type="dxa"/>
            <w:tcBorders/>
            <w:vAlign w:val="center"/>
          </w:tcPr>
          <w:p>
            <w:pPr>
              <w:pStyle w:val="TableContents"/>
              <w:bidi w:val="0"/>
              <w:spacing w:before="0" w:after="283"/>
              <w:jc w:val="left"/>
              <w:rPr/>
            </w:pPr>
            <w:r>
              <w:rPr/>
              <w:t xml:space="preserve">714 </w:t>
            </w:r>
          </w:p>
        </w:tc>
        <w:tc>
          <w:tcPr>
            <w:tcW w:w="2386" w:type="dxa"/>
            <w:tcBorders/>
            <w:vAlign w:val="center"/>
          </w:tcPr>
          <w:p>
            <w:pPr>
              <w:pStyle w:val="TableContents"/>
              <w:bidi w:val="0"/>
              <w:spacing w:before="0" w:after="283"/>
              <w:jc w:val="left"/>
              <w:rPr/>
            </w:pPr>
            <w:r>
              <w:rPr/>
              <w:t xml:space="preserve">7001214285714285710 ♠ + 21.4% </w:t>
            </w:r>
          </w:p>
        </w:tc>
        <w:tc>
          <w:tcPr>
            <w:tcW w:w="2386" w:type="dxa"/>
            <w:tcBorders/>
            <w:vAlign w:val="center"/>
          </w:tcPr>
          <w:p>
            <w:pPr>
              <w:pStyle w:val="TableContents"/>
              <w:bidi w:val="0"/>
              <w:spacing w:before="0" w:after="283"/>
              <w:jc w:val="left"/>
              <w:rPr/>
            </w:pPr>
            <w:r>
              <w:rPr/>
              <w:t xml:space="preserve">1.28 </w:t>
            </w:r>
          </w:p>
        </w:tc>
        <w:tc>
          <w:tcPr>
            <w:tcW w:w="826" w:type="dxa"/>
            <w:tcBorders/>
            <w:vAlign w:val="center"/>
          </w:tcPr>
          <w:p>
            <w:pPr>
              <w:pStyle w:val="TableContents"/>
              <w:bidi w:val="0"/>
              <w:spacing w:before="0" w:after="283"/>
              <w:jc w:val="left"/>
              <w:rPr/>
            </w:pPr>
            <w:r>
              <w:rPr/>
              <w:t xml:space="preserve">3.3 </w:t>
            </w:r>
          </w:p>
        </w:tc>
        <w:tc>
          <w:tcPr>
            <w:tcW w:w="871" w:type="dxa"/>
            <w:tcBorders/>
            <w:vAlign w:val="center"/>
          </w:tcPr>
          <w:p>
            <w:pPr>
              <w:pStyle w:val="TableContents"/>
              <w:bidi w:val="0"/>
              <w:spacing w:before="0" w:after="283"/>
              <w:jc w:val="left"/>
              <w:rPr/>
            </w:pPr>
            <w:r>
              <w:rPr/>
              <w:t xml:space="preserve">677,3 / neliömetri (261,5 / km) </w:t>
            </w:r>
          </w:p>
        </w:tc>
      </w:tr>
      <w:tr>
        <w:trPr/>
        <w:tc>
          <w:tcPr>
            <w:tcW w:w="2011" w:type="dxa"/>
            <w:tcBorders/>
            <w:vAlign w:val="center"/>
          </w:tcPr>
          <w:p>
            <w:pPr>
              <w:pStyle w:val="TableContents"/>
              <w:bidi w:val="0"/>
              <w:spacing w:before="0" w:after="283"/>
              <w:jc w:val="left"/>
              <w:rPr/>
            </w:pPr>
            <w:r>
              <w:rPr/>
              <w:t xml:space="preserve">McClellanville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w:t>
            </w:r>
          </w:p>
        </w:tc>
        <w:tc>
          <w:tcPr>
            <w:tcW w:w="1216" w:type="dxa"/>
            <w:tcBorders/>
            <w:vAlign w:val="center"/>
          </w:tcPr>
          <w:p>
            <w:pPr>
              <w:pStyle w:val="TableContents"/>
              <w:bidi w:val="0"/>
              <w:spacing w:before="0" w:after="283"/>
              <w:jc w:val="left"/>
              <w:rPr/>
            </w:pPr>
            <w:r>
              <w:rPr/>
              <w:t xml:space="preserve">499 </w:t>
            </w:r>
          </w:p>
        </w:tc>
        <w:tc>
          <w:tcPr>
            <w:tcW w:w="2386" w:type="dxa"/>
            <w:tcBorders/>
            <w:vAlign w:val="center"/>
          </w:tcPr>
          <w:p>
            <w:pPr>
              <w:pStyle w:val="TableContents"/>
              <w:bidi w:val="0"/>
              <w:spacing w:before="0" w:after="283"/>
              <w:jc w:val="left"/>
              <w:rPr/>
            </w:pPr>
            <w:r>
              <w:rPr/>
              <w:t xml:space="preserve">459 </w:t>
            </w:r>
          </w:p>
        </w:tc>
        <w:tc>
          <w:tcPr>
            <w:tcW w:w="2386" w:type="dxa"/>
            <w:tcBorders/>
            <w:vAlign w:val="center"/>
          </w:tcPr>
          <w:p>
            <w:pPr>
              <w:pStyle w:val="TableContents"/>
              <w:bidi w:val="0"/>
              <w:spacing w:before="0" w:after="283"/>
              <w:jc w:val="left"/>
              <w:rPr/>
            </w:pPr>
            <w:r>
              <w:rPr/>
              <w:t xml:space="preserve">7000871459694989109 ♠ + 8.7% </w:t>
            </w:r>
          </w:p>
        </w:tc>
        <w:tc>
          <w:tcPr>
            <w:tcW w:w="2386" w:type="dxa"/>
            <w:tcBorders/>
            <w:vAlign w:val="center"/>
          </w:tcPr>
          <w:p>
            <w:pPr>
              <w:pStyle w:val="TableContents"/>
              <w:bidi w:val="0"/>
              <w:spacing w:before="0" w:after="283"/>
              <w:jc w:val="left"/>
              <w:rPr/>
            </w:pPr>
            <w:r>
              <w:rPr/>
              <w:t xml:space="preserve">2.24 </w:t>
            </w:r>
          </w:p>
        </w:tc>
        <w:tc>
          <w:tcPr>
            <w:tcW w:w="826" w:type="dxa"/>
            <w:tcBorders/>
            <w:vAlign w:val="center"/>
          </w:tcPr>
          <w:p>
            <w:pPr>
              <w:pStyle w:val="TableContents"/>
              <w:bidi w:val="0"/>
              <w:spacing w:before="0" w:after="283"/>
              <w:jc w:val="left"/>
              <w:rPr/>
            </w:pPr>
            <w:r>
              <w:rPr/>
              <w:t xml:space="preserve">5.8 </w:t>
            </w:r>
          </w:p>
        </w:tc>
        <w:tc>
          <w:tcPr>
            <w:tcW w:w="871" w:type="dxa"/>
            <w:tcBorders/>
            <w:vAlign w:val="center"/>
          </w:tcPr>
          <w:p>
            <w:pPr>
              <w:pStyle w:val="TableContents"/>
              <w:bidi w:val="0"/>
              <w:spacing w:before="0" w:after="283"/>
              <w:jc w:val="left"/>
              <w:rPr/>
            </w:pPr>
            <w:r>
              <w:rPr/>
              <w:t xml:space="preserve">222,8 / neliömetri (86,0 / km) </w:t>
            </w:r>
          </w:p>
        </w:tc>
      </w:tr>
      <w:tr>
        <w:trPr/>
        <w:tc>
          <w:tcPr>
            <w:tcW w:w="2011" w:type="dxa"/>
            <w:tcBorders/>
            <w:vAlign w:val="center"/>
          </w:tcPr>
          <w:p>
            <w:pPr>
              <w:pStyle w:val="TableContents"/>
              <w:bidi w:val="0"/>
              <w:spacing w:before="0" w:after="283"/>
              <w:jc w:val="left"/>
              <w:rPr/>
            </w:pPr>
            <w:r>
              <w:rPr/>
              <w:t xml:space="preserve">McColl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Marlboro </w:t>
            </w:r>
          </w:p>
        </w:tc>
        <w:tc>
          <w:tcPr>
            <w:tcW w:w="1216" w:type="dxa"/>
            <w:tcBorders/>
            <w:vAlign w:val="center"/>
          </w:tcPr>
          <w:p>
            <w:pPr>
              <w:pStyle w:val="TableContents"/>
              <w:bidi w:val="0"/>
              <w:spacing w:before="0" w:after="283"/>
              <w:jc w:val="left"/>
              <w:rPr/>
            </w:pPr>
            <w:r>
              <w:rPr/>
              <w:t xml:space="preserve">2,174 </w:t>
            </w:r>
          </w:p>
        </w:tc>
        <w:tc>
          <w:tcPr>
            <w:tcW w:w="2386" w:type="dxa"/>
            <w:tcBorders/>
            <w:vAlign w:val="center"/>
          </w:tcPr>
          <w:p>
            <w:pPr>
              <w:pStyle w:val="TableContents"/>
              <w:bidi w:val="0"/>
              <w:spacing w:before="0" w:after="283"/>
              <w:jc w:val="left"/>
              <w:rPr/>
            </w:pPr>
            <w:r>
              <w:rPr/>
              <w:t xml:space="preserve">2,498 </w:t>
            </w:r>
          </w:p>
        </w:tc>
        <w:tc>
          <w:tcPr>
            <w:tcW w:w="2386" w:type="dxa"/>
            <w:tcBorders/>
            <w:vAlign w:val="center"/>
          </w:tcPr>
          <w:p>
            <w:pPr>
              <w:pStyle w:val="TableContents"/>
              <w:bidi w:val="0"/>
              <w:spacing w:before="0" w:after="283"/>
              <w:jc w:val="left"/>
              <w:rPr/>
            </w:pPr>
            <w:r>
              <w:rPr/>
              <w:t xml:space="preserve">2998870296236989590 ♠ - 13.0% </w:t>
            </w:r>
          </w:p>
        </w:tc>
        <w:tc>
          <w:tcPr>
            <w:tcW w:w="2386" w:type="dxa"/>
            <w:tcBorders/>
            <w:vAlign w:val="center"/>
          </w:tcPr>
          <w:p>
            <w:pPr>
              <w:pStyle w:val="TableContents"/>
              <w:bidi w:val="0"/>
              <w:spacing w:before="0" w:after="283"/>
              <w:jc w:val="left"/>
              <w:rPr/>
            </w:pPr>
            <w:r>
              <w:rPr/>
              <w:t xml:space="preserve">1.05 </w:t>
            </w:r>
          </w:p>
        </w:tc>
        <w:tc>
          <w:tcPr>
            <w:tcW w:w="826"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2 070,5 / neliömetri (799,4 / km) </w:t>
            </w:r>
          </w:p>
        </w:tc>
      </w:tr>
      <w:tr>
        <w:trPr/>
        <w:tc>
          <w:tcPr>
            <w:tcW w:w="2011" w:type="dxa"/>
            <w:tcBorders/>
            <w:vAlign w:val="center"/>
          </w:tcPr>
          <w:p>
            <w:pPr>
              <w:pStyle w:val="TableContents"/>
              <w:bidi w:val="0"/>
              <w:spacing w:before="0" w:after="283"/>
              <w:jc w:val="left"/>
              <w:rPr/>
            </w:pPr>
            <w:r>
              <w:rPr/>
              <w:t xml:space="preserve">McConnells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York </w:t>
            </w:r>
          </w:p>
        </w:tc>
        <w:tc>
          <w:tcPr>
            <w:tcW w:w="1216" w:type="dxa"/>
            <w:tcBorders/>
            <w:vAlign w:val="center"/>
          </w:tcPr>
          <w:p>
            <w:pPr>
              <w:pStyle w:val="TableContents"/>
              <w:bidi w:val="0"/>
              <w:spacing w:before="0" w:after="283"/>
              <w:jc w:val="left"/>
              <w:rPr/>
            </w:pPr>
            <w:r>
              <w:rPr/>
              <w:t xml:space="preserve">255 </w:t>
            </w:r>
          </w:p>
        </w:tc>
        <w:tc>
          <w:tcPr>
            <w:tcW w:w="2386" w:type="dxa"/>
            <w:tcBorders/>
            <w:vAlign w:val="center"/>
          </w:tcPr>
          <w:p>
            <w:pPr>
              <w:pStyle w:val="TableContents"/>
              <w:bidi w:val="0"/>
              <w:spacing w:before="0" w:after="283"/>
              <w:jc w:val="left"/>
              <w:rPr/>
            </w:pPr>
            <w:r>
              <w:rPr/>
              <w:t xml:space="preserve">287 </w:t>
            </w:r>
          </w:p>
        </w:tc>
        <w:tc>
          <w:tcPr>
            <w:tcW w:w="2386" w:type="dxa"/>
            <w:tcBorders/>
            <w:vAlign w:val="center"/>
          </w:tcPr>
          <w:p>
            <w:pPr>
              <w:pStyle w:val="TableContents"/>
              <w:bidi w:val="0"/>
              <w:spacing w:before="0" w:after="283"/>
              <w:jc w:val="left"/>
              <w:rPr/>
            </w:pPr>
            <w:r>
              <w:rPr/>
              <w:t xml:space="preserve">2998888501742160280 ♠ - 11.1% </w:t>
            </w:r>
          </w:p>
        </w:tc>
        <w:tc>
          <w:tcPr>
            <w:tcW w:w="2386" w:type="dxa"/>
            <w:tcBorders/>
            <w:vAlign w:val="center"/>
          </w:tcPr>
          <w:p>
            <w:pPr>
              <w:pStyle w:val="TableContents"/>
              <w:bidi w:val="0"/>
              <w:spacing w:before="0" w:after="283"/>
              <w:jc w:val="left"/>
              <w:rPr/>
            </w:pPr>
            <w:r>
              <w:rPr/>
              <w:t xml:space="preserve">3.39 </w:t>
            </w:r>
          </w:p>
        </w:tc>
        <w:tc>
          <w:tcPr>
            <w:tcW w:w="826" w:type="dxa"/>
            <w:tcBorders/>
            <w:vAlign w:val="center"/>
          </w:tcPr>
          <w:p>
            <w:pPr>
              <w:pStyle w:val="TableContents"/>
              <w:bidi w:val="0"/>
              <w:spacing w:before="0" w:after="283"/>
              <w:jc w:val="left"/>
              <w:rPr/>
            </w:pPr>
            <w:r>
              <w:rPr/>
              <w:t xml:space="preserve">8.8 </w:t>
            </w:r>
          </w:p>
        </w:tc>
        <w:tc>
          <w:tcPr>
            <w:tcW w:w="871" w:type="dxa"/>
            <w:tcBorders/>
            <w:vAlign w:val="center"/>
          </w:tcPr>
          <w:p>
            <w:pPr>
              <w:pStyle w:val="TableContents"/>
              <w:bidi w:val="0"/>
              <w:spacing w:before="0" w:after="283"/>
              <w:jc w:val="left"/>
              <w:rPr/>
            </w:pPr>
            <w:r>
              <w:rPr/>
              <w:t xml:space="preserve">75,2 / neliömetri (29,0 / km) </w:t>
            </w:r>
          </w:p>
        </w:tc>
      </w:tr>
      <w:tr>
        <w:trPr/>
        <w:tc>
          <w:tcPr>
            <w:tcW w:w="2011" w:type="dxa"/>
            <w:tcBorders/>
            <w:vAlign w:val="center"/>
          </w:tcPr>
          <w:p>
            <w:pPr>
              <w:pStyle w:val="TableContents"/>
              <w:bidi w:val="0"/>
              <w:spacing w:before="0" w:after="283"/>
              <w:jc w:val="left"/>
              <w:rPr/>
            </w:pPr>
            <w:r>
              <w:rPr/>
              <w:t xml:space="preserve">McCormick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McCormick </w:t>
            </w:r>
          </w:p>
        </w:tc>
        <w:tc>
          <w:tcPr>
            <w:tcW w:w="1216" w:type="dxa"/>
            <w:tcBorders/>
            <w:vAlign w:val="center"/>
          </w:tcPr>
          <w:p>
            <w:pPr>
              <w:pStyle w:val="TableContents"/>
              <w:bidi w:val="0"/>
              <w:spacing w:before="0" w:after="283"/>
              <w:jc w:val="left"/>
              <w:rPr/>
            </w:pPr>
            <w:r>
              <w:rPr/>
              <w:t xml:space="preserve">2,783 </w:t>
            </w:r>
          </w:p>
        </w:tc>
        <w:tc>
          <w:tcPr>
            <w:tcW w:w="2386" w:type="dxa"/>
            <w:tcBorders/>
            <w:vAlign w:val="center"/>
          </w:tcPr>
          <w:p>
            <w:pPr>
              <w:pStyle w:val="TableContents"/>
              <w:bidi w:val="0"/>
              <w:spacing w:before="0" w:after="283"/>
              <w:jc w:val="left"/>
              <w:rPr/>
            </w:pPr>
            <w:r>
              <w:rPr/>
              <w:t xml:space="preserve">1,489 </w:t>
            </w:r>
          </w:p>
        </w:tc>
        <w:tc>
          <w:tcPr>
            <w:tcW w:w="2386" w:type="dxa"/>
            <w:tcBorders/>
            <w:vAlign w:val="center"/>
          </w:tcPr>
          <w:p>
            <w:pPr>
              <w:pStyle w:val="TableContents"/>
              <w:bidi w:val="0"/>
              <w:spacing w:before="0" w:after="283"/>
              <w:jc w:val="left"/>
              <w:rPr/>
            </w:pPr>
            <w:r>
              <w:rPr/>
              <w:t xml:space="preserve">7001869039623908660 ♠ + 86.9% </w:t>
            </w:r>
          </w:p>
        </w:tc>
        <w:tc>
          <w:tcPr>
            <w:tcW w:w="2386" w:type="dxa"/>
            <w:tcBorders/>
            <w:vAlign w:val="center"/>
          </w:tcPr>
          <w:p>
            <w:pPr>
              <w:pStyle w:val="TableContents"/>
              <w:bidi w:val="0"/>
              <w:spacing w:before="0" w:after="283"/>
              <w:jc w:val="left"/>
              <w:rPr/>
            </w:pPr>
            <w:r>
              <w:rPr/>
              <w:t xml:space="preserve">4.05 </w:t>
            </w:r>
          </w:p>
        </w:tc>
        <w:tc>
          <w:tcPr>
            <w:tcW w:w="826"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687,2 / neliömetri (265,3 / km) </w:t>
            </w:r>
          </w:p>
        </w:tc>
      </w:tr>
      <w:tr>
        <w:trPr/>
        <w:tc>
          <w:tcPr>
            <w:tcW w:w="2011" w:type="dxa"/>
            <w:tcBorders/>
            <w:vAlign w:val="center"/>
          </w:tcPr>
          <w:p>
            <w:pPr>
              <w:pStyle w:val="TableContents"/>
              <w:bidi w:val="0"/>
              <w:spacing w:before="0" w:after="283"/>
              <w:jc w:val="left"/>
              <w:rPr/>
            </w:pPr>
            <w:r>
              <w:rPr/>
              <w:t xml:space="preserve">Manning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Clarendon </w:t>
            </w:r>
          </w:p>
        </w:tc>
        <w:tc>
          <w:tcPr>
            <w:tcW w:w="1216" w:type="dxa"/>
            <w:tcBorders/>
            <w:vAlign w:val="center"/>
          </w:tcPr>
          <w:p>
            <w:pPr>
              <w:pStyle w:val="TableContents"/>
              <w:bidi w:val="0"/>
              <w:spacing w:before="0" w:after="283"/>
              <w:jc w:val="left"/>
              <w:rPr/>
            </w:pPr>
            <w:r>
              <w:rPr/>
              <w:t xml:space="preserve">4,108 </w:t>
            </w:r>
          </w:p>
        </w:tc>
        <w:tc>
          <w:tcPr>
            <w:tcW w:w="2386" w:type="dxa"/>
            <w:tcBorders/>
            <w:vAlign w:val="center"/>
          </w:tcPr>
          <w:p>
            <w:pPr>
              <w:pStyle w:val="TableContents"/>
              <w:bidi w:val="0"/>
              <w:spacing w:before="0" w:after="283"/>
              <w:jc w:val="left"/>
              <w:rPr/>
            </w:pPr>
            <w:r>
              <w:rPr/>
              <w:t xml:space="preserve">4,025 </w:t>
            </w:r>
          </w:p>
        </w:tc>
        <w:tc>
          <w:tcPr>
            <w:tcW w:w="2386" w:type="dxa"/>
            <w:tcBorders/>
            <w:vAlign w:val="center"/>
          </w:tcPr>
          <w:p>
            <w:pPr>
              <w:pStyle w:val="TableContents"/>
              <w:bidi w:val="0"/>
              <w:spacing w:before="0" w:after="283"/>
              <w:jc w:val="left"/>
              <w:rPr/>
            </w:pPr>
            <w:r>
              <w:rPr/>
              <w:t xml:space="preserve">7000206211180124220 ♠ + 2.1% </w:t>
            </w:r>
          </w:p>
        </w:tc>
        <w:tc>
          <w:tcPr>
            <w:tcW w:w="2386" w:type="dxa"/>
            <w:tcBorders/>
            <w:vAlign w:val="center"/>
          </w:tcPr>
          <w:p>
            <w:pPr>
              <w:pStyle w:val="TableContents"/>
              <w:bidi w:val="0"/>
              <w:spacing w:before="0" w:after="283"/>
              <w:jc w:val="left"/>
              <w:rPr/>
            </w:pPr>
            <w:r>
              <w:rPr/>
              <w:t xml:space="preserve">2.76 </w:t>
            </w:r>
          </w:p>
        </w:tc>
        <w:tc>
          <w:tcPr>
            <w:tcW w:w="826" w:type="dxa"/>
            <w:tcBorders/>
            <w:vAlign w:val="center"/>
          </w:tcPr>
          <w:p>
            <w:pPr>
              <w:pStyle w:val="TableContents"/>
              <w:bidi w:val="0"/>
              <w:spacing w:before="0" w:after="283"/>
              <w:jc w:val="left"/>
              <w:rPr/>
            </w:pPr>
            <w:r>
              <w:rPr/>
              <w:t xml:space="preserve">7.1 </w:t>
            </w:r>
          </w:p>
        </w:tc>
        <w:tc>
          <w:tcPr>
            <w:tcW w:w="871" w:type="dxa"/>
            <w:tcBorders/>
            <w:vAlign w:val="center"/>
          </w:tcPr>
          <w:p>
            <w:pPr>
              <w:pStyle w:val="TableContents"/>
              <w:bidi w:val="0"/>
              <w:spacing w:before="0" w:after="283"/>
              <w:jc w:val="left"/>
              <w:rPr/>
            </w:pPr>
            <w:r>
              <w:rPr/>
              <w:t xml:space="preserve">1 488,4 / neliömetri (574,7 / km) </w:t>
            </w:r>
          </w:p>
        </w:tc>
      </w:tr>
      <w:tr>
        <w:trPr/>
        <w:tc>
          <w:tcPr>
            <w:tcW w:w="2011" w:type="dxa"/>
            <w:tcBorders/>
            <w:vAlign w:val="center"/>
          </w:tcPr>
          <w:p>
            <w:pPr>
              <w:pStyle w:val="TableContents"/>
              <w:bidi w:val="0"/>
              <w:spacing w:before="0" w:after="283"/>
              <w:jc w:val="left"/>
              <w:rPr/>
            </w:pPr>
            <w:r>
              <w:rPr/>
              <w:t xml:space="preserve">Marion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Marion </w:t>
            </w:r>
          </w:p>
        </w:tc>
        <w:tc>
          <w:tcPr>
            <w:tcW w:w="1216" w:type="dxa"/>
            <w:tcBorders/>
            <w:vAlign w:val="center"/>
          </w:tcPr>
          <w:p>
            <w:pPr>
              <w:pStyle w:val="TableContents"/>
              <w:bidi w:val="0"/>
              <w:spacing w:before="0" w:after="283"/>
              <w:jc w:val="left"/>
              <w:rPr/>
            </w:pPr>
            <w:r>
              <w:rPr/>
              <w:t xml:space="preserve">6,939 </w:t>
            </w:r>
          </w:p>
        </w:tc>
        <w:tc>
          <w:tcPr>
            <w:tcW w:w="2386" w:type="dxa"/>
            <w:tcBorders/>
            <w:vAlign w:val="center"/>
          </w:tcPr>
          <w:p>
            <w:pPr>
              <w:pStyle w:val="TableContents"/>
              <w:bidi w:val="0"/>
              <w:spacing w:before="0" w:after="283"/>
              <w:jc w:val="left"/>
              <w:rPr/>
            </w:pPr>
            <w:r>
              <w:rPr/>
              <w:t xml:space="preserve">7,042 </w:t>
            </w:r>
          </w:p>
        </w:tc>
        <w:tc>
          <w:tcPr>
            <w:tcW w:w="2386" w:type="dxa"/>
            <w:tcBorders/>
            <w:vAlign w:val="center"/>
          </w:tcPr>
          <w:p>
            <w:pPr>
              <w:pStyle w:val="TableContents"/>
              <w:bidi w:val="0"/>
              <w:spacing w:before="0" w:after="283"/>
              <w:jc w:val="left"/>
              <w:rPr/>
            </w:pPr>
            <w:r>
              <w:rPr/>
              <w:t xml:space="preserve">2999853734734450440 ♠ - 1.5% </w:t>
            </w:r>
          </w:p>
        </w:tc>
        <w:tc>
          <w:tcPr>
            <w:tcW w:w="2386" w:type="dxa"/>
            <w:tcBorders/>
            <w:vAlign w:val="center"/>
          </w:tcPr>
          <w:p>
            <w:pPr>
              <w:pStyle w:val="TableContents"/>
              <w:bidi w:val="0"/>
              <w:spacing w:before="0" w:after="283"/>
              <w:jc w:val="left"/>
              <w:rPr/>
            </w:pPr>
            <w:r>
              <w:rPr/>
              <w:t xml:space="preserve">4.42 </w:t>
            </w:r>
          </w:p>
        </w:tc>
        <w:tc>
          <w:tcPr>
            <w:tcW w:w="826" w:type="dxa"/>
            <w:tcBorders/>
            <w:vAlign w:val="center"/>
          </w:tcPr>
          <w:p>
            <w:pPr>
              <w:pStyle w:val="TableContents"/>
              <w:bidi w:val="0"/>
              <w:spacing w:before="0" w:after="283"/>
              <w:jc w:val="left"/>
              <w:rPr/>
            </w:pPr>
            <w:r>
              <w:rPr/>
              <w:t xml:space="preserve">11.4 </w:t>
            </w:r>
          </w:p>
        </w:tc>
        <w:tc>
          <w:tcPr>
            <w:tcW w:w="871" w:type="dxa"/>
            <w:tcBorders/>
            <w:vAlign w:val="center"/>
          </w:tcPr>
          <w:p>
            <w:pPr>
              <w:pStyle w:val="TableContents"/>
              <w:bidi w:val="0"/>
              <w:spacing w:before="0" w:after="283"/>
              <w:jc w:val="left"/>
              <w:rPr/>
            </w:pPr>
            <w:r>
              <w:rPr/>
              <w:t xml:space="preserve">1 569,9 / neliömetri (606,1 / km) </w:t>
            </w:r>
          </w:p>
        </w:tc>
      </w:tr>
      <w:tr>
        <w:trPr/>
        <w:tc>
          <w:tcPr>
            <w:tcW w:w="2011" w:type="dxa"/>
            <w:tcBorders/>
            <w:vAlign w:val="center"/>
          </w:tcPr>
          <w:p>
            <w:pPr>
              <w:pStyle w:val="TableContents"/>
              <w:bidi w:val="0"/>
              <w:spacing w:before="0" w:after="283"/>
              <w:jc w:val="left"/>
              <w:rPr/>
            </w:pPr>
            <w:r>
              <w:rPr/>
              <w:t xml:space="preserve">Mauldin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Greenville </w:t>
            </w:r>
          </w:p>
        </w:tc>
        <w:tc>
          <w:tcPr>
            <w:tcW w:w="1216" w:type="dxa"/>
            <w:tcBorders/>
            <w:vAlign w:val="center"/>
          </w:tcPr>
          <w:p>
            <w:pPr>
              <w:pStyle w:val="TableContents"/>
              <w:bidi w:val="0"/>
              <w:spacing w:before="0" w:after="283"/>
              <w:jc w:val="left"/>
              <w:rPr/>
            </w:pPr>
            <w:r>
              <w:rPr/>
              <w:t xml:space="preserve">22,889 </w:t>
            </w:r>
          </w:p>
        </w:tc>
        <w:tc>
          <w:tcPr>
            <w:tcW w:w="2386" w:type="dxa"/>
            <w:tcBorders/>
            <w:vAlign w:val="center"/>
          </w:tcPr>
          <w:p>
            <w:pPr>
              <w:pStyle w:val="TableContents"/>
              <w:bidi w:val="0"/>
              <w:spacing w:before="0" w:after="283"/>
              <w:jc w:val="left"/>
              <w:rPr/>
            </w:pPr>
            <w:r>
              <w:rPr/>
              <w:t xml:space="preserve">15,224 </w:t>
            </w:r>
          </w:p>
        </w:tc>
        <w:tc>
          <w:tcPr>
            <w:tcW w:w="2386" w:type="dxa"/>
            <w:tcBorders/>
            <w:vAlign w:val="center"/>
          </w:tcPr>
          <w:p>
            <w:pPr>
              <w:pStyle w:val="TableContents"/>
              <w:bidi w:val="0"/>
              <w:spacing w:before="0" w:after="283"/>
              <w:jc w:val="left"/>
              <w:rPr/>
            </w:pPr>
            <w:r>
              <w:rPr/>
              <w:t xml:space="preserve">7001503481345244349 ♠ + 50.3% </w:t>
            </w:r>
          </w:p>
        </w:tc>
        <w:tc>
          <w:tcPr>
            <w:tcW w:w="2386" w:type="dxa"/>
            <w:tcBorders/>
            <w:vAlign w:val="center"/>
          </w:tcPr>
          <w:p>
            <w:pPr>
              <w:pStyle w:val="TableContents"/>
              <w:bidi w:val="0"/>
              <w:spacing w:before="0" w:after="283"/>
              <w:jc w:val="left"/>
              <w:rPr/>
            </w:pPr>
            <w:r>
              <w:rPr/>
              <w:t xml:space="preserve">9.95 </w:t>
            </w:r>
          </w:p>
        </w:tc>
        <w:tc>
          <w:tcPr>
            <w:tcW w:w="826" w:type="dxa"/>
            <w:tcBorders/>
            <w:vAlign w:val="center"/>
          </w:tcPr>
          <w:p>
            <w:pPr>
              <w:pStyle w:val="TableContents"/>
              <w:bidi w:val="0"/>
              <w:spacing w:before="0" w:after="283"/>
              <w:jc w:val="left"/>
              <w:rPr/>
            </w:pPr>
            <w:r>
              <w:rPr/>
              <w:t xml:space="preserve">25.8 </w:t>
            </w:r>
          </w:p>
        </w:tc>
        <w:tc>
          <w:tcPr>
            <w:tcW w:w="871" w:type="dxa"/>
            <w:tcBorders/>
            <w:vAlign w:val="center"/>
          </w:tcPr>
          <w:p>
            <w:pPr>
              <w:pStyle w:val="TableContents"/>
              <w:bidi w:val="0"/>
              <w:spacing w:before="0" w:after="283"/>
              <w:jc w:val="left"/>
              <w:rPr/>
            </w:pPr>
            <w:r>
              <w:rPr/>
              <w:t xml:space="preserve">2 300,4 / neliömetri (888,2 / km) </w:t>
            </w:r>
          </w:p>
        </w:tc>
      </w:tr>
      <w:tr>
        <w:trPr/>
        <w:tc>
          <w:tcPr>
            <w:tcW w:w="2011" w:type="dxa"/>
            <w:tcBorders/>
            <w:vAlign w:val="center"/>
          </w:tcPr>
          <w:p>
            <w:pPr>
              <w:pStyle w:val="TableContents"/>
              <w:bidi w:val="0"/>
              <w:spacing w:before="0" w:after="283"/>
              <w:jc w:val="left"/>
              <w:rPr/>
            </w:pPr>
            <w:r>
              <w:rPr/>
              <w:t xml:space="preserve">Mayesville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Sumter </w:t>
            </w:r>
          </w:p>
        </w:tc>
        <w:tc>
          <w:tcPr>
            <w:tcW w:w="1216" w:type="dxa"/>
            <w:tcBorders/>
            <w:vAlign w:val="center"/>
          </w:tcPr>
          <w:p>
            <w:pPr>
              <w:pStyle w:val="TableContents"/>
              <w:bidi w:val="0"/>
              <w:spacing w:before="0" w:after="283"/>
              <w:jc w:val="left"/>
              <w:rPr/>
            </w:pPr>
            <w:r>
              <w:rPr/>
              <w:t xml:space="preserve">731 </w:t>
            </w:r>
          </w:p>
        </w:tc>
        <w:tc>
          <w:tcPr>
            <w:tcW w:w="2386" w:type="dxa"/>
            <w:tcBorders/>
            <w:vAlign w:val="center"/>
          </w:tcPr>
          <w:p>
            <w:pPr>
              <w:pStyle w:val="TableContents"/>
              <w:bidi w:val="0"/>
              <w:spacing w:before="0" w:after="283"/>
              <w:jc w:val="left"/>
              <w:rPr/>
            </w:pPr>
            <w:r>
              <w:rPr/>
              <w:t xml:space="preserve">1,001 </w:t>
            </w:r>
          </w:p>
        </w:tc>
        <w:tc>
          <w:tcPr>
            <w:tcW w:w="2386" w:type="dxa"/>
            <w:tcBorders/>
            <w:vAlign w:val="center"/>
          </w:tcPr>
          <w:p>
            <w:pPr>
              <w:pStyle w:val="TableContents"/>
              <w:bidi w:val="0"/>
              <w:spacing w:before="0" w:after="283"/>
              <w:jc w:val="left"/>
              <w:rPr/>
            </w:pPr>
            <w:r>
              <w:rPr/>
              <w:t xml:space="preserve">2998730269730269730 ♠ - 27.0% </w:t>
            </w:r>
          </w:p>
        </w:tc>
        <w:tc>
          <w:tcPr>
            <w:tcW w:w="2386" w:type="dxa"/>
            <w:tcBorders/>
            <w:vAlign w:val="center"/>
          </w:tcPr>
          <w:p>
            <w:pPr>
              <w:pStyle w:val="TableContents"/>
              <w:bidi w:val="0"/>
              <w:spacing w:before="0" w:after="283"/>
              <w:jc w:val="left"/>
              <w:rPr/>
            </w:pPr>
            <w:r>
              <w:rPr/>
              <w:t xml:space="preserve">1.02 </w:t>
            </w:r>
          </w:p>
        </w:tc>
        <w:tc>
          <w:tcPr>
            <w:tcW w:w="826" w:type="dxa"/>
            <w:tcBorders/>
            <w:vAlign w:val="center"/>
          </w:tcPr>
          <w:p>
            <w:pPr>
              <w:pStyle w:val="TableContents"/>
              <w:bidi w:val="0"/>
              <w:spacing w:before="0" w:after="283"/>
              <w:jc w:val="left"/>
              <w:rPr/>
            </w:pPr>
            <w:r>
              <w:rPr/>
              <w:t xml:space="preserve">2.6 </w:t>
            </w:r>
          </w:p>
        </w:tc>
        <w:tc>
          <w:tcPr>
            <w:tcW w:w="871" w:type="dxa"/>
            <w:tcBorders/>
            <w:vAlign w:val="center"/>
          </w:tcPr>
          <w:p>
            <w:pPr>
              <w:pStyle w:val="TableContents"/>
              <w:bidi w:val="0"/>
              <w:spacing w:before="0" w:after="283"/>
              <w:jc w:val="left"/>
              <w:rPr/>
            </w:pPr>
            <w:r>
              <w:rPr/>
              <w:t xml:space="preserve">716,7 / neliömi (276,7 / km) </w:t>
            </w:r>
          </w:p>
        </w:tc>
      </w:tr>
      <w:tr>
        <w:trPr/>
        <w:tc>
          <w:tcPr>
            <w:tcW w:w="2011" w:type="dxa"/>
            <w:tcBorders/>
            <w:vAlign w:val="center"/>
          </w:tcPr>
          <w:p>
            <w:pPr>
              <w:pStyle w:val="TableContents"/>
              <w:bidi w:val="0"/>
              <w:spacing w:before="0" w:after="283"/>
              <w:jc w:val="left"/>
              <w:rPr/>
            </w:pPr>
            <w:r>
              <w:rPr/>
              <w:t xml:space="preserve">Meggett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w:t>
            </w:r>
          </w:p>
        </w:tc>
        <w:tc>
          <w:tcPr>
            <w:tcW w:w="1216" w:type="dxa"/>
            <w:tcBorders/>
            <w:vAlign w:val="center"/>
          </w:tcPr>
          <w:p>
            <w:pPr>
              <w:pStyle w:val="TableContents"/>
              <w:bidi w:val="0"/>
              <w:spacing w:before="0" w:after="283"/>
              <w:jc w:val="left"/>
              <w:rPr/>
            </w:pPr>
            <w:r>
              <w:rPr/>
              <w:t xml:space="preserve">1,226 </w:t>
            </w:r>
          </w:p>
        </w:tc>
        <w:tc>
          <w:tcPr>
            <w:tcW w:w="2386" w:type="dxa"/>
            <w:tcBorders/>
            <w:vAlign w:val="center"/>
          </w:tcPr>
          <w:p>
            <w:pPr>
              <w:pStyle w:val="TableContents"/>
              <w:bidi w:val="0"/>
              <w:spacing w:before="0" w:after="283"/>
              <w:jc w:val="left"/>
              <w:rPr/>
            </w:pPr>
            <w:r>
              <w:rPr/>
              <w:t xml:space="preserve">1,230 </w:t>
            </w:r>
          </w:p>
        </w:tc>
        <w:tc>
          <w:tcPr>
            <w:tcW w:w="2386" w:type="dxa"/>
            <w:tcBorders/>
            <w:vAlign w:val="center"/>
          </w:tcPr>
          <w:p>
            <w:pPr>
              <w:pStyle w:val="TableContents"/>
              <w:bidi w:val="0"/>
              <w:spacing w:before="0" w:after="283"/>
              <w:jc w:val="left"/>
              <w:rPr/>
            </w:pPr>
            <w:r>
              <w:rPr/>
              <w:t xml:space="preserve">3000674796747967480 ♠ - 0.3% </w:t>
            </w:r>
          </w:p>
        </w:tc>
        <w:tc>
          <w:tcPr>
            <w:tcW w:w="2386" w:type="dxa"/>
            <w:tcBorders/>
            <w:vAlign w:val="center"/>
          </w:tcPr>
          <w:p>
            <w:pPr>
              <w:pStyle w:val="TableContents"/>
              <w:bidi w:val="0"/>
              <w:spacing w:before="0" w:after="283"/>
              <w:jc w:val="left"/>
              <w:rPr/>
            </w:pPr>
            <w:r>
              <w:rPr/>
              <w:t xml:space="preserve">17.85 </w:t>
            </w:r>
          </w:p>
        </w:tc>
        <w:tc>
          <w:tcPr>
            <w:tcW w:w="826" w:type="dxa"/>
            <w:tcBorders/>
            <w:vAlign w:val="center"/>
          </w:tcPr>
          <w:p>
            <w:pPr>
              <w:pStyle w:val="TableContents"/>
              <w:bidi w:val="0"/>
              <w:spacing w:before="0" w:after="283"/>
              <w:jc w:val="left"/>
              <w:rPr/>
            </w:pPr>
            <w:r>
              <w:rPr/>
              <w:t xml:space="preserve">46.2 </w:t>
            </w:r>
          </w:p>
        </w:tc>
        <w:tc>
          <w:tcPr>
            <w:tcW w:w="871" w:type="dxa"/>
            <w:tcBorders/>
            <w:vAlign w:val="center"/>
          </w:tcPr>
          <w:p>
            <w:pPr>
              <w:pStyle w:val="TableContents"/>
              <w:bidi w:val="0"/>
              <w:spacing w:before="0" w:after="283"/>
              <w:jc w:val="left"/>
              <w:rPr/>
            </w:pPr>
            <w:r>
              <w:rPr/>
              <w:t xml:space="preserve">68,7 / neliömetri (26,5 / km) </w:t>
            </w:r>
          </w:p>
        </w:tc>
      </w:tr>
      <w:tr>
        <w:trPr/>
        <w:tc>
          <w:tcPr>
            <w:tcW w:w="2011" w:type="dxa"/>
            <w:tcBorders/>
            <w:vAlign w:val="center"/>
          </w:tcPr>
          <w:p>
            <w:pPr>
              <w:pStyle w:val="TableContents"/>
              <w:bidi w:val="0"/>
              <w:spacing w:before="0" w:after="283"/>
              <w:jc w:val="left"/>
              <w:rPr/>
            </w:pPr>
            <w:r>
              <w:rPr/>
              <w:t xml:space="preserve">Moncks Corner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Berkeley </w:t>
            </w:r>
          </w:p>
        </w:tc>
        <w:tc>
          <w:tcPr>
            <w:tcW w:w="1216" w:type="dxa"/>
            <w:tcBorders/>
            <w:vAlign w:val="center"/>
          </w:tcPr>
          <w:p>
            <w:pPr>
              <w:pStyle w:val="TableContents"/>
              <w:bidi w:val="0"/>
              <w:spacing w:before="0" w:after="283"/>
              <w:jc w:val="left"/>
              <w:rPr/>
            </w:pPr>
            <w:r>
              <w:rPr/>
              <w:t xml:space="preserve">7,885 </w:t>
            </w:r>
          </w:p>
        </w:tc>
        <w:tc>
          <w:tcPr>
            <w:tcW w:w="2386" w:type="dxa"/>
            <w:tcBorders/>
            <w:vAlign w:val="center"/>
          </w:tcPr>
          <w:p>
            <w:pPr>
              <w:pStyle w:val="TableContents"/>
              <w:bidi w:val="0"/>
              <w:spacing w:before="0" w:after="283"/>
              <w:jc w:val="left"/>
              <w:rPr/>
            </w:pPr>
            <w:r>
              <w:rPr/>
              <w:t xml:space="preserve">5,952 </w:t>
            </w:r>
          </w:p>
        </w:tc>
        <w:tc>
          <w:tcPr>
            <w:tcW w:w="2386" w:type="dxa"/>
            <w:tcBorders/>
            <w:vAlign w:val="center"/>
          </w:tcPr>
          <w:p>
            <w:pPr>
              <w:pStyle w:val="TableContents"/>
              <w:bidi w:val="0"/>
              <w:spacing w:before="0" w:after="283"/>
              <w:jc w:val="left"/>
              <w:rPr/>
            </w:pPr>
            <w:r>
              <w:rPr/>
              <w:t xml:space="preserve">7001324764784946240 ♠ + 32.5% </w:t>
            </w:r>
          </w:p>
        </w:tc>
        <w:tc>
          <w:tcPr>
            <w:tcW w:w="2386" w:type="dxa"/>
            <w:tcBorders/>
            <w:vAlign w:val="center"/>
          </w:tcPr>
          <w:p>
            <w:pPr>
              <w:pStyle w:val="TableContents"/>
              <w:bidi w:val="0"/>
              <w:spacing w:before="0" w:after="283"/>
              <w:jc w:val="left"/>
              <w:rPr/>
            </w:pPr>
            <w:r>
              <w:rPr/>
              <w:t xml:space="preserve">7.29 </w:t>
            </w:r>
          </w:p>
        </w:tc>
        <w:tc>
          <w:tcPr>
            <w:tcW w:w="826" w:type="dxa"/>
            <w:tcBorders/>
            <w:vAlign w:val="center"/>
          </w:tcPr>
          <w:p>
            <w:pPr>
              <w:pStyle w:val="TableContents"/>
              <w:bidi w:val="0"/>
              <w:spacing w:before="0" w:after="283"/>
              <w:jc w:val="left"/>
              <w:rPr/>
            </w:pPr>
            <w:r>
              <w:rPr/>
              <w:t xml:space="preserve">18.9 </w:t>
            </w:r>
          </w:p>
        </w:tc>
        <w:tc>
          <w:tcPr>
            <w:tcW w:w="871" w:type="dxa"/>
            <w:tcBorders/>
            <w:vAlign w:val="center"/>
          </w:tcPr>
          <w:p>
            <w:pPr>
              <w:pStyle w:val="TableContents"/>
              <w:bidi w:val="0"/>
              <w:spacing w:before="0" w:after="283"/>
              <w:jc w:val="left"/>
              <w:rPr/>
            </w:pPr>
            <w:r>
              <w:rPr/>
              <w:t xml:space="preserve">1 081,6 / neliömi (417,6 / km) </w:t>
            </w:r>
          </w:p>
        </w:tc>
      </w:tr>
      <w:tr>
        <w:trPr/>
        <w:tc>
          <w:tcPr>
            <w:tcW w:w="2011" w:type="dxa"/>
            <w:tcBorders/>
            <w:vAlign w:val="center"/>
          </w:tcPr>
          <w:p>
            <w:pPr>
              <w:pStyle w:val="TableContents"/>
              <w:bidi w:val="0"/>
              <w:spacing w:before="0" w:after="283"/>
              <w:jc w:val="left"/>
              <w:rPr/>
            </w:pPr>
            <w:r>
              <w:rPr/>
              <w:t xml:space="preserve">Monetta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Aiken, Saluda </w:t>
            </w:r>
          </w:p>
        </w:tc>
        <w:tc>
          <w:tcPr>
            <w:tcW w:w="1216" w:type="dxa"/>
            <w:tcBorders/>
            <w:vAlign w:val="center"/>
          </w:tcPr>
          <w:p>
            <w:pPr>
              <w:pStyle w:val="TableContents"/>
              <w:bidi w:val="0"/>
              <w:spacing w:before="0" w:after="283"/>
              <w:jc w:val="left"/>
              <w:rPr/>
            </w:pPr>
            <w:r>
              <w:rPr/>
              <w:t xml:space="preserve">236 </w:t>
            </w:r>
          </w:p>
        </w:tc>
        <w:tc>
          <w:tcPr>
            <w:tcW w:w="2386" w:type="dxa"/>
            <w:tcBorders/>
            <w:vAlign w:val="center"/>
          </w:tcPr>
          <w:p>
            <w:pPr>
              <w:pStyle w:val="TableContents"/>
              <w:bidi w:val="0"/>
              <w:spacing w:before="0" w:after="283"/>
              <w:jc w:val="left"/>
              <w:rPr/>
            </w:pPr>
            <w:r>
              <w:rPr/>
              <w:t xml:space="preserve">220 </w:t>
            </w:r>
          </w:p>
        </w:tc>
        <w:tc>
          <w:tcPr>
            <w:tcW w:w="2386" w:type="dxa"/>
            <w:tcBorders/>
            <w:vAlign w:val="center"/>
          </w:tcPr>
          <w:p>
            <w:pPr>
              <w:pStyle w:val="TableContents"/>
              <w:bidi w:val="0"/>
              <w:spacing w:before="0" w:after="283"/>
              <w:jc w:val="left"/>
              <w:rPr/>
            </w:pPr>
            <w:r>
              <w:rPr/>
              <w:t xml:space="preserve">7000727272727272730 ♠ + 7.3% </w:t>
            </w:r>
          </w:p>
        </w:tc>
        <w:tc>
          <w:tcPr>
            <w:tcW w:w="2386" w:type="dxa"/>
            <w:tcBorders/>
            <w:vAlign w:val="center"/>
          </w:tcPr>
          <w:p>
            <w:pPr>
              <w:pStyle w:val="TableContents"/>
              <w:bidi w:val="0"/>
              <w:spacing w:before="0" w:after="283"/>
              <w:jc w:val="left"/>
              <w:rPr/>
            </w:pPr>
            <w:r>
              <w:rPr/>
              <w:t xml:space="preserve">0.74 </w:t>
            </w:r>
          </w:p>
        </w:tc>
        <w:tc>
          <w:tcPr>
            <w:tcW w:w="826"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318,9 / neliömi (123,1 / km) </w:t>
            </w:r>
          </w:p>
        </w:tc>
      </w:tr>
      <w:tr>
        <w:trPr/>
        <w:tc>
          <w:tcPr>
            <w:tcW w:w="2011" w:type="dxa"/>
            <w:tcBorders/>
            <w:vAlign w:val="center"/>
          </w:tcPr>
          <w:p>
            <w:pPr>
              <w:pStyle w:val="TableContents"/>
              <w:bidi w:val="0"/>
              <w:spacing w:before="0" w:after="283"/>
              <w:jc w:val="left"/>
              <w:rPr/>
            </w:pPr>
            <w:r>
              <w:rPr/>
              <w:t xml:space="preserve">Mount Croghan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Chesterfield </w:t>
            </w:r>
          </w:p>
        </w:tc>
        <w:tc>
          <w:tcPr>
            <w:tcW w:w="1216" w:type="dxa"/>
            <w:tcBorders/>
            <w:vAlign w:val="center"/>
          </w:tcPr>
          <w:p>
            <w:pPr>
              <w:pStyle w:val="TableContents"/>
              <w:bidi w:val="0"/>
              <w:spacing w:before="0" w:after="283"/>
              <w:jc w:val="left"/>
              <w:rPr/>
            </w:pPr>
            <w:r>
              <w:rPr/>
              <w:t xml:space="preserve">195 </w:t>
            </w:r>
          </w:p>
        </w:tc>
        <w:tc>
          <w:tcPr>
            <w:tcW w:w="2386" w:type="dxa"/>
            <w:tcBorders/>
            <w:vAlign w:val="center"/>
          </w:tcPr>
          <w:p>
            <w:pPr>
              <w:pStyle w:val="TableContents"/>
              <w:bidi w:val="0"/>
              <w:spacing w:before="0" w:after="283"/>
              <w:jc w:val="left"/>
              <w:rPr/>
            </w:pPr>
            <w:r>
              <w:rPr/>
              <w:t xml:space="preserve">155 </w:t>
            </w:r>
          </w:p>
        </w:tc>
        <w:tc>
          <w:tcPr>
            <w:tcW w:w="2386" w:type="dxa"/>
            <w:tcBorders/>
            <w:vAlign w:val="center"/>
          </w:tcPr>
          <w:p>
            <w:pPr>
              <w:pStyle w:val="TableContents"/>
              <w:bidi w:val="0"/>
              <w:spacing w:before="0" w:after="283"/>
              <w:jc w:val="left"/>
              <w:rPr/>
            </w:pPr>
            <w:r>
              <w:rPr/>
              <w:t xml:space="preserve">7001258064516129030 ♠ + 25.8% </w:t>
            </w:r>
          </w:p>
        </w:tc>
        <w:tc>
          <w:tcPr>
            <w:tcW w:w="2386" w:type="dxa"/>
            <w:tcBorders/>
            <w:vAlign w:val="center"/>
          </w:tcPr>
          <w:p>
            <w:pPr>
              <w:pStyle w:val="TableContents"/>
              <w:bidi w:val="0"/>
              <w:spacing w:before="0" w:after="283"/>
              <w:jc w:val="left"/>
              <w:rPr/>
            </w:pPr>
            <w:r>
              <w:rPr/>
              <w:t xml:space="preserve">0.76 </w:t>
            </w:r>
          </w:p>
        </w:tc>
        <w:tc>
          <w:tcPr>
            <w:tcW w:w="826"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256,6 / neliömetri (99,1 / km) </w:t>
            </w:r>
          </w:p>
        </w:tc>
      </w:tr>
      <w:tr>
        <w:trPr/>
        <w:tc>
          <w:tcPr>
            <w:tcW w:w="2011" w:type="dxa"/>
            <w:tcBorders/>
            <w:vAlign w:val="center"/>
          </w:tcPr>
          <w:p>
            <w:pPr>
              <w:pStyle w:val="TableContents"/>
              <w:bidi w:val="0"/>
              <w:spacing w:before="0" w:after="283"/>
              <w:jc w:val="left"/>
              <w:rPr/>
            </w:pPr>
            <w:r>
              <w:rPr>
                <w:color w:val="2F4F4F"/>
              </w:rPr>
              <w:t xml:space="preserve">Mount Pleasant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w:t>
            </w:r>
          </w:p>
        </w:tc>
        <w:tc>
          <w:tcPr>
            <w:tcW w:w="1216" w:type="dxa"/>
            <w:tcBorders/>
            <w:vAlign w:val="center"/>
          </w:tcPr>
          <w:p>
            <w:pPr>
              <w:pStyle w:val="TableContents"/>
              <w:bidi w:val="0"/>
              <w:spacing w:before="0" w:after="283"/>
              <w:jc w:val="left"/>
              <w:rPr/>
            </w:pPr>
            <w:r>
              <w:rPr/>
              <w:t xml:space="preserve">67,843 </w:t>
            </w:r>
          </w:p>
        </w:tc>
        <w:tc>
          <w:tcPr>
            <w:tcW w:w="2386" w:type="dxa"/>
            <w:tcBorders/>
            <w:vAlign w:val="center"/>
          </w:tcPr>
          <w:p>
            <w:pPr>
              <w:pStyle w:val="TableContents"/>
              <w:bidi w:val="0"/>
              <w:spacing w:before="0" w:after="283"/>
              <w:jc w:val="left"/>
              <w:rPr/>
            </w:pPr>
            <w:r>
              <w:rPr/>
              <w:t xml:space="preserve">47,609 </w:t>
            </w:r>
          </w:p>
        </w:tc>
        <w:tc>
          <w:tcPr>
            <w:tcW w:w="2386" w:type="dxa"/>
            <w:tcBorders/>
            <w:vAlign w:val="center"/>
          </w:tcPr>
          <w:p>
            <w:pPr>
              <w:pStyle w:val="TableContents"/>
              <w:bidi w:val="0"/>
              <w:spacing w:before="0" w:after="283"/>
              <w:jc w:val="left"/>
              <w:rPr/>
            </w:pPr>
            <w:r>
              <w:rPr/>
              <w:t xml:space="preserve">7001425003675775589 ♠ + 42.5% </w:t>
            </w:r>
          </w:p>
        </w:tc>
        <w:tc>
          <w:tcPr>
            <w:tcW w:w="2386" w:type="dxa"/>
            <w:tcBorders/>
            <w:vAlign w:val="center"/>
          </w:tcPr>
          <w:p>
            <w:pPr>
              <w:pStyle w:val="TableContents"/>
              <w:bidi w:val="0"/>
              <w:spacing w:before="0" w:after="283"/>
              <w:jc w:val="left"/>
              <w:rPr/>
            </w:pPr>
            <w:r>
              <w:rPr/>
              <w:t xml:space="preserve">45.08 </w:t>
            </w:r>
          </w:p>
        </w:tc>
        <w:tc>
          <w:tcPr>
            <w:tcW w:w="826" w:type="dxa"/>
            <w:tcBorders/>
            <w:vAlign w:val="center"/>
          </w:tcPr>
          <w:p>
            <w:pPr>
              <w:pStyle w:val="TableContents"/>
              <w:bidi w:val="0"/>
              <w:spacing w:before="0" w:after="283"/>
              <w:jc w:val="left"/>
              <w:rPr/>
            </w:pPr>
            <w:r>
              <w:rPr/>
              <w:t xml:space="preserve">116.8 </w:t>
            </w:r>
          </w:p>
        </w:tc>
        <w:tc>
          <w:tcPr>
            <w:tcW w:w="871" w:type="dxa"/>
            <w:tcBorders/>
            <w:vAlign w:val="center"/>
          </w:tcPr>
          <w:p>
            <w:pPr>
              <w:pStyle w:val="TableContents"/>
              <w:bidi w:val="0"/>
              <w:spacing w:before="0" w:after="283"/>
              <w:jc w:val="left"/>
              <w:rPr/>
            </w:pPr>
            <w:r>
              <w:rPr/>
              <w:t xml:space="preserve">1,504.9 / neliömi (581.1 / km) </w:t>
            </w:r>
          </w:p>
        </w:tc>
      </w:tr>
      <w:tr>
        <w:trPr/>
        <w:tc>
          <w:tcPr>
            <w:tcW w:w="2011" w:type="dxa"/>
            <w:tcBorders/>
            <w:vAlign w:val="center"/>
          </w:tcPr>
          <w:p>
            <w:pPr>
              <w:pStyle w:val="TableContents"/>
              <w:bidi w:val="0"/>
              <w:spacing w:before="0" w:after="283"/>
              <w:jc w:val="left"/>
              <w:rPr/>
            </w:pPr>
            <w:r>
              <w:rPr/>
              <w:t xml:space="preserve">Mullins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Marion </w:t>
            </w:r>
          </w:p>
        </w:tc>
        <w:tc>
          <w:tcPr>
            <w:tcW w:w="1216" w:type="dxa"/>
            <w:tcBorders/>
            <w:vAlign w:val="center"/>
          </w:tcPr>
          <w:p>
            <w:pPr>
              <w:pStyle w:val="TableContents"/>
              <w:bidi w:val="0"/>
              <w:spacing w:before="0" w:after="283"/>
              <w:jc w:val="left"/>
              <w:rPr/>
            </w:pPr>
            <w:r>
              <w:rPr/>
              <w:t xml:space="preserve">4,663 </w:t>
            </w:r>
          </w:p>
        </w:tc>
        <w:tc>
          <w:tcPr>
            <w:tcW w:w="2386" w:type="dxa"/>
            <w:tcBorders/>
            <w:vAlign w:val="center"/>
          </w:tcPr>
          <w:p>
            <w:pPr>
              <w:pStyle w:val="TableContents"/>
              <w:bidi w:val="0"/>
              <w:spacing w:before="0" w:after="283"/>
              <w:jc w:val="left"/>
              <w:rPr/>
            </w:pPr>
            <w:r>
              <w:rPr/>
              <w:t xml:space="preserve">5,029 </w:t>
            </w:r>
          </w:p>
        </w:tc>
        <w:tc>
          <w:tcPr>
            <w:tcW w:w="2386" w:type="dxa"/>
            <w:tcBorders/>
            <w:vAlign w:val="center"/>
          </w:tcPr>
          <w:p>
            <w:pPr>
              <w:pStyle w:val="TableContents"/>
              <w:bidi w:val="0"/>
              <w:spacing w:before="0" w:after="283"/>
              <w:jc w:val="left"/>
              <w:rPr/>
            </w:pPr>
            <w:r>
              <w:rPr/>
              <w:t xml:space="preserve">2999272221117518390 ♠ - 7.3% </w:t>
            </w:r>
          </w:p>
        </w:tc>
        <w:tc>
          <w:tcPr>
            <w:tcW w:w="2386" w:type="dxa"/>
            <w:tcBorders/>
            <w:vAlign w:val="center"/>
          </w:tcPr>
          <w:p>
            <w:pPr>
              <w:pStyle w:val="TableContents"/>
              <w:bidi w:val="0"/>
              <w:spacing w:before="0" w:after="283"/>
              <w:jc w:val="left"/>
              <w:rPr/>
            </w:pPr>
            <w:r>
              <w:rPr/>
              <w:t xml:space="preserve">3.06 </w:t>
            </w:r>
          </w:p>
        </w:tc>
        <w:tc>
          <w:tcPr>
            <w:tcW w:w="826" w:type="dxa"/>
            <w:tcBorders/>
            <w:vAlign w:val="center"/>
          </w:tcPr>
          <w:p>
            <w:pPr>
              <w:pStyle w:val="TableContents"/>
              <w:bidi w:val="0"/>
              <w:spacing w:before="0" w:after="283"/>
              <w:jc w:val="left"/>
              <w:rPr/>
            </w:pPr>
            <w:r>
              <w:rPr/>
              <w:t xml:space="preserve">7.9 </w:t>
            </w:r>
          </w:p>
        </w:tc>
        <w:tc>
          <w:tcPr>
            <w:tcW w:w="871" w:type="dxa"/>
            <w:tcBorders/>
            <w:vAlign w:val="center"/>
          </w:tcPr>
          <w:p>
            <w:pPr>
              <w:pStyle w:val="TableContents"/>
              <w:bidi w:val="0"/>
              <w:spacing w:before="0" w:after="283"/>
              <w:jc w:val="left"/>
              <w:rPr/>
            </w:pPr>
            <w:r>
              <w:rPr/>
              <w:t xml:space="preserve">1 523,9 / neliömetri (588,4 / km) </w:t>
            </w:r>
          </w:p>
        </w:tc>
      </w:tr>
      <w:tr>
        <w:trPr/>
        <w:tc>
          <w:tcPr>
            <w:tcW w:w="2011" w:type="dxa"/>
            <w:tcBorders/>
            <w:vAlign w:val="center"/>
          </w:tcPr>
          <w:p>
            <w:pPr>
              <w:pStyle w:val="TableContents"/>
              <w:bidi w:val="0"/>
              <w:spacing w:before="0" w:after="283"/>
              <w:jc w:val="left"/>
              <w:rPr/>
            </w:pPr>
            <w:r>
              <w:rPr/>
              <w:t xml:space="preserve">Myrtle Beach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Horry </w:t>
            </w:r>
          </w:p>
        </w:tc>
        <w:tc>
          <w:tcPr>
            <w:tcW w:w="1216" w:type="dxa"/>
            <w:tcBorders/>
            <w:vAlign w:val="center"/>
          </w:tcPr>
          <w:p>
            <w:pPr>
              <w:pStyle w:val="TableContents"/>
              <w:bidi w:val="0"/>
              <w:spacing w:before="0" w:after="283"/>
              <w:jc w:val="left"/>
              <w:rPr/>
            </w:pPr>
            <w:r>
              <w:rPr/>
              <w:t xml:space="preserve">27,109 </w:t>
            </w:r>
          </w:p>
        </w:tc>
        <w:tc>
          <w:tcPr>
            <w:tcW w:w="2386" w:type="dxa"/>
            <w:tcBorders/>
            <w:vAlign w:val="center"/>
          </w:tcPr>
          <w:p>
            <w:pPr>
              <w:pStyle w:val="TableContents"/>
              <w:bidi w:val="0"/>
              <w:spacing w:before="0" w:after="283"/>
              <w:jc w:val="left"/>
              <w:rPr/>
            </w:pPr>
            <w:r>
              <w:rPr/>
              <w:t xml:space="preserve">22,759 </w:t>
            </w:r>
          </w:p>
        </w:tc>
        <w:tc>
          <w:tcPr>
            <w:tcW w:w="2386" w:type="dxa"/>
            <w:tcBorders/>
            <w:vAlign w:val="center"/>
          </w:tcPr>
          <w:p>
            <w:pPr>
              <w:pStyle w:val="TableContents"/>
              <w:bidi w:val="0"/>
              <w:spacing w:before="0" w:after="283"/>
              <w:jc w:val="left"/>
              <w:rPr/>
            </w:pPr>
            <w:r>
              <w:rPr/>
              <w:t xml:space="preserve">7001191133178083400 ♠ + 19.1% </w:t>
            </w:r>
          </w:p>
        </w:tc>
        <w:tc>
          <w:tcPr>
            <w:tcW w:w="2386" w:type="dxa"/>
            <w:tcBorders/>
            <w:vAlign w:val="center"/>
          </w:tcPr>
          <w:p>
            <w:pPr>
              <w:pStyle w:val="TableContents"/>
              <w:bidi w:val="0"/>
              <w:spacing w:before="0" w:after="283"/>
              <w:jc w:val="left"/>
              <w:rPr/>
            </w:pPr>
            <w:r>
              <w:rPr/>
              <w:t xml:space="preserve">23.32 </w:t>
            </w:r>
          </w:p>
        </w:tc>
        <w:tc>
          <w:tcPr>
            <w:tcW w:w="826" w:type="dxa"/>
            <w:tcBorders/>
            <w:vAlign w:val="center"/>
          </w:tcPr>
          <w:p>
            <w:pPr>
              <w:pStyle w:val="TableContents"/>
              <w:bidi w:val="0"/>
              <w:spacing w:before="0" w:after="283"/>
              <w:jc w:val="left"/>
              <w:rPr/>
            </w:pPr>
            <w:r>
              <w:rPr/>
              <w:t xml:space="preserve">60.4 </w:t>
            </w:r>
          </w:p>
        </w:tc>
        <w:tc>
          <w:tcPr>
            <w:tcW w:w="871" w:type="dxa"/>
            <w:tcBorders/>
            <w:vAlign w:val="center"/>
          </w:tcPr>
          <w:p>
            <w:pPr>
              <w:pStyle w:val="TableContents"/>
              <w:bidi w:val="0"/>
              <w:spacing w:before="0" w:after="283"/>
              <w:jc w:val="left"/>
              <w:rPr/>
            </w:pPr>
            <w:r>
              <w:rPr/>
              <w:t xml:space="preserve">1 162,5 / neliömetri (448,8 / km) </w:t>
            </w:r>
          </w:p>
        </w:tc>
      </w:tr>
      <w:tr>
        <w:trPr/>
        <w:tc>
          <w:tcPr>
            <w:tcW w:w="2011" w:type="dxa"/>
            <w:tcBorders/>
            <w:vAlign w:val="center"/>
          </w:tcPr>
          <w:p>
            <w:pPr>
              <w:pStyle w:val="TableContents"/>
              <w:bidi w:val="0"/>
              <w:spacing w:before="0" w:after="283"/>
              <w:jc w:val="left"/>
              <w:rPr/>
            </w:pPr>
            <w:r>
              <w:rPr/>
              <w:t xml:space="preserve">Neeses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374 </w:t>
            </w:r>
          </w:p>
        </w:tc>
        <w:tc>
          <w:tcPr>
            <w:tcW w:w="2386" w:type="dxa"/>
            <w:tcBorders/>
            <w:vAlign w:val="center"/>
          </w:tcPr>
          <w:p>
            <w:pPr>
              <w:pStyle w:val="TableContents"/>
              <w:bidi w:val="0"/>
              <w:spacing w:before="0" w:after="283"/>
              <w:jc w:val="left"/>
              <w:rPr/>
            </w:pPr>
            <w:r>
              <w:rPr/>
              <w:t xml:space="preserve">413 </w:t>
            </w:r>
          </w:p>
        </w:tc>
        <w:tc>
          <w:tcPr>
            <w:tcW w:w="2386" w:type="dxa"/>
            <w:tcBorders/>
            <w:vAlign w:val="center"/>
          </w:tcPr>
          <w:p>
            <w:pPr>
              <w:pStyle w:val="TableContents"/>
              <w:bidi w:val="0"/>
              <w:spacing w:before="0" w:after="283"/>
              <w:jc w:val="left"/>
              <w:rPr/>
            </w:pPr>
            <w:r>
              <w:rPr/>
              <w:t xml:space="preserve">2999055690072639229 ♠ - 9.4% </w:t>
            </w:r>
          </w:p>
        </w:tc>
        <w:tc>
          <w:tcPr>
            <w:tcW w:w="2386" w:type="dxa"/>
            <w:tcBorders/>
            <w:vAlign w:val="center"/>
          </w:tcPr>
          <w:p>
            <w:pPr>
              <w:pStyle w:val="TableContents"/>
              <w:bidi w:val="0"/>
              <w:spacing w:before="0" w:after="283"/>
              <w:jc w:val="left"/>
              <w:rPr/>
            </w:pPr>
            <w:r>
              <w:rPr/>
              <w:t xml:space="preserve">1.75 </w:t>
            </w:r>
          </w:p>
        </w:tc>
        <w:tc>
          <w:tcPr>
            <w:tcW w:w="826"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213,7 / neliömetri (82,5 / km) </w:t>
            </w:r>
          </w:p>
        </w:tc>
      </w:tr>
      <w:tr>
        <w:trPr/>
        <w:tc>
          <w:tcPr>
            <w:tcW w:w="2011" w:type="dxa"/>
            <w:tcBorders/>
            <w:vAlign w:val="center"/>
          </w:tcPr>
          <w:p>
            <w:pPr>
              <w:pStyle w:val="TableContents"/>
              <w:bidi w:val="0"/>
              <w:spacing w:before="0" w:after="283"/>
              <w:jc w:val="left"/>
              <w:rPr/>
            </w:pPr>
            <w:r>
              <w:rPr/>
              <w:t xml:space="preserve">Newberry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Newberry </w:t>
            </w:r>
          </w:p>
        </w:tc>
        <w:tc>
          <w:tcPr>
            <w:tcW w:w="1216" w:type="dxa"/>
            <w:tcBorders/>
            <w:vAlign w:val="center"/>
          </w:tcPr>
          <w:p>
            <w:pPr>
              <w:pStyle w:val="TableContents"/>
              <w:bidi w:val="0"/>
              <w:spacing w:before="0" w:after="283"/>
              <w:jc w:val="left"/>
              <w:rPr/>
            </w:pPr>
            <w:r>
              <w:rPr/>
              <w:t xml:space="preserve">10,277 </w:t>
            </w:r>
          </w:p>
        </w:tc>
        <w:tc>
          <w:tcPr>
            <w:tcW w:w="2386" w:type="dxa"/>
            <w:tcBorders/>
            <w:vAlign w:val="center"/>
          </w:tcPr>
          <w:p>
            <w:pPr>
              <w:pStyle w:val="TableContents"/>
              <w:bidi w:val="0"/>
              <w:spacing w:before="0" w:after="283"/>
              <w:jc w:val="left"/>
              <w:rPr/>
            </w:pPr>
            <w:r>
              <w:rPr/>
              <w:t xml:space="preserve">10,580 </w:t>
            </w:r>
          </w:p>
        </w:tc>
        <w:tc>
          <w:tcPr>
            <w:tcW w:w="2386" w:type="dxa"/>
            <w:tcBorders/>
            <w:vAlign w:val="center"/>
          </w:tcPr>
          <w:p>
            <w:pPr>
              <w:pStyle w:val="TableContents"/>
              <w:bidi w:val="0"/>
              <w:spacing w:before="0" w:after="283"/>
              <w:jc w:val="left"/>
              <w:rPr/>
            </w:pPr>
            <w:r>
              <w:rPr/>
              <w:t xml:space="preserve">2999713610586011340 ♠ - 2.9% </w:t>
            </w:r>
          </w:p>
        </w:tc>
        <w:tc>
          <w:tcPr>
            <w:tcW w:w="2386" w:type="dxa"/>
            <w:tcBorders/>
            <w:vAlign w:val="center"/>
          </w:tcPr>
          <w:p>
            <w:pPr>
              <w:pStyle w:val="TableContents"/>
              <w:bidi w:val="0"/>
              <w:spacing w:before="0" w:after="283"/>
              <w:jc w:val="left"/>
              <w:rPr/>
            </w:pPr>
            <w:r>
              <w:rPr/>
              <w:t xml:space="preserve">8.57 </w:t>
            </w:r>
          </w:p>
        </w:tc>
        <w:tc>
          <w:tcPr>
            <w:tcW w:w="826" w:type="dxa"/>
            <w:tcBorders/>
            <w:vAlign w:val="center"/>
          </w:tcPr>
          <w:p>
            <w:pPr>
              <w:pStyle w:val="TableContents"/>
              <w:bidi w:val="0"/>
              <w:spacing w:before="0" w:after="283"/>
              <w:jc w:val="left"/>
              <w:rPr/>
            </w:pPr>
            <w:r>
              <w:rPr/>
              <w:t xml:space="preserve">22.2 </w:t>
            </w:r>
          </w:p>
        </w:tc>
        <w:tc>
          <w:tcPr>
            <w:tcW w:w="871" w:type="dxa"/>
            <w:tcBorders/>
            <w:vAlign w:val="center"/>
          </w:tcPr>
          <w:p>
            <w:pPr>
              <w:pStyle w:val="TableContents"/>
              <w:bidi w:val="0"/>
              <w:spacing w:before="0" w:after="283"/>
              <w:jc w:val="left"/>
              <w:rPr/>
            </w:pPr>
            <w:r>
              <w:rPr/>
              <w:t xml:space="preserve">1,199.2 / neliömi (463.0 / km) </w:t>
            </w:r>
          </w:p>
        </w:tc>
      </w:tr>
      <w:tr>
        <w:trPr/>
        <w:tc>
          <w:tcPr>
            <w:tcW w:w="2011" w:type="dxa"/>
            <w:tcBorders/>
            <w:vAlign w:val="center"/>
          </w:tcPr>
          <w:p>
            <w:pPr>
              <w:pStyle w:val="TableContents"/>
              <w:bidi w:val="0"/>
              <w:spacing w:before="0" w:after="283"/>
              <w:jc w:val="left"/>
              <w:rPr/>
            </w:pPr>
            <w:r>
              <w:rPr/>
              <w:t xml:space="preserve">New Ellenton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Aiken </w:t>
            </w:r>
          </w:p>
        </w:tc>
        <w:tc>
          <w:tcPr>
            <w:tcW w:w="1216" w:type="dxa"/>
            <w:tcBorders/>
            <w:vAlign w:val="center"/>
          </w:tcPr>
          <w:p>
            <w:pPr>
              <w:pStyle w:val="TableContents"/>
              <w:bidi w:val="0"/>
              <w:spacing w:before="0" w:after="283"/>
              <w:jc w:val="left"/>
              <w:rPr/>
            </w:pPr>
            <w:r>
              <w:rPr/>
              <w:t xml:space="preserve">2,052 </w:t>
            </w:r>
          </w:p>
        </w:tc>
        <w:tc>
          <w:tcPr>
            <w:tcW w:w="2386" w:type="dxa"/>
            <w:tcBorders/>
            <w:vAlign w:val="center"/>
          </w:tcPr>
          <w:p>
            <w:pPr>
              <w:pStyle w:val="TableContents"/>
              <w:bidi w:val="0"/>
              <w:spacing w:before="0" w:after="283"/>
              <w:jc w:val="left"/>
              <w:rPr/>
            </w:pPr>
            <w:r>
              <w:rPr/>
              <w:t xml:space="preserve">2,250 </w:t>
            </w:r>
          </w:p>
        </w:tc>
        <w:tc>
          <w:tcPr>
            <w:tcW w:w="2386" w:type="dxa"/>
            <w:tcBorders/>
            <w:vAlign w:val="center"/>
          </w:tcPr>
          <w:p>
            <w:pPr>
              <w:pStyle w:val="TableContents"/>
              <w:bidi w:val="0"/>
              <w:spacing w:before="0" w:after="283"/>
              <w:jc w:val="left"/>
              <w:rPr/>
            </w:pPr>
            <w:r>
              <w:rPr/>
              <w:t xml:space="preserve">2999119999999999999 ♠ - 8.8% </w:t>
            </w:r>
          </w:p>
        </w:tc>
        <w:tc>
          <w:tcPr>
            <w:tcW w:w="2386" w:type="dxa"/>
            <w:tcBorders/>
            <w:vAlign w:val="center"/>
          </w:tcPr>
          <w:p>
            <w:pPr>
              <w:pStyle w:val="TableContents"/>
              <w:bidi w:val="0"/>
              <w:spacing w:before="0" w:after="283"/>
              <w:jc w:val="left"/>
              <w:rPr/>
            </w:pPr>
            <w:r>
              <w:rPr/>
              <w:t xml:space="preserve">4.77 </w:t>
            </w:r>
          </w:p>
        </w:tc>
        <w:tc>
          <w:tcPr>
            <w:tcW w:w="826" w:type="dxa"/>
            <w:tcBorders/>
            <w:vAlign w:val="center"/>
          </w:tcPr>
          <w:p>
            <w:pPr>
              <w:pStyle w:val="TableContents"/>
              <w:bidi w:val="0"/>
              <w:spacing w:before="0" w:after="283"/>
              <w:jc w:val="left"/>
              <w:rPr/>
            </w:pPr>
            <w:r>
              <w:rPr/>
              <w:t xml:space="preserve">12.4 </w:t>
            </w:r>
          </w:p>
        </w:tc>
        <w:tc>
          <w:tcPr>
            <w:tcW w:w="871" w:type="dxa"/>
            <w:tcBorders/>
            <w:vAlign w:val="center"/>
          </w:tcPr>
          <w:p>
            <w:pPr>
              <w:pStyle w:val="TableContents"/>
              <w:bidi w:val="0"/>
              <w:spacing w:before="0" w:after="283"/>
              <w:jc w:val="left"/>
              <w:rPr/>
            </w:pPr>
            <w:r>
              <w:rPr/>
              <w:t xml:space="preserve">430,2 / neliömetri (166,1 / km) </w:t>
            </w:r>
          </w:p>
        </w:tc>
      </w:tr>
      <w:tr>
        <w:trPr/>
        <w:tc>
          <w:tcPr>
            <w:tcW w:w="2011" w:type="dxa"/>
            <w:tcBorders/>
            <w:vAlign w:val="center"/>
          </w:tcPr>
          <w:p>
            <w:pPr>
              <w:pStyle w:val="TableContents"/>
              <w:bidi w:val="0"/>
              <w:spacing w:before="0" w:after="283"/>
              <w:jc w:val="left"/>
              <w:rPr/>
            </w:pPr>
            <w:r>
              <w:rPr/>
              <w:t xml:space="preserve">Nichols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Marion </w:t>
            </w:r>
          </w:p>
        </w:tc>
        <w:tc>
          <w:tcPr>
            <w:tcW w:w="1216" w:type="dxa"/>
            <w:tcBorders/>
            <w:vAlign w:val="center"/>
          </w:tcPr>
          <w:p>
            <w:pPr>
              <w:pStyle w:val="TableContents"/>
              <w:bidi w:val="0"/>
              <w:spacing w:before="0" w:after="283"/>
              <w:jc w:val="left"/>
              <w:rPr/>
            </w:pPr>
            <w:r>
              <w:rPr/>
              <w:t xml:space="preserve">368 </w:t>
            </w:r>
          </w:p>
        </w:tc>
        <w:tc>
          <w:tcPr>
            <w:tcW w:w="2386" w:type="dxa"/>
            <w:tcBorders/>
            <w:vAlign w:val="center"/>
          </w:tcPr>
          <w:p>
            <w:pPr>
              <w:pStyle w:val="TableContents"/>
              <w:bidi w:val="0"/>
              <w:spacing w:before="0" w:after="283"/>
              <w:jc w:val="left"/>
              <w:rPr/>
            </w:pPr>
            <w:r>
              <w:rPr/>
              <w:t xml:space="preserve">408 </w:t>
            </w:r>
          </w:p>
        </w:tc>
        <w:tc>
          <w:tcPr>
            <w:tcW w:w="2386" w:type="dxa"/>
            <w:tcBorders/>
            <w:vAlign w:val="center"/>
          </w:tcPr>
          <w:p>
            <w:pPr>
              <w:pStyle w:val="TableContents"/>
              <w:bidi w:val="0"/>
              <w:spacing w:before="0" w:after="283"/>
              <w:jc w:val="left"/>
              <w:rPr/>
            </w:pPr>
            <w:r>
              <w:rPr/>
              <w:t xml:space="preserve">2999019607843137259 ♠ - 9.8% </w:t>
            </w:r>
          </w:p>
        </w:tc>
        <w:tc>
          <w:tcPr>
            <w:tcW w:w="2386" w:type="dxa"/>
            <w:tcBorders/>
            <w:vAlign w:val="center"/>
          </w:tcPr>
          <w:p>
            <w:pPr>
              <w:pStyle w:val="TableContents"/>
              <w:bidi w:val="0"/>
              <w:spacing w:before="0" w:after="283"/>
              <w:jc w:val="left"/>
              <w:rPr/>
            </w:pPr>
            <w:r>
              <w:rPr/>
              <w:t xml:space="preserve">1.41 </w:t>
            </w:r>
          </w:p>
        </w:tc>
        <w:tc>
          <w:tcPr>
            <w:tcW w:w="826"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261,0 / neliömetri (100,8 / km) </w:t>
            </w:r>
          </w:p>
        </w:tc>
      </w:tr>
      <w:tr>
        <w:trPr/>
        <w:tc>
          <w:tcPr>
            <w:tcW w:w="2011" w:type="dxa"/>
            <w:tcBorders/>
            <w:vAlign w:val="center"/>
          </w:tcPr>
          <w:p>
            <w:pPr>
              <w:pStyle w:val="TableContents"/>
              <w:bidi w:val="0"/>
              <w:spacing w:before="0" w:after="283"/>
              <w:jc w:val="left"/>
              <w:rPr/>
            </w:pPr>
            <w:r>
              <w:rPr/>
              <w:t xml:space="preserve">Yhdeksänkymmentäkuusi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Greenwood </w:t>
            </w:r>
          </w:p>
        </w:tc>
        <w:tc>
          <w:tcPr>
            <w:tcW w:w="1216" w:type="dxa"/>
            <w:tcBorders/>
            <w:vAlign w:val="center"/>
          </w:tcPr>
          <w:p>
            <w:pPr>
              <w:pStyle w:val="TableContents"/>
              <w:bidi w:val="0"/>
              <w:spacing w:before="0" w:after="283"/>
              <w:jc w:val="left"/>
              <w:rPr/>
            </w:pPr>
            <w:r>
              <w:rPr/>
              <w:t xml:space="preserve">1,998 </w:t>
            </w:r>
          </w:p>
        </w:tc>
        <w:tc>
          <w:tcPr>
            <w:tcW w:w="2386" w:type="dxa"/>
            <w:tcBorders/>
            <w:vAlign w:val="center"/>
          </w:tcPr>
          <w:p>
            <w:pPr>
              <w:pStyle w:val="TableContents"/>
              <w:bidi w:val="0"/>
              <w:spacing w:before="0" w:after="283"/>
              <w:jc w:val="left"/>
              <w:rPr/>
            </w:pPr>
            <w:r>
              <w:rPr/>
              <w:t xml:space="preserve">1,936 </w:t>
            </w:r>
          </w:p>
        </w:tc>
        <w:tc>
          <w:tcPr>
            <w:tcW w:w="2386" w:type="dxa"/>
            <w:tcBorders/>
            <w:vAlign w:val="center"/>
          </w:tcPr>
          <w:p>
            <w:pPr>
              <w:pStyle w:val="TableContents"/>
              <w:bidi w:val="0"/>
              <w:spacing w:before="0" w:after="283"/>
              <w:jc w:val="left"/>
              <w:rPr/>
            </w:pPr>
            <w:r>
              <w:rPr/>
              <w:t xml:space="preserve">7000320247933884300 ♠ + 3.2% </w:t>
            </w:r>
          </w:p>
        </w:tc>
        <w:tc>
          <w:tcPr>
            <w:tcW w:w="2386" w:type="dxa"/>
            <w:tcBorders/>
            <w:vAlign w:val="center"/>
          </w:tcPr>
          <w:p>
            <w:pPr>
              <w:pStyle w:val="TableContents"/>
              <w:bidi w:val="0"/>
              <w:spacing w:before="0" w:after="283"/>
              <w:jc w:val="left"/>
              <w:rPr/>
            </w:pPr>
            <w:r>
              <w:rPr/>
              <w:t xml:space="preserve">1.5 </w:t>
            </w:r>
          </w:p>
        </w:tc>
        <w:tc>
          <w:tcPr>
            <w:tcW w:w="826"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1 332,0 / km² (514,3 / km) </w:t>
            </w:r>
          </w:p>
        </w:tc>
      </w:tr>
      <w:tr>
        <w:trPr/>
        <w:tc>
          <w:tcPr>
            <w:tcW w:w="2011" w:type="dxa"/>
            <w:tcBorders/>
            <w:vAlign w:val="center"/>
          </w:tcPr>
          <w:p>
            <w:pPr>
              <w:pStyle w:val="TableContents"/>
              <w:bidi w:val="0"/>
              <w:spacing w:before="0" w:after="283"/>
              <w:jc w:val="left"/>
              <w:rPr/>
            </w:pPr>
            <w:r>
              <w:rPr/>
              <w:t xml:space="preserve">Norris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Pickens </w:t>
            </w:r>
          </w:p>
        </w:tc>
        <w:tc>
          <w:tcPr>
            <w:tcW w:w="1216" w:type="dxa"/>
            <w:tcBorders/>
            <w:vAlign w:val="center"/>
          </w:tcPr>
          <w:p>
            <w:pPr>
              <w:pStyle w:val="TableContents"/>
              <w:bidi w:val="0"/>
              <w:spacing w:before="0" w:after="283"/>
              <w:jc w:val="left"/>
              <w:rPr/>
            </w:pPr>
            <w:r>
              <w:rPr/>
              <w:t xml:space="preserve">813 </w:t>
            </w:r>
          </w:p>
        </w:tc>
        <w:tc>
          <w:tcPr>
            <w:tcW w:w="2386" w:type="dxa"/>
            <w:tcBorders/>
            <w:vAlign w:val="center"/>
          </w:tcPr>
          <w:p>
            <w:pPr>
              <w:pStyle w:val="TableContents"/>
              <w:bidi w:val="0"/>
              <w:spacing w:before="0" w:after="283"/>
              <w:jc w:val="left"/>
              <w:rPr/>
            </w:pPr>
            <w:r>
              <w:rPr/>
              <w:t xml:space="preserve">847 </w:t>
            </w:r>
          </w:p>
        </w:tc>
        <w:tc>
          <w:tcPr>
            <w:tcW w:w="2386" w:type="dxa"/>
            <w:tcBorders/>
            <w:vAlign w:val="center"/>
          </w:tcPr>
          <w:p>
            <w:pPr>
              <w:pStyle w:val="TableContents"/>
              <w:bidi w:val="0"/>
              <w:spacing w:before="0" w:after="283"/>
              <w:jc w:val="left"/>
              <w:rPr/>
            </w:pPr>
            <w:r>
              <w:rPr/>
              <w:t xml:space="preserve">2999598583234946870 ♠ - 4.0% </w:t>
            </w:r>
          </w:p>
        </w:tc>
        <w:tc>
          <w:tcPr>
            <w:tcW w:w="2386" w:type="dxa"/>
            <w:tcBorders/>
            <w:vAlign w:val="center"/>
          </w:tcPr>
          <w:p>
            <w:pPr>
              <w:pStyle w:val="TableContents"/>
              <w:bidi w:val="0"/>
              <w:spacing w:before="0" w:after="283"/>
              <w:jc w:val="left"/>
              <w:rPr/>
            </w:pPr>
            <w:r>
              <w:rPr/>
              <w:t xml:space="preserve">1.88 </w:t>
            </w:r>
          </w:p>
        </w:tc>
        <w:tc>
          <w:tcPr>
            <w:tcW w:w="826" w:type="dxa"/>
            <w:tcBorders/>
            <w:vAlign w:val="center"/>
          </w:tcPr>
          <w:p>
            <w:pPr>
              <w:pStyle w:val="TableContents"/>
              <w:bidi w:val="0"/>
              <w:spacing w:before="0" w:after="283"/>
              <w:jc w:val="left"/>
              <w:rPr/>
            </w:pPr>
            <w:r>
              <w:rPr/>
              <w:t xml:space="preserve">4.9 </w:t>
            </w:r>
          </w:p>
        </w:tc>
        <w:tc>
          <w:tcPr>
            <w:tcW w:w="871" w:type="dxa"/>
            <w:tcBorders/>
            <w:vAlign w:val="center"/>
          </w:tcPr>
          <w:p>
            <w:pPr>
              <w:pStyle w:val="TableContents"/>
              <w:bidi w:val="0"/>
              <w:spacing w:before="0" w:after="283"/>
              <w:jc w:val="left"/>
              <w:rPr/>
            </w:pPr>
            <w:r>
              <w:rPr/>
              <w:t xml:space="preserve">432,4 / neliömetri (167,0 / km) </w:t>
            </w:r>
          </w:p>
        </w:tc>
      </w:tr>
      <w:tr>
        <w:trPr/>
        <w:tc>
          <w:tcPr>
            <w:tcW w:w="2011" w:type="dxa"/>
            <w:tcBorders/>
            <w:vAlign w:val="center"/>
          </w:tcPr>
          <w:p>
            <w:pPr>
              <w:pStyle w:val="TableContents"/>
              <w:bidi w:val="0"/>
              <w:spacing w:before="0" w:after="283"/>
              <w:jc w:val="left"/>
              <w:rPr/>
            </w:pPr>
            <w:r>
              <w:rPr/>
              <w:t xml:space="preserve">North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754 </w:t>
            </w:r>
          </w:p>
        </w:tc>
        <w:tc>
          <w:tcPr>
            <w:tcW w:w="2386" w:type="dxa"/>
            <w:tcBorders/>
            <w:vAlign w:val="center"/>
          </w:tcPr>
          <w:p>
            <w:pPr>
              <w:pStyle w:val="TableContents"/>
              <w:bidi w:val="0"/>
              <w:spacing w:before="0" w:after="283"/>
              <w:jc w:val="left"/>
              <w:rPr/>
            </w:pPr>
            <w:r>
              <w:rPr/>
              <w:t xml:space="preserve">813 </w:t>
            </w:r>
          </w:p>
        </w:tc>
        <w:tc>
          <w:tcPr>
            <w:tcW w:w="2386" w:type="dxa"/>
            <w:tcBorders/>
            <w:vAlign w:val="center"/>
          </w:tcPr>
          <w:p>
            <w:pPr>
              <w:pStyle w:val="TableContents"/>
              <w:bidi w:val="0"/>
              <w:spacing w:before="0" w:after="283"/>
              <w:jc w:val="left"/>
              <w:rPr/>
            </w:pPr>
            <w:r>
              <w:rPr/>
              <w:t xml:space="preserve">2999274292742927430 ♠ - 7.3% </w:t>
            </w:r>
          </w:p>
        </w:tc>
        <w:tc>
          <w:tcPr>
            <w:tcW w:w="2386" w:type="dxa"/>
            <w:tcBorders/>
            <w:vAlign w:val="center"/>
          </w:tcPr>
          <w:p>
            <w:pPr>
              <w:pStyle w:val="TableContents"/>
              <w:bidi w:val="0"/>
              <w:spacing w:before="0" w:after="283"/>
              <w:jc w:val="left"/>
              <w:rPr/>
            </w:pPr>
            <w:r>
              <w:rPr/>
              <w:t xml:space="preserve">0.82 </w:t>
            </w:r>
          </w:p>
        </w:tc>
        <w:tc>
          <w:tcPr>
            <w:tcW w:w="826"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919,5 / neliömetri (355,0 / km) </w:t>
            </w:r>
          </w:p>
        </w:tc>
      </w:tr>
      <w:tr>
        <w:trPr/>
        <w:tc>
          <w:tcPr>
            <w:tcW w:w="2011" w:type="dxa"/>
            <w:tcBorders/>
            <w:vAlign w:val="center"/>
          </w:tcPr>
          <w:p>
            <w:pPr>
              <w:pStyle w:val="TableContents"/>
              <w:bidi w:val="0"/>
              <w:spacing w:before="0" w:after="283"/>
              <w:jc w:val="left"/>
              <w:rPr/>
            </w:pPr>
            <w:r>
              <w:rPr/>
              <w:t xml:space="preserve">Pohjois-Augusta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Aiken, Edgefield </w:t>
            </w:r>
          </w:p>
        </w:tc>
        <w:tc>
          <w:tcPr>
            <w:tcW w:w="1216" w:type="dxa"/>
            <w:tcBorders/>
            <w:vAlign w:val="center"/>
          </w:tcPr>
          <w:p>
            <w:pPr>
              <w:pStyle w:val="TableContents"/>
              <w:bidi w:val="0"/>
              <w:spacing w:before="0" w:after="283"/>
              <w:jc w:val="left"/>
              <w:rPr/>
            </w:pPr>
            <w:r>
              <w:rPr/>
              <w:t xml:space="preserve">21,348 </w:t>
            </w:r>
          </w:p>
        </w:tc>
        <w:tc>
          <w:tcPr>
            <w:tcW w:w="2386" w:type="dxa"/>
            <w:tcBorders/>
            <w:vAlign w:val="center"/>
          </w:tcPr>
          <w:p>
            <w:pPr>
              <w:pStyle w:val="TableContents"/>
              <w:bidi w:val="0"/>
              <w:spacing w:before="0" w:after="283"/>
              <w:jc w:val="left"/>
              <w:rPr/>
            </w:pPr>
            <w:r>
              <w:rPr/>
              <w:t xml:space="preserve">17,574 </w:t>
            </w:r>
          </w:p>
        </w:tc>
        <w:tc>
          <w:tcPr>
            <w:tcW w:w="2386" w:type="dxa"/>
            <w:tcBorders/>
            <w:vAlign w:val="center"/>
          </w:tcPr>
          <w:p>
            <w:pPr>
              <w:pStyle w:val="TableContents"/>
              <w:bidi w:val="0"/>
              <w:spacing w:before="0" w:after="283"/>
              <w:jc w:val="left"/>
              <w:rPr/>
            </w:pPr>
            <w:r>
              <w:rPr/>
              <w:t xml:space="preserve">7001214749061113010 ♠ + 21.5% </w:t>
            </w:r>
          </w:p>
        </w:tc>
        <w:tc>
          <w:tcPr>
            <w:tcW w:w="2386" w:type="dxa"/>
            <w:tcBorders/>
            <w:vAlign w:val="center"/>
          </w:tcPr>
          <w:p>
            <w:pPr>
              <w:pStyle w:val="TableContents"/>
              <w:bidi w:val="0"/>
              <w:spacing w:before="0" w:after="283"/>
              <w:jc w:val="left"/>
              <w:rPr/>
            </w:pPr>
            <w:r>
              <w:rPr/>
              <w:t xml:space="preserve">20.03 </w:t>
            </w:r>
          </w:p>
        </w:tc>
        <w:tc>
          <w:tcPr>
            <w:tcW w:w="826" w:type="dxa"/>
            <w:tcBorders/>
            <w:vAlign w:val="center"/>
          </w:tcPr>
          <w:p>
            <w:pPr>
              <w:pStyle w:val="TableContents"/>
              <w:bidi w:val="0"/>
              <w:spacing w:before="0" w:after="283"/>
              <w:jc w:val="left"/>
              <w:rPr/>
            </w:pPr>
            <w:r>
              <w:rPr/>
              <w:t xml:space="preserve">51.9 </w:t>
            </w:r>
          </w:p>
        </w:tc>
        <w:tc>
          <w:tcPr>
            <w:tcW w:w="871" w:type="dxa"/>
            <w:tcBorders/>
            <w:vAlign w:val="center"/>
          </w:tcPr>
          <w:p>
            <w:pPr>
              <w:pStyle w:val="TableContents"/>
              <w:bidi w:val="0"/>
              <w:spacing w:before="0" w:after="283"/>
              <w:jc w:val="left"/>
              <w:rPr/>
            </w:pPr>
            <w:r>
              <w:rPr/>
              <w:t xml:space="preserve">1 065,8 / neliömetri (411,5 / km) </w:t>
            </w:r>
          </w:p>
        </w:tc>
      </w:tr>
      <w:tr>
        <w:trPr/>
        <w:tc>
          <w:tcPr>
            <w:tcW w:w="2011" w:type="dxa"/>
            <w:tcBorders/>
            <w:vAlign w:val="center"/>
          </w:tcPr>
          <w:p>
            <w:pPr>
              <w:pStyle w:val="TableContents"/>
              <w:bidi w:val="0"/>
              <w:spacing w:before="0" w:after="283"/>
              <w:jc w:val="left"/>
              <w:rPr/>
            </w:pPr>
            <w:r>
              <w:rPr>
                <w:color w:val="556B2F"/>
              </w:rPr>
              <w:t xml:space="preserve">North Charleston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Berkeley, Charleston, Dorchester </w:t>
            </w:r>
          </w:p>
        </w:tc>
        <w:tc>
          <w:tcPr>
            <w:tcW w:w="1216" w:type="dxa"/>
            <w:tcBorders/>
            <w:vAlign w:val="center"/>
          </w:tcPr>
          <w:p>
            <w:pPr>
              <w:pStyle w:val="TableContents"/>
              <w:bidi w:val="0"/>
              <w:spacing w:before="0" w:after="283"/>
              <w:jc w:val="left"/>
              <w:rPr/>
            </w:pPr>
            <w:r>
              <w:rPr/>
              <w:t xml:space="preserve">97,471 </w:t>
            </w:r>
          </w:p>
        </w:tc>
        <w:tc>
          <w:tcPr>
            <w:tcW w:w="2386" w:type="dxa"/>
            <w:tcBorders/>
            <w:vAlign w:val="center"/>
          </w:tcPr>
          <w:p>
            <w:pPr>
              <w:pStyle w:val="TableContents"/>
              <w:bidi w:val="0"/>
              <w:spacing w:before="0" w:after="283"/>
              <w:jc w:val="left"/>
              <w:rPr/>
            </w:pPr>
            <w:r>
              <w:rPr/>
              <w:t xml:space="preserve">79,641 </w:t>
            </w:r>
          </w:p>
        </w:tc>
        <w:tc>
          <w:tcPr>
            <w:tcW w:w="2386" w:type="dxa"/>
            <w:tcBorders/>
            <w:vAlign w:val="center"/>
          </w:tcPr>
          <w:p>
            <w:pPr>
              <w:pStyle w:val="TableContents"/>
              <w:bidi w:val="0"/>
              <w:spacing w:before="0" w:after="283"/>
              <w:jc w:val="left"/>
              <w:rPr/>
            </w:pPr>
            <w:r>
              <w:rPr/>
              <w:t xml:space="preserve">7001223879659974130 ♠ + 22.4% </w:t>
            </w:r>
          </w:p>
        </w:tc>
        <w:tc>
          <w:tcPr>
            <w:tcW w:w="2386" w:type="dxa"/>
            <w:tcBorders/>
            <w:vAlign w:val="center"/>
          </w:tcPr>
          <w:p>
            <w:pPr>
              <w:pStyle w:val="TableContents"/>
              <w:bidi w:val="0"/>
              <w:spacing w:before="0" w:after="283"/>
              <w:jc w:val="left"/>
              <w:rPr/>
            </w:pPr>
            <w:r>
              <w:rPr/>
              <w:t xml:space="preserve">73.19 </w:t>
            </w:r>
          </w:p>
        </w:tc>
        <w:tc>
          <w:tcPr>
            <w:tcW w:w="826" w:type="dxa"/>
            <w:tcBorders/>
            <w:vAlign w:val="center"/>
          </w:tcPr>
          <w:p>
            <w:pPr>
              <w:pStyle w:val="TableContents"/>
              <w:bidi w:val="0"/>
              <w:spacing w:before="0" w:after="283"/>
              <w:jc w:val="left"/>
              <w:rPr/>
            </w:pPr>
            <w:r>
              <w:rPr/>
              <w:t xml:space="preserve">189.6 </w:t>
            </w:r>
          </w:p>
        </w:tc>
        <w:tc>
          <w:tcPr>
            <w:tcW w:w="871" w:type="dxa"/>
            <w:tcBorders/>
            <w:vAlign w:val="center"/>
          </w:tcPr>
          <w:p>
            <w:pPr>
              <w:pStyle w:val="TableContents"/>
              <w:bidi w:val="0"/>
              <w:spacing w:before="0" w:after="283"/>
              <w:jc w:val="left"/>
              <w:rPr/>
            </w:pPr>
            <w:r>
              <w:rPr/>
              <w:t xml:space="preserve">1 331,8 / neliömi (514,2 / km) </w:t>
            </w:r>
          </w:p>
        </w:tc>
      </w:tr>
      <w:tr>
        <w:trPr/>
        <w:tc>
          <w:tcPr>
            <w:tcW w:w="2011" w:type="dxa"/>
            <w:tcBorders/>
            <w:vAlign w:val="center"/>
          </w:tcPr>
          <w:p>
            <w:pPr>
              <w:pStyle w:val="TableContents"/>
              <w:bidi w:val="0"/>
              <w:spacing w:before="0" w:after="283"/>
              <w:jc w:val="left"/>
              <w:rPr/>
            </w:pPr>
            <w:r>
              <w:rPr/>
              <w:t xml:space="preserve">North Myrtle Beach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Horry </w:t>
            </w:r>
          </w:p>
        </w:tc>
        <w:tc>
          <w:tcPr>
            <w:tcW w:w="1216" w:type="dxa"/>
            <w:tcBorders/>
            <w:vAlign w:val="center"/>
          </w:tcPr>
          <w:p>
            <w:pPr>
              <w:pStyle w:val="TableContents"/>
              <w:bidi w:val="0"/>
              <w:spacing w:before="0" w:after="283"/>
              <w:jc w:val="left"/>
              <w:rPr/>
            </w:pPr>
            <w:r>
              <w:rPr/>
              <w:t xml:space="preserve">13,752 </w:t>
            </w:r>
          </w:p>
        </w:tc>
        <w:tc>
          <w:tcPr>
            <w:tcW w:w="2386" w:type="dxa"/>
            <w:tcBorders/>
            <w:vAlign w:val="center"/>
          </w:tcPr>
          <w:p>
            <w:pPr>
              <w:pStyle w:val="TableContents"/>
              <w:bidi w:val="0"/>
              <w:spacing w:before="0" w:after="283"/>
              <w:jc w:val="left"/>
              <w:rPr/>
            </w:pPr>
            <w:r>
              <w:rPr/>
              <w:t xml:space="preserve">10,974 </w:t>
            </w:r>
          </w:p>
        </w:tc>
        <w:tc>
          <w:tcPr>
            <w:tcW w:w="2386" w:type="dxa"/>
            <w:tcBorders/>
            <w:vAlign w:val="center"/>
          </w:tcPr>
          <w:p>
            <w:pPr>
              <w:pStyle w:val="TableContents"/>
              <w:bidi w:val="0"/>
              <w:spacing w:before="0" w:after="283"/>
              <w:jc w:val="left"/>
              <w:rPr/>
            </w:pPr>
            <w:r>
              <w:rPr/>
              <w:t xml:space="preserve">7001253143794423180 ♠ + 25.3% </w:t>
            </w:r>
          </w:p>
        </w:tc>
        <w:tc>
          <w:tcPr>
            <w:tcW w:w="2386" w:type="dxa"/>
            <w:tcBorders/>
            <w:vAlign w:val="center"/>
          </w:tcPr>
          <w:p>
            <w:pPr>
              <w:pStyle w:val="TableContents"/>
              <w:bidi w:val="0"/>
              <w:spacing w:before="0" w:after="283"/>
              <w:jc w:val="left"/>
              <w:rPr/>
            </w:pPr>
            <w:r>
              <w:rPr/>
              <w:t xml:space="preserve">17.09 </w:t>
            </w:r>
          </w:p>
        </w:tc>
        <w:tc>
          <w:tcPr>
            <w:tcW w:w="826" w:type="dxa"/>
            <w:tcBorders/>
            <w:vAlign w:val="center"/>
          </w:tcPr>
          <w:p>
            <w:pPr>
              <w:pStyle w:val="TableContents"/>
              <w:bidi w:val="0"/>
              <w:spacing w:before="0" w:after="283"/>
              <w:jc w:val="left"/>
              <w:rPr/>
            </w:pPr>
            <w:r>
              <w:rPr/>
              <w:t xml:space="preserve">44.3 </w:t>
            </w:r>
          </w:p>
        </w:tc>
        <w:tc>
          <w:tcPr>
            <w:tcW w:w="871" w:type="dxa"/>
            <w:tcBorders/>
            <w:vAlign w:val="center"/>
          </w:tcPr>
          <w:p>
            <w:pPr>
              <w:pStyle w:val="TableContents"/>
              <w:bidi w:val="0"/>
              <w:spacing w:before="0" w:after="283"/>
              <w:jc w:val="left"/>
              <w:rPr/>
            </w:pPr>
            <w:r>
              <w:rPr/>
              <w:t xml:space="preserve">804,7 / neliömetri (310,7 / km) </w:t>
            </w:r>
          </w:p>
        </w:tc>
      </w:tr>
      <w:tr>
        <w:trPr/>
        <w:tc>
          <w:tcPr>
            <w:tcW w:w="2011" w:type="dxa"/>
            <w:tcBorders/>
            <w:vAlign w:val="center"/>
          </w:tcPr>
          <w:p>
            <w:pPr>
              <w:pStyle w:val="TableContents"/>
              <w:bidi w:val="0"/>
              <w:spacing w:before="0" w:after="283"/>
              <w:jc w:val="left"/>
              <w:rPr/>
            </w:pPr>
            <w:r>
              <w:rPr/>
              <w:t xml:space="preserve">Norja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337 </w:t>
            </w:r>
          </w:p>
        </w:tc>
        <w:tc>
          <w:tcPr>
            <w:tcW w:w="2386" w:type="dxa"/>
            <w:tcBorders/>
            <w:vAlign w:val="center"/>
          </w:tcPr>
          <w:p>
            <w:pPr>
              <w:pStyle w:val="TableContents"/>
              <w:bidi w:val="0"/>
              <w:spacing w:before="0" w:after="283"/>
              <w:jc w:val="left"/>
              <w:rPr/>
            </w:pPr>
            <w:r>
              <w:rPr/>
              <w:t xml:space="preserve">389 </w:t>
            </w:r>
          </w:p>
        </w:tc>
        <w:tc>
          <w:tcPr>
            <w:tcW w:w="2386" w:type="dxa"/>
            <w:tcBorders/>
            <w:vAlign w:val="center"/>
          </w:tcPr>
          <w:p>
            <w:pPr>
              <w:pStyle w:val="TableContents"/>
              <w:bidi w:val="0"/>
              <w:spacing w:before="0" w:after="283"/>
              <w:jc w:val="left"/>
              <w:rPr/>
            </w:pPr>
            <w:r>
              <w:rPr/>
              <w:t xml:space="preserve">2998866323907455010 ♠ - 13.4% </w:t>
            </w:r>
          </w:p>
        </w:tc>
        <w:tc>
          <w:tcPr>
            <w:tcW w:w="2386" w:type="dxa"/>
            <w:tcBorders/>
            <w:vAlign w:val="center"/>
          </w:tcPr>
          <w:p>
            <w:pPr>
              <w:pStyle w:val="TableContents"/>
              <w:bidi w:val="0"/>
              <w:spacing w:before="0" w:after="283"/>
              <w:jc w:val="left"/>
              <w:rPr/>
            </w:pPr>
            <w:r>
              <w:rPr/>
              <w:t xml:space="preserve">0.80 </w:t>
            </w:r>
          </w:p>
        </w:tc>
        <w:tc>
          <w:tcPr>
            <w:tcW w:w="826"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421,3 / neliömetri (162,6 / km) </w:t>
            </w:r>
          </w:p>
        </w:tc>
      </w:tr>
      <w:tr>
        <w:trPr/>
        <w:tc>
          <w:tcPr>
            <w:tcW w:w="2011" w:type="dxa"/>
            <w:tcBorders/>
            <w:vAlign w:val="center"/>
          </w:tcPr>
          <w:p>
            <w:pPr>
              <w:pStyle w:val="TableContents"/>
              <w:bidi w:val="0"/>
              <w:spacing w:before="0" w:after="283"/>
              <w:jc w:val="left"/>
              <w:rPr/>
            </w:pPr>
            <w:r>
              <w:rPr/>
              <w:t xml:space="preserve">Olanta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Florence </w:t>
            </w:r>
          </w:p>
        </w:tc>
        <w:tc>
          <w:tcPr>
            <w:tcW w:w="1216" w:type="dxa"/>
            <w:tcBorders/>
            <w:vAlign w:val="center"/>
          </w:tcPr>
          <w:p>
            <w:pPr>
              <w:pStyle w:val="TableContents"/>
              <w:bidi w:val="0"/>
              <w:spacing w:before="0" w:after="283"/>
              <w:jc w:val="left"/>
              <w:rPr/>
            </w:pPr>
            <w:r>
              <w:rPr/>
              <w:t xml:space="preserve">563 </w:t>
            </w:r>
          </w:p>
        </w:tc>
        <w:tc>
          <w:tcPr>
            <w:tcW w:w="2386" w:type="dxa"/>
            <w:tcBorders/>
            <w:vAlign w:val="center"/>
          </w:tcPr>
          <w:p>
            <w:pPr>
              <w:pStyle w:val="TableContents"/>
              <w:bidi w:val="0"/>
              <w:spacing w:before="0" w:after="283"/>
              <w:jc w:val="left"/>
              <w:rPr/>
            </w:pPr>
            <w:r>
              <w:rPr/>
              <w:t xml:space="preserve">613 </w:t>
            </w:r>
          </w:p>
        </w:tc>
        <w:tc>
          <w:tcPr>
            <w:tcW w:w="2386" w:type="dxa"/>
            <w:tcBorders/>
            <w:vAlign w:val="center"/>
          </w:tcPr>
          <w:p>
            <w:pPr>
              <w:pStyle w:val="TableContents"/>
              <w:bidi w:val="0"/>
              <w:spacing w:before="0" w:after="283"/>
              <w:jc w:val="left"/>
              <w:rPr/>
            </w:pPr>
            <w:r>
              <w:rPr/>
              <w:t xml:space="preserve">2999184339314845020 ♠ - 8.2% </w:t>
            </w:r>
          </w:p>
        </w:tc>
        <w:tc>
          <w:tcPr>
            <w:tcW w:w="2386" w:type="dxa"/>
            <w:tcBorders/>
            <w:vAlign w:val="center"/>
          </w:tcPr>
          <w:p>
            <w:pPr>
              <w:pStyle w:val="TableContents"/>
              <w:bidi w:val="0"/>
              <w:spacing w:before="0" w:after="283"/>
              <w:jc w:val="left"/>
              <w:rPr/>
            </w:pPr>
            <w:r>
              <w:rPr/>
              <w:t xml:space="preserve">0.99 </w:t>
            </w:r>
          </w:p>
        </w:tc>
        <w:tc>
          <w:tcPr>
            <w:tcW w:w="826" w:type="dxa"/>
            <w:tcBorders/>
            <w:vAlign w:val="center"/>
          </w:tcPr>
          <w:p>
            <w:pPr>
              <w:pStyle w:val="TableContents"/>
              <w:bidi w:val="0"/>
              <w:spacing w:before="0" w:after="283"/>
              <w:jc w:val="left"/>
              <w:rPr/>
            </w:pPr>
            <w:r>
              <w:rPr/>
              <w:t xml:space="preserve">2.6 </w:t>
            </w:r>
          </w:p>
        </w:tc>
        <w:tc>
          <w:tcPr>
            <w:tcW w:w="871" w:type="dxa"/>
            <w:tcBorders/>
            <w:vAlign w:val="center"/>
          </w:tcPr>
          <w:p>
            <w:pPr>
              <w:pStyle w:val="TableContents"/>
              <w:bidi w:val="0"/>
              <w:spacing w:before="0" w:after="283"/>
              <w:jc w:val="left"/>
              <w:rPr/>
            </w:pPr>
            <w:r>
              <w:rPr/>
              <w:t xml:space="preserve">568,7 / neliömi (219,6 / km) </w:t>
            </w:r>
          </w:p>
        </w:tc>
      </w:tr>
      <w:tr>
        <w:trPr/>
        <w:tc>
          <w:tcPr>
            <w:tcW w:w="2011" w:type="dxa"/>
            <w:tcBorders/>
            <w:vAlign w:val="center"/>
          </w:tcPr>
          <w:p>
            <w:pPr>
              <w:pStyle w:val="TableContents"/>
              <w:bidi w:val="0"/>
              <w:spacing w:before="0" w:after="283"/>
              <w:jc w:val="left"/>
              <w:rPr/>
            </w:pPr>
            <w:r>
              <w:rPr/>
              <w:t xml:space="preserve">Olar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Bamberg </w:t>
            </w:r>
          </w:p>
        </w:tc>
        <w:tc>
          <w:tcPr>
            <w:tcW w:w="1216" w:type="dxa"/>
            <w:tcBorders/>
            <w:vAlign w:val="center"/>
          </w:tcPr>
          <w:p>
            <w:pPr>
              <w:pStyle w:val="TableContents"/>
              <w:bidi w:val="0"/>
              <w:spacing w:before="0" w:after="283"/>
              <w:jc w:val="left"/>
              <w:rPr/>
            </w:pPr>
            <w:r>
              <w:rPr/>
              <w:t xml:space="preserve">257 </w:t>
            </w:r>
          </w:p>
        </w:tc>
        <w:tc>
          <w:tcPr>
            <w:tcW w:w="2386" w:type="dxa"/>
            <w:tcBorders/>
            <w:vAlign w:val="center"/>
          </w:tcPr>
          <w:p>
            <w:pPr>
              <w:pStyle w:val="TableContents"/>
              <w:bidi w:val="0"/>
              <w:spacing w:before="0" w:after="283"/>
              <w:jc w:val="left"/>
              <w:rPr/>
            </w:pPr>
            <w:r>
              <w:rPr/>
              <w:t xml:space="preserve">237 </w:t>
            </w:r>
          </w:p>
        </w:tc>
        <w:tc>
          <w:tcPr>
            <w:tcW w:w="2386" w:type="dxa"/>
            <w:tcBorders/>
            <w:vAlign w:val="center"/>
          </w:tcPr>
          <w:p>
            <w:pPr>
              <w:pStyle w:val="TableContents"/>
              <w:bidi w:val="0"/>
              <w:spacing w:before="0" w:after="283"/>
              <w:jc w:val="left"/>
              <w:rPr/>
            </w:pPr>
            <w:r>
              <w:rPr/>
              <w:t xml:space="preserve">7000843881856540090 ♠ + 8.4% </w:t>
            </w:r>
          </w:p>
        </w:tc>
        <w:tc>
          <w:tcPr>
            <w:tcW w:w="2386" w:type="dxa"/>
            <w:tcBorders/>
            <w:vAlign w:val="center"/>
          </w:tcPr>
          <w:p>
            <w:pPr>
              <w:pStyle w:val="TableContents"/>
              <w:bidi w:val="0"/>
              <w:spacing w:before="0" w:after="283"/>
              <w:jc w:val="left"/>
              <w:rPr/>
            </w:pPr>
            <w:r>
              <w:rPr/>
              <w:t xml:space="preserve">0.79 </w:t>
            </w:r>
          </w:p>
        </w:tc>
        <w:tc>
          <w:tcPr>
            <w:tcW w:w="826"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325,3 / neliömetri (125,6 / km) </w:t>
            </w:r>
          </w:p>
        </w:tc>
      </w:tr>
      <w:tr>
        <w:trPr/>
        <w:tc>
          <w:tcPr>
            <w:tcW w:w="2011" w:type="dxa"/>
            <w:tcBorders/>
            <w:vAlign w:val="center"/>
          </w:tcPr>
          <w:p>
            <w:pPr>
              <w:pStyle w:val="TableContents"/>
              <w:bidi w:val="0"/>
              <w:spacing w:before="0" w:after="283"/>
              <w:jc w:val="left"/>
              <w:rPr/>
            </w:pPr>
            <w:r>
              <w:rPr/>
              <w:t xml:space="preserve">Orangeburg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13,964 </w:t>
            </w:r>
          </w:p>
        </w:tc>
        <w:tc>
          <w:tcPr>
            <w:tcW w:w="2386" w:type="dxa"/>
            <w:tcBorders/>
            <w:vAlign w:val="center"/>
          </w:tcPr>
          <w:p>
            <w:pPr>
              <w:pStyle w:val="TableContents"/>
              <w:bidi w:val="0"/>
              <w:spacing w:before="0" w:after="283"/>
              <w:jc w:val="left"/>
              <w:rPr/>
            </w:pPr>
            <w:r>
              <w:rPr/>
              <w:t xml:space="preserve">12,765 </w:t>
            </w:r>
          </w:p>
        </w:tc>
        <w:tc>
          <w:tcPr>
            <w:tcW w:w="2386" w:type="dxa"/>
            <w:tcBorders/>
            <w:vAlign w:val="center"/>
          </w:tcPr>
          <w:p>
            <w:pPr>
              <w:pStyle w:val="TableContents"/>
              <w:bidi w:val="0"/>
              <w:spacing w:before="0" w:after="283"/>
              <w:jc w:val="left"/>
              <w:rPr/>
            </w:pPr>
            <w:r>
              <w:rPr/>
              <w:t xml:space="preserve">7000939287113200160 ♠ + 9.4% </w:t>
            </w:r>
          </w:p>
        </w:tc>
        <w:tc>
          <w:tcPr>
            <w:tcW w:w="2386" w:type="dxa"/>
            <w:tcBorders/>
            <w:vAlign w:val="center"/>
          </w:tcPr>
          <w:p>
            <w:pPr>
              <w:pStyle w:val="TableContents"/>
              <w:bidi w:val="0"/>
              <w:spacing w:before="0" w:after="283"/>
              <w:jc w:val="left"/>
              <w:rPr/>
            </w:pPr>
            <w:r>
              <w:rPr/>
              <w:t xml:space="preserve">8.47 </w:t>
            </w:r>
          </w:p>
        </w:tc>
        <w:tc>
          <w:tcPr>
            <w:tcW w:w="826" w:type="dxa"/>
            <w:tcBorders/>
            <w:vAlign w:val="center"/>
          </w:tcPr>
          <w:p>
            <w:pPr>
              <w:pStyle w:val="TableContents"/>
              <w:bidi w:val="0"/>
              <w:spacing w:before="0" w:after="283"/>
              <w:jc w:val="left"/>
              <w:rPr/>
            </w:pPr>
            <w:r>
              <w:rPr/>
              <w:t xml:space="preserve">21.9 </w:t>
            </w:r>
          </w:p>
        </w:tc>
        <w:tc>
          <w:tcPr>
            <w:tcW w:w="871" w:type="dxa"/>
            <w:tcBorders/>
            <w:vAlign w:val="center"/>
          </w:tcPr>
          <w:p>
            <w:pPr>
              <w:pStyle w:val="TableContents"/>
              <w:bidi w:val="0"/>
              <w:spacing w:before="0" w:after="283"/>
              <w:jc w:val="left"/>
              <w:rPr/>
            </w:pPr>
            <w:r>
              <w:rPr/>
              <w:t xml:space="preserve">1,648.6 / neliömetri (636.5 / km) </w:t>
            </w:r>
          </w:p>
        </w:tc>
      </w:tr>
      <w:tr>
        <w:trPr/>
        <w:tc>
          <w:tcPr>
            <w:tcW w:w="2011" w:type="dxa"/>
            <w:tcBorders/>
            <w:vAlign w:val="center"/>
          </w:tcPr>
          <w:p>
            <w:pPr>
              <w:pStyle w:val="TableContents"/>
              <w:bidi w:val="0"/>
              <w:spacing w:before="0" w:after="283"/>
              <w:jc w:val="left"/>
              <w:rPr/>
            </w:pPr>
            <w:r>
              <w:rPr/>
              <w:t xml:space="preserve">Pacolet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Spartanburg </w:t>
            </w:r>
          </w:p>
        </w:tc>
        <w:tc>
          <w:tcPr>
            <w:tcW w:w="1216" w:type="dxa"/>
            <w:tcBorders/>
            <w:vAlign w:val="center"/>
          </w:tcPr>
          <w:p>
            <w:pPr>
              <w:pStyle w:val="TableContents"/>
              <w:bidi w:val="0"/>
              <w:spacing w:before="0" w:after="283"/>
              <w:jc w:val="left"/>
              <w:rPr/>
            </w:pPr>
            <w:r>
              <w:rPr/>
              <w:t xml:space="preserve">2,235 </w:t>
            </w:r>
          </w:p>
        </w:tc>
        <w:tc>
          <w:tcPr>
            <w:tcW w:w="2386" w:type="dxa"/>
            <w:tcBorders/>
            <w:vAlign w:val="center"/>
          </w:tcPr>
          <w:p>
            <w:pPr>
              <w:pStyle w:val="TableContents"/>
              <w:bidi w:val="0"/>
              <w:spacing w:before="0" w:after="283"/>
              <w:jc w:val="left"/>
              <w:rPr/>
            </w:pPr>
            <w:r>
              <w:rPr/>
              <w:t xml:space="preserve">2,690 </w:t>
            </w:r>
          </w:p>
        </w:tc>
        <w:tc>
          <w:tcPr>
            <w:tcW w:w="2386" w:type="dxa"/>
            <w:tcBorders/>
            <w:vAlign w:val="center"/>
          </w:tcPr>
          <w:p>
            <w:pPr>
              <w:pStyle w:val="TableContents"/>
              <w:bidi w:val="0"/>
              <w:spacing w:before="0" w:after="283"/>
              <w:jc w:val="left"/>
              <w:rPr/>
            </w:pPr>
            <w:r>
              <w:rPr/>
              <w:t xml:space="preserve">2998830855018587360 ♠ - 16.9% </w:t>
            </w:r>
          </w:p>
        </w:tc>
        <w:tc>
          <w:tcPr>
            <w:tcW w:w="2386" w:type="dxa"/>
            <w:tcBorders/>
            <w:vAlign w:val="center"/>
          </w:tcPr>
          <w:p>
            <w:pPr>
              <w:pStyle w:val="TableContents"/>
              <w:bidi w:val="0"/>
              <w:spacing w:before="0" w:after="283"/>
              <w:jc w:val="left"/>
              <w:rPr/>
            </w:pPr>
            <w:r>
              <w:rPr/>
              <w:t xml:space="preserve">3.51 </w:t>
            </w:r>
          </w:p>
        </w:tc>
        <w:tc>
          <w:tcPr>
            <w:tcW w:w="826" w:type="dxa"/>
            <w:tcBorders/>
            <w:vAlign w:val="center"/>
          </w:tcPr>
          <w:p>
            <w:pPr>
              <w:pStyle w:val="TableContents"/>
              <w:bidi w:val="0"/>
              <w:spacing w:before="0" w:after="283"/>
              <w:jc w:val="left"/>
              <w:rPr/>
            </w:pPr>
            <w:r>
              <w:rPr/>
              <w:t xml:space="preserve">9.1 </w:t>
            </w:r>
          </w:p>
        </w:tc>
        <w:tc>
          <w:tcPr>
            <w:tcW w:w="871" w:type="dxa"/>
            <w:tcBorders/>
            <w:vAlign w:val="center"/>
          </w:tcPr>
          <w:p>
            <w:pPr>
              <w:pStyle w:val="TableContents"/>
              <w:bidi w:val="0"/>
              <w:spacing w:before="0" w:after="283"/>
              <w:jc w:val="left"/>
              <w:rPr/>
            </w:pPr>
            <w:r>
              <w:rPr/>
              <w:t xml:space="preserve">636,8 / neliömetriä (245,9 / km) </w:t>
            </w:r>
          </w:p>
        </w:tc>
      </w:tr>
      <w:tr>
        <w:trPr/>
        <w:tc>
          <w:tcPr>
            <w:tcW w:w="2011" w:type="dxa"/>
            <w:tcBorders/>
            <w:vAlign w:val="center"/>
          </w:tcPr>
          <w:p>
            <w:pPr>
              <w:pStyle w:val="TableContents"/>
              <w:bidi w:val="0"/>
              <w:spacing w:before="0" w:after="283"/>
              <w:jc w:val="left"/>
              <w:rPr/>
            </w:pPr>
            <w:r>
              <w:rPr/>
              <w:t xml:space="preserve">Pageland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Chesterfield </w:t>
            </w:r>
          </w:p>
        </w:tc>
        <w:tc>
          <w:tcPr>
            <w:tcW w:w="1216" w:type="dxa"/>
            <w:tcBorders/>
            <w:vAlign w:val="center"/>
          </w:tcPr>
          <w:p>
            <w:pPr>
              <w:pStyle w:val="TableContents"/>
              <w:bidi w:val="0"/>
              <w:spacing w:before="0" w:after="283"/>
              <w:jc w:val="left"/>
              <w:rPr/>
            </w:pPr>
            <w:r>
              <w:rPr/>
              <w:t xml:space="preserve">2,760 </w:t>
            </w:r>
          </w:p>
        </w:tc>
        <w:tc>
          <w:tcPr>
            <w:tcW w:w="2386" w:type="dxa"/>
            <w:tcBorders/>
            <w:vAlign w:val="center"/>
          </w:tcPr>
          <w:p>
            <w:pPr>
              <w:pStyle w:val="TableContents"/>
              <w:bidi w:val="0"/>
              <w:spacing w:before="0" w:after="283"/>
              <w:jc w:val="left"/>
              <w:rPr/>
            </w:pPr>
            <w:r>
              <w:rPr/>
              <w:t xml:space="preserve">2,521 </w:t>
            </w:r>
          </w:p>
        </w:tc>
        <w:tc>
          <w:tcPr>
            <w:tcW w:w="2386" w:type="dxa"/>
            <w:tcBorders/>
            <w:vAlign w:val="center"/>
          </w:tcPr>
          <w:p>
            <w:pPr>
              <w:pStyle w:val="TableContents"/>
              <w:bidi w:val="0"/>
              <w:spacing w:before="0" w:after="283"/>
              <w:jc w:val="left"/>
              <w:rPr/>
            </w:pPr>
            <w:r>
              <w:rPr/>
              <w:t xml:space="preserve">7000948036493454979 ♠ + 9.5% </w:t>
            </w:r>
          </w:p>
        </w:tc>
        <w:tc>
          <w:tcPr>
            <w:tcW w:w="2386" w:type="dxa"/>
            <w:tcBorders/>
            <w:vAlign w:val="center"/>
          </w:tcPr>
          <w:p>
            <w:pPr>
              <w:pStyle w:val="TableContents"/>
              <w:bidi w:val="0"/>
              <w:spacing w:before="0" w:after="283"/>
              <w:jc w:val="left"/>
              <w:rPr/>
            </w:pPr>
            <w:r>
              <w:rPr/>
              <w:t xml:space="preserve">4.37 </w:t>
            </w:r>
          </w:p>
        </w:tc>
        <w:tc>
          <w:tcPr>
            <w:tcW w:w="826" w:type="dxa"/>
            <w:tcBorders/>
            <w:vAlign w:val="center"/>
          </w:tcPr>
          <w:p>
            <w:pPr>
              <w:pStyle w:val="TableContents"/>
              <w:bidi w:val="0"/>
              <w:spacing w:before="0" w:after="283"/>
              <w:jc w:val="left"/>
              <w:rPr/>
            </w:pPr>
            <w:r>
              <w:rPr/>
              <w:t xml:space="preserve">11.3 </w:t>
            </w:r>
          </w:p>
        </w:tc>
        <w:tc>
          <w:tcPr>
            <w:tcW w:w="871" w:type="dxa"/>
            <w:tcBorders/>
            <w:vAlign w:val="center"/>
          </w:tcPr>
          <w:p>
            <w:pPr>
              <w:pStyle w:val="TableContents"/>
              <w:bidi w:val="0"/>
              <w:spacing w:before="0" w:after="283"/>
              <w:jc w:val="left"/>
              <w:rPr/>
            </w:pPr>
            <w:r>
              <w:rPr/>
              <w:t xml:space="preserve">631,6 / neliömi (243,9 / km) </w:t>
            </w:r>
          </w:p>
        </w:tc>
      </w:tr>
      <w:tr>
        <w:trPr/>
        <w:tc>
          <w:tcPr>
            <w:tcW w:w="2011" w:type="dxa"/>
            <w:tcBorders/>
            <w:vAlign w:val="center"/>
          </w:tcPr>
          <w:p>
            <w:pPr>
              <w:pStyle w:val="TableContents"/>
              <w:bidi w:val="0"/>
              <w:spacing w:before="0" w:after="283"/>
              <w:jc w:val="left"/>
              <w:rPr/>
            </w:pPr>
            <w:r>
              <w:rPr/>
              <w:t xml:space="preserve">Pamplico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Florence </w:t>
            </w:r>
          </w:p>
        </w:tc>
        <w:tc>
          <w:tcPr>
            <w:tcW w:w="1216" w:type="dxa"/>
            <w:tcBorders/>
            <w:vAlign w:val="center"/>
          </w:tcPr>
          <w:p>
            <w:pPr>
              <w:pStyle w:val="TableContents"/>
              <w:bidi w:val="0"/>
              <w:spacing w:before="0" w:after="283"/>
              <w:jc w:val="left"/>
              <w:rPr/>
            </w:pPr>
            <w:r>
              <w:rPr/>
              <w:t xml:space="preserve">1,226 </w:t>
            </w:r>
          </w:p>
        </w:tc>
        <w:tc>
          <w:tcPr>
            <w:tcW w:w="2386" w:type="dxa"/>
            <w:tcBorders/>
            <w:vAlign w:val="center"/>
          </w:tcPr>
          <w:p>
            <w:pPr>
              <w:pStyle w:val="TableContents"/>
              <w:bidi w:val="0"/>
              <w:spacing w:before="0" w:after="283"/>
              <w:jc w:val="left"/>
              <w:rPr/>
            </w:pPr>
            <w:r>
              <w:rPr/>
              <w:t xml:space="preserve">1,139 </w:t>
            </w:r>
          </w:p>
        </w:tc>
        <w:tc>
          <w:tcPr>
            <w:tcW w:w="2386" w:type="dxa"/>
            <w:tcBorders/>
            <w:vAlign w:val="center"/>
          </w:tcPr>
          <w:p>
            <w:pPr>
              <w:pStyle w:val="TableContents"/>
              <w:bidi w:val="0"/>
              <w:spacing w:before="0" w:after="283"/>
              <w:jc w:val="left"/>
              <w:rPr/>
            </w:pPr>
            <w:r>
              <w:rPr/>
              <w:t xml:space="preserve">7000763827919227390 ♠ + 7.6% </w:t>
            </w:r>
          </w:p>
        </w:tc>
        <w:tc>
          <w:tcPr>
            <w:tcW w:w="2386" w:type="dxa"/>
            <w:tcBorders/>
            <w:vAlign w:val="center"/>
          </w:tcPr>
          <w:p>
            <w:pPr>
              <w:pStyle w:val="TableContents"/>
              <w:bidi w:val="0"/>
              <w:spacing w:before="0" w:after="283"/>
              <w:jc w:val="left"/>
              <w:rPr/>
            </w:pPr>
            <w:r>
              <w:rPr/>
              <w:t xml:space="preserve">1.61 </w:t>
            </w:r>
          </w:p>
        </w:tc>
        <w:tc>
          <w:tcPr>
            <w:tcW w:w="826" w:type="dxa"/>
            <w:tcBorders/>
            <w:vAlign w:val="center"/>
          </w:tcPr>
          <w:p>
            <w:pPr>
              <w:pStyle w:val="TableContents"/>
              <w:bidi w:val="0"/>
              <w:spacing w:before="0" w:after="283"/>
              <w:jc w:val="left"/>
              <w:rPr/>
            </w:pPr>
            <w:r>
              <w:rPr/>
              <w:t xml:space="preserve">4.2 </w:t>
            </w:r>
          </w:p>
        </w:tc>
        <w:tc>
          <w:tcPr>
            <w:tcW w:w="871" w:type="dxa"/>
            <w:tcBorders/>
            <w:vAlign w:val="center"/>
          </w:tcPr>
          <w:p>
            <w:pPr>
              <w:pStyle w:val="TableContents"/>
              <w:bidi w:val="0"/>
              <w:spacing w:before="0" w:after="283"/>
              <w:jc w:val="left"/>
              <w:rPr/>
            </w:pPr>
            <w:r>
              <w:rPr/>
              <w:t xml:space="preserve">761,5 / neliömi (294,0 / km) </w:t>
            </w:r>
          </w:p>
        </w:tc>
      </w:tr>
      <w:tr>
        <w:trPr/>
        <w:tc>
          <w:tcPr>
            <w:tcW w:w="2011" w:type="dxa"/>
            <w:tcBorders/>
            <w:vAlign w:val="center"/>
          </w:tcPr>
          <w:p>
            <w:pPr>
              <w:pStyle w:val="TableContents"/>
              <w:bidi w:val="0"/>
              <w:spacing w:before="0" w:after="283"/>
              <w:jc w:val="left"/>
              <w:rPr/>
            </w:pPr>
            <w:r>
              <w:rPr/>
              <w:t xml:space="preserve">Parksville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McCormick </w:t>
            </w:r>
          </w:p>
        </w:tc>
        <w:tc>
          <w:tcPr>
            <w:tcW w:w="1216" w:type="dxa"/>
            <w:tcBorders/>
            <w:vAlign w:val="center"/>
          </w:tcPr>
          <w:p>
            <w:pPr>
              <w:pStyle w:val="TableContents"/>
              <w:bidi w:val="0"/>
              <w:spacing w:before="0" w:after="283"/>
              <w:jc w:val="left"/>
              <w:rPr/>
            </w:pPr>
            <w:r>
              <w:rPr/>
              <w:t xml:space="preserve">117 </w:t>
            </w:r>
          </w:p>
        </w:tc>
        <w:tc>
          <w:tcPr>
            <w:tcW w:w="2386" w:type="dxa"/>
            <w:tcBorders/>
            <w:vAlign w:val="center"/>
          </w:tcPr>
          <w:p>
            <w:pPr>
              <w:pStyle w:val="TableContents"/>
              <w:bidi w:val="0"/>
              <w:spacing w:before="0" w:after="283"/>
              <w:jc w:val="left"/>
              <w:rPr/>
            </w:pPr>
            <w:r>
              <w:rPr/>
              <w:t xml:space="preserve">120 </w:t>
            </w:r>
          </w:p>
        </w:tc>
        <w:tc>
          <w:tcPr>
            <w:tcW w:w="2386" w:type="dxa"/>
            <w:tcBorders/>
            <w:vAlign w:val="center"/>
          </w:tcPr>
          <w:p>
            <w:pPr>
              <w:pStyle w:val="TableContents"/>
              <w:bidi w:val="0"/>
              <w:spacing w:before="0" w:after="283"/>
              <w:jc w:val="left"/>
              <w:rPr/>
            </w:pPr>
            <w:r>
              <w:rPr/>
              <w:t xml:space="preserve">2999750000000000000 ♠ - 2.5% </w:t>
            </w:r>
          </w:p>
        </w:tc>
        <w:tc>
          <w:tcPr>
            <w:tcW w:w="2386" w:type="dxa"/>
            <w:tcBorders/>
            <w:vAlign w:val="center"/>
          </w:tcPr>
          <w:p>
            <w:pPr>
              <w:pStyle w:val="TableContents"/>
              <w:bidi w:val="0"/>
              <w:spacing w:before="0" w:after="283"/>
              <w:jc w:val="left"/>
              <w:rPr/>
            </w:pPr>
            <w:r>
              <w:rPr/>
              <w:t xml:space="preserve">0.73 </w:t>
            </w:r>
          </w:p>
        </w:tc>
        <w:tc>
          <w:tcPr>
            <w:tcW w:w="826"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160,3 / neliömetri (61,9 / km) </w:t>
            </w:r>
          </w:p>
        </w:tc>
      </w:tr>
      <w:tr>
        <w:trPr/>
        <w:tc>
          <w:tcPr>
            <w:tcW w:w="2011" w:type="dxa"/>
            <w:tcBorders/>
            <w:vAlign w:val="center"/>
          </w:tcPr>
          <w:p>
            <w:pPr>
              <w:pStyle w:val="TableContents"/>
              <w:bidi w:val="0"/>
              <w:spacing w:before="0" w:after="283"/>
              <w:jc w:val="left"/>
              <w:rPr/>
            </w:pPr>
            <w:r>
              <w:rPr/>
              <w:t xml:space="preserve">Patrick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Chesterfield </w:t>
            </w:r>
          </w:p>
        </w:tc>
        <w:tc>
          <w:tcPr>
            <w:tcW w:w="1216" w:type="dxa"/>
            <w:tcBorders/>
            <w:vAlign w:val="center"/>
          </w:tcPr>
          <w:p>
            <w:pPr>
              <w:pStyle w:val="TableContents"/>
              <w:bidi w:val="0"/>
              <w:spacing w:before="0" w:after="283"/>
              <w:jc w:val="left"/>
              <w:rPr/>
            </w:pPr>
            <w:r>
              <w:rPr/>
              <w:t xml:space="preserve">351 </w:t>
            </w:r>
          </w:p>
        </w:tc>
        <w:tc>
          <w:tcPr>
            <w:tcW w:w="2386" w:type="dxa"/>
            <w:tcBorders/>
            <w:vAlign w:val="center"/>
          </w:tcPr>
          <w:p>
            <w:pPr>
              <w:pStyle w:val="TableContents"/>
              <w:bidi w:val="0"/>
              <w:spacing w:before="0" w:after="283"/>
              <w:jc w:val="left"/>
              <w:rPr/>
            </w:pPr>
            <w:r>
              <w:rPr/>
              <w:t xml:space="preserve">354 </w:t>
            </w:r>
          </w:p>
        </w:tc>
        <w:tc>
          <w:tcPr>
            <w:tcW w:w="2386" w:type="dxa"/>
            <w:tcBorders/>
            <w:vAlign w:val="center"/>
          </w:tcPr>
          <w:p>
            <w:pPr>
              <w:pStyle w:val="TableContents"/>
              <w:bidi w:val="0"/>
              <w:spacing w:before="0" w:after="283"/>
              <w:jc w:val="left"/>
              <w:rPr/>
            </w:pPr>
            <w:r>
              <w:rPr/>
              <w:t xml:space="preserve">3000152542372881359 ♠ - 0.8% </w:t>
            </w:r>
          </w:p>
        </w:tc>
        <w:tc>
          <w:tcPr>
            <w:tcW w:w="2386" w:type="dxa"/>
            <w:tcBorders/>
            <w:vAlign w:val="center"/>
          </w:tcPr>
          <w:p>
            <w:pPr>
              <w:pStyle w:val="TableContents"/>
              <w:bidi w:val="0"/>
              <w:spacing w:before="0" w:after="283"/>
              <w:jc w:val="left"/>
              <w:rPr/>
            </w:pPr>
            <w:r>
              <w:rPr/>
              <w:t xml:space="preserve">0.96 </w:t>
            </w:r>
          </w:p>
        </w:tc>
        <w:tc>
          <w:tcPr>
            <w:tcW w:w="826"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365,6 / neliömetriä (141,2 / km) </w:t>
            </w:r>
          </w:p>
        </w:tc>
      </w:tr>
      <w:tr>
        <w:trPr/>
        <w:tc>
          <w:tcPr>
            <w:tcW w:w="2011" w:type="dxa"/>
            <w:tcBorders/>
            <w:vAlign w:val="center"/>
          </w:tcPr>
          <w:p>
            <w:pPr>
              <w:pStyle w:val="TableContents"/>
              <w:bidi w:val="0"/>
              <w:spacing w:before="0" w:after="283"/>
              <w:jc w:val="left"/>
              <w:rPr/>
            </w:pPr>
            <w:r>
              <w:rPr/>
              <w:t xml:space="preserve">Pawleys Island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Georgetown </w:t>
            </w:r>
          </w:p>
        </w:tc>
        <w:tc>
          <w:tcPr>
            <w:tcW w:w="1216" w:type="dxa"/>
            <w:tcBorders/>
            <w:vAlign w:val="center"/>
          </w:tcPr>
          <w:p>
            <w:pPr>
              <w:pStyle w:val="TableContents"/>
              <w:bidi w:val="0"/>
              <w:spacing w:before="0" w:after="283"/>
              <w:jc w:val="left"/>
              <w:rPr/>
            </w:pPr>
            <w:r>
              <w:rPr/>
              <w:t xml:space="preserve">103 </w:t>
            </w:r>
          </w:p>
        </w:tc>
        <w:tc>
          <w:tcPr>
            <w:tcW w:w="2386" w:type="dxa"/>
            <w:tcBorders/>
            <w:vAlign w:val="center"/>
          </w:tcPr>
          <w:p>
            <w:pPr>
              <w:pStyle w:val="TableContents"/>
              <w:bidi w:val="0"/>
              <w:spacing w:before="0" w:after="283"/>
              <w:jc w:val="left"/>
              <w:rPr/>
            </w:pPr>
            <w:r>
              <w:rPr/>
              <w:t xml:space="preserve">138 </w:t>
            </w:r>
          </w:p>
        </w:tc>
        <w:tc>
          <w:tcPr>
            <w:tcW w:w="2386" w:type="dxa"/>
            <w:tcBorders/>
            <w:vAlign w:val="center"/>
          </w:tcPr>
          <w:p>
            <w:pPr>
              <w:pStyle w:val="TableContents"/>
              <w:bidi w:val="0"/>
              <w:spacing w:before="0" w:after="283"/>
              <w:jc w:val="left"/>
              <w:rPr/>
            </w:pPr>
            <w:r>
              <w:rPr/>
              <w:t xml:space="preserve">2998746376811594200 ♠ - 25.4% </w:t>
            </w:r>
          </w:p>
        </w:tc>
        <w:tc>
          <w:tcPr>
            <w:tcW w:w="2386" w:type="dxa"/>
            <w:tcBorders/>
            <w:vAlign w:val="center"/>
          </w:tcPr>
          <w:p>
            <w:pPr>
              <w:pStyle w:val="TableContents"/>
              <w:bidi w:val="0"/>
              <w:spacing w:before="0" w:after="283"/>
              <w:jc w:val="left"/>
              <w:rPr/>
            </w:pPr>
            <w:r>
              <w:rPr/>
              <w:t xml:space="preserve">0.70 </w:t>
            </w:r>
          </w:p>
        </w:tc>
        <w:tc>
          <w:tcPr>
            <w:tcW w:w="826"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147,1 / neliömetri (56,8 / km) </w:t>
            </w:r>
          </w:p>
        </w:tc>
      </w:tr>
      <w:tr>
        <w:trPr/>
        <w:tc>
          <w:tcPr>
            <w:tcW w:w="2011" w:type="dxa"/>
            <w:tcBorders/>
            <w:vAlign w:val="center"/>
          </w:tcPr>
          <w:p>
            <w:pPr>
              <w:pStyle w:val="TableContents"/>
              <w:bidi w:val="0"/>
              <w:spacing w:before="0" w:after="283"/>
              <w:jc w:val="left"/>
              <w:rPr/>
            </w:pPr>
            <w:r>
              <w:rPr/>
              <w:t xml:space="preserve">Paxville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Clarendon </w:t>
            </w:r>
          </w:p>
        </w:tc>
        <w:tc>
          <w:tcPr>
            <w:tcW w:w="1216" w:type="dxa"/>
            <w:tcBorders/>
            <w:vAlign w:val="center"/>
          </w:tcPr>
          <w:p>
            <w:pPr>
              <w:pStyle w:val="TableContents"/>
              <w:bidi w:val="0"/>
              <w:spacing w:before="0" w:after="283"/>
              <w:jc w:val="left"/>
              <w:rPr/>
            </w:pPr>
            <w:r>
              <w:rPr/>
              <w:t xml:space="preserve">185 </w:t>
            </w:r>
          </w:p>
        </w:tc>
        <w:tc>
          <w:tcPr>
            <w:tcW w:w="2386" w:type="dxa"/>
            <w:tcBorders/>
            <w:vAlign w:val="center"/>
          </w:tcPr>
          <w:p>
            <w:pPr>
              <w:pStyle w:val="TableContents"/>
              <w:bidi w:val="0"/>
              <w:spacing w:before="0" w:after="283"/>
              <w:jc w:val="left"/>
              <w:rPr/>
            </w:pPr>
            <w:r>
              <w:rPr/>
              <w:t xml:space="preserve">248 </w:t>
            </w:r>
          </w:p>
        </w:tc>
        <w:tc>
          <w:tcPr>
            <w:tcW w:w="2386" w:type="dxa"/>
            <w:tcBorders/>
            <w:vAlign w:val="center"/>
          </w:tcPr>
          <w:p>
            <w:pPr>
              <w:pStyle w:val="TableContents"/>
              <w:bidi w:val="0"/>
              <w:spacing w:before="0" w:after="283"/>
              <w:jc w:val="left"/>
              <w:rPr/>
            </w:pPr>
            <w:r>
              <w:rPr/>
              <w:t xml:space="preserve">2998745967741935480 ♠ - 25.4% </w:t>
            </w:r>
          </w:p>
        </w:tc>
        <w:tc>
          <w:tcPr>
            <w:tcW w:w="2386" w:type="dxa"/>
            <w:tcBorders/>
            <w:vAlign w:val="center"/>
          </w:tcPr>
          <w:p>
            <w:pPr>
              <w:pStyle w:val="TableContents"/>
              <w:bidi w:val="0"/>
              <w:spacing w:before="0" w:after="283"/>
              <w:jc w:val="left"/>
              <w:rPr/>
            </w:pPr>
            <w:r>
              <w:rPr/>
              <w:t xml:space="preserve">1.05 </w:t>
            </w:r>
          </w:p>
        </w:tc>
        <w:tc>
          <w:tcPr>
            <w:tcW w:w="826"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176,2 / neliömetri (68,0 / km) </w:t>
            </w:r>
          </w:p>
        </w:tc>
      </w:tr>
      <w:tr>
        <w:trPr/>
        <w:tc>
          <w:tcPr>
            <w:tcW w:w="2011" w:type="dxa"/>
            <w:tcBorders/>
            <w:vAlign w:val="center"/>
          </w:tcPr>
          <w:p>
            <w:pPr>
              <w:pStyle w:val="TableContents"/>
              <w:bidi w:val="0"/>
              <w:spacing w:before="0" w:after="283"/>
              <w:jc w:val="left"/>
              <w:rPr/>
            </w:pPr>
            <w:r>
              <w:rPr/>
              <w:t xml:space="preserve">Huippu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Newberry </w:t>
            </w:r>
          </w:p>
        </w:tc>
        <w:tc>
          <w:tcPr>
            <w:tcW w:w="1216" w:type="dxa"/>
            <w:tcBorders/>
            <w:vAlign w:val="center"/>
          </w:tcPr>
          <w:p>
            <w:pPr>
              <w:pStyle w:val="TableContents"/>
              <w:bidi w:val="0"/>
              <w:spacing w:before="0" w:after="283"/>
              <w:jc w:val="left"/>
              <w:rPr/>
            </w:pPr>
            <w:r>
              <w:rPr/>
              <w:t xml:space="preserve">64 </w:t>
            </w:r>
          </w:p>
        </w:tc>
        <w:tc>
          <w:tcPr>
            <w:tcW w:w="2386" w:type="dxa"/>
            <w:tcBorders/>
            <w:vAlign w:val="center"/>
          </w:tcPr>
          <w:p>
            <w:pPr>
              <w:pStyle w:val="TableContents"/>
              <w:bidi w:val="0"/>
              <w:spacing w:before="0" w:after="283"/>
              <w:jc w:val="left"/>
              <w:rPr/>
            </w:pPr>
            <w:r>
              <w:rPr/>
              <w:t xml:space="preserve">61 </w:t>
            </w:r>
          </w:p>
        </w:tc>
        <w:tc>
          <w:tcPr>
            <w:tcW w:w="2386" w:type="dxa"/>
            <w:tcBorders/>
            <w:vAlign w:val="center"/>
          </w:tcPr>
          <w:p>
            <w:pPr>
              <w:pStyle w:val="TableContents"/>
              <w:bidi w:val="0"/>
              <w:spacing w:before="0" w:after="283"/>
              <w:jc w:val="left"/>
              <w:rPr/>
            </w:pPr>
            <w:r>
              <w:rPr/>
              <w:t xml:space="preserve">7000491803278688530 ♠ + 4.9% </w:t>
            </w:r>
          </w:p>
        </w:tc>
        <w:tc>
          <w:tcPr>
            <w:tcW w:w="2386" w:type="dxa"/>
            <w:tcBorders/>
            <w:vAlign w:val="center"/>
          </w:tcPr>
          <w:p>
            <w:pPr>
              <w:pStyle w:val="TableContents"/>
              <w:bidi w:val="0"/>
              <w:spacing w:before="0" w:after="283"/>
              <w:jc w:val="left"/>
              <w:rPr/>
            </w:pPr>
            <w:r>
              <w:rPr/>
              <w:t xml:space="preserve">0.39 </w:t>
            </w:r>
          </w:p>
        </w:tc>
        <w:tc>
          <w:tcPr>
            <w:tcW w:w="826"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164,1 / neliömetri (63,4 / km) </w:t>
            </w:r>
          </w:p>
        </w:tc>
      </w:tr>
      <w:tr>
        <w:trPr/>
        <w:tc>
          <w:tcPr>
            <w:tcW w:w="2011" w:type="dxa"/>
            <w:tcBorders/>
            <w:vAlign w:val="center"/>
          </w:tcPr>
          <w:p>
            <w:pPr>
              <w:pStyle w:val="TableContents"/>
              <w:bidi w:val="0"/>
              <w:spacing w:before="0" w:after="283"/>
              <w:jc w:val="left"/>
              <w:rPr/>
            </w:pPr>
            <w:r>
              <w:rPr/>
              <w:t xml:space="preserve">Pelion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w:t>
            </w:r>
          </w:p>
        </w:tc>
        <w:tc>
          <w:tcPr>
            <w:tcW w:w="1216" w:type="dxa"/>
            <w:tcBorders/>
            <w:vAlign w:val="center"/>
          </w:tcPr>
          <w:p>
            <w:pPr>
              <w:pStyle w:val="TableContents"/>
              <w:bidi w:val="0"/>
              <w:spacing w:before="0" w:after="283"/>
              <w:jc w:val="left"/>
              <w:rPr/>
            </w:pPr>
            <w:r>
              <w:rPr/>
              <w:t xml:space="preserve">674 </w:t>
            </w:r>
          </w:p>
        </w:tc>
        <w:tc>
          <w:tcPr>
            <w:tcW w:w="2386" w:type="dxa"/>
            <w:tcBorders/>
            <w:vAlign w:val="center"/>
          </w:tcPr>
          <w:p>
            <w:pPr>
              <w:pStyle w:val="TableContents"/>
              <w:bidi w:val="0"/>
              <w:spacing w:before="0" w:after="283"/>
              <w:jc w:val="left"/>
              <w:rPr/>
            </w:pPr>
            <w:r>
              <w:rPr/>
              <w:t xml:space="preserve">553 </w:t>
            </w:r>
          </w:p>
        </w:tc>
        <w:tc>
          <w:tcPr>
            <w:tcW w:w="2386" w:type="dxa"/>
            <w:tcBorders/>
            <w:vAlign w:val="center"/>
          </w:tcPr>
          <w:p>
            <w:pPr>
              <w:pStyle w:val="TableContents"/>
              <w:bidi w:val="0"/>
              <w:spacing w:before="0" w:after="283"/>
              <w:jc w:val="left"/>
              <w:rPr/>
            </w:pPr>
            <w:r>
              <w:rPr/>
              <w:t xml:space="preserve">7001218806509945750 ♠ + 21.9% </w:t>
            </w:r>
          </w:p>
        </w:tc>
        <w:tc>
          <w:tcPr>
            <w:tcW w:w="2386" w:type="dxa"/>
            <w:tcBorders/>
            <w:vAlign w:val="center"/>
          </w:tcPr>
          <w:p>
            <w:pPr>
              <w:pStyle w:val="TableContents"/>
              <w:bidi w:val="0"/>
              <w:spacing w:before="0" w:after="283"/>
              <w:jc w:val="left"/>
              <w:rPr/>
            </w:pPr>
            <w:r>
              <w:rPr/>
              <w:t xml:space="preserve">3.60 </w:t>
            </w:r>
          </w:p>
        </w:tc>
        <w:tc>
          <w:tcPr>
            <w:tcW w:w="826" w:type="dxa"/>
            <w:tcBorders/>
            <w:vAlign w:val="center"/>
          </w:tcPr>
          <w:p>
            <w:pPr>
              <w:pStyle w:val="TableContents"/>
              <w:bidi w:val="0"/>
              <w:spacing w:before="0" w:after="283"/>
              <w:jc w:val="left"/>
              <w:rPr/>
            </w:pPr>
            <w:r>
              <w:rPr/>
              <w:t xml:space="preserve">9.3 </w:t>
            </w:r>
          </w:p>
        </w:tc>
        <w:tc>
          <w:tcPr>
            <w:tcW w:w="871" w:type="dxa"/>
            <w:tcBorders/>
            <w:vAlign w:val="center"/>
          </w:tcPr>
          <w:p>
            <w:pPr>
              <w:pStyle w:val="TableContents"/>
              <w:bidi w:val="0"/>
              <w:spacing w:before="0" w:after="283"/>
              <w:jc w:val="left"/>
              <w:rPr/>
            </w:pPr>
            <w:r>
              <w:rPr/>
              <w:t xml:space="preserve">187,2 / neliömetri (72,3 / km) </w:t>
            </w:r>
          </w:p>
        </w:tc>
      </w:tr>
      <w:tr>
        <w:trPr/>
        <w:tc>
          <w:tcPr>
            <w:tcW w:w="2011" w:type="dxa"/>
            <w:tcBorders/>
            <w:vAlign w:val="center"/>
          </w:tcPr>
          <w:p>
            <w:pPr>
              <w:pStyle w:val="TableContents"/>
              <w:bidi w:val="0"/>
              <w:spacing w:before="0" w:after="283"/>
              <w:jc w:val="left"/>
              <w:rPr/>
            </w:pPr>
            <w:r>
              <w:rPr/>
              <w:t xml:space="preserve">Pelzer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Anderson </w:t>
            </w:r>
          </w:p>
        </w:tc>
        <w:tc>
          <w:tcPr>
            <w:tcW w:w="1216" w:type="dxa"/>
            <w:tcBorders/>
            <w:vAlign w:val="center"/>
          </w:tcPr>
          <w:p>
            <w:pPr>
              <w:pStyle w:val="TableContents"/>
              <w:bidi w:val="0"/>
              <w:spacing w:before="0" w:after="283"/>
              <w:jc w:val="left"/>
              <w:rPr/>
            </w:pPr>
            <w:r>
              <w:rPr/>
              <w:t xml:space="preserve">89 </w:t>
            </w:r>
          </w:p>
        </w:tc>
        <w:tc>
          <w:tcPr>
            <w:tcW w:w="2386" w:type="dxa"/>
            <w:tcBorders/>
            <w:vAlign w:val="center"/>
          </w:tcPr>
          <w:p>
            <w:pPr>
              <w:pStyle w:val="TableContents"/>
              <w:bidi w:val="0"/>
              <w:spacing w:before="0" w:after="283"/>
              <w:jc w:val="left"/>
              <w:rPr/>
            </w:pPr>
            <w:r>
              <w:rPr/>
              <w:t xml:space="preserve">97 </w:t>
            </w:r>
          </w:p>
        </w:tc>
        <w:tc>
          <w:tcPr>
            <w:tcW w:w="2386" w:type="dxa"/>
            <w:tcBorders/>
            <w:vAlign w:val="center"/>
          </w:tcPr>
          <w:p>
            <w:pPr>
              <w:pStyle w:val="TableContents"/>
              <w:bidi w:val="0"/>
              <w:spacing w:before="0" w:after="283"/>
              <w:jc w:val="left"/>
              <w:rPr/>
            </w:pPr>
            <w:r>
              <w:rPr/>
              <w:t xml:space="preserve">2999175257731958759 ♠ - 8.2% </w:t>
            </w:r>
          </w:p>
        </w:tc>
        <w:tc>
          <w:tcPr>
            <w:tcW w:w="2386" w:type="dxa"/>
            <w:tcBorders/>
            <w:vAlign w:val="center"/>
          </w:tcPr>
          <w:p>
            <w:pPr>
              <w:pStyle w:val="TableContents"/>
              <w:bidi w:val="0"/>
              <w:spacing w:before="0" w:after="283"/>
              <w:jc w:val="left"/>
              <w:rPr/>
            </w:pPr>
            <w:r>
              <w:rPr/>
              <w:t xml:space="preserve">0.18 </w:t>
            </w:r>
          </w:p>
        </w:tc>
        <w:tc>
          <w:tcPr>
            <w:tcW w:w="826" w:type="dxa"/>
            <w:tcBorders/>
            <w:vAlign w:val="center"/>
          </w:tcPr>
          <w:p>
            <w:pPr>
              <w:pStyle w:val="TableContents"/>
              <w:bidi w:val="0"/>
              <w:spacing w:before="0" w:after="283"/>
              <w:jc w:val="left"/>
              <w:rPr/>
            </w:pPr>
            <w:r>
              <w:rPr/>
              <w:t xml:space="preserve">0.47 </w:t>
            </w:r>
          </w:p>
        </w:tc>
        <w:tc>
          <w:tcPr>
            <w:tcW w:w="871" w:type="dxa"/>
            <w:tcBorders/>
            <w:vAlign w:val="center"/>
          </w:tcPr>
          <w:p>
            <w:pPr>
              <w:pStyle w:val="TableContents"/>
              <w:bidi w:val="0"/>
              <w:spacing w:before="0" w:after="283"/>
              <w:jc w:val="left"/>
              <w:rPr/>
            </w:pPr>
            <w:r>
              <w:rPr/>
              <w:t xml:space="preserve">494,4 / neliömetriä (190,9 / km) </w:t>
            </w:r>
          </w:p>
        </w:tc>
      </w:tr>
      <w:tr>
        <w:trPr/>
        <w:tc>
          <w:tcPr>
            <w:tcW w:w="2011" w:type="dxa"/>
            <w:tcBorders/>
            <w:vAlign w:val="center"/>
          </w:tcPr>
          <w:p>
            <w:pPr>
              <w:pStyle w:val="TableContents"/>
              <w:bidi w:val="0"/>
              <w:spacing w:before="0" w:after="283"/>
              <w:jc w:val="left"/>
              <w:rPr/>
            </w:pPr>
            <w:r>
              <w:rPr/>
              <w:t xml:space="preserve">Pendleton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Anderson </w:t>
            </w:r>
          </w:p>
        </w:tc>
        <w:tc>
          <w:tcPr>
            <w:tcW w:w="1216" w:type="dxa"/>
            <w:tcBorders/>
            <w:vAlign w:val="center"/>
          </w:tcPr>
          <w:p>
            <w:pPr>
              <w:pStyle w:val="TableContents"/>
              <w:bidi w:val="0"/>
              <w:spacing w:before="0" w:after="283"/>
              <w:jc w:val="left"/>
              <w:rPr/>
            </w:pPr>
            <w:r>
              <w:rPr/>
              <w:t xml:space="preserve">2,964 </w:t>
            </w:r>
          </w:p>
        </w:tc>
        <w:tc>
          <w:tcPr>
            <w:tcW w:w="2386" w:type="dxa"/>
            <w:tcBorders/>
            <w:vAlign w:val="center"/>
          </w:tcPr>
          <w:p>
            <w:pPr>
              <w:pStyle w:val="TableContents"/>
              <w:bidi w:val="0"/>
              <w:spacing w:before="0" w:after="283"/>
              <w:jc w:val="left"/>
              <w:rPr/>
            </w:pPr>
            <w:r>
              <w:rPr/>
              <w:t xml:space="preserve">2,966 </w:t>
            </w:r>
          </w:p>
        </w:tc>
        <w:tc>
          <w:tcPr>
            <w:tcW w:w="2386" w:type="dxa"/>
            <w:tcBorders/>
            <w:vAlign w:val="center"/>
          </w:tcPr>
          <w:p>
            <w:pPr>
              <w:pStyle w:val="TableContents"/>
              <w:bidi w:val="0"/>
              <w:spacing w:before="0" w:after="283"/>
              <w:jc w:val="left"/>
              <w:rPr/>
            </w:pPr>
            <w:r>
              <w:rPr/>
              <w:t xml:space="preserve">3001325691166554230 ♠ - 0.1% </w:t>
            </w:r>
          </w:p>
        </w:tc>
        <w:tc>
          <w:tcPr>
            <w:tcW w:w="2386" w:type="dxa"/>
            <w:tcBorders/>
            <w:vAlign w:val="center"/>
          </w:tcPr>
          <w:p>
            <w:pPr>
              <w:pStyle w:val="TableContents"/>
              <w:bidi w:val="0"/>
              <w:spacing w:before="0" w:after="283"/>
              <w:jc w:val="left"/>
              <w:rPr/>
            </w:pPr>
            <w:r>
              <w:rPr/>
              <w:t xml:space="preserve">3.79 </w:t>
            </w:r>
          </w:p>
        </w:tc>
        <w:tc>
          <w:tcPr>
            <w:tcW w:w="826" w:type="dxa"/>
            <w:tcBorders/>
            <w:vAlign w:val="center"/>
          </w:tcPr>
          <w:p>
            <w:pPr>
              <w:pStyle w:val="TableContents"/>
              <w:bidi w:val="0"/>
              <w:spacing w:before="0" w:after="283"/>
              <w:jc w:val="left"/>
              <w:rPr/>
            </w:pPr>
            <w:r>
              <w:rPr/>
              <w:t xml:space="preserve">9.8 </w:t>
            </w:r>
          </w:p>
        </w:tc>
        <w:tc>
          <w:tcPr>
            <w:tcW w:w="871" w:type="dxa"/>
            <w:tcBorders/>
            <w:vAlign w:val="center"/>
          </w:tcPr>
          <w:p>
            <w:pPr>
              <w:pStyle w:val="TableContents"/>
              <w:bidi w:val="0"/>
              <w:spacing w:before="0" w:after="283"/>
              <w:jc w:val="left"/>
              <w:rPr/>
            </w:pPr>
            <w:r>
              <w:rPr/>
              <w:t xml:space="preserve">782,1 / neliömi (302,0 / km) </w:t>
            </w:r>
          </w:p>
        </w:tc>
      </w:tr>
      <w:tr>
        <w:trPr/>
        <w:tc>
          <w:tcPr>
            <w:tcW w:w="2011" w:type="dxa"/>
            <w:tcBorders/>
            <w:vAlign w:val="center"/>
          </w:tcPr>
          <w:p>
            <w:pPr>
              <w:pStyle w:val="TableContents"/>
              <w:bidi w:val="0"/>
              <w:spacing w:before="0" w:after="283"/>
              <w:jc w:val="left"/>
              <w:rPr/>
            </w:pPr>
            <w:r>
              <w:rPr/>
              <w:t xml:space="preserve">Perry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Aiken </w:t>
            </w:r>
          </w:p>
        </w:tc>
        <w:tc>
          <w:tcPr>
            <w:tcW w:w="1216" w:type="dxa"/>
            <w:tcBorders/>
            <w:vAlign w:val="center"/>
          </w:tcPr>
          <w:p>
            <w:pPr>
              <w:pStyle w:val="TableContents"/>
              <w:bidi w:val="0"/>
              <w:spacing w:before="0" w:after="283"/>
              <w:jc w:val="left"/>
              <w:rPr/>
            </w:pPr>
            <w:r>
              <w:rPr/>
              <w:t xml:space="preserve">233 </w:t>
            </w:r>
          </w:p>
        </w:tc>
        <w:tc>
          <w:tcPr>
            <w:tcW w:w="2386" w:type="dxa"/>
            <w:tcBorders/>
            <w:vAlign w:val="center"/>
          </w:tcPr>
          <w:p>
            <w:pPr>
              <w:pStyle w:val="TableContents"/>
              <w:bidi w:val="0"/>
              <w:spacing w:before="0" w:after="283"/>
              <w:jc w:val="left"/>
              <w:rPr/>
            </w:pPr>
            <w:r>
              <w:rPr/>
              <w:t xml:space="preserve">237 </w:t>
            </w:r>
          </w:p>
        </w:tc>
        <w:tc>
          <w:tcPr>
            <w:tcW w:w="2386" w:type="dxa"/>
            <w:tcBorders/>
            <w:vAlign w:val="center"/>
          </w:tcPr>
          <w:p>
            <w:pPr>
              <w:pStyle w:val="TableContents"/>
              <w:bidi w:val="0"/>
              <w:spacing w:before="0" w:after="283"/>
              <w:jc w:val="left"/>
              <w:rPr/>
            </w:pPr>
            <w:r>
              <w:rPr/>
              <w:t xml:space="preserve">2999831223628691980 ♠ - 1.7% </w:t>
            </w:r>
          </w:p>
        </w:tc>
        <w:tc>
          <w:tcPr>
            <w:tcW w:w="2386" w:type="dxa"/>
            <w:tcBorders/>
            <w:vAlign w:val="center"/>
          </w:tcPr>
          <w:p>
            <w:pPr>
              <w:pStyle w:val="TableContents"/>
              <w:bidi w:val="0"/>
              <w:spacing w:before="0" w:after="283"/>
              <w:jc w:val="left"/>
              <w:rPr/>
            </w:pPr>
            <w:r>
              <w:rPr/>
              <w:t xml:space="preserve">1.16 </w:t>
            </w:r>
          </w:p>
        </w:tc>
        <w:tc>
          <w:tcPr>
            <w:tcW w:w="826"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200,9 / neliömetri (77,6 / km) </w:t>
            </w:r>
          </w:p>
        </w:tc>
      </w:tr>
      <w:tr>
        <w:trPr/>
        <w:tc>
          <w:tcPr>
            <w:tcW w:w="2011" w:type="dxa"/>
            <w:tcBorders/>
            <w:vAlign w:val="center"/>
          </w:tcPr>
          <w:p>
            <w:pPr>
              <w:pStyle w:val="TableContents"/>
              <w:bidi w:val="0"/>
              <w:spacing w:before="0" w:after="283"/>
              <w:jc w:val="left"/>
              <w:rPr/>
            </w:pPr>
            <w:r>
              <w:rPr/>
              <w:t xml:space="preserve">Pickens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Pickens </w:t>
            </w:r>
          </w:p>
        </w:tc>
        <w:tc>
          <w:tcPr>
            <w:tcW w:w="1216" w:type="dxa"/>
            <w:tcBorders/>
            <w:vAlign w:val="center"/>
          </w:tcPr>
          <w:p>
            <w:pPr>
              <w:pStyle w:val="TableContents"/>
              <w:bidi w:val="0"/>
              <w:spacing w:before="0" w:after="283"/>
              <w:jc w:val="left"/>
              <w:rPr/>
            </w:pPr>
            <w:r>
              <w:rPr/>
              <w:t xml:space="preserve">3,126 </w:t>
            </w:r>
          </w:p>
        </w:tc>
        <w:tc>
          <w:tcPr>
            <w:tcW w:w="2386" w:type="dxa"/>
            <w:tcBorders/>
            <w:vAlign w:val="center"/>
          </w:tcPr>
          <w:p>
            <w:pPr>
              <w:pStyle w:val="TableContents"/>
              <w:bidi w:val="0"/>
              <w:spacing w:before="0" w:after="283"/>
              <w:jc w:val="left"/>
              <w:rPr/>
            </w:pPr>
            <w:r>
              <w:rPr/>
              <w:t xml:space="preserve">3,012 </w:t>
            </w:r>
          </w:p>
        </w:tc>
        <w:tc>
          <w:tcPr>
            <w:tcW w:w="2386" w:type="dxa"/>
            <w:tcBorders/>
            <w:vAlign w:val="center"/>
          </w:tcPr>
          <w:p>
            <w:pPr>
              <w:pStyle w:val="TableContents"/>
              <w:bidi w:val="0"/>
              <w:spacing w:before="0" w:after="283"/>
              <w:jc w:val="left"/>
              <w:rPr/>
            </w:pPr>
            <w:r>
              <w:rPr/>
              <w:t xml:space="preserve">7000378486055776890 ♠ + 3.8% </w:t>
            </w:r>
          </w:p>
        </w:tc>
        <w:tc>
          <w:tcPr>
            <w:tcW w:w="2386" w:type="dxa"/>
            <w:tcBorders/>
            <w:vAlign w:val="center"/>
          </w:tcPr>
          <w:p>
            <w:pPr>
              <w:pStyle w:val="TableContents"/>
              <w:bidi w:val="0"/>
              <w:spacing w:before="0" w:after="283"/>
              <w:jc w:val="left"/>
              <w:rPr/>
            </w:pPr>
            <w:r>
              <w:rPr/>
              <w:t xml:space="preserve">2.83 </w:t>
            </w:r>
          </w:p>
        </w:tc>
        <w:tc>
          <w:tcPr>
            <w:tcW w:w="826" w:type="dxa"/>
            <w:tcBorders/>
            <w:vAlign w:val="center"/>
          </w:tcPr>
          <w:p>
            <w:pPr>
              <w:pStyle w:val="TableContents"/>
              <w:bidi w:val="0"/>
              <w:spacing w:before="0" w:after="283"/>
              <w:jc w:val="left"/>
              <w:rPr/>
            </w:pPr>
            <w:r>
              <w:rPr/>
              <w:t xml:space="preserve">7.3 </w:t>
            </w:r>
          </w:p>
        </w:tc>
        <w:tc>
          <w:tcPr>
            <w:tcW w:w="871" w:type="dxa"/>
            <w:tcBorders/>
            <w:vAlign w:val="center"/>
          </w:tcPr>
          <w:p>
            <w:pPr>
              <w:pStyle w:val="TableContents"/>
              <w:bidi w:val="0"/>
              <w:spacing w:before="0" w:after="283"/>
              <w:jc w:val="left"/>
              <w:rPr/>
            </w:pPr>
            <w:r>
              <w:rPr/>
              <w:t xml:space="preserve">1,104.6 / neliömi (426.5 / km) </w:t>
            </w:r>
          </w:p>
        </w:tc>
      </w:tr>
      <w:tr>
        <w:trPr/>
        <w:tc>
          <w:tcPr>
            <w:tcW w:w="2011" w:type="dxa"/>
            <w:tcBorders/>
            <w:vAlign w:val="center"/>
          </w:tcPr>
          <w:p>
            <w:pPr>
              <w:pStyle w:val="TableContents"/>
              <w:bidi w:val="0"/>
              <w:spacing w:before="0" w:after="283"/>
              <w:jc w:val="left"/>
              <w:rPr/>
            </w:pPr>
            <w:r>
              <w:rPr/>
              <w:t xml:space="preserve">Pine Ridge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w:t>
            </w:r>
          </w:p>
        </w:tc>
        <w:tc>
          <w:tcPr>
            <w:tcW w:w="1216" w:type="dxa"/>
            <w:tcBorders/>
            <w:vAlign w:val="center"/>
          </w:tcPr>
          <w:p>
            <w:pPr>
              <w:pStyle w:val="TableContents"/>
              <w:bidi w:val="0"/>
              <w:spacing w:before="0" w:after="283"/>
              <w:jc w:val="left"/>
              <w:rPr/>
            </w:pPr>
            <w:r>
              <w:rPr/>
              <w:t xml:space="preserve">2,064 </w:t>
            </w:r>
          </w:p>
        </w:tc>
        <w:tc>
          <w:tcPr>
            <w:tcW w:w="2386" w:type="dxa"/>
            <w:tcBorders/>
            <w:vAlign w:val="center"/>
          </w:tcPr>
          <w:p>
            <w:pPr>
              <w:pStyle w:val="TableContents"/>
              <w:bidi w:val="0"/>
              <w:spacing w:before="0" w:after="283"/>
              <w:jc w:val="left"/>
              <w:rPr/>
            </w:pPr>
            <w:r>
              <w:rPr/>
              <w:t xml:space="preserve">1,593 </w:t>
            </w:r>
          </w:p>
        </w:tc>
        <w:tc>
          <w:tcPr>
            <w:tcW w:w="2386" w:type="dxa"/>
            <w:tcBorders/>
            <w:vAlign w:val="center"/>
          </w:tcPr>
          <w:p>
            <w:pPr>
              <w:pStyle w:val="TableContents"/>
              <w:bidi w:val="0"/>
              <w:spacing w:before="0" w:after="283"/>
              <w:jc w:val="left"/>
              <w:rPr/>
            </w:pPr>
            <w:r>
              <w:rPr/>
              <w:t xml:space="preserve">7001295668549905840 ♠ + 29.6% </w:t>
            </w:r>
          </w:p>
        </w:tc>
        <w:tc>
          <w:tcPr>
            <w:tcW w:w="2386" w:type="dxa"/>
            <w:tcBorders/>
            <w:vAlign w:val="center"/>
          </w:tcPr>
          <w:p>
            <w:pPr>
              <w:pStyle w:val="TableContents"/>
              <w:bidi w:val="0"/>
              <w:spacing w:before="0" w:after="283"/>
              <w:jc w:val="left"/>
              <w:rPr/>
            </w:pPr>
            <w:r>
              <w:rPr/>
              <w:t xml:space="preserve">4.72 </w:t>
            </w:r>
          </w:p>
        </w:tc>
        <w:tc>
          <w:tcPr>
            <w:tcW w:w="826" w:type="dxa"/>
            <w:tcBorders/>
            <w:vAlign w:val="center"/>
          </w:tcPr>
          <w:p>
            <w:pPr>
              <w:pStyle w:val="TableContents"/>
              <w:bidi w:val="0"/>
              <w:spacing w:before="0" w:after="283"/>
              <w:jc w:val="left"/>
              <w:rPr/>
            </w:pPr>
            <w:r>
              <w:rPr/>
              <w:t xml:space="preserve">12.2 </w:t>
            </w:r>
          </w:p>
        </w:tc>
        <w:tc>
          <w:tcPr>
            <w:tcW w:w="871" w:type="dxa"/>
            <w:tcBorders/>
            <w:vAlign w:val="center"/>
          </w:tcPr>
          <w:p>
            <w:pPr>
              <w:pStyle w:val="TableContents"/>
              <w:bidi w:val="0"/>
              <w:spacing w:before="0" w:after="283"/>
              <w:jc w:val="left"/>
              <w:rPr/>
            </w:pPr>
            <w:r>
              <w:rPr/>
              <w:t xml:space="preserve">437,3 / neliömetri (168,8 / km) </w:t>
            </w:r>
          </w:p>
        </w:tc>
      </w:tr>
      <w:tr>
        <w:trPr/>
        <w:tc>
          <w:tcPr>
            <w:tcW w:w="2011" w:type="dxa"/>
            <w:tcBorders/>
            <w:vAlign w:val="center"/>
          </w:tcPr>
          <w:p>
            <w:pPr>
              <w:pStyle w:val="TableContents"/>
              <w:bidi w:val="0"/>
              <w:spacing w:before="0" w:after="283"/>
              <w:jc w:val="left"/>
              <w:rPr/>
            </w:pPr>
            <w:r>
              <w:rPr/>
              <w:t xml:space="preserve">Pinewood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Sumter </w:t>
            </w:r>
          </w:p>
        </w:tc>
        <w:tc>
          <w:tcPr>
            <w:tcW w:w="1216" w:type="dxa"/>
            <w:tcBorders/>
            <w:vAlign w:val="center"/>
          </w:tcPr>
          <w:p>
            <w:pPr>
              <w:pStyle w:val="TableContents"/>
              <w:bidi w:val="0"/>
              <w:spacing w:before="0" w:after="283"/>
              <w:jc w:val="left"/>
              <w:rPr/>
            </w:pPr>
            <w:r>
              <w:rPr/>
              <w:t xml:space="preserve">538 </w:t>
            </w:r>
          </w:p>
        </w:tc>
        <w:tc>
          <w:tcPr>
            <w:tcW w:w="2386" w:type="dxa"/>
            <w:tcBorders/>
            <w:vAlign w:val="center"/>
          </w:tcPr>
          <w:p>
            <w:pPr>
              <w:pStyle w:val="TableContents"/>
              <w:bidi w:val="0"/>
              <w:spacing w:before="0" w:after="283"/>
              <w:jc w:val="left"/>
              <w:rPr/>
            </w:pPr>
            <w:r>
              <w:rPr/>
              <w:t xml:space="preserve">459 </w:t>
            </w:r>
          </w:p>
        </w:tc>
        <w:tc>
          <w:tcPr>
            <w:tcW w:w="2386" w:type="dxa"/>
            <w:tcBorders/>
            <w:vAlign w:val="center"/>
          </w:tcPr>
          <w:p>
            <w:pPr>
              <w:pStyle w:val="TableContents"/>
              <w:bidi w:val="0"/>
              <w:spacing w:before="0" w:after="283"/>
              <w:jc w:val="left"/>
              <w:rPr/>
            </w:pPr>
            <w:r>
              <w:rPr/>
              <w:t xml:space="preserve">7001172113289760350 ♠ + 17.2% </w:t>
            </w:r>
          </w:p>
        </w:tc>
        <w:tc>
          <w:tcPr>
            <w:tcW w:w="2386" w:type="dxa"/>
            <w:tcBorders/>
            <w:vAlign w:val="center"/>
          </w:tcPr>
          <w:p>
            <w:pPr>
              <w:pStyle w:val="TableContents"/>
              <w:bidi w:val="0"/>
              <w:spacing w:before="0" w:after="283"/>
              <w:jc w:val="left"/>
              <w:rPr/>
            </w:pPr>
            <w:r>
              <w:rPr/>
              <w:t xml:space="preserve">1.07 </w:t>
            </w:r>
          </w:p>
        </w:tc>
        <w:tc>
          <w:tcPr>
            <w:tcW w:w="826"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502,8 / neliömi (194,1 / km) </w:t>
            </w:r>
          </w:p>
        </w:tc>
      </w:tr>
      <w:tr>
        <w:trPr/>
        <w:tc>
          <w:tcPr>
            <w:tcW w:w="2011" w:type="dxa"/>
            <w:tcBorders/>
            <w:vAlign w:val="center"/>
          </w:tcPr>
          <w:p>
            <w:pPr>
              <w:pStyle w:val="TableContents"/>
              <w:bidi w:val="0"/>
              <w:spacing w:before="0" w:after="283"/>
              <w:jc w:val="left"/>
              <w:rPr/>
            </w:pPr>
            <w:r>
              <w:rPr/>
              <w:t xml:space="preserve">Plum Branch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McCormick </w:t>
            </w:r>
          </w:p>
        </w:tc>
        <w:tc>
          <w:tcPr>
            <w:tcW w:w="121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98 </w:t>
            </w:r>
          </w:p>
        </w:tc>
        <w:tc>
          <w:tcPr>
            <w:tcW w:w="2386" w:type="dxa"/>
            <w:tcBorders/>
            <w:vAlign w:val="center"/>
          </w:tcPr>
          <w:p>
            <w:pPr>
              <w:pStyle w:val="TableContents"/>
              <w:bidi w:val="0"/>
              <w:spacing w:before="0" w:after="283"/>
              <w:jc w:val="left"/>
              <w:rPr/>
            </w:pPr>
            <w:r>
              <w:rPr/>
              <w:t xml:space="preserve">2998836734693877550 ♠ - 16.3% </w:t>
            </w:r>
          </w:p>
        </w:tc>
        <w:tc>
          <w:tcPr>
            <w:tcW w:w="2386" w:type="dxa"/>
            <w:tcBorders/>
            <w:vAlign w:val="center"/>
          </w:tcPr>
          <w:p>
            <w:pPr>
              <w:pStyle w:val="TableContents"/>
              <w:bidi w:val="0"/>
              <w:spacing w:before="0" w:after="283"/>
              <w:jc w:val="left"/>
              <w:rPr/>
            </w:pPr>
            <w:r>
              <w:rPr/>
              <w:t xml:space="preserve">0.36 </w:t>
            </w:r>
          </w:p>
        </w:tc>
        <w:tc>
          <w:tcPr>
            <w:tcW w:w="826" w:type="dxa"/>
            <w:tcBorders/>
            <w:vAlign w:val="center"/>
          </w:tcPr>
          <w:p>
            <w:pPr>
              <w:pStyle w:val="TableContents"/>
              <w:bidi w:val="0"/>
              <w:spacing w:before="0" w:after="283"/>
              <w:jc w:val="left"/>
              <w:rPr/>
            </w:pPr>
            <w:r>
              <w:rPr/>
              <w:t xml:space="preserve">0.93 </w:t>
            </w:r>
          </w:p>
        </w:tc>
        <w:tc>
          <w:tcPr>
            <w:tcW w:w="871" w:type="dxa"/>
            <w:tcBorders/>
            <w:vAlign w:val="center"/>
          </w:tcPr>
          <w:p>
            <w:pPr>
              <w:pStyle w:val="TableContents"/>
              <w:bidi w:val="0"/>
              <w:spacing w:before="0" w:after="283"/>
              <w:jc w:val="left"/>
              <w:rPr/>
            </w:pPr>
            <w:r>
              <w:rPr/>
              <w:t xml:space="preserve">227,8 / neliömetri (87,9 / km) </w:t>
            </w:r>
          </w:p>
        </w:tc>
      </w:tr>
      <w:tr>
        <w:trPr/>
        <w:tc>
          <w:tcPr>
            <w:tcW w:w="2011" w:type="dxa"/>
            <w:tcBorders/>
            <w:vAlign w:val="center"/>
          </w:tcPr>
          <w:p>
            <w:pPr>
              <w:pStyle w:val="TableContents"/>
              <w:bidi w:val="0"/>
              <w:spacing w:before="0" w:after="283"/>
              <w:jc w:val="left"/>
              <w:rPr/>
            </w:pPr>
            <w:r>
              <w:rPr/>
              <w:t xml:space="preserve">Pomaria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Newberry </w:t>
            </w:r>
          </w:p>
        </w:tc>
        <w:tc>
          <w:tcPr>
            <w:tcW w:w="1216" w:type="dxa"/>
            <w:tcBorders/>
            <w:vAlign w:val="center"/>
          </w:tcPr>
          <w:p>
            <w:pPr>
              <w:pStyle w:val="TableContents"/>
              <w:bidi w:val="0"/>
              <w:spacing w:before="0" w:after="283"/>
              <w:jc w:val="left"/>
              <w:rPr/>
            </w:pPr>
            <w:r>
              <w:rPr/>
              <w:t xml:space="preserve">179 </w:t>
            </w:r>
          </w:p>
        </w:tc>
        <w:tc>
          <w:tcPr>
            <w:tcW w:w="2386" w:type="dxa"/>
            <w:tcBorders/>
            <w:vAlign w:val="center"/>
          </w:tcPr>
          <w:p>
            <w:pPr>
              <w:pStyle w:val="TableContents"/>
              <w:bidi w:val="0"/>
              <w:spacing w:before="0" w:after="283"/>
              <w:jc w:val="left"/>
              <w:rPr/>
            </w:pPr>
            <w:r>
              <w:rPr/>
              <w:t xml:space="preserve">177 </w:t>
            </w:r>
          </w:p>
        </w:tc>
        <w:tc>
          <w:tcPr>
            <w:tcW w:w="2386" w:type="dxa"/>
            <w:tcBorders/>
            <w:vAlign w:val="center"/>
          </w:tcPr>
          <w:p>
            <w:pPr>
              <w:pStyle w:val="TableContents"/>
              <w:bidi w:val="0"/>
              <w:spacing w:before="0" w:after="283"/>
              <w:jc w:val="left"/>
              <w:rPr/>
            </w:pPr>
            <w:r>
              <w:rPr/>
              <w:t xml:space="preserve">7000112994350282480 ♠ + 1.1% </w:t>
            </w:r>
          </w:p>
        </w:tc>
        <w:tc>
          <w:tcPr>
            <w:tcW w:w="2386" w:type="dxa"/>
            <w:tcBorders/>
            <w:vAlign w:val="center"/>
          </w:tcPr>
          <w:p>
            <w:pPr>
              <w:pStyle w:val="TableContents"/>
              <w:bidi w:val="0"/>
              <w:spacing w:before="0" w:after="283"/>
              <w:jc w:val="left"/>
              <w:rPr/>
            </w:pPr>
            <w:r>
              <w:rPr/>
              <w:t xml:space="preserve">1.04 </w:t>
            </w:r>
          </w:p>
        </w:tc>
        <w:tc>
          <w:tcPr>
            <w:tcW w:w="826"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172,1 / neliömetri (66,5 / km) </w:t>
            </w:r>
          </w:p>
        </w:tc>
      </w:tr>
      <w:tr>
        <w:trPr/>
        <w:tc>
          <w:tcPr>
            <w:tcW w:w="2011" w:type="dxa"/>
            <w:tcBorders/>
            <w:vAlign w:val="center"/>
          </w:tcPr>
          <w:p>
            <w:pPr>
              <w:pStyle w:val="TableContents"/>
              <w:bidi w:val="0"/>
              <w:spacing w:before="0" w:after="283"/>
              <w:jc w:val="left"/>
              <w:rPr/>
            </w:pPr>
            <w:r>
              <w:rPr/>
              <w:t xml:space="preserve">Port Royal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Beaufort </w:t>
            </w:r>
          </w:p>
        </w:tc>
        <w:tc>
          <w:tcPr>
            <w:tcW w:w="1216" w:type="dxa"/>
            <w:tcBorders/>
            <w:vAlign w:val="center"/>
          </w:tcPr>
          <w:p>
            <w:pPr>
              <w:pStyle w:val="TableContents"/>
              <w:bidi w:val="0"/>
              <w:spacing w:before="0" w:after="283"/>
              <w:jc w:val="left"/>
              <w:rPr/>
            </w:pPr>
            <w:r>
              <w:rPr/>
              <w:t xml:space="preserve">10,678 </w:t>
            </w:r>
          </w:p>
        </w:tc>
        <w:tc>
          <w:tcPr>
            <w:tcW w:w="2386" w:type="dxa"/>
            <w:tcBorders/>
            <w:vAlign w:val="center"/>
          </w:tcPr>
          <w:p>
            <w:pPr>
              <w:pStyle w:val="TableContents"/>
              <w:bidi w:val="0"/>
              <w:spacing w:before="0" w:after="283"/>
              <w:jc w:val="left"/>
              <w:rPr/>
            </w:pPr>
            <w:r>
              <w:rPr/>
              <w:t xml:space="preserve">3,950 </w:t>
            </w:r>
          </w:p>
        </w:tc>
        <w:tc>
          <w:tcPr>
            <w:tcW w:w="2386" w:type="dxa"/>
            <w:tcBorders/>
            <w:vAlign w:val="center"/>
          </w:tcPr>
          <w:p>
            <w:pPr>
              <w:pStyle w:val="TableContents"/>
              <w:bidi w:val="0"/>
              <w:spacing w:before="0" w:after="283"/>
              <w:jc w:val="left"/>
              <w:rPr/>
            </w:pPr>
            <w:r>
              <w:rPr/>
              <w:t xml:space="preserve">7002170329113924050 ♠ + 170.3% </w:t>
            </w:r>
          </w:p>
        </w:tc>
        <w:tc>
          <w:tcPr>
            <w:tcW w:w="2386" w:type="dxa"/>
            <w:tcBorders/>
            <w:vAlign w:val="center"/>
          </w:tcPr>
          <w:p>
            <w:pPr>
              <w:pStyle w:val="TableContents"/>
              <w:bidi w:val="0"/>
              <w:spacing w:before="0" w:after="283"/>
              <w:jc w:val="left"/>
              <w:rPr/>
            </w:pPr>
            <w:r>
              <w:rPr/>
              <w:t xml:space="preserve">18.95 </w:t>
            </w:r>
          </w:p>
        </w:tc>
        <w:tc>
          <w:tcPr>
            <w:tcW w:w="826" w:type="dxa"/>
            <w:tcBorders/>
            <w:vAlign w:val="center"/>
          </w:tcPr>
          <w:p>
            <w:pPr>
              <w:pStyle w:val="TableContents"/>
              <w:bidi w:val="0"/>
              <w:spacing w:before="0" w:after="283"/>
              <w:jc w:val="left"/>
              <w:rPr/>
            </w:pPr>
            <w:r>
              <w:rPr/>
              <w:t xml:space="preserve">49.1 </w:t>
            </w:r>
          </w:p>
        </w:tc>
        <w:tc>
          <w:tcPr>
            <w:tcW w:w="871" w:type="dxa"/>
            <w:tcBorders/>
            <w:vAlign w:val="center"/>
          </w:tcPr>
          <w:p>
            <w:pPr>
              <w:pStyle w:val="TableContents"/>
              <w:bidi w:val="0"/>
              <w:spacing w:before="0" w:after="283"/>
              <w:jc w:val="left"/>
              <w:rPr/>
            </w:pPr>
            <w:r>
              <w:rPr/>
              <w:t xml:space="preserve">563,5 / neliömetri (217,6 / km) </w:t>
            </w:r>
          </w:p>
        </w:tc>
      </w:tr>
      <w:tr>
        <w:trPr/>
        <w:tc>
          <w:tcPr>
            <w:tcW w:w="2011" w:type="dxa"/>
            <w:tcBorders/>
            <w:vAlign w:val="center"/>
          </w:tcPr>
          <w:p>
            <w:pPr>
              <w:pStyle w:val="TableContents"/>
              <w:bidi w:val="0"/>
              <w:spacing w:before="0" w:after="283"/>
              <w:jc w:val="left"/>
              <w:rPr/>
            </w:pPr>
            <w:r>
              <w:rPr/>
              <w:t xml:space="preserve">Hyvinvointi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Newberry </w:t>
            </w:r>
          </w:p>
        </w:tc>
        <w:tc>
          <w:tcPr>
            <w:tcW w:w="1216" w:type="dxa"/>
            <w:tcBorders/>
            <w:vAlign w:val="center"/>
          </w:tcPr>
          <w:p>
            <w:pPr>
              <w:pStyle w:val="TableContents"/>
              <w:bidi w:val="0"/>
              <w:spacing w:before="0" w:after="283"/>
              <w:jc w:val="left"/>
              <w:rPr/>
            </w:pPr>
            <w:r>
              <w:rPr/>
              <w:t xml:space="preserve">1,180 </w:t>
            </w:r>
          </w:p>
        </w:tc>
        <w:tc>
          <w:tcPr>
            <w:tcW w:w="2386" w:type="dxa"/>
            <w:tcBorders/>
            <w:vAlign w:val="center"/>
          </w:tcPr>
          <w:p>
            <w:pPr>
              <w:pStyle w:val="TableContents"/>
              <w:bidi w:val="0"/>
              <w:spacing w:before="0" w:after="283"/>
              <w:jc w:val="left"/>
              <w:rPr/>
            </w:pPr>
            <w:r>
              <w:rPr/>
              <w:t xml:space="preserve">1,047 </w:t>
            </w:r>
          </w:p>
        </w:tc>
        <w:tc>
          <w:tcPr>
            <w:tcW w:w="2386" w:type="dxa"/>
            <w:tcBorders/>
            <w:vAlign w:val="center"/>
          </w:tcPr>
          <w:p>
            <w:pPr>
              <w:pStyle w:val="TableContents"/>
              <w:bidi w:val="0"/>
              <w:spacing w:before="0" w:after="283"/>
              <w:jc w:val="left"/>
              <w:rPr/>
            </w:pPr>
            <w:r>
              <w:rPr/>
              <w:t xml:space="preserve">7001127029608404969 ♠ + 12.7% </w:t>
            </w:r>
          </w:p>
        </w:tc>
        <w:tc>
          <w:tcPr>
            <w:tcW w:w="2386" w:type="dxa"/>
            <w:tcBorders/>
            <w:vAlign w:val="center"/>
          </w:tcPr>
          <w:p>
            <w:pPr>
              <w:pStyle w:val="TableContents"/>
              <w:bidi w:val="0"/>
              <w:spacing w:before="0" w:after="283"/>
              <w:jc w:val="left"/>
              <w:rPr/>
            </w:pPr>
            <w:r>
              <w:rPr/>
              <w:t xml:space="preserve">1.87 </w:t>
            </w:r>
          </w:p>
        </w:tc>
        <w:tc>
          <w:tcPr>
            <w:tcW w:w="826"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631,0 / km² (243,6 / km) </w:t>
            </w:r>
          </w:p>
        </w:tc>
      </w:tr>
      <w:tr>
        <w:trPr/>
        <w:tc>
          <w:tcPr>
            <w:tcW w:w="2011" w:type="dxa"/>
            <w:tcBorders/>
            <w:vAlign w:val="center"/>
          </w:tcPr>
          <w:p>
            <w:pPr>
              <w:pStyle w:val="TableContents"/>
              <w:bidi w:val="0"/>
              <w:spacing w:before="0" w:after="283"/>
              <w:jc w:val="left"/>
              <w:rPr/>
            </w:pPr>
            <w:r>
              <w:rPr/>
              <w:t xml:space="preserve">Quinby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Florence </w:t>
            </w:r>
          </w:p>
        </w:tc>
        <w:tc>
          <w:tcPr>
            <w:tcW w:w="1216" w:type="dxa"/>
            <w:tcBorders/>
            <w:vAlign w:val="center"/>
          </w:tcPr>
          <w:p>
            <w:pPr>
              <w:pStyle w:val="TableContents"/>
              <w:bidi w:val="0"/>
              <w:spacing w:before="0" w:after="283"/>
              <w:jc w:val="left"/>
              <w:rPr/>
            </w:pPr>
            <w:r>
              <w:rPr/>
              <w:t xml:space="preserve">932 </w:t>
            </w:r>
          </w:p>
        </w:tc>
        <w:tc>
          <w:tcPr>
            <w:tcW w:w="2386" w:type="dxa"/>
            <w:tcBorders/>
            <w:vAlign w:val="center"/>
          </w:tcPr>
          <w:p>
            <w:pPr>
              <w:pStyle w:val="TableContents"/>
              <w:bidi w:val="0"/>
              <w:spacing w:before="0" w:after="283"/>
              <w:jc w:val="left"/>
              <w:rPr/>
            </w:pPr>
            <w:r>
              <w:rPr/>
              <w:t xml:space="preserve">842 </w:t>
            </w:r>
          </w:p>
        </w:tc>
        <w:tc>
          <w:tcPr>
            <w:tcW w:w="2386" w:type="dxa"/>
            <w:tcBorders/>
            <w:vAlign w:val="center"/>
          </w:tcPr>
          <w:p>
            <w:pPr>
              <w:pStyle w:val="TableContents"/>
              <w:bidi w:val="0"/>
              <w:spacing w:before="0" w:after="283"/>
              <w:jc w:val="left"/>
              <w:rPr/>
            </w:pPr>
            <w:r>
              <w:rPr/>
              <w:t xml:space="preserve">7001106888361045130 ♠ + 10.7% </w:t>
            </w:r>
          </w:p>
        </w:tc>
        <w:tc>
          <w:tcPr>
            <w:tcW w:w="2386" w:type="dxa"/>
            <w:tcBorders/>
            <w:vAlign w:val="center"/>
          </w:tcPr>
          <w:p>
            <w:pPr>
              <w:pStyle w:val="TableContents"/>
              <w:bidi w:val="0"/>
              <w:spacing w:before="0" w:after="283"/>
              <w:jc w:val="left"/>
              <w:rPr/>
            </w:pPr>
            <w:r>
              <w:rPr/>
              <w:t xml:space="preserve">1.35 </w:t>
            </w:r>
          </w:p>
        </w:tc>
        <w:tc>
          <w:tcPr>
            <w:tcW w:w="826" w:type="dxa"/>
            <w:tcBorders/>
            <w:vAlign w:val="center"/>
          </w:tcPr>
          <w:p>
            <w:pPr>
              <w:pStyle w:val="TableContents"/>
              <w:bidi w:val="0"/>
              <w:spacing w:before="0" w:after="283"/>
              <w:jc w:val="left"/>
              <w:rPr/>
            </w:pPr>
            <w:r>
              <w:rPr/>
              <w:t xml:space="preserve">3.5 </w:t>
            </w:r>
          </w:p>
        </w:tc>
        <w:tc>
          <w:tcPr>
            <w:tcW w:w="871" w:type="dxa"/>
            <w:tcBorders/>
            <w:vAlign w:val="center"/>
          </w:tcPr>
          <w:p>
            <w:pPr>
              <w:pStyle w:val="TableContents"/>
              <w:bidi w:val="0"/>
              <w:spacing w:before="0" w:after="283"/>
              <w:jc w:val="left"/>
              <w:rPr/>
            </w:pPr>
            <w:r>
              <w:rPr/>
              <w:t xml:space="preserve">690,4 / neliömetri (266,6 / km) </w:t>
            </w:r>
          </w:p>
        </w:tc>
      </w:tr>
      <w:tr>
        <w:trPr/>
        <w:tc>
          <w:tcPr>
            <w:tcW w:w="2011" w:type="dxa"/>
            <w:tcBorders/>
            <w:vAlign w:val="center"/>
          </w:tcPr>
          <w:p>
            <w:pPr>
              <w:pStyle w:val="TableContents"/>
              <w:bidi w:val="0"/>
              <w:spacing w:before="0" w:after="283"/>
              <w:jc w:val="left"/>
              <w:rPr/>
            </w:pPr>
            <w:r>
              <w:rPr/>
              <w:t xml:space="preserve">Ravenel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w:t>
            </w:r>
          </w:p>
        </w:tc>
        <w:tc>
          <w:tcPr>
            <w:tcW w:w="1216" w:type="dxa"/>
            <w:tcBorders/>
            <w:vAlign w:val="center"/>
          </w:tcPr>
          <w:p>
            <w:pPr>
              <w:pStyle w:val="TableContents"/>
              <w:bidi w:val="0"/>
              <w:spacing w:before="0" w:after="283"/>
              <w:jc w:val="left"/>
              <w:rPr/>
            </w:pPr>
            <w:r>
              <w:rPr/>
              <w:t xml:space="preserve">2,465 </w:t>
            </w:r>
          </w:p>
        </w:tc>
        <w:tc>
          <w:tcPr>
            <w:tcW w:w="2386" w:type="dxa"/>
            <w:tcBorders/>
            <w:vAlign w:val="center"/>
          </w:tcPr>
          <w:p>
            <w:pPr>
              <w:pStyle w:val="TableContents"/>
              <w:bidi w:val="0"/>
              <w:spacing w:before="0" w:after="283"/>
              <w:jc w:val="left"/>
              <w:rPr/>
            </w:pPr>
            <w:r>
              <w:rPr/>
              <w:t xml:space="preserve">2,214 </w:t>
            </w:r>
          </w:p>
        </w:tc>
        <w:tc>
          <w:tcPr>
            <w:tcW w:w="2386" w:type="dxa"/>
            <w:tcBorders/>
            <w:vAlign w:val="center"/>
          </w:tcPr>
          <w:p>
            <w:pPr>
              <w:pStyle w:val="TableContents"/>
              <w:bidi w:val="0"/>
              <w:spacing w:before="0" w:after="283"/>
              <w:jc w:val="left"/>
              <w:rPr/>
            </w:pPr>
            <w:r>
              <w:rPr/>
              <w:t xml:space="preserve">7001113369467028000 ♠ + 11.3% </w:t>
            </w:r>
          </w:p>
        </w:tc>
        <w:tc>
          <w:tcPr>
            <w:tcW w:w="2386" w:type="dxa"/>
            <w:tcBorders/>
            <w:vAlign w:val="center"/>
          </w:tcPr>
          <w:p>
            <w:pPr>
              <w:pStyle w:val="TableContents"/>
              <w:bidi w:val="0"/>
              <w:spacing w:before="0" w:after="283"/>
              <w:jc w:val="left"/>
              <w:rPr/>
            </w:pPr>
            <w:r>
              <w:rPr/>
              <w:t xml:space="preserve">12.64 </w:t>
            </w:r>
          </w:p>
        </w:tc>
        <w:tc>
          <w:tcPr>
            <w:tcW w:w="826" w:type="dxa"/>
            <w:tcBorders/>
            <w:vAlign w:val="center"/>
          </w:tcPr>
          <w:p>
            <w:pPr>
              <w:pStyle w:val="TableContents"/>
              <w:bidi w:val="0"/>
              <w:spacing w:before="0" w:after="283"/>
              <w:jc w:val="left"/>
              <w:rPr/>
            </w:pPr>
            <w:r>
              <w:rPr/>
              <w:t xml:space="preserve">32.7 </w:t>
            </w:r>
          </w:p>
        </w:tc>
        <w:tc>
          <w:tcPr>
            <w:tcW w:w="871" w:type="dxa"/>
            <w:tcBorders/>
            <w:vAlign w:val="center"/>
          </w:tcPr>
          <w:p>
            <w:pPr>
              <w:pStyle w:val="TableContents"/>
              <w:bidi w:val="0"/>
              <w:spacing w:before="0" w:after="283"/>
              <w:jc w:val="left"/>
              <w:rPr/>
            </w:pPr>
            <w:r>
              <w:rPr/>
              <w:t xml:space="preserve">195,0 / neliömetri (75,3 / km) </w:t>
            </w:r>
          </w:p>
        </w:tc>
      </w:tr>
      <w:tr>
        <w:trPr/>
        <w:tc>
          <w:tcPr>
            <w:tcW w:w="2011" w:type="dxa"/>
            <w:tcBorders/>
            <w:vAlign w:val="center"/>
          </w:tcPr>
          <w:p>
            <w:pPr>
              <w:pStyle w:val="TableContents"/>
              <w:bidi w:val="0"/>
              <w:spacing w:before="0" w:after="283"/>
              <w:jc w:val="left"/>
              <w:rPr/>
            </w:pPr>
            <w:r>
              <w:rPr/>
              <w:t xml:space="preserve">Reevesville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Dorchester </w:t>
            </w:r>
          </w:p>
        </w:tc>
        <w:tc>
          <w:tcPr>
            <w:tcW w:w="1216" w:type="dxa"/>
            <w:tcBorders/>
            <w:vAlign w:val="center"/>
          </w:tcPr>
          <w:p>
            <w:pPr>
              <w:pStyle w:val="TableContents"/>
              <w:bidi w:val="0"/>
              <w:spacing w:before="0" w:after="283"/>
              <w:jc w:val="left"/>
              <w:rPr/>
            </w:pPr>
            <w:r>
              <w:rPr/>
              <w:t xml:space="preserve">196 </w:t>
            </w:r>
          </w:p>
        </w:tc>
        <w:tc>
          <w:tcPr>
            <w:tcW w:w="2386" w:type="dxa"/>
            <w:tcBorders/>
            <w:vAlign w:val="center"/>
          </w:tcPr>
          <w:p>
            <w:pPr>
              <w:pStyle w:val="TableContents"/>
              <w:bidi w:val="0"/>
              <w:spacing w:before="0" w:after="283"/>
              <w:jc w:val="left"/>
              <w:rPr/>
            </w:pPr>
            <w:r>
              <w:rPr/>
              <w:t xml:space="preserve">207 </w:t>
            </w:r>
          </w:p>
        </w:tc>
        <w:tc>
          <w:tcPr>
            <w:tcW w:w="2386" w:type="dxa"/>
            <w:tcBorders/>
            <w:vAlign w:val="center"/>
          </w:tcPr>
          <w:p>
            <w:pPr>
              <w:pStyle w:val="TableContents"/>
              <w:bidi w:val="0"/>
              <w:spacing w:before="0" w:after="283"/>
              <w:jc w:val="left"/>
              <w:rPr/>
            </w:pPr>
            <w:r>
              <w:rPr/>
              <w:t xml:space="preserve">2999468599033816420 ♠ - 5.3% </w:t>
            </w:r>
          </w:p>
        </w:tc>
        <w:tc>
          <w:tcPr>
            <w:tcW w:w="2386" w:type="dxa"/>
            <w:tcBorders/>
            <w:vAlign w:val="center"/>
          </w:tcPr>
          <w:p>
            <w:pPr>
              <w:pStyle w:val="TableContents"/>
              <w:bidi w:val="0"/>
              <w:spacing w:before="0" w:after="283"/>
              <w:jc w:val="left"/>
              <w:rPr/>
            </w:pPr>
            <w:r>
              <w:rPr/>
              <w:t xml:space="preserve">1.61 </w:t>
            </w:r>
          </w:p>
        </w:tc>
        <w:tc>
          <w:tcPr>
            <w:tcW w:w="826" w:type="dxa"/>
            <w:tcBorders/>
            <w:vAlign w:val="center"/>
          </w:tcPr>
          <w:p>
            <w:pPr>
              <w:pStyle w:val="TableContents"/>
              <w:bidi w:val="0"/>
              <w:spacing w:before="0" w:after="283"/>
              <w:jc w:val="left"/>
              <w:rPr/>
            </w:pPr>
            <w:r>
              <w:rPr/>
              <w:t xml:space="preserve">4.2 </w:t>
            </w:r>
          </w:p>
        </w:tc>
        <w:tc>
          <w:tcPr>
            <w:tcW w:w="871" w:type="dxa"/>
            <w:tcBorders/>
            <w:vAlign w:val="center"/>
          </w:tcPr>
          <w:p>
            <w:pPr>
              <w:pStyle w:val="TableContents"/>
              <w:bidi w:val="0"/>
              <w:spacing w:before="0" w:after="283"/>
              <w:jc w:val="left"/>
              <w:rPr/>
            </w:pPr>
            <w:r>
              <w:rPr/>
              <w:t xml:space="preserve">121,7 / neliömetri (47,0 / km) </w:t>
            </w:r>
          </w:p>
        </w:tc>
      </w:tr>
      <w:tr>
        <w:trPr/>
        <w:tc>
          <w:tcPr>
            <w:tcW w:w="2011" w:type="dxa"/>
            <w:tcBorders/>
            <w:vAlign w:val="center"/>
          </w:tcPr>
          <w:p>
            <w:pPr>
              <w:pStyle w:val="TableContents"/>
              <w:bidi w:val="0"/>
              <w:spacing w:before="0" w:after="283"/>
              <w:jc w:val="left"/>
              <w:rPr/>
            </w:pPr>
            <w:r>
              <w:rPr/>
              <w:t xml:space="preserve">Reidville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Spartanburg </w:t>
            </w:r>
          </w:p>
        </w:tc>
        <w:tc>
          <w:tcPr>
            <w:tcW w:w="1216" w:type="dxa"/>
            <w:tcBorders/>
            <w:vAlign w:val="center"/>
          </w:tcPr>
          <w:p>
            <w:pPr>
              <w:pStyle w:val="TableContents"/>
              <w:bidi w:val="0"/>
              <w:spacing w:before="0" w:after="283"/>
              <w:jc w:val="left"/>
              <w:rPr/>
            </w:pPr>
            <w:r>
              <w:rPr/>
              <w:t xml:space="preserve">601 </w:t>
            </w:r>
          </w:p>
        </w:tc>
        <w:tc>
          <w:tcPr>
            <w:tcW w:w="2386" w:type="dxa"/>
            <w:tcBorders/>
            <w:vAlign w:val="center"/>
          </w:tcPr>
          <w:p>
            <w:pPr>
              <w:pStyle w:val="TableContents"/>
              <w:bidi w:val="0"/>
              <w:spacing w:before="0" w:after="283"/>
              <w:jc w:val="left"/>
              <w:rPr/>
            </w:pPr>
            <w:r>
              <w:rPr/>
              <w:t xml:space="preserve">478 </w:t>
            </w:r>
          </w:p>
        </w:tc>
        <w:tc>
          <w:tcPr>
            <w:tcW w:w="2386" w:type="dxa"/>
            <w:tcBorders/>
            <w:vAlign w:val="center"/>
          </w:tcPr>
          <w:p>
            <w:pPr>
              <w:pStyle w:val="TableContents"/>
              <w:bidi w:val="0"/>
              <w:spacing w:before="0" w:after="283"/>
              <w:jc w:val="left"/>
              <w:rPr/>
            </w:pPr>
            <w:r>
              <w:rPr/>
              <w:t xml:space="preserve">7001257322175732220 ♠ + 25.7% </w:t>
            </w:r>
          </w:p>
        </w:tc>
        <w:tc>
          <w:tcPr>
            <w:tcW w:w="2386" w:type="dxa"/>
            <w:tcBorders/>
            <w:vAlign w:val="center"/>
          </w:tcPr>
          <w:p>
            <w:pPr>
              <w:pStyle w:val="TableContents"/>
              <w:bidi w:val="0"/>
              <w:spacing w:before="0" w:after="283"/>
              <w:jc w:val="left"/>
              <w:rPr/>
            </w:pPr>
            <w:r>
              <w:rPr/>
              <w:t xml:space="preserve">1.68 </w:t>
            </w:r>
          </w:p>
        </w:tc>
        <w:tc>
          <w:tcPr>
            <w:tcW w:w="826"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357,7 / neliömetri (138,1 / km) </w:t>
            </w:r>
          </w:p>
        </w:tc>
      </w:tr>
      <w:tr>
        <w:trPr/>
        <w:tc>
          <w:tcPr>
            <w:tcW w:w="2011" w:type="dxa"/>
            <w:tcBorders/>
            <w:vAlign w:val="center"/>
          </w:tcPr>
          <w:p>
            <w:pPr>
              <w:pStyle w:val="TableContents"/>
              <w:bidi w:val="0"/>
              <w:spacing w:before="0" w:after="283"/>
              <w:jc w:val="left"/>
              <w:rPr/>
            </w:pPr>
            <w:r>
              <w:rPr/>
              <w:t xml:space="preserve">Richburg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 </w:t>
            </w:r>
          </w:p>
        </w:tc>
        <w:tc>
          <w:tcPr>
            <w:tcW w:w="1216" w:type="dxa"/>
            <w:tcBorders/>
            <w:vAlign w:val="center"/>
          </w:tcPr>
          <w:p>
            <w:pPr>
              <w:pStyle w:val="TableContents"/>
              <w:bidi w:val="0"/>
              <w:spacing w:before="0" w:after="283"/>
              <w:jc w:val="left"/>
              <w:rPr/>
            </w:pPr>
            <w:r>
              <w:rPr/>
              <w:t xml:space="preserve">275 </w:t>
            </w:r>
          </w:p>
        </w:tc>
        <w:tc>
          <w:tcPr>
            <w:tcW w:w="2386" w:type="dxa"/>
            <w:tcBorders/>
            <w:vAlign w:val="center"/>
          </w:tcPr>
          <w:p>
            <w:pPr>
              <w:pStyle w:val="TableContents"/>
              <w:bidi w:val="0"/>
              <w:spacing w:before="0" w:after="283"/>
              <w:jc w:val="left"/>
              <w:rPr/>
            </w:pPr>
            <w:r>
              <w:rPr/>
              <w:t xml:space="preserve">332 </w:t>
            </w:r>
          </w:p>
        </w:tc>
        <w:tc>
          <w:tcPr>
            <w:tcW w:w="2386" w:type="dxa"/>
            <w:tcBorders/>
            <w:vAlign w:val="center"/>
          </w:tcPr>
          <w:p>
            <w:pPr>
              <w:pStyle w:val="TableContents"/>
              <w:bidi w:val="0"/>
              <w:spacing w:before="0" w:after="283"/>
              <w:jc w:val="left"/>
              <w:rPr/>
            </w:pPr>
            <w:r>
              <w:rPr/>
              <w:t xml:space="preserve">2998828313253012050 ♠ - 17.2% </w:t>
            </w:r>
          </w:p>
        </w:tc>
        <w:tc>
          <w:tcPr>
            <w:tcW w:w="2386" w:type="dxa"/>
            <w:tcBorders/>
            <w:vAlign w:val="center"/>
          </w:tcPr>
          <w:p>
            <w:pPr>
              <w:pStyle w:val="TableContents"/>
              <w:bidi w:val="0"/>
              <w:spacing w:before="0" w:after="283"/>
              <w:jc w:val="left"/>
              <w:rPr/>
            </w:pPr>
            <w:r>
              <w:rPr/>
              <w:t xml:space="preserve">0.88 </w:t>
            </w:r>
          </w:p>
        </w:tc>
        <w:tc>
          <w:tcPr>
            <w:tcW w:w="826"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312,5 / neliömetri (120,7 / km) </w:t>
            </w:r>
          </w:p>
        </w:tc>
      </w:tr>
      <w:tr>
        <w:trPr/>
        <w:tc>
          <w:tcPr>
            <w:tcW w:w="2011" w:type="dxa"/>
            <w:tcBorders/>
            <w:vAlign w:val="center"/>
          </w:tcPr>
          <w:p>
            <w:pPr>
              <w:pStyle w:val="TableContents"/>
              <w:bidi w:val="0"/>
              <w:spacing w:before="0" w:after="283"/>
              <w:jc w:val="left"/>
              <w:rPr/>
            </w:pPr>
            <w:r>
              <w:rPr/>
              <w:t xml:space="preserve">Ridgeland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Jasper </w:t>
            </w:r>
          </w:p>
        </w:tc>
        <w:tc>
          <w:tcPr>
            <w:tcW w:w="1216" w:type="dxa"/>
            <w:tcBorders/>
            <w:vAlign w:val="center"/>
          </w:tcPr>
          <w:p>
            <w:pPr>
              <w:pStyle w:val="TableContents"/>
              <w:bidi w:val="0"/>
              <w:spacing w:before="0" w:after="283"/>
              <w:jc w:val="left"/>
              <w:rPr/>
            </w:pPr>
            <w:r>
              <w:rPr/>
              <w:t xml:space="preserve">4,036 </w:t>
            </w:r>
          </w:p>
        </w:tc>
        <w:tc>
          <w:tcPr>
            <w:tcW w:w="2386" w:type="dxa"/>
            <w:tcBorders/>
            <w:vAlign w:val="center"/>
          </w:tcPr>
          <w:p>
            <w:pPr>
              <w:pStyle w:val="TableContents"/>
              <w:bidi w:val="0"/>
              <w:spacing w:before="0" w:after="283"/>
              <w:jc w:val="left"/>
              <w:rPr/>
            </w:pPr>
            <w:r>
              <w:rPr/>
              <w:t xml:space="preserve">2,518 </w:t>
            </w:r>
          </w:p>
        </w:tc>
        <w:tc>
          <w:tcPr>
            <w:tcW w:w="2386" w:type="dxa"/>
            <w:tcBorders/>
            <w:vAlign w:val="center"/>
          </w:tcPr>
          <w:p>
            <w:pPr>
              <w:pStyle w:val="TableContents"/>
              <w:bidi w:val="0"/>
              <w:spacing w:before="0" w:after="283"/>
              <w:jc w:val="left"/>
              <w:rPr/>
            </w:pPr>
            <w:r>
              <w:rPr/>
              <w:t xml:space="preserve">7001602859412231930 ♠ + 60.3% </w:t>
            </w:r>
          </w:p>
        </w:tc>
        <w:tc>
          <w:tcPr>
            <w:tcW w:w="2386" w:type="dxa"/>
            <w:tcBorders/>
            <w:vAlign w:val="center"/>
          </w:tcPr>
          <w:p>
            <w:pPr>
              <w:pStyle w:val="TableContents"/>
              <w:bidi w:val="0"/>
              <w:spacing w:before="0" w:after="283"/>
              <w:jc w:val="left"/>
              <w:rPr/>
            </w:pPr>
            <w:r>
              <w:rPr/>
              <w:t xml:space="preserve">44.45 </w:t>
            </w:r>
          </w:p>
        </w:tc>
        <w:tc>
          <w:tcPr>
            <w:tcW w:w="826" w:type="dxa"/>
            <w:tcBorders/>
            <w:vAlign w:val="center"/>
          </w:tcPr>
          <w:p>
            <w:pPr>
              <w:pStyle w:val="TableContents"/>
              <w:bidi w:val="0"/>
              <w:spacing w:before="0" w:after="283"/>
              <w:jc w:val="left"/>
              <w:rPr/>
            </w:pPr>
            <w:r>
              <w:rPr/>
              <w:t xml:space="preserve">115.1 </w:t>
            </w:r>
          </w:p>
        </w:tc>
        <w:tc>
          <w:tcPr>
            <w:tcW w:w="871" w:type="dxa"/>
            <w:tcBorders/>
            <w:vAlign w:val="center"/>
          </w:tcPr>
          <w:p>
            <w:pPr>
              <w:pStyle w:val="TableContents"/>
              <w:bidi w:val="0"/>
              <w:spacing w:before="0" w:after="283"/>
              <w:jc w:val="left"/>
              <w:rPr/>
            </w:pPr>
            <w:r>
              <w:rPr/>
              <w:t xml:space="preserve">90,8 / neliömetri (35,1 / km) </w:t>
            </w:r>
          </w:p>
        </w:tc>
      </w:tr>
      <w:tr>
        <w:trPr/>
        <w:tc>
          <w:tcPr>
            <w:tcW w:w="2011" w:type="dxa"/>
            <w:tcBorders/>
            <w:vAlign w:val="center"/>
          </w:tcPr>
          <w:p>
            <w:pPr>
              <w:pStyle w:val="TableContents"/>
              <w:bidi w:val="0"/>
              <w:spacing w:before="0" w:after="283"/>
              <w:jc w:val="left"/>
              <w:rPr/>
            </w:pPr>
            <w:r>
              <w:rPr/>
              <w:t xml:space="preserve">Ridge Spring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Saluda </w:t>
            </w:r>
          </w:p>
        </w:tc>
        <w:tc>
          <w:tcPr>
            <w:tcW w:w="1216" w:type="dxa"/>
            <w:tcBorders/>
            <w:vAlign w:val="center"/>
          </w:tcPr>
          <w:p>
            <w:pPr>
              <w:pStyle w:val="TableContents"/>
              <w:bidi w:val="0"/>
              <w:spacing w:before="0" w:after="283"/>
              <w:jc w:val="left"/>
              <w:rPr/>
            </w:pPr>
            <w:r>
              <w:rPr/>
              <w:t xml:space="preserve">737 </w:t>
            </w:r>
          </w:p>
        </w:tc>
        <w:tc>
          <w:tcPr>
            <w:tcW w:w="2386" w:type="dxa"/>
            <w:tcBorders/>
            <w:vAlign w:val="center"/>
          </w:tcPr>
          <w:p>
            <w:pPr>
              <w:pStyle w:val="TableContents"/>
              <w:bidi w:val="0"/>
              <w:spacing w:before="0" w:after="283"/>
              <w:jc w:val="left"/>
              <w:rPr/>
            </w:pPr>
            <w:r>
              <w:rPr/>
              <w:t xml:space="preserve">823 </w:t>
            </w:r>
          </w:p>
        </w:tc>
        <w:tc>
          <w:tcPr>
            <w:tcW w:w="2386" w:type="dxa"/>
            <w:tcBorders/>
            <w:vAlign w:val="center"/>
          </w:tcPr>
          <w:p>
            <w:pPr>
              <w:pStyle w:val="TableContents"/>
              <w:bidi w:val="0"/>
              <w:spacing w:before="0" w:after="283"/>
              <w:jc w:val="left"/>
              <w:rPr/>
            </w:pPr>
            <w:r>
              <w:rPr/>
              <w:t xml:space="preserve">2998895504252733900 ♠ - 10.4% </w:t>
            </w:r>
          </w:p>
        </w:tc>
        <w:tc>
          <w:tcPr>
            <w:tcW w:w="2386" w:type="dxa"/>
            <w:tcBorders/>
            <w:vAlign w:val="center"/>
          </w:tcPr>
          <w:p>
            <w:pPr>
              <w:pStyle w:val="TableContents"/>
              <w:bidi w:val="0"/>
              <w:spacing w:before="0" w:after="283"/>
              <w:jc w:val="left"/>
              <w:rPr/>
            </w:pPr>
            <w:r>
              <w:rPr/>
              <w:t xml:space="preserve">1.82 </w:t>
            </w:r>
          </w:p>
        </w:tc>
        <w:tc>
          <w:tcPr>
            <w:tcW w:w="826" w:type="dxa"/>
            <w:tcBorders/>
            <w:vAlign w:val="center"/>
          </w:tcPr>
          <w:p>
            <w:pPr>
              <w:pStyle w:val="TableContents"/>
              <w:bidi w:val="0"/>
              <w:spacing w:before="0" w:after="283"/>
              <w:jc w:val="left"/>
              <w:rPr/>
            </w:pPr>
            <w:r>
              <w:rPr/>
              <w:t xml:space="preserve">4.7 </w:t>
            </w:r>
          </w:p>
        </w:tc>
        <w:tc>
          <w:tcPr>
            <w:tcW w:w="871" w:type="dxa"/>
            <w:tcBorders/>
            <w:vAlign w:val="center"/>
          </w:tcPr>
          <w:p>
            <w:pPr>
              <w:pStyle w:val="TableContents"/>
              <w:bidi w:val="0"/>
              <w:spacing w:before="0" w:after="283"/>
              <w:jc w:val="left"/>
              <w:rPr/>
            </w:pPr>
            <w:r>
              <w:rPr/>
              <w:t xml:space="preserve">404,9 / neliömetri (156,4 / km) </w:t>
            </w:r>
          </w:p>
        </w:tc>
      </w:tr>
      <w:tr>
        <w:trPr/>
        <w:tc>
          <w:tcPr>
            <w:tcW w:w="2011" w:type="dxa"/>
            <w:tcBorders/>
            <w:vAlign w:val="center"/>
          </w:tcPr>
          <w:p>
            <w:pPr>
              <w:pStyle w:val="TableContents"/>
              <w:bidi w:val="0"/>
              <w:spacing w:before="0" w:after="283"/>
              <w:jc w:val="left"/>
              <w:rPr/>
            </w:pPr>
            <w:r>
              <w:rPr/>
              <w:t xml:space="preserve">Ridgeville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Dorchester </w:t>
            </w:r>
          </w:p>
        </w:tc>
        <w:tc>
          <w:tcPr>
            <w:tcW w:w="1216" w:type="dxa"/>
            <w:tcBorders/>
            <w:vAlign w:val="center"/>
          </w:tcPr>
          <w:p>
            <w:pPr>
              <w:pStyle w:val="TableContents"/>
              <w:bidi w:val="0"/>
              <w:spacing w:before="0" w:after="283"/>
              <w:jc w:val="left"/>
              <w:rPr/>
            </w:pPr>
            <w:r>
              <w:rPr/>
              <w:t xml:space="preserve">1,979 </w:t>
            </w:r>
          </w:p>
        </w:tc>
        <w:tc>
          <w:tcPr>
            <w:tcW w:w="2386" w:type="dxa"/>
            <w:tcBorders/>
            <w:vAlign w:val="center"/>
          </w:tcPr>
          <w:p>
            <w:pPr>
              <w:pStyle w:val="TableContents"/>
              <w:bidi w:val="0"/>
              <w:spacing w:before="0" w:after="283"/>
              <w:jc w:val="left"/>
              <w:rPr/>
            </w:pPr>
            <w:r>
              <w:rPr/>
              <w:t xml:space="preserve">1,690 </w:t>
            </w:r>
          </w:p>
        </w:tc>
        <w:tc>
          <w:tcPr>
            <w:tcW w:w="2386" w:type="dxa"/>
            <w:tcBorders/>
            <w:vAlign w:val="center"/>
          </w:tcPr>
          <w:p>
            <w:pPr>
              <w:pStyle w:val="TableContents"/>
              <w:bidi w:val="0"/>
              <w:spacing w:before="0" w:after="283"/>
              <w:jc w:val="left"/>
              <w:rPr/>
            </w:pPr>
            <w:r>
              <w:rPr/>
              <w:t xml:space="preserve">7001171005917159760 ♠ + 17.1% </w:t>
            </w:r>
          </w:p>
        </w:tc>
        <w:tc>
          <w:tcPr>
            <w:tcW w:w="2386" w:type="dxa"/>
            <w:tcBorders/>
            <w:vAlign w:val="center"/>
          </w:tcPr>
          <w:p>
            <w:pPr>
              <w:pStyle w:val="TableContents"/>
              <w:bidi w:val="0"/>
              <w:spacing w:before="0" w:after="283"/>
              <w:jc w:val="left"/>
              <w:rPr/>
            </w:pPr>
            <w:r>
              <w:rPr/>
              <w:t xml:space="preserve">1.80 </w:t>
            </w:r>
          </w:p>
        </w:tc>
        <w:tc>
          <w:tcPr>
            <w:tcW w:w="826" w:type="dxa"/>
            <w:tcBorders/>
            <w:vAlign w:val="center"/>
          </w:tcPr>
          <w:p>
            <w:pPr>
              <w:pStyle w:val="TableContents"/>
              <w:bidi w:val="0"/>
              <w:spacing w:before="0" w:after="283"/>
              <w:jc w:val="left"/>
              <w:rPr/>
            </w:pPr>
            <w:r>
              <w:rPr/>
              <w:t xml:space="preserve">4.7 </w:t>
            </w:r>
          </w:p>
        </w:tc>
        <w:tc>
          <w:tcPr>
            <w:tcW w:w="871" w:type="dxa"/>
            <w:tcBorders/>
            <w:vAlign w:val="center"/>
          </w:tcPr>
          <w:p>
            <w:pPr>
              <w:pStyle w:val="TableContents"/>
              <w:bidi w:val="0"/>
              <w:spacing w:before="0" w:after="283"/>
              <w:jc w:val="left"/>
              <w:rPr/>
            </w:pPr>
            <w:r>
              <w:rPr/>
              <w:t xml:space="preserve">1,099.4 / neliömetri (424.5 / km) </w:t>
            </w:r>
          </w:p>
        </w:tc>
      </w:tr>
      <w:tr>
        <w:trPr/>
        <w:tc>
          <w:tcPr>
            <w:tcW w:w="2011" w:type="dxa"/>
            <w:tcBorders/>
            <w:vAlign w:val="center"/>
          </w:tcPr>
          <w:p>
            <w:pPr>
              <w:pStyle w:val="TableContents"/>
              <w:bidi w:val="0"/>
              <w:spacing w:before="0" w:after="283"/>
              <w:jc w:val="left"/>
              <w:rPr/>
            </w:pPr>
            <w:r>
              <w:rPr/>
              <w:t xml:space="preserve">Ridgeway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Fairfield </w:t>
            </w:r>
          </w:p>
        </w:tc>
        <w:tc>
          <w:tcPr>
            <w:tcW w:w="1216" w:type="dxa"/>
            <w:tcBorders/>
            <w:vAlign w:val="center"/>
          </w:tcPr>
          <w:p>
            <w:pPr>
              <w:pStyle w:val="TableContents"/>
              <w:bidi w:val="0"/>
              <w:spacing w:before="0" w:after="283"/>
              <w:jc w:val="left"/>
              <w:rPr/>
            </w:pPr>
            <w:r>
              <w:rPr/>
              <w:t xml:space="preserve">319 </w:t>
            </w:r>
          </w:p>
        </w:tc>
        <w:tc>
          <w:tcPr>
            <w:tcW w:w="2386" w:type="dxa"/>
            <w:tcBorders/>
            <w:vAlign w:val="center"/>
          </w:tcPr>
          <w:p>
            <w:pPr>
              <w:pStyle w:val="TableContents"/>
              <w:bidi w:val="0"/>
              <w:spacing w:before="0" w:after="283"/>
              <w:jc w:val="left"/>
              <w:rPr/>
            </w:pPr>
            <w:r>
              <w:rPr/>
              <w:t xml:space="preserve">328 </w:t>
            </w:r>
          </w:p>
        </w:tc>
        <w:tc>
          <w:tcPr>
            <w:tcW w:w="2386" w:type="dxa"/>
            <w:tcBorders/>
            <w:vAlign w:val="center"/>
          </w:tcPr>
          <w:p>
            <w:pPr>
              <w:pStyle w:val="TableContents"/>
              <w:bidi w:val="0"/>
              <w:spacing w:before="0" w:after="283"/>
              <w:jc w:val="left"/>
              <w:rPr/>
            </w:pPr>
            <w:r>
              <w:rPr/>
              <w:t xml:space="preserve">2999725609756097560 ♠ - 2.7% </w:t>
            </w:r>
          </w:p>
        </w:tc>
        <w:tc>
          <w:tcPr>
            <w:tcW w:w="2386" w:type="dxa"/>
            <w:tcBorders/>
            <w:vAlign w:val="center"/>
          </w:tcPr>
          <w:p>
            <w:pPr>
              <w:pStyle w:val="TableContents"/>
              <w:bidi w:val="0"/>
              <w:spacing w:before="0" w:after="283"/>
              <w:jc w:val="left"/>
              <w:rPr/>
            </w:pPr>
            <w:r>
              <w:rPr/>
              <w:t xml:space="preserve">0.48 </w:t>
            </w:r>
          </w:p>
        </w:tc>
        <w:tc>
          <w:tcPr>
            <w:tcW w:w="82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664,6 / neliömi (256,6 / km) </w:t>
            </w:r>
          </w:p>
        </w:tc>
      </w:tr>
      <w:tr>
        <w:trPr/>
        <w:tc>
          <w:tcPr>
            <w:tcW w:w="2011" w:type="dxa"/>
            <w:tcBorders/>
            <w:vAlign w:val="center"/>
          </w:tcPr>
          <w:p>
            <w:pPr>
              <w:pStyle w:val="TableContents"/>
              <w:bidi w:val="0"/>
              <w:spacing w:before="0" w:after="283"/>
              <w:jc w:val="left"/>
              <w:rPr/>
            </w:pPr>
            <w:r>
              <w:rPr>
                <w:color w:val="6B8E23"/>
              </w:rPr>
              <w:t xml:space="preserve">Rock </w:t>
            </w:r>
            <w:r>
              <w:rPr/>
              <w:t xml:space="preserve">Hill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York </w:t>
            </w:r>
          </w:p>
        </w:tc>
        <w:tc>
          <w:tcPr>
            <w:tcW w:w="1216" w:type="dxa"/>
            <w:tcBorders/>
            <w:vAlign w:val="center"/>
          </w:tcPr>
          <w:p>
            <w:pPr>
              <w:pStyle w:val="TableContents"/>
              <w:bidi w:val="0"/>
              <w:spacing w:before="0" w:after="283"/>
              <w:jc w:val="left"/>
              <w:rPr/>
            </w:pPr>
            <w:r>
              <w:rPr/>
              <w:t xml:space="preserve">66,154 </w:t>
            </w:r>
          </w:p>
        </w:tc>
        <w:tc>
          <w:tcPr>
            <w:tcW w:w="2386" w:type="dxa"/>
            <w:tcBorders/>
            <w:vAlign w:val="center"/>
          </w:tcPr>
          <w:p>
            <w:pPr>
              <w:pStyle w:val="TableContents"/>
              <w:bidi w:val="0"/>
              <w:spacing w:before="0" w:after="283"/>
              <w:jc w:val="left"/>
              <w:rPr/>
            </w:pPr>
            <w:r>
              <w:rPr/>
              <w:t xml:space="preserve">49,765 </w:t>
            </w:r>
          </w:p>
        </w:tc>
        <w:tc>
          <w:tcPr>
            <w:tcW w:w="2386" w:type="dxa"/>
            <w:tcBorders/>
            <w:vAlign w:val="center"/>
          </w:tcPr>
          <w:p>
            <w:pPr>
              <w:pStyle w:val="TableContents"/>
              <w:bidi w:val="0"/>
              <w:spacing w:before="0" w:after="283"/>
              <w:jc w:val="left"/>
              <w:rPr/>
            </w:pPr>
            <w:r>
              <w:rPr/>
              <w:t xml:space="preserve">7001329327840852000 ♠ + 32.9% </w:t>
            </w:r>
          </w:p>
        </w:tc>
        <w:tc>
          <w:tcPr>
            <w:tcW w:w="2386" w:type="dxa"/>
            <w:tcBorders/>
            <w:vAlign w:val="center"/>
          </w:tcPr>
          <w:p>
            <w:pPr>
              <w:pStyle w:val="TableContents"/>
              <w:bidi w:val="0"/>
              <w:spacing w:before="0" w:after="283"/>
              <w:jc w:val="left"/>
              <w:rPr/>
            </w:pPr>
            <w:r>
              <w:rPr/>
              <w:t xml:space="preserve">35.72 </w:t>
            </w:r>
          </w:p>
        </w:tc>
        <w:tc>
          <w:tcPr>
            <w:tcW w:w="826" w:type="dxa"/>
            <w:tcBorders/>
            <w:vAlign w:val="center"/>
          </w:tcPr>
          <w:p>
            <w:pPr>
              <w:pStyle w:val="TableContents"/>
              <w:bidi w:val="0"/>
              <w:spacing w:before="0" w:after="283"/>
              <w:jc w:val="left"/>
              <w:rPr/>
            </w:pPr>
            <w:r>
              <w:rPr/>
              <w:t xml:space="preserve">92.5 </w:t>
            </w:r>
          </w:p>
        </w:tc>
        <w:tc>
          <w:tcPr>
            <w:tcW w:w="871" w:type="dxa"/>
            <w:tcBorders/>
            <w:vAlign w:val="center"/>
          </w:tcPr>
          <w:p>
            <w:pPr>
              <w:pStyle w:val="TableContents"/>
              <w:bidi w:val="0"/>
              <w:spacing w:before="0" w:after="283"/>
              <w:jc w:val="left"/>
              <w:rPr/>
            </w:pPr>
            <w:r>
              <w:rPr/>
              <w:t xml:space="preserve">1,852.0 / neliömetri (715.1 / km) </w:t>
            </w:r>
          </w:p>
        </w:tc>
      </w:tr>
      <w:tr>
        <w:trPr/>
        <w:tc>
          <w:tcPr>
            <w:tcW w:w="2011" w:type="dxa"/>
            <w:tcBorders/>
            <w:vAlign w:val="center"/>
          </w:tcPr>
          <w:p>
            <w:pPr>
              <w:pStyle w:val="TableContents"/>
              <w:bidi w:val="0"/>
              <w:spacing w:before="0" w:after="283"/>
              <w:jc w:val="left"/>
              <w:rPr/>
            </w:pPr>
            <w:r>
              <w:rPr/>
              <w:t xml:space="preserve">Rockville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w:t>
            </w:r>
          </w:p>
        </w:tc>
        <w:tc>
          <w:tcPr>
            <w:tcW w:w="1216" w:type="dxa"/>
            <w:tcBorders/>
            <w:vAlign w:val="center"/>
          </w:tcPr>
          <w:p>
            <w:pPr>
              <w:pStyle w:val="TableContents"/>
              <w:bidi w:val="0"/>
              <w:spacing w:before="0" w:after="283"/>
              <w:jc w:val="left"/>
              <w:rPr/>
            </w:pPr>
            <w:r>
              <w:rPr/>
              <w:t xml:space="preserve">134 </w:t>
            </w:r>
          </w:p>
        </w:tc>
        <w:tc>
          <w:tcPr>
            <w:tcW w:w="2386" w:type="dxa"/>
            <w:tcBorders/>
            <w:vAlign w:val="center"/>
          </w:tcPr>
          <w:p>
            <w:pPr>
              <w:pStyle w:val="TableContents"/>
              <w:bidi w:val="0"/>
              <w:spacing w:before="0" w:after="283"/>
              <w:jc w:val="left"/>
              <w:rPr/>
            </w:pPr>
            <w:r>
              <w:rPr/>
              <w:t xml:space="preserve">137 </w:t>
            </w:r>
          </w:p>
        </w:tc>
        <w:tc>
          <w:tcPr>
            <w:tcW w:w="2386" w:type="dxa"/>
            <w:tcBorders/>
            <w:vAlign w:val="center"/>
          </w:tcPr>
          <w:p>
            <w:pPr>
              <w:pStyle w:val="TableContents"/>
              <w:bidi w:val="0"/>
              <w:spacing w:before="0" w:after="283"/>
              <w:jc w:val="left"/>
              <w:rPr/>
            </w:pPr>
            <w:r>
              <w:rPr/>
              <w:t xml:space="preserve">2999781021897810220 ♠ - 2.2% </w:t>
            </w:r>
          </w:p>
        </w:tc>
        <w:tc>
          <w:tcPr>
            <w:tcW w:w="2386" w:type="dxa"/>
            <w:tcBorders/>
            <w:vAlign w:val="center"/>
          </w:tcPr>
          <w:p>
            <w:pPr>
              <w:pStyle w:val="TableContents"/>
              <w:bidi w:val="0"/>
              <w:spacing w:before="0" w:after="283"/>
              <w:jc w:val="left"/>
              <w:rPr/>
            </w:pPr>
            <w:r>
              <w:rPr/>
              <w:t xml:space="preserve">0.42 </w:t>
            </w:r>
          </w:p>
        </w:tc>
        <w:tc>
          <w:tcPr>
            <w:tcW w:w="82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319,0 / neliömetri (123,2 / km) </w:t>
            </w:r>
          </w:p>
        </w:tc>
      </w:tr>
      <w:tr>
        <w:trPr/>
        <w:tc>
          <w:tcPr>
            <w:tcW w:w="2011" w:type="dxa"/>
            <w:tcBorders/>
            <w:vAlign w:val="center"/>
          </w:tcPr>
          <w:p>
            <w:pPr>
              <w:pStyle w:val="TableContents"/>
              <w:bidi w:val="0"/>
              <w:spacing w:before="0" w:after="283"/>
              <w:jc w:val="left"/>
              <w:rPr/>
            </w:pPr>
            <w:r>
              <w:rPr/>
              <w:t xml:space="preserve">Rowesville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304 </w:t>
            </w:r>
          </w:p>
        </w:tc>
        <w:tc>
          <w:tcPr>
            <w:tcW w:w="2386" w:type="dxa"/>
            <w:tcBorders/>
            <w:vAlign w:val="center"/>
          </w:tcPr>
          <w:p>
            <w:pPr>
              <w:pStyle w:val="TableContents"/>
              <w:bidi w:val="0"/>
              <w:spacing w:before="0" w:after="283"/>
              <w:jc w:val="left"/>
              <w:rPr/>
            </w:pPr>
            <w:r>
              <w:rPr/>
              <w:t xml:space="preserve">378 </w:t>
            </w:r>
          </w:p>
        </w:tc>
        <w:tc>
          <w:tcPr>
            <w:tcW w:w="2386" w:type="dxa"/>
            <w:tcBorders/>
            <w:vAlign w:val="center"/>
          </w:tcPr>
          <w:p>
            <w:pPr>
              <w:pStyle w:val="TableContents"/>
              <w:bidi w:val="0"/>
              <w:spacing w:before="0" w:after="283"/>
              <w:jc w:val="left"/>
              <w:rPr/>
            </w:pPr>
            <w:r>
              <w:rPr/>
              <w:t xml:space="preserve">2998804232804232800 ♠ - 19.6% </w:t>
            </w:r>
          </w:p>
        </w:tc>
        <w:tc>
          <w:tcPr>
            <w:tcW w:w="2386" w:type="dxa"/>
            <w:tcBorders/>
            <w:vAlign w:val="center"/>
          </w:tcPr>
          <w:p>
            <w:pPr>
              <w:pStyle w:val="TableContents"/>
              <w:bidi w:val="0"/>
              <w:spacing w:before="0" w:after="283"/>
              <w:jc w:val="left"/>
              <w:rPr/>
            </w:pPr>
            <w:r>
              <w:rPr/>
              <w:t xml:space="preserve">0.83 </w:t>
            </w:r>
          </w:p>
        </w:tc>
        <w:tc>
          <w:tcPr>
            <w:tcW w:w="826"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366,3 / neliömetri (141,4 / km) </w:t>
            </w:r>
          </w:p>
        </w:tc>
      </w:tr>
      <w:tr>
        <w:trPr/>
        <w:tc>
          <w:tcPr>
            <w:tcW w:w="2011" w:type="dxa"/>
            <w:tcBorders/>
            <w:vAlign w:val="center"/>
          </w:tcPr>
          <w:p>
            <w:pPr>
              <w:pStyle w:val="TableContents"/>
              <w:bidi w:val="0"/>
              <w:spacing w:before="0" w:after="283"/>
              <w:jc w:val="left"/>
              <w:rPr/>
            </w:pPr>
            <w:r>
              <w:rPr/>
              <w:t xml:space="preserve">Ruby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Chesterfield </w:t>
            </w:r>
          </w:p>
        </w:tc>
        <w:tc>
          <w:tcPr>
            <w:tcW w:w="1216" w:type="dxa"/>
            <w:tcBorders/>
            <w:vAlign w:val="center"/>
          </w:tcPr>
          <w:p>
            <w:pPr>
              <w:pStyle w:val="TableContents"/>
              <w:bidi w:val="0"/>
              <w:spacing w:before="0" w:after="283"/>
              <w:jc w:val="left"/>
              <w:rPr/>
            </w:pPr>
            <w:r>
              <w:rPr/>
              <w:t xml:space="preserve">360 </w:t>
            </w:r>
          </w:p>
        </w:tc>
        <w:tc>
          <w:tcPr>
            <w:tcW w:w="2386" w:type="dxa"/>
            <w:tcBorders/>
            <w:vAlign w:val="center"/>
          </w:tcPr>
          <w:p>
            <w:pPr>
              <w:pStyle w:val="TableContents"/>
              <w:bidi w:val="0"/>
              <w:spacing w:before="0" w:after="283"/>
              <w:jc w:val="left"/>
              <w:rPr/>
            </w:pPr>
            <w:r>
              <w:rPr/>
              <w:t xml:space="preserve">348 </w:t>
            </w:r>
          </w:p>
        </w:tc>
        <w:tc>
          <w:tcPr>
            <w:tcW w:w="2386" w:type="dxa"/>
            <w:tcBorders/>
            <w:vAlign w:val="center"/>
          </w:tcPr>
          <w:p>
            <w:pPr>
              <w:pStyle w:val="TableContents"/>
              <w:bidi w:val="0"/>
              <w:spacing w:before="0" w:after="283"/>
              <w:jc w:val="left"/>
              <w:rPr/>
            </w:pPr>
            <w:r>
              <w:rPr/>
              <w:t xml:space="preserve">7000344827586206900 ♠ + 3.4% </w:t>
            </w:r>
          </w:p>
        </w:tc>
        <w:tc>
          <w:tcPr>
            <w:tcW w:w="2386" w:type="dxa"/>
            <w:tcBorders/>
            <w:vAlign w:val="center"/>
          </w:tcPr>
          <w:p>
            <w:pPr>
              <w:pStyle w:val="TableContents"/>
              <w:bidi w:val="0"/>
              <w:spacing w:before="0" w:after="283"/>
              <w:jc w:val="left"/>
              <w:rPr/>
            </w:pPr>
            <w:r>
              <w:rPr/>
              <w:t xml:space="preserve">2.47 </w:t>
            </w:r>
          </w:p>
        </w:tc>
        <w:tc>
          <w:tcPr>
            <w:tcW w:w="826" w:type="dxa"/>
            <w:tcBorders/>
            <w:vAlign w:val="center"/>
          </w:tcPr>
          <w:p>
            <w:pPr>
              <w:pStyle w:val="TableContents"/>
              <w:bidi w:val="0"/>
              <w:spacing w:before="0" w:after="283"/>
              <w:jc w:val="left"/>
              <w:rPr/>
            </w:pPr>
            <w:r>
              <w:rPr/>
              <w:t xml:space="preserve">6.4 </w:t>
            </w:r>
          </w:p>
        </w:tc>
        <w:tc>
          <w:tcPr>
            <w:tcW w:w="871" w:type="dxa"/>
            <w:tcBorders/>
            <w:vAlign w:val="center"/>
          </w:tcPr>
          <w:p>
            <w:pPr>
              <w:pStyle w:val="TableContents"/>
              <w:bidi w:val="0"/>
              <w:spacing w:before="0" w:after="283"/>
              <w:jc w:val="left"/>
              <w:rPr/>
            </w:pPr>
            <w:r>
              <w:rPr/>
              <w:t xml:space="preserve">145,7 / neliömetri (56,3 / km) </w:t>
            </w:r>
          </w:p>
        </w:tc>
      </w:tr>
      <w:tr>
        <w:trPr/>
        <w:tc>
          <w:tcPr>
            <w:tcW w:w="2011" w:type="dxa"/>
            <w:tcBorders/>
            <w:vAlign w:val="center"/>
          </w:tcPr>
          <w:p>
            <w:pPr>
              <w:pStyle w:val="TableContents"/>
              <w:bidi w:val="0"/>
              <w:spacing w:before="0" w:after="283"/>
              <w:jc w:val="left"/>
              <w:rPr/>
            </w:pPr>
            <w:r>
              <w:rPr/>
              <w:t xml:space="preserve">St. George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Dorchester </w:t>
            </w:r>
          </w:p>
        </w:tc>
        <w:tc>
          <w:tcPr>
            <w:tcW w:w="1216" w:type="dxa"/>
            <w:tcBorders/>
            <w:vAlign w:val="center"/>
          </w:tcPr>
          <w:p>
            <w:pPr>
              <w:pStyle w:val="TableContents"/>
              <w:bidi w:val="0"/>
              <w:spacing w:before="0" w:after="283"/>
              <w:jc w:val="left"/>
              <w:rPr/>
            </w:pPr>
            <w:r>
              <w:rPr/>
              <w:t xml:space="preserve">2,084 </w:t>
            </w:r>
          </w:p>
        </w:tc>
        <w:tc>
          <w:tcPr>
            <w:tcW w:w="2386" w:type="dxa"/>
            <w:tcBorders/>
            <w:vAlign w:val="center"/>
          </w:tcPr>
          <w:p>
            <w:pPr>
              <w:pStyle w:val="TableContents"/>
              <w:bidi w:val="0"/>
              <w:spacing w:before="0" w:after="283"/>
              <w:jc w:val="left"/>
              <w:rPr/>
            </w:pPr>
            <w:r>
              <w:rPr/>
              <w:t xml:space="preserve">2,092 </w:t>
            </w:r>
          </w:p>
        </w:tc>
        <w:tc>
          <w:tcPr>
            <w:tcW w:w="2386" w:type="dxa"/>
            <w:tcBorders/>
            <w:vAlign w:val="center"/>
          </w:tcPr>
          <w:p>
            <w:pPr>
              <w:pStyle w:val="TableContents"/>
              <w:bidi w:val="0"/>
              <w:spacing w:before="0" w:after="283"/>
              <w:jc w:val="left"/>
              <w:rPr/>
            </w:pPr>
            <w:r>
              <w:rPr/>
              <w:t xml:space="preserve">3000617590822179739 ♠ - 0.4% </w:t>
            </w:r>
          </w:p>
        </w:tc>
        <w:tc>
          <w:tcPr>
            <w:tcW w:w="2386" w:type="dxa"/>
            <w:tcBorders/>
            <w:vAlign w:val="center"/>
          </w:tcPr>
          <w:p>
            <w:pPr>
              <w:pStyle w:val="TableContents"/>
              <w:bidi w:val="0"/>
              <w:spacing w:before="0" w:after="283"/>
              <w:jc w:val="left"/>
              <w:rPr/>
            </w:pPr>
            <w:r>
              <w:rPr/>
              <w:t xml:space="preserve">2.70 </w:t>
            </w:r>
          </w:p>
        </w:tc>
        <w:tc>
          <w:tcPr>
            <w:tcW w:w="826" w:type="dxa"/>
            <w:tcBorders/>
            <w:vAlign w:val="center"/>
          </w:tcPr>
          <w:p>
            <w:pPr>
              <w:pStyle w:val="TableContents"/>
              <w:bidi w:val="0"/>
              <w:spacing w:before="0" w:after="283"/>
              <w:jc w:val="left"/>
              <w:rPr/>
            </w:pPr>
            <w:r>
              <w:rPr/>
              <w:t xml:space="preserve">7.0 </w:t>
            </w:r>
          </w:p>
        </w:tc>
        <w:tc>
          <w:tcPr>
            <w:tcW w:w="871" w:type="dxa"/>
            <w:tcBorders/>
            <w:vAlign w:val="center"/>
          </w:tcPr>
          <w:p>
            <w:pPr>
              <w:pStyle w:val="TableContents"/>
              <w:bidi w:val="0"/>
              <w:spacing w:before="0" w:after="283"/>
              <w:jc w:val="left"/>
              <w:rPr/>
            </w:pPr>
            <w:r>
              <w:rPr/>
              <w:t xml:space="preserve">771,9 / neliömi (298,0 / km) </w:t>
            </w:r>
          </w:p>
        </w:tc>
      </w:tr>
      <w:tr>
        <w:trPr/>
        <w:tc>
          <w:tcPr>
            <w:tcW w:w="2011" w:type="dxa"/>
            <w:tcBorders/>
            <w:vAlign w:val="center"/>
          </w:tcPr>
          <w:p>
            <w:pPr>
              <w:pStyle w:val="TableContents"/>
              <w:bidi w:val="0"/>
              <w:spacing w:before="0" w:after="283"/>
              <w:jc w:val="left"/>
              <w:rPr/>
            </w:pPr>
            <w:r>
              <w:rPr/>
              <w:t xml:space="preserve">St. Matthews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Calhoun </w:t>
            </w:r>
          </w:p>
        </w:tc>
        <w:tc>
          <w:tcPr>
            <w:tcW w:w="1216" w:type="dxa"/>
            <w:tcBorders/>
            <w:vAlign w:val="center"/>
          </w:tcPr>
          <w:p>
            <w:pPr>
              <w:pStyle w:val="TableContents"/>
              <w:bidi w:val="0"/>
              <w:spacing w:before="0" w:after="283"/>
              <w:jc w:val="left"/>
              <w:rPr/>
            </w:pPr>
            <w:r>
              <w:rPr/>
              <w:t xml:space="preserve">2,021 </w:t>
            </w:r>
          </w:p>
        </w:tc>
        <w:tc>
          <w:tcPr>
            <w:tcW w:w="2386" w:type="dxa"/>
            <w:tcBorders/>
            <w:vAlign w:val="center"/>
          </w:tcPr>
          <w:p>
            <w:pPr>
              <w:pStyle w:val="TableContents"/>
              <w:bidi w:val="0"/>
              <w:spacing w:before="0" w:after="283"/>
              <w:jc w:val="left"/>
              <w:rPr/>
            </w:pPr>
            <w:r>
              <w:rPr/>
              <w:t xml:space="preserve">2,107 </w:t>
            </w:r>
          </w:p>
        </w:tc>
        <w:tc>
          <w:tcPr>
            <w:tcW w:w="2386" w:type="dxa"/>
            <w:tcBorders/>
            <w:vAlign w:val="center"/>
          </w:tcPr>
          <w:p>
            <w:pPr>
              <w:pStyle w:val="TableContents"/>
              <w:bidi w:val="0"/>
              <w:spacing w:before="0" w:after="283"/>
              <w:jc w:val="left"/>
              <w:rPr/>
            </w:pPr>
            <w:r>
              <w:rPr/>
              <w:t xml:space="preserve">2999591836734693880 ♠ - 4.1% </w:t>
            </w:r>
          </w:p>
        </w:tc>
        <w:tc>
          <w:tcPr>
            <w:tcW w:w="2386" w:type="dxa"/>
            <w:tcBorders/>
            <w:vAlign w:val="center"/>
          </w:tcPr>
          <w:p>
            <w:pPr>
              <w:pStyle w:val="TableContents"/>
              <w:bidi w:val="0"/>
              <w:spacing w:before="0" w:after="283"/>
              <w:jc w:val="left"/>
              <w:rPr/>
            </w:pPr>
            <w:r>
              <w:rPr/>
              <w:t xml:space="preserve">1.92 </w:t>
            </w:r>
          </w:p>
        </w:tc>
        <w:tc>
          <w:tcPr>
            <w:tcW w:w="826" w:type="dxa"/>
            <w:tcBorders/>
            <w:vAlign w:val="center"/>
          </w:tcPr>
          <w:p>
            <w:pPr>
              <w:pStyle w:val="TableContents"/>
              <w:bidi w:val="0"/>
              <w:spacing w:before="0" w:after="283"/>
              <w:jc w:val="left"/>
              <w:rPr/>
            </w:pPr>
            <w:r>
              <w:rPr/>
              <w:t xml:space="preserve">5.0 </w:t>
            </w:r>
          </w:p>
        </w:tc>
        <w:tc>
          <w:tcPr>
            <w:tcW w:w="871" w:type="dxa"/>
            <w:tcBorders/>
            <w:vAlign w:val="center"/>
          </w:tcPr>
          <w:p>
            <w:pPr>
              <w:pStyle w:val="TableContents"/>
              <w:bidi w:val="0"/>
              <w:spacing w:before="0" w:after="283"/>
              <w:jc w:val="left"/>
              <w:rPr/>
            </w:pPr>
            <w:r>
              <w:rPr/>
              <w:t xml:space="preserve">1 052,6 / neliömetri (406,4 / km) </w:t>
            </w:r>
          </w:p>
        </w:tc>
      </w:tr>
      <w:tr>
        <w:trPr/>
        <w:tc>
          <w:tcPr>
            <w:tcW w:w="2011" w:type="dxa"/>
            <w:tcBorders/>
            <w:vAlign w:val="center"/>
          </w:tcPr>
          <w:p>
            <w:pPr>
              <w:pStyle w:val="TableContents"/>
              <w:bidi w:val="0"/>
              <w:spacing w:before="0" w:after="283"/>
              <w:jc w:val="left"/>
              <w:rPr/>
            </w:pPr>
            <w:r>
              <w:rPr/>
              <w:t xml:space="preserve">Pyhä Stefanus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Berkeley </w:t>
            </w:r>
          </w:p>
        </w:tc>
        <w:tc>
          <w:tcPr>
            <w:tcW w:w="1216" w:type="dxa"/>
            <w:tcBorders/>
            <w:vAlign w:val="center"/>
          </w:tcPr>
          <w:p>
            <w:pPr>
              <w:pStyle w:val="TableContents"/>
              <w:bidi w:val="0"/>
              <w:spacing w:before="0" w:after="283"/>
              <w:jc w:val="left"/>
              <w:rPr/>
            </w:pPr>
            <w:r>
              <w:rPr/>
              <w:t xml:space="preserve">1,697 </w:t>
            </w:r>
          </w:p>
        </w:tc>
        <w:tc>
          <w:tcPr>
            <w:tcW w:w="2386" w:type="dxa"/>
            <w:tcBorders/>
            <w:vAlign w:val="center"/>
          </w:tcPr>
          <w:p>
            <w:pPr>
              <w:pStyle w:val="TableContents"/>
              <w:bidi w:val="0"/>
              <w:spacing w:before="0" w:after="283"/>
              <w:jc w:val="left"/>
              <w:rPr/>
            </w:pPr>
            <w:r>
              <w:rPr/>
              <w:t xml:space="preserve">1,776 </w:t>
            </w:r>
          </w:p>
        </w:tc>
        <w:tc>
          <w:tcPr>
            <w:tcW w:w="2386" w:type="dxa"/>
            <w:tcBorders/>
            <w:vAlign w:val="center"/>
          </w:tcPr>
          <w:p>
            <w:pPr>
              <w:pStyle w:val="TableContents"/>
              <w:bidi w:val="0"/>
              <w:spacing w:before="0" w:after="283"/>
              <w:jc w:val="left"/>
              <w:rPr/>
            </w:pPr>
            <w:r>
              <w:rPr/>
              <w:t xml:space="preserve">2999555180180180180 ♠ - 4.4% </w:t>
            </w:r>
          </w:p>
        </w:tc>
        <w:tc>
          <w:tcPr>
            <w:tcW w:w="2386" w:type="dxa"/>
            <w:tcBorders/>
            <w:vAlign w:val="center"/>
          </w:tcPr>
          <w:p>
            <w:pPr>
              <w:pStyle w:val="TableContents"/>
              <w:bidi w:val="0"/>
              <w:spacing w:before="0" w:after="283"/>
              <w:jc w:val="left"/>
              <w:rPr/>
            </w:pPr>
            <w:r>
              <w:rPr/>
              <w:t xml:space="preserve">2.39 </w:t>
            </w:r>
          </w:p>
        </w:tc>
        <w:tc>
          <w:tcPr>
            <w:tcW w:w="826" w:type="dxa"/>
            <w:tcBorders/>
            <w:vAlign w:val="center"/>
          </w:tcPr>
          <w:p>
            <w:pPr>
              <w:pStyle w:val="TableContents"/>
              <w:bidi w:val="0"/>
              <w:spacing w:before="0" w:after="283"/>
              <w:jc w:val="left"/>
              <w:rPr/>
            </w:pPr>
            <w:r>
              <w:rPr/>
              <w:t xml:space="preserve">6.2 </w:t>
            </w:r>
          </w:p>
        </w:tc>
        <w:tc>
          <w:tcPr>
            <w:tcW w:w="871" w:type="dxa"/>
            <w:tcBorders/>
            <w:vAlign w:val="center"/>
          </w:tcPr>
          <w:p>
            <w:pPr>
              <w:pStyle w:val="TableContents"/>
              <w:bidi w:val="0"/>
              <w:spacing w:before="0" w:after="283"/>
              <w:jc w:val="left"/>
              <w:rPr/>
            </w:pPr>
            <w:r>
              <w:rPr/>
              <w:t xml:space="preserve">710,0 / neliömetri (274,1 / km) </w:t>
            </w:r>
          </w:p>
        </w:tc>
      </w:tr>
      <w:tr>
        <w:trPr/>
        <w:tc>
          <w:tcPr>
            <w:tcW w:w="2011" w:type="dxa"/>
            <w:tcBorders/>
            <w:vAlign w:val="center"/>
          </w:tcPr>
          <w:p>
            <w:pPr>
              <w:pStyle w:val="TableContents"/>
              <w:bidi w:val="0"/>
              <w:spacing w:before="0" w:after="283"/>
              <w:jc w:val="left"/>
              <w:rPr/>
            </w:pPr>
            <w:r>
              <w:rPr/>
              <w:t xml:space="preserve">Salem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Oconee </w:t>
            </w:r>
          </w:p>
        </w:tc>
        <w:tc>
          <w:tcPr>
            <w:tcW w:w="1216" w:type="dxa"/>
            <w:tcBorders/>
            <w:vAlign w:val="center"/>
          </w:tcPr>
          <w:p>
            <w:pPr>
              <w:pStyle w:val="TableContents"/>
              <w:bidi w:val="0"/>
              <w:spacing w:before="0" w:after="283"/>
              <w:jc w:val="left"/>
              <w:rPr/>
            </w:pPr>
            <w:r>
              <w:rPr/>
              <w:t xml:space="preserve">135 </w:t>
            </w:r>
          </w:p>
        </w:tc>
        <w:tc>
          <w:tcPr>
            <w:tcW w:w="2386" w:type="dxa"/>
            <w:tcBorders/>
            <w:vAlign w:val="center"/>
          </w:tcPr>
          <w:p>
            <w:pPr>
              <w:pStyle w:val="TableContents"/>
              <w:bidi w:val="0"/>
              <w:spacing w:before="0" w:after="283"/>
              <w:jc w:val="left"/>
              <w:rPr/>
            </w:pPr>
            <w:r>
              <w:rPr/>
              <w:t xml:space="preserve">126 </w:t>
            </w:r>
          </w:p>
        </w:tc>
        <w:tc>
          <w:tcPr>
            <w:tcW w:w="2386" w:type="dxa"/>
            <w:tcBorders/>
            <w:vAlign w:val="center"/>
          </w:tcPr>
          <w:p>
            <w:pPr>
              <w:pStyle w:val="TableContents"/>
              <w:bidi w:val="0"/>
              <w:spacing w:before="0" w:after="283"/>
              <w:jc w:val="left"/>
              <w:rPr/>
            </w:pPr>
            <w:r>
              <w:rPr/>
              <w:t xml:space="preserve">7000714285714285710 ♠ + 7.1% </w:t>
            </w:r>
          </w:p>
        </w:tc>
        <w:tc>
          <w:tcPr>
            <w:tcW w:w="2386" w:type="dxa"/>
            <w:tcBorders/>
            <w:vAlign w:val="center"/>
          </w:tcPr>
          <w:p>
            <w:pPr>
              <w:pStyle w:val="TableContents"/>
              <w:bidi w:val="0"/>
              <w:spacing w:before="0" w:after="283"/>
              <w:jc w:val="left"/>
              <w:rPr/>
            </w:pPr>
            <w:r>
              <w:rPr/>
              <w:t xml:space="preserve">0.83 </w:t>
            </w:r>
          </w:p>
        </w:tc>
        <w:tc>
          <w:tcPr>
            <w:tcW w:w="826"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162,7 / neliömetri (62,8 / km) </w:t>
            </w:r>
          </w:p>
        </w:tc>
      </w:tr>
      <w:tr>
        <w:trPr/>
        <w:tc>
          <w:tcPr>
            <w:tcW w:w="2011" w:type="dxa"/>
            <w:tcBorders/>
            <w:vAlign w:val="center"/>
          </w:tcPr>
          <w:p>
            <w:pPr>
              <w:pStyle w:val="TableContents"/>
              <w:bidi w:val="0"/>
              <w:spacing w:before="0" w:after="283"/>
              <w:jc w:val="left"/>
              <w:rPr/>
            </w:pPr>
            <w:r>
              <w:rPr/>
              <w:t xml:space="preserve">Salley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Aiken </w:t>
            </w:r>
          </w:p>
        </w:tc>
        <w:tc>
          <w:tcPr>
            <w:tcW w:w="1216" w:type="dxa"/>
            <w:tcBorders/>
            <w:vAlign w:val="center"/>
          </w:tcPr>
          <w:p>
            <w:pPr>
              <w:pStyle w:val="TableContents"/>
              <w:bidi w:val="0"/>
              <w:spacing w:before="0" w:after="283"/>
              <w:jc w:val="left"/>
              <w:rPr/>
            </w:pPr>
            <w:r>
              <w:rPr/>
              <w:t xml:space="preserve">398 </w:t>
            </w:r>
          </w:p>
        </w:tc>
        <w:tc>
          <w:tcPr>
            <w:tcW w:w="2386" w:type="dxa"/>
            <w:tcBorders/>
            <w:vAlign w:val="center"/>
          </w:tcPr>
          <w:p>
            <w:pPr>
              <w:pStyle w:val="TableContents"/>
              <w:bidi w:val="0"/>
              <w:spacing w:before="0" w:after="283"/>
              <w:jc w:val="left"/>
              <w:rPr/>
            </w:pPr>
            <w:r>
              <w:rPr/>
              <w:t xml:space="preserve">410 </w:t>
            </w:r>
          </w:p>
        </w:tc>
        <w:tc>
          <w:tcPr>
            <w:tcW w:w="2386" w:type="dxa"/>
            <w:tcBorders/>
            <w:vAlign w:val="center"/>
          </w:tcPr>
          <w:p>
            <w:pPr>
              <w:pStyle w:val="TableContents"/>
              <w:bidi w:val="0"/>
              <w:spacing w:before="0" w:after="283"/>
              <w:jc w:val="left"/>
              <w:rPr/>
            </w:pPr>
            <w:r>
              <w:rPr/>
              <w:t xml:space="preserve">2999707317073170730 ♠ - 2.9% </w:t>
            </w:r>
          </w:p>
        </w:tc>
        <w:tc>
          <w:tcPr>
            <w:tcW w:w="2386" w:type="dxa"/>
            <w:tcBorders/>
            <w:vAlign w:val="center"/>
          </w:tcPr>
          <w:p>
            <w:pPr>
              <w:pStyle w:val="TableContents"/>
              <w:bidi w:val="0"/>
              <w:spacing w:before="0" w:after="283"/>
              <w:jc w:val="left"/>
              <w:rPr/>
            </w:pPr>
            <w:r>
              <w:rPr/>
              <w:t xml:space="preserve">0.75 </w:t>
            </w:r>
          </w:p>
        </w:tc>
        <w:tc>
          <w:tcPr>
            <w:tcW w:w="826"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530,7 / neliömi (204,9 / km) </w:t>
            </w:r>
          </w:p>
        </w:tc>
      </w:tr>
      <w:tr>
        <w:trPr/>
        <w:tc>
          <w:tcPr>
            <w:tcW w:w="2011" w:type="dxa"/>
            <w:tcBorders/>
            <w:vAlign w:val="center"/>
          </w:tcPr>
          <w:p>
            <w:pPr>
              <w:pStyle w:val="TableContents"/>
              <w:bidi w:val="0"/>
              <w:spacing w:before="0" w:after="283"/>
              <w:jc w:val="left"/>
              <w:rPr/>
            </w:pPr>
            <w:r>
              <w:rPr/>
              <w:t xml:space="preserve">Saluda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Saluda </w:t>
            </w:r>
          </w:p>
        </w:tc>
        <w:tc>
          <w:tcPr>
            <w:tcW w:w="1216" w:type="dxa"/>
            <w:tcBorders/>
            <w:vAlign w:val="center"/>
          </w:tcPr>
          <w:p>
            <w:pPr>
              <w:pStyle w:val="TableContents"/>
              <w:bidi w:val="0"/>
              <w:spacing w:before="0" w:after="283"/>
              <w:jc w:val="left"/>
              <w:rPr/>
            </w:pPr>
            <w:r>
              <w:rPr/>
              <w:t xml:space="preserve">3,565 </w:t>
            </w:r>
          </w:p>
        </w:tc>
        <w:tc>
          <w:tcPr>
            <w:tcW w:w="2386" w:type="dxa"/>
            <w:tcBorders/>
            <w:vAlign w:val="center"/>
          </w:tcPr>
          <w:p>
            <w:pPr>
              <w:pStyle w:val="TableContents"/>
              <w:bidi w:val="0"/>
              <w:spacing w:before="0" w:after="283"/>
              <w:jc w:val="left"/>
              <w:rPr/>
            </w:pPr>
            <w:r>
              <w:rPr/>
              <w:t xml:space="preserve">3,066 </w:t>
            </w:r>
          </w:p>
        </w:tc>
        <w:tc>
          <w:tcPr>
            <w:tcW w:w="2386" w:type="dxa"/>
            <w:tcBorders/>
            <w:vAlign w:val="center"/>
          </w:tcPr>
          <w:p>
            <w:pPr>
              <w:pStyle w:val="TableContents"/>
              <w:bidi w:val="0"/>
              <w:spacing w:before="0" w:after="283"/>
              <w:jc w:val="left"/>
              <w:rPr/>
            </w:pPr>
            <w:r>
              <w:rPr/>
              <w:t xml:space="preserve">7001162752772341810 ♠ + 16.3% </w:t>
            </w:r>
          </w:p>
        </w:tc>
        <w:tc>
          <w:tcPr>
            <w:tcW w:w="2386" w:type="dxa"/>
            <w:tcBorders/>
            <w:vAlign w:val="center"/>
          </w:tcPr>
          <w:p>
            <w:pPr>
              <w:pStyle w:val="TableContents"/>
              <w:bidi w:val="0"/>
              <w:spacing w:before="0" w:after="283"/>
              <w:jc w:val="left"/>
              <w:rPr/>
            </w:pPr>
            <w:r>
              <w:rPr/>
              <w:t xml:space="preserve">3.25 </w:t>
            </w:r>
          </w:p>
        </w:tc>
        <w:tc>
          <w:tcPr>
            <w:tcW w:w="826" w:type="dxa"/>
            <w:tcBorders/>
            <w:vAlign w:val="center"/>
          </w:tcPr>
          <w:p>
            <w:pPr>
              <w:pStyle w:val="TableContents"/>
              <w:bidi w:val="0"/>
              <w:spacing w:before="0" w:after="283"/>
              <w:jc w:val="left"/>
              <w:rPr/>
            </w:pPr>
            <w:r>
              <w:rPr/>
              <w:t xml:space="preserve">8.4 </w:t>
            </w:r>
          </w:p>
        </w:tc>
        <w:tc>
          <w:tcPr>
            <w:tcW w:w="871" w:type="dxa"/>
            <w:tcBorders/>
            <w:vAlign w:val="center"/>
          </w:tcPr>
          <w:p>
            <w:pPr>
              <w:pStyle w:val="TableContents"/>
              <w:bidi w:val="0"/>
              <w:spacing w:before="0" w:after="283"/>
              <w:jc w:val="left"/>
              <w:rPr/>
            </w:pPr>
            <w:r>
              <w:rPr/>
              <w:t xml:space="preserve">1 096,9 / neliömetri (423,5 / km) </w:t>
            </w:r>
          </w:p>
        </w:tc>
      </w:tr>
      <w:tr>
        <w:trPr/>
        <w:tc>
          <w:tcPr>
            <w:tcW w:w="2011" w:type="dxa"/>
            <w:tcBorders/>
            <w:vAlign w:val="center"/>
          </w:tcPr>
          <w:p>
            <w:pPr>
              <w:pStyle w:val="TableContents"/>
              <w:bidi w:val="0"/>
              <w:spacing w:before="0" w:after="283"/>
              <w:jc w:val="left"/>
              <w:rPr/>
            </w:pPr>
            <w:r>
              <w:rPr/>
              <w:t xml:space="preserve">Santee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961 </w:t>
            </w:r>
          </w:p>
        </w:tc>
        <w:tc>
          <w:tcPr>
            <w:tcW w:w="2386" w:type="dxa"/>
            <w:tcBorders/>
            <w:vAlign w:val="center"/>
          </w:tcPr>
          <w:p>
            <w:pPr>
              <w:pStyle w:val="TableContents"/>
              <w:bidi w:val="0"/>
              <w:spacing w:before="0" w:after="283"/>
              <w:jc w:val="left"/>
              <w:rPr/>
            </w:pPr>
            <w:r>
              <w:rPr/>
              <w:t xml:space="preserve">740 </w:t>
            </w:r>
          </w:p>
        </w:tc>
        <w:tc>
          <w:tcPr>
            <w:tcW w:w="2386" w:type="dxa"/>
            <w:tcBorders/>
            <w:vAlign w:val="center"/>
          </w:tcPr>
          <w:p>
            <w:pPr>
              <w:pStyle w:val="TableContents"/>
              <w:bidi w:val="0"/>
              <w:spacing w:before="0" w:after="283"/>
              <w:jc w:val="left"/>
              <w:rPr/>
            </w:pPr>
            <w:r>
              <w:rPr/>
              <w:t xml:space="preserve">7001298648648648650 ♠ + 29.9% </w:t>
            </w:r>
          </w:p>
        </w:tc>
        <w:tc>
          <w:tcPr>
            <w:tcW w:w="2386" w:type="dxa"/>
            <w:tcBorders/>
            <w:vAlign w:val="center"/>
          </w:tcPr>
          <w:p>
            <w:pPr>
              <w:pStyle w:val="TableContents"/>
              <w:bidi w:val="0"/>
              <w:spacing w:before="0" w:after="283"/>
              <w:jc w:val="left"/>
              <w:rPr/>
            </w:pPr>
            <w:r>
              <w:rPr/>
              <w:t xml:space="preserve">2.11 </w:t>
            </w:r>
          </w:p>
        </w:tc>
        <w:tc>
          <w:tcPr>
            <w:tcW w:w="826" w:type="dxa"/>
            <w:tcBorders/>
            <w:vAlign w:val="center"/>
          </w:tcPr>
          <w:p>
            <w:pPr>
              <w:pStyle w:val="TableContents"/>
              <w:bidi w:val="0"/>
              <w:spacing w:before="0" w:after="283"/>
              <w:jc w:val="left"/>
              <w:rPr/>
            </w:pPr>
            <w:r>
              <w:rPr/>
              <w:t xml:space="preserve">5.5 </w:t>
            </w:r>
          </w:p>
        </w:tc>
        <w:tc>
          <w:tcPr>
            <w:tcW w:w="871" w:type="dxa"/>
            <w:tcBorders/>
            <w:vAlign w:val="center"/>
          </w:tcPr>
          <w:p>
            <w:pPr>
              <w:pStyle w:val="TableContents"/>
              <w:bidi w:val="0"/>
              <w:spacing w:before="0" w:after="283"/>
              <w:jc w:val="left"/>
              <w:rPr/>
            </w:pPr>
            <w:r>
              <w:rPr/>
              <w:t xml:space="preserve">455,5 / neliömetri (175,9 / km) </w:t>
            </w:r>
          </w:p>
        </w:tc>
      </w:tr>
      <w:tr>
        <w:trPr/>
        <w:tc>
          <w:tcPr>
            <w:tcW w:w="2011" w:type="dxa"/>
            <w:tcBorders/>
            <w:vAlign w:val="center"/>
          </w:tcPr>
          <w:p>
            <w:pPr>
              <w:pStyle w:val="TableContents"/>
              <w:bidi w:val="0"/>
              <w:spacing w:before="0" w:after="283"/>
              <w:jc w:val="left"/>
              <w:rPr/>
            </w:pPr>
            <w:r>
              <w:rPr/>
              <w:t xml:space="preserve">Scotia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Hampton </w:t>
            </w:r>
          </w:p>
        </w:tc>
        <w:tc>
          <w:tcPr>
            <w:tcW w:w="1216" w:type="dxa"/>
            <w:tcBorders/>
            <w:vAlign w:val="center"/>
          </w:tcPr>
          <w:p>
            <w:pPr>
              <w:pStyle w:val="TableContents"/>
              <w:bidi w:val="0"/>
              <w:spacing w:before="0" w:after="283"/>
              <w:jc w:val="left"/>
              <w:rPr/>
            </w:pPr>
            <w:r>
              <w:rPr/>
              <w:t xml:space="preserve">215 </w:t>
            </w:r>
          </w:p>
        </w:tc>
        <w:tc>
          <w:tcPr>
            <w:tcW w:w="2386" w:type="dxa"/>
            <w:tcBorders/>
            <w:vAlign w:val="center"/>
          </w:tcPr>
          <w:p>
            <w:pPr>
              <w:pStyle w:val="TableContents"/>
              <w:bidi w:val="0"/>
              <w:spacing w:before="0" w:after="283"/>
              <w:jc w:val="left"/>
              <w:rPr/>
            </w:pPr>
            <w:r>
              <w:rPr/>
              <w:t xml:space="preserve">227 </w:t>
            </w:r>
          </w:p>
        </w:tc>
        <w:tc>
          <w:tcPr>
            <w:tcW w:w="2386" w:type="dxa"/>
            <w:tcBorders/>
            <w:vAlign w:val="center"/>
          </w:tcPr>
          <w:p>
            <w:pPr>
              <w:pStyle w:val="TableContents"/>
              <w:bidi w:val="0"/>
              <w:spacing w:before="0" w:after="283"/>
              <w:jc w:val="left"/>
              <w:rPr/>
            </w:pPr>
            <w:r>
              <w:rPr/>
              <w:t xml:space="preserve">2999471365638766520 ♠ - 5.3% </w:t>
            </w:r>
          </w:p>
        </w:tc>
        <w:tc>
          <w:tcPr>
            <w:tcW w:w="2386" w:type="dxa"/>
            <w:tcBorders/>
            <w:vAlign w:val="center"/>
          </w:tcPr>
          <w:p>
            <w:pPr>
              <w:pStyle w:val="TableContents"/>
              <w:bidi w:val="0"/>
              <w:spacing w:before="0" w:after="283"/>
              <w:jc w:val="left"/>
              <w:rPr/>
            </w:pPr>
            <w:r>
              <w:rPr/>
              <w:t xml:space="preserve">3.16 </w:t>
            </w:r>
          </w:p>
        </w:tc>
        <w:tc>
          <w:tcPr>
            <w:tcW w:w="826"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68,0 / neliömetri (26,3 / km) </w:t>
            </w:r>
          </w:p>
        </w:tc>
      </w:tr>
      <w:tr>
        <w:trPr/>
        <w:tc>
          <w:tcPr>
            <w:tcW w:w="2011" w:type="dxa"/>
            <w:tcBorders/>
            <w:vAlign w:val="center"/>
          </w:tcPr>
          <w:p>
            <w:pPr>
              <w:pStyle w:val="TableContents"/>
              <w:bidi w:val="0"/>
              <w:spacing w:before="0" w:after="283"/>
              <w:jc w:val="left"/>
              <w:rPr/>
            </w:pPr>
            <w:r>
              <w:rPr/>
              <w:t xml:space="preserve">Scranton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Florence </w:t>
            </w:r>
          </w:p>
        </w:tc>
        <w:tc>
          <w:tcPr>
            <w:tcW w:w="1216" w:type="dxa"/>
            <w:tcBorders/>
            <w:vAlign w:val="center"/>
          </w:tcPr>
          <w:p>
            <w:pPr>
              <w:pStyle w:val="TableContents"/>
              <w:bidi w:val="0"/>
              <w:spacing w:before="0" w:after="283"/>
              <w:jc w:val="left"/>
              <w:rPr/>
            </w:pPr>
            <w:r>
              <w:rPr/>
              <w:t xml:space="preserve">932 </w:t>
            </w:r>
          </w:p>
        </w:tc>
        <w:tc>
          <w:tcPr>
            <w:tcW w:w="2386" w:type="dxa"/>
            <w:tcBorders/>
            <w:vAlign w:val="center"/>
          </w:tcPr>
          <w:p>
            <w:pPr>
              <w:pStyle w:val="TableContents"/>
              <w:bidi w:val="0"/>
              <w:spacing w:before="0" w:after="283"/>
              <w:jc w:val="left"/>
              <w:rPr/>
            </w:pPr>
            <w:r>
              <w:rPr/>
              <w:t xml:space="preserve">942 </w:t>
            </w:r>
          </w:p>
        </w:tc>
        <w:tc>
          <w:tcPr>
            <w:tcW w:w="2386" w:type="dxa"/>
            <w:tcBorders/>
            <w:vAlign w:val="center"/>
          </w:tcPr>
          <w:p>
            <w:pPr>
              <w:pStyle w:val="TableContents"/>
              <w:bidi w:val="0"/>
              <w:spacing w:before="0" w:after="283"/>
              <w:jc w:val="left"/>
              <w:rPr/>
            </w:pPr>
            <w:r>
              <w:rPr/>
              <w:t xml:space="preserve">2999893842887473460 ♠ - 1.1% </w:t>
            </w:r>
          </w:p>
        </w:tc>
        <w:tc>
          <w:tcPr>
            <w:tcW w:w="2386" w:type="dxa"/>
            <w:tcBorders/>
            <w:vAlign w:val="center"/>
          </w:tcPr>
          <w:p>
            <w:pPr>
              <w:pStyle w:val="TableContents"/>
              <w:bidi w:val="0"/>
              <w:spacing w:before="0" w:after="283"/>
              <w:jc w:val="left"/>
              <w:rPr/>
            </w:pPr>
            <w:r>
              <w:rPr/>
              <w:t xml:space="preserve">0.84 </w:t>
            </w:r>
          </w:p>
        </w:tc>
        <w:tc>
          <w:tcPr>
            <w:tcW w:w="826"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1 109,5 / neliömetri (428,4 / km) </w:t>
            </w:r>
          </w:p>
        </w:tc>
      </w:tr>
      <w:tr>
        <w:trPr/>
        <w:tc>
          <w:tcPr>
            <w:tcW w:w="2011" w:type="dxa"/>
            <w:tcBorders/>
            <w:vAlign w:val="center"/>
          </w:tcPr>
          <w:p>
            <w:pPr>
              <w:pStyle w:val="TableContents"/>
              <w:bidi w:val="0"/>
              <w:spacing w:before="0" w:after="283"/>
              <w:jc w:val="left"/>
              <w:rPr/>
            </w:pPr>
            <w:r>
              <w:rPr/>
              <w:t xml:space="preserve">Seabrook Island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w:t>
            </w:r>
          </w:p>
        </w:tc>
        <w:tc>
          <w:tcPr>
            <w:tcW w:w="1216" w:type="dxa"/>
            <w:tcBorders/>
            <w:vAlign w:val="center"/>
          </w:tcPr>
          <w:p>
            <w:pPr>
              <w:pStyle w:val="TableContents"/>
              <w:bidi w:val="0"/>
              <w:spacing w:before="0" w:after="283"/>
              <w:jc w:val="left"/>
              <w:rPr/>
            </w:pPr>
            <w:r>
              <w:rPr/>
              <w:t xml:space="preserve">1,714 </w:t>
            </w:r>
          </w:p>
        </w:tc>
        <w:tc>
          <w:tcPr>
            <w:tcW w:w="2386" w:type="dxa"/>
            <w:tcBorders/>
            <w:vAlign w:val="center"/>
          </w:tcPr>
          <w:p>
            <w:pPr>
              <w:pStyle w:val="TableContents"/>
              <w:bidi w:val="0"/>
              <w:spacing w:before="0" w:after="283"/>
              <w:jc w:val="left"/>
              <w:rPr/>
            </w:pPr>
            <w:r>
              <w:rPr/>
              <w:t xml:space="preserve">1,250 </w:t>
            </w:r>
          </w:p>
        </w:tc>
        <w:tc>
          <w:tcPr>
            <w:tcW w:w="2386" w:type="dxa"/>
            <w:tcBorders/>
            <w:vAlign w:val="center"/>
          </w:tcPr>
          <w:p>
            <w:pPr>
              <w:pStyle w:val="TableContents"/>
              <w:bidi w:val="0"/>
              <w:spacing w:before="0" w:after="283"/>
              <w:jc w:val="left"/>
              <w:rPr/>
            </w:pPr>
            <w:r>
              <w:rPr/>
              <w:t xml:space="preserve">7001371209999900000 ♠ + 37.1% </w:t>
            </w:r>
          </w:p>
        </w:tc>
        <w:tc>
          <w:tcPr>
            <w:tcW w:w="2386" w:type="dxa"/>
            <w:tcBorders/>
            <w:vAlign w:val="center"/>
          </w:tcPr>
          <w:p>
            <w:pPr>
              <w:pStyle w:val="TableContents"/>
              <w:bidi w:val="0"/>
              <w:spacing w:before="0" w:after="283"/>
              <w:jc w:val="left"/>
              <w:rPr/>
            </w:pPr>
            <w:r>
              <w:rPr/>
              <w:t xml:space="preserve">5.97 </w:t>
            </w:r>
          </w:p>
        </w:tc>
        <w:tc>
          <w:tcPr>
            <w:tcW w:w="826" w:type="dxa"/>
            <w:tcBorders/>
            <w:vAlign w:val="center"/>
          </w:tcPr>
          <w:p>
            <w:pPr>
              <w:pStyle w:val="TableContents"/>
              <w:bidi w:val="0"/>
              <w:spacing w:before="0" w:after="283"/>
              <w:jc w:val="left"/>
              <w:rPr/>
            </w:pPr>
            <w:r>
              <w:rPr/>
              <w:t xml:space="preserve">15.5 </w:t>
            </w:r>
          </w:p>
        </w:tc>
        <w:tc>
          <w:tcPr>
            <w:tcW w:w="871" w:type="dxa"/>
            <w:tcBorders/>
            <w:vAlign w:val="center"/>
          </w:tcPr>
          <w:p>
            <w:pPr>
              <w:pStyle w:val="TableContents"/>
              <w:bidi w:val="0"/>
              <w:spacing w:before="0" w:after="283"/>
              <w:jc w:val="left"/>
              <w:rPr/>
            </w:pPr>
            <w:r>
              <w:rPr/>
              <w:t xml:space="preserve">287,1 / neliömetri (110,9 / km) </w:t>
            </w:r>
          </w:p>
        </w:tc>
      </w:tr>
      <w:tr>
        <w:trPr/>
        <w:tc>
          <w:tcPr>
            <w:tcW w:w="2011" w:type="dxa"/>
            <w:tcBorders/>
            <w:vAlign w:val="center"/>
          </w:tcPr>
          <w:p>
            <w:pPr>
              <w:pStyle w:val="TableContents"/>
              <w:bidi w:val="0"/>
              <w:spacing w:before="0" w:after="283"/>
              <w:jc w:val="left"/>
              <w:rPr/>
            </w:pPr>
            <w:r>
              <w:rPr/>
              <w:t xml:space="preserve">Myyjät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Marion </w:t>
            </w:r>
          </w:p>
        </w:tc>
        <w:tc>
          <w:tcPr>
            <w:tcW w:w="1216" w:type="dxa"/>
            <w:tcBorders/>
            <w:vAlign w:val="center"/>
          </w:tcPr>
          <w:p>
            <w:pPr>
              <w:pStyle w:val="TableContents"/>
              <w:bidi w:val="0"/>
              <w:spacing w:before="0" w:after="283"/>
              <w:jc w:val="left"/>
              <w:rPr/>
            </w:pPr>
            <w:r>
              <w:rPr/>
              <w:t xml:space="preserve">219 </w:t>
            </w:r>
          </w:p>
        </w:tc>
        <w:tc>
          <w:tcPr>
            <w:tcW w:w="2386" w:type="dxa"/>
            <w:tcBorders/>
            <w:vAlign w:val="center"/>
          </w:tcPr>
          <w:p>
            <w:pPr>
              <w:pStyle w:val="TableContents"/>
              <w:bidi w:val="0"/>
              <w:spacing w:before="0" w:after="283"/>
              <w:jc w:val="left"/>
              <w:rPr/>
            </w:pPr>
            <w:r>
              <w:rPr/>
              <w:t xml:space="preserve">277 </w:t>
            </w:r>
          </w:p>
        </w:tc>
        <w:tc>
          <w:tcPr>
            <w:tcW w:w="2386" w:type="dxa"/>
            <w:tcBorders/>
            <w:vAlign w:val="center"/>
          </w:tcPr>
          <w:p>
            <w:pPr>
              <w:pStyle w:val="TableContents"/>
              <w:bidi w:val="0"/>
              <w:spacing w:before="0" w:after="283"/>
              <w:jc w:val="left"/>
              <w:rPr/>
            </w:pPr>
            <w:r>
              <w:rPr/>
              <w:t xml:space="preserve">2998790613718411550 ♠ - 20.9% </w:t>
            </w:r>
          </w:p>
        </w:tc>
        <w:tc>
          <w:tcPr>
            <w:tcW w:w="2386" w:type="dxa"/>
            <w:tcBorders/>
            <w:vAlign w:val="center"/>
          </w:tcPr>
          <w:p>
            <w:pPr>
              <w:pStyle w:val="TableContents"/>
              <w:bidi w:val="0"/>
              <w:spacing w:before="0" w:after="283"/>
              <w:jc w:val="left"/>
              <w:rPr/>
            </w:pPr>
            <w:r>
              <w:rPr/>
              <w:t xml:space="preserve">0.69 </w:t>
            </w:r>
          </w:p>
        </w:tc>
        <w:tc>
          <w:tcPr>
            <w:tcW w:w="826"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317,4 / neliömetri (122,5 / km) </w:t>
            </w:r>
          </w:p>
        </w:tc>
      </w:tr>
      <w:tr>
        <w:trPr/>
        <w:tc>
          <w:tcPr>
            <w:tcW w:w="2011" w:type="dxa"/>
            <w:tcBorders/>
            <w:vAlign w:val="center"/>
          </w:tcPr>
          <w:p>
            <w:pPr>
              <w:pStyle w:val="TableContents"/>
              <w:bidi w:val="0"/>
              <w:spacing w:before="0" w:after="283"/>
              <w:jc w:val="left"/>
              <w:rPr/>
            </w:pPr>
            <w:r>
              <w:rPr/>
              <w:t xml:space="preserve">Seneca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Oconee </w:t>
            </w:r>
          </w:p>
        </w:tc>
        <w:tc>
          <w:tcPr>
            <w:tcW w:w="1216" w:type="dxa"/>
            <w:tcBorders/>
            <w:vAlign w:val="center"/>
          </w:tcPr>
          <w:p>
            <w:pPr>
              <w:pStyle w:val="TableContents"/>
              <w:bidi w:val="0"/>
              <w:spacing w:before="0" w:after="283"/>
              <w:jc w:val="left"/>
              <w:rPr/>
            </w:pPr>
            <w:r>
              <w:rPr/>
              <w:t xml:space="preserve">8,102 </w:t>
            </w:r>
          </w:p>
        </w:tc>
        <w:tc>
          <w:tcPr>
            <w:tcW w:w="2386" w:type="dxa"/>
            <w:tcBorders/>
            <w:vAlign w:val="center"/>
          </w:tcPr>
          <w:p>
            <w:pPr>
              <w:pStyle w:val="TableContents"/>
              <w:bidi w:val="0"/>
              <w:spacing w:before="0" w:after="283"/>
              <w:jc w:val="left"/>
              <w:rPr/>
            </w:pPr>
            <w:r>
              <w:rPr/>
              <w:t xml:space="preserve">7,652 </w:t>
            </w:r>
          </w:p>
        </w:tc>
        <w:tc>
          <w:tcPr>
            <w:tcW w:w="2386" w:type="dxa"/>
            <w:tcBorders/>
            <w:vAlign w:val="center"/>
          </w:tcPr>
          <w:p>
            <w:pPr>
              <w:pStyle w:val="TableContents"/>
              <w:bidi w:val="0"/>
              <w:spacing w:before="0" w:after="283"/>
              <w:jc w:val="left"/>
              <w:rPr/>
            </w:pPr>
            <w:r>
              <w:rPr/>
              <w:t xml:space="preserve">7000588081547307890 ♠ + 5.9% </w:t>
            </w:r>
          </w:p>
        </w:tc>
        <w:tc>
          <w:tcPr>
            <w:tcW w:w="2386" w:type="dxa"/>
            <w:tcBorders/>
            <w:vAlign w:val="center"/>
          </w:tcPr>
          <w:p>
            <w:pPr>
              <w:pStyle w:val="TableContents"/>
              <w:bidi w:val="0"/>
              <w:spacing w:before="0" w:after="283"/>
              <w:jc w:val="left"/>
              <w:rPr/>
            </w:pPr>
            <w:r>
              <w:rPr/>
              <w:t xml:space="preserve">7.55 </w:t>
            </w:r>
          </w:p>
        </w:tc>
        <w:tc>
          <w:tcPr>
            <w:tcW w:w="826" w:type="dxa"/>
            <w:tcBorders/>
            <w:vAlign w:val="center"/>
          </w:tcPr>
          <w:p>
            <w:pPr>
              <w:pStyle w:val="TableContents"/>
              <w:bidi w:val="0"/>
              <w:spacing w:before="0" w:after="283"/>
              <w:jc w:val="left"/>
              <w:rPr/>
            </w:pPr>
            <w:r>
              <w:rPr/>
              <w:t xml:space="preserve">19.6 </w:t>
            </w:r>
          </w:p>
        </w:tc>
        <w:tc>
          <w:tcPr>
            <w:tcW w:w="871" w:type="dxa"/>
            <w:tcBorders/>
            <w:vAlign w:val="center"/>
          </w:tcPr>
          <w:p>
            <w:pPr>
              <w:pStyle w:val="TableContents"/>
              <w:bidi w:val="0"/>
              <w:spacing w:before="0" w:after="283"/>
              <w:jc w:val="left"/>
              <w:rPr/>
            </w:pPr>
            <w:r>
              <w:rPr/>
              <w:t xml:space="preserve">1 073,1 / neliömetri (414,3 / km) </w:t>
            </w:r>
          </w:p>
        </w:tc>
      </w:tr>
      <w:tr>
        <w:trPr/>
        <w:tc>
          <w:tcPr>
            <w:tcW w:w="2011" w:type="dxa"/>
            <w:tcBorders/>
            <w:vAlign w:val="center"/>
          </w:tcPr>
          <w:p>
            <w:pPr>
              <w:pStyle w:val="TableContents"/>
              <w:bidi w:val="0"/>
              <w:spacing w:before="0" w:after="283"/>
              <w:jc w:val="left"/>
              <w:rPr/>
            </w:pPr>
            <w:r>
              <w:rPr/>
              <w:t xml:space="preserve">Sharon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York </w:t>
            </w:r>
          </w:p>
        </w:tc>
        <w:tc>
          <w:tcPr>
            <w:tcW w:w="1216" w:type="dxa"/>
            <w:tcBorders/>
            <w:vAlign w:val="center"/>
          </w:tcPr>
          <w:p>
            <w:pPr>
              <w:pStyle w:val="TableContents"/>
              <w:bidi w:val="0"/>
              <w:spacing w:before="0" w:after="283"/>
              <w:jc w:val="left"/>
              <w:rPr/>
            </w:pPr>
            <w:r>
              <w:rPr/>
              <w:t xml:space="preserve">494 </w:t>
            </w:r>
          </w:p>
        </w:tc>
        <w:tc>
          <w:tcPr>
            <w:tcW w:w="2386" w:type="dxa"/>
            <w:tcBorders/>
            <w:vAlign w:val="center"/>
          </w:tcPr>
          <w:p>
            <w:pPr>
              <w:pStyle w:val="TableContents"/>
              <w:bidi w:val="0"/>
              <w:spacing w:before="0" w:after="283"/>
              <w:jc w:val="left"/>
              <w:rPr/>
            </w:pPr>
            <w:r>
              <w:rPr/>
              <w:t xml:space="preserve">421 </w:t>
            </w:r>
          </w:p>
        </w:tc>
        <w:tc>
          <w:tcPr>
            <w:tcW w:w="2386" w:type="dxa"/>
            <w:tcBorders/>
            <w:vAlign w:val="center"/>
          </w:tcPr>
          <w:p>
            <w:pPr>
              <w:pStyle w:val="TableContents"/>
              <w:bidi w:val="0"/>
              <w:spacing w:before="0" w:after="283"/>
              <w:jc w:val="left"/>
              <w:rPr/>
            </w:pPr>
            <w:r>
              <w:rPr/>
              <w:t xml:space="preserve">7001173396674584320 ♠ + 17.3% </w:t>
            </w:r>
          </w:p>
        </w:tc>
        <w:tc>
          <w:tcPr>
            <w:tcW w:w="2386" w:type="dxa"/>
            <w:tcBorders/>
            <w:vAlign w:val="center"/>
          </w:tcPr>
          <w:p>
            <w:pPr>
              <w:pStyle w:val="TableContents"/>
              <w:bidi w:val="0"/>
              <w:spacing w:before="0" w:after="283"/>
              <w:jc w:val="left"/>
              <w:rPr/>
            </w:pPr>
            <w:r>
              <w:rPr/>
              <w:t xml:space="preserve">1.31 </w:t>
            </w:r>
          </w:p>
        </w:tc>
        <w:tc>
          <w:tcPr>
            <w:tcW w:w="826"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377,1 / neliömetri (145,6 / km) </w:t>
            </w:r>
          </w:p>
        </w:tc>
      </w:tr>
      <w:tr>
        <w:trPr/>
        <w:tc>
          <w:tcPr>
            <w:tcW w:w="2011" w:type="dxa"/>
            <w:tcBorders/>
            <w:vAlign w:val="center"/>
          </w:tcPr>
          <w:p>
            <w:pPr>
              <w:pStyle w:val="TableContents"/>
              <w:bidi w:val="0"/>
              <w:spacing w:before="0" w:after="283"/>
              <w:jc w:val="left"/>
              <w:rPr/>
            </w:pPr>
            <w:r>
              <w:rPr/>
              <w:t xml:space="preserve">Silverstreet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Newberry </w:t>
            </w:r>
          </w:p>
        </w:tc>
        <w:tc>
          <w:tcPr>
            <w:tcW w:w="1216" w:type="dxa"/>
            <w:tcBorders/>
            <w:vAlign w:val="center"/>
          </w:tcPr>
          <w:p>
            <w:pPr>
              <w:pStyle w:val="TableContents"/>
              <w:bidi w:val="0"/>
              <w:spacing w:before="0" w:after="283"/>
              <w:jc w:val="left"/>
              <w:rPr/>
            </w:pPr>
            <w:r>
              <w:rPr/>
              <w:t xml:space="preserve">162 </w:t>
            </w:r>
          </w:p>
        </w:tc>
        <w:tc>
          <w:tcPr>
            <w:tcW w:w="2386" w:type="dxa"/>
            <w:tcBorders/>
            <w:vAlign w:val="center"/>
          </w:tcPr>
          <w:p>
            <w:pPr>
              <w:pStyle w:val="TableContents"/>
              <w:bidi w:val="0"/>
              <w:spacing w:before="0" w:after="283"/>
              <w:jc w:val="left"/>
              <w:rPr/>
            </w:pPr>
            <w:r>
              <w:rPr/>
              <w:t xml:space="preserve">216 </w:t>
            </w:r>
          </w:p>
        </w:tc>
        <w:tc>
          <w:tcPr>
            <w:tcW w:w="2386" w:type="dxa"/>
            <w:tcBorders/>
            <w:vAlign w:val="center"/>
          </w:tcPr>
          <w:p>
            <w:pPr>
              <w:pStyle w:val="TableContents"/>
              <w:bidi w:val="0"/>
              <w:spacing w:before="0" w:after="283"/>
              <w:jc w:val="left"/>
              <w:rPr/>
            </w:pPr>
            <w:r>
              <w:rPr/>
              <w:t xml:space="preserve">2998750000000000000 ♠ - 25.0% </w:t>
            </w:r>
          </w:p>
        </w:tc>
        <w:tc>
          <w:tcPr>
            <w:tcW w:w="2386" w:type="dxa"/>
            <w:tcBorders/>
            <w:vAlign w:val="center"/>
          </w:tcPr>
          <w:p>
            <w:pPr>
              <w:pStyle w:val="TableContents"/>
              <w:bidi w:val="0"/>
              <w:spacing w:before="0" w:after="283"/>
              <w:jc w:val="left"/>
              <w:rPr/>
            </w:pPr>
            <w:r>
              <w:rPr/>
              <w:t xml:space="preserve">3.35 </w:t>
            </w:r>
          </w:p>
        </w:tc>
        <w:tc>
          <w:tcPr>
            <w:tcW w:w="826" w:type="dxa"/>
            <w:tcBorders/>
            <w:vAlign w:val="center"/>
          </w:tcPr>
          <w:p>
            <w:pPr>
              <w:pStyle w:val="TableContents"/>
              <w:bidi w:val="0"/>
              <w:spacing w:before="0" w:after="283"/>
              <w:jc w:val="left"/>
              <w:rPr/>
            </w:pPr>
            <w:r>
              <w:rPr/>
              <w:t xml:space="preserve">8.7 </w:t>
            </w:r>
          </w:p>
        </w:tc>
        <w:tc>
          <w:tcPr>
            <w:tcW w:w="871" w:type="dxa"/>
            <w:tcBorders/>
            <w:vAlign w:val="center"/>
          </w:tcPr>
          <w:p>
            <w:pPr>
              <w:pStyle w:val="TableContents"/>
              <w:bidi w:val="0"/>
              <w:spacing w:before="0" w:after="283"/>
              <w:jc w:val="left"/>
              <w:rPr/>
            </w:pPr>
            <w:r>
              <w:rPr/>
              <w:t xml:space="preserve">48,4 / neliömetri (18,7 / km) </w:t>
            </w:r>
          </w:p>
        </w:tc>
      </w:tr>
      <w:tr>
        <w:trPr/>
        <w:tc>
          <w:tcPr>
            <w:tcW w:w="2011" w:type="dxa"/>
            <w:tcBorders/>
            <w:vAlign w:val="center"/>
          </w:tcPr>
          <w:p>
            <w:pPr>
              <w:pStyle w:val="TableContents"/>
              <w:bidi w:val="0"/>
              <w:spacing w:before="0" w:after="283"/>
              <w:jc w:val="left"/>
              <w:rPr/>
            </w:pPr>
            <w:r>
              <w:rPr/>
              <w:t xml:space="preserve">Simpsonville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Greenville </w:t>
            </w:r>
          </w:p>
        </w:tc>
        <w:tc>
          <w:tcPr>
            <w:tcW w:w="1216" w:type="dxa"/>
            <w:tcBorders/>
            <w:vAlign w:val="center"/>
          </w:tcPr>
          <w:p>
            <w:pPr>
              <w:pStyle w:val="TableContents"/>
              <w:bidi w:val="0"/>
              <w:spacing w:before="0" w:after="283"/>
              <w:jc w:val="left"/>
              <w:rPr/>
            </w:pPr>
            <w:r>
              <w:rPr/>
              <w:t xml:space="preserve">18,238 </w:t>
            </w:r>
          </w:p>
        </w:tc>
        <w:tc>
          <w:tcPr>
            <w:tcW w:w="2386" w:type="dxa"/>
            <w:tcBorders/>
            <w:vAlign w:val="center"/>
          </w:tcPr>
          <w:p>
            <w:pPr>
              <w:pStyle w:val="TableContents"/>
              <w:bidi w:val="0"/>
              <w:spacing w:before="0" w:after="283"/>
              <w:jc w:val="left"/>
              <w:rPr/>
            </w:pPr>
            <w:r>
              <w:rPr/>
              <w:t xml:space="preserve">14,352 </w:t>
            </w:r>
          </w:p>
        </w:tc>
        <w:tc>
          <w:tcPr>
            <w:tcW w:w="2386" w:type="dxa"/>
            <w:tcBorders/>
            <w:vAlign w:val="center"/>
          </w:tcPr>
          <w:p>
            <w:pPr>
              <w:pStyle w:val="TableContents"/>
              <w:bidi w:val="0"/>
              <w:spacing w:before="0" w:after="283"/>
              <w:jc w:val="left"/>
              <w:rPr/>
            </w:pPr>
            <w:r>
              <w:rPr/>
              <w:t xml:space="preserve">7001270763656633220 ♠ + 27.1% </w:t>
            </w:r>
          </w:p>
        </w:tc>
        <w:tc>
          <w:tcPr>
            <w:tcW w:w="2386" w:type="dxa"/>
            <w:tcBorders/>
            <w:vAlign w:val="center"/>
          </w:tcPr>
          <w:p>
            <w:pPr>
              <w:pStyle w:val="TableContents"/>
              <w:bidi w:val="0"/>
              <w:spacing w:before="0" w:after="283"/>
              <w:jc w:val="left"/>
              <w:rPr/>
            </w:pPr>
            <w:r>
              <w:rPr/>
              <w:t xml:space="preserve">8.81 </w:t>
            </w:r>
          </w:p>
        </w:tc>
        <w:tc>
          <w:tcPr>
            <w:tcW w:w="826" w:type="dxa"/>
            <w:tcBorders/>
            <w:vAlign w:val="center"/>
          </w:tcPr>
          <w:p>
            <w:pPr>
              <w:pStyle w:val="TableContents"/>
              <w:bidi w:val="0"/>
              <w:spacing w:before="0" w:after="283"/>
              <w:jc w:val="left"/>
              <w:rPr/>
            </w:pPr>
            <w:r>
              <w:rPr/>
              <w:t xml:space="preserve">22.8 </w:t>
            </w:r>
          </w:p>
        </w:tc>
        <w:tc>
          <w:tcPr>
            <w:tcW w:w="871" w:type="dxa"/>
            <w:tcBorders/>
            <w:vAlign w:val="center"/>
          </w:tcPr>
          <w:p>
            <w:pPr>
              <w:pStyle w:val="TableContents"/>
              <w:bidi w:val="0"/>
              <w:spacing w:before="0" w:after="283"/>
              <w:jc w:val="left"/>
              <w:rPr/>
            </w:pPr>
            <w:r>
              <w:rPr/>
              <w:t xml:space="preserve">2 070,1 / neliömetri (799,3 / km) </w:t>
            </w:r>
          </w:p>
        </w:tc>
      </w:tr>
      <w:tr>
        <w:trPr/>
        <w:tc>
          <w:tcPr>
            <w:tcW w:w="2011" w:type="dxa"/>
            <w:tcBorders/>
            <w:vAlign w:val="center"/>
          </w:tcPr>
          <w:p>
            <w:pPr>
              <w:pStyle w:val="TableContents"/>
              <w:bidi w:val="0"/>
              <w:spacing w:before="0" w:after="283"/>
              <w:jc w:val="left"/>
              <w:rPr/>
            </w:pPr>
            <w:r>
              <w:rPr/>
              <w:t xml:space="preserve">Six Mile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Pickens </w:t>
            </w:r>
          </w:p>
        </w:tc>
        <w:tc>
          <w:tcPr>
            <w:tcW w:w="1216" w:type="dxa"/>
            <w:tcBorders/>
            <w:vAlign w:val="center"/>
          </w:tcPr>
          <w:p>
            <w:pPr>
              <w:pStyle w:val="TableContents"/>
              <w:bidi w:val="0"/>
              <w:spacing w:before="0" w:after="283"/>
              <w:jc w:val="left"/>
              <w:rPr/>
            </w:pPr>
            <w:r>
              <w:rPr/>
              <w:t xml:space="preserve">675 </w:t>
            </w:r>
          </w:p>
        </w:tc>
        <w:tc>
          <w:tcPr>
            <w:tcW w:w="2386" w:type="dxa"/>
            <w:tcBorders/>
            <w:vAlign w:val="center"/>
          </w:tcPr>
          <w:p>
            <w:pPr>
              <w:pStyle w:val="TableContents"/>
              <w:bidi w:val="0"/>
              <w:spacing w:before="0" w:after="283"/>
              <w:jc w:val="left"/>
              <w:rPr/>
            </w:pPr>
            <w:r>
              <w:rPr/>
              <w:t xml:space="preserve">553 </w:t>
            </w:r>
          </w:p>
        </w:tc>
        <w:tc>
          <w:tcPr>
            <w:tcW w:w="2386" w:type="dxa"/>
            <w:tcBorders/>
            <w:vAlign w:val="center"/>
          </w:tcPr>
          <w:p>
            <w:pPr>
              <w:pStyle w:val="TableContents"/>
              <w:bidi w:val="0"/>
              <w:spacing w:before="0" w:after="283"/>
              <w:jc w:val="left"/>
              <w:rPr/>
            </w:pPr>
            <w:r>
              <w:rPr/>
              <w:t xml:space="preserve">7001220614828209760 ♠ + 22.1% </w:t>
            </w:r>
          </w:p>
        </w:tc>
        <w:tc>
          <w:tcPr>
            <w:tcW w:w="2386" w:type="dxa"/>
            <w:tcBorders/>
            <w:vAlign w:val="center"/>
          </w:tcPr>
          <w:p>
            <w:pPr>
              <w:pStyle w:val="TableContents"/>
              <w:bidi w:val="0"/>
              <w:spacing w:before="0" w:after="283"/>
              <w:jc w:val="left"/>
              <w:rPr/>
            </w:pPr>
            <w:r>
              <w:rPr/>
              <w:t xml:space="preserve">2.04 </w:t>
            </w:r>
          </w:p>
        </w:tc>
        <w:tc>
          <w:tcPr>
            <w:tcW w:w="826" w:type="dxa"/>
            <w:tcBorders/>
            <w:vAlign w:val="center"/>
          </w:tcPr>
          <w:p>
            <w:pPr>
              <w:pStyle w:val="TableContents"/>
              <w:bidi w:val="0"/>
              <w:spacing w:before="0" w:after="283"/>
              <w:jc w:val="left"/>
              <w:rPr/>
            </w:pPr>
            <w:r>
              <w:rPr/>
              <w:t xml:space="preserve">5.3 </w:t>
            </w:r>
          </w:p>
        </w:tc>
        <w:tc>
          <w:tcPr>
            <w:tcW w:w="871" w:type="dxa"/>
            <w:tcBorders/>
            <w:vAlign w:val="center"/>
          </w:tcPr>
          <w:p>
            <w:pPr>
              <w:pStyle w:val="TableContents"/>
              <w:bidi w:val="0"/>
              <w:spacing w:before="0" w:after="283"/>
              <w:jc w:val="left"/>
              <w:rPr/>
            </w:pPr>
            <w:r>
              <w:rPr/>
              <w:t xml:space="preserve">330,9 / neliömetri (127,8 / km) </w:t>
            </w:r>
          </w:p>
        </w:tc>
      </w:tr>
      <w:tr>
        <w:trPr/>
        <w:tc>
          <w:tcPr>
            <w:tcW w:w="2011" w:type="dxa"/>
            <w:tcBorders/>
            <w:vAlign w:val="center"/>
          </w:tcPr>
          <w:p>
            <w:pPr>
              <w:pStyle w:val="TableContents"/>
              <w:bidi w:val="0"/>
              <w:spacing w:before="0" w:after="283"/>
              <w:jc w:val="left"/>
              <w:rPr/>
            </w:pPr>
            <w:r>
              <w:rPr/>
              <w:t xml:space="preserve">Smoaks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Colleton </w:t>
            </w:r>
          </w:p>
        </w:tc>
        <w:tc>
          <w:tcPr>
            <w:tcW w:w="1216" w:type="dxa"/>
            <w:tcBorders/>
            <w:vAlign w:val="center"/>
          </w:tcPr>
          <w:p>
            <w:pPr>
              <w:pStyle w:val="TableContents"/>
              <w:bidi w:val="0"/>
              <w:spacing w:before="0" w:after="283"/>
              <w:jc w:val="left"/>
              <w:rPr/>
            </w:pPr>
            <w:r>
              <w:rPr/>
              <w:t xml:space="preserve">126 </w:t>
            </w:r>
          </w:p>
        </w:tc>
        <w:tc>
          <w:tcPr>
            <w:tcW w:w="2386" w:type="dxa"/>
            <w:tcBorders/>
            <w:vAlign w:val="center"/>
          </w:tcPr>
          <w:p>
            <w:pPr>
              <w:pStyle w:val="TableContents"/>
              <w:bidi w:val="0"/>
              <w:spacing w:before="0" w:after="283"/>
              <w:jc w:val="left"/>
              <w:rPr/>
            </w:pPr>
            <w:r>
              <w:rPr/>
              <w:t xml:space="preserve">140 </w:t>
            </w:r>
          </w:p>
        </w:tc>
        <w:tc>
          <w:tcPr>
            <w:tcW w:w="2386" w:type="dxa"/>
            <w:tcBorders/>
            <w:vAlign w:val="center"/>
          </w:tcPr>
          <w:p>
            <w:pPr>
              <w:pStyle w:val="TableContents"/>
              <w:bidi w:val="0"/>
              <w:spacing w:before="0" w:after="283"/>
              <w:jc w:val="left"/>
              <w:rPr/>
            </w:pPr>
            <w:r>
              <w:rPr/>
              <w:t xml:space="preserve">2998900000000000000 ♠ - 10.0% </w:t>
            </w:r>
          </w:p>
        </w:tc>
        <w:tc>
          <w:tcPr>
            <w:tcW w:w="2386" w:type="dxa"/>
            <w:tcBorders/>
            <w:vAlign w:val="center"/>
          </w:tcPr>
          <w:p>
            <w:pPr>
              <w:pStyle w:val="TableContents"/>
              <w:bidi w:val="0"/>
              <w:spacing w:before="0" w:after="283"/>
              <w:jc w:val="left"/>
              <w:rPr/>
            </w:pPr>
            <w:r>
              <w:rPr/>
              <w:t xml:space="preserve">1.63 </w:t>
            </w:r>
          </w:p>
        </w:tc>
        <w:tc>
          <w:tcPr>
            <w:tcW w:w="826" w:type="dxa"/>
            <w:tcBorders/>
            <w:vAlign w:val="center"/>
          </w:tcPr>
          <w:p>
            <w:pPr>
              <w:pStyle w:val="TableContents"/>
              <w:bidi w:val="0"/>
              <w:spacing w:before="0" w:after="283"/>
              <w:jc w:val="left"/>
              <w:rPr/>
            </w:pPr>
            <w:r>
              <w:rPr/>
              <w:t xml:space="preserve">4.2 </w:t>
            </w:r>
          </w:p>
        </w:tc>
        <w:tc>
          <w:tcPr>
            <w:tcW w:w="871" w:type="dxa"/>
            <w:tcBorders/>
            <w:vAlign w:val="center"/>
          </w:tcPr>
          <w:p>
            <w:pPr>
              <w:pStyle w:val="TableContents"/>
              <w:bidi w:val="0"/>
              <w:spacing w:before="0" w:after="283"/>
              <w:jc w:val="left"/>
              <w:rPr/>
            </w:pPr>
            <w:r>
              <w:rPr/>
              <w:t xml:space="preserve">77,3 / neliömetri (29,8 / km) </w:t>
            </w:r>
          </w:p>
        </w:tc>
      </w:tr>
      <w:tr>
        <w:trPr/>
        <w:tc>
          <w:tcPr>
            <w:tcW w:w="2011" w:type="dxa"/>
            <w:tcBorders/>
            <w:vAlign w:val="center"/>
          </w:tcPr>
          <w:p>
            <w:pPr>
              <w:pStyle w:val="TableContents"/>
              <w:bidi w:val="0"/>
              <w:spacing w:before="0" w:after="283"/>
              <w:jc w:val="left"/>
              <w:rPr/>
            </w:pPr>
            <w:r>
              <w:rPr/>
              <w:t xml:space="preserve">Smyrna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Cherokee, York </w:t>
            </w:r>
          </w:p>
        </w:tc>
        <w:tc>
          <w:tcPr>
            <w:tcW w:w="1216"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59 </w:t>
            </w:r>
          </w:p>
        </w:tc>
        <w:tc>
          <w:tcPr>
            <w:tcW w:w="2386" w:type="dxa"/>
            <w:tcBorders/>
            <w:vAlign w:val="center"/>
          </w:tcPr>
          <w:p>
            <w:pPr>
              <w:pStyle w:val="TableContents"/>
              <w:bidi w:val="0"/>
              <w:spacing w:before="0" w:after="283"/>
              <w:jc w:val="left"/>
              <w:rPr/>
            </w:pPr>
            <w:r>
              <w:rPr/>
              <w:t xml:space="preserve">2998762711864406780 ♠ - 23.7% </w:t>
            </w:r>
          </w:p>
        </w:tc>
        <w:tc>
          <w:tcPr>
            <w:tcW w:w="2386" w:type="dxa"/>
            <w:tcBorders/>
            <w:vAlign w:val="center"/>
          </w:tcPr>
          <w:p>
            <w:pPr>
              <w:pStyle w:val="TableContents"/>
              <w:bidi w:val="0"/>
              <w:spacing w:before="0" w:after="283"/>
              <w:jc w:val="left"/>
              <w:rPr/>
            </w:pPr>
            <w:r>
              <w:rPr/>
              <w:t xml:space="preserve">0.71 </w:t>
            </w:r>
          </w:p>
        </w:tc>
        <w:tc>
          <w:tcPr>
            <w:tcW w:w="826"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63,4 / neliömetri (24,5 / km) </w:t>
            </w:r>
          </w:p>
        </w:tc>
      </w:tr>
      <w:tr>
        <w:trPr/>
        <w:tc>
          <w:tcPr>
            <w:tcW w:w="2011" w:type="dxa"/>
            <w:tcBorders/>
            <w:vAlign w:val="center"/>
          </w:tcPr>
          <w:p>
            <w:pPr>
              <w:pStyle w:val="TableContents"/>
              <w:bidi w:val="0"/>
              <w:spacing w:before="0" w:after="283"/>
              <w:jc w:val="left"/>
              <w:rPr/>
            </w:pPr>
            <w:r>
              <w:rPr/>
              <w:t xml:space="preserve">Snelling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Barnwell </w:t>
            </w:r>
          </w:p>
        </w:tc>
        <w:tc>
          <w:tcPr>
            <w:tcW w:w="1216" w:type="dxa"/>
            <w:tcBorders/>
            <w:vAlign w:val="center"/>
          </w:tcPr>
          <w:p>
            <w:pPr>
              <w:pStyle w:val="TableContents"/>
              <w:bidi w:val="0"/>
              <w:spacing w:before="0" w:after="283"/>
              <w:jc w:val="left"/>
              <w:rPr/>
            </w:pPr>
            <w:r>
              <w:rPr/>
              <w:t xml:space="preserve">274 </w:t>
            </w:r>
          </w:p>
        </w:tc>
        <w:tc>
          <w:tcPr>
            <w:tcW w:w="2386" w:type="dxa"/>
            <w:tcBorders/>
            <w:vAlign w:val="center"/>
          </w:tcPr>
          <w:p>
            <w:pPr>
              <w:pStyle w:val="TableContents"/>
              <w:bidi w:val="0"/>
              <w:spacing w:before="0" w:after="283"/>
              <w:jc w:val="left"/>
              <w:rPr/>
            </w:pPr>
            <w:r>
              <w:rPr/>
              <w:t xml:space="preserve">246 </w:t>
            </w:r>
          </w:p>
        </w:tc>
        <w:tc>
          <w:tcPr>
            <w:tcW w:w="2386" w:type="dxa"/>
            <w:tcBorders/>
            <w:vAlign w:val="center"/>
          </w:tcPr>
          <w:p>
            <w:pPr>
              <w:pStyle w:val="TableContents"/>
              <w:bidi w:val="0"/>
              <w:spacing w:before="0" w:after="283"/>
              <w:jc w:val="left"/>
              <w:rPr/>
            </w:pPr>
            <w:r>
              <w:rPr/>
              <w:t xml:space="preserve">7001113821138211380 ♠ + 11.4% </w:t>
            </w:r>
          </w:p>
        </w:tc>
        <w:tc>
          <w:tcPr>
            <w:tcW w:w="2386" w:type="dxa"/>
            <w:tcBorders/>
            <w:vAlign w:val="center"/>
          </w:tcPr>
          <w:p>
            <w:pPr>
              <w:pStyle w:val="TableContents"/>
              <w:bidi w:val="0"/>
              <w:spacing w:before="0" w:after="283"/>
              <w:jc w:val="left"/>
              <w:rPr/>
            </w:pPr>
            <w:r>
              <w:rPr/>
              <w:t xml:space="preserve">4.04 </w:t>
            </w:r>
          </w:p>
        </w:tc>
        <w:tc>
          <w:tcPr>
            <w:tcW w:w="826"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67,8 / neliömetri (26,2 / km) </w:t>
            </w:r>
          </w:p>
        </w:tc>
      </w:tr>
      <w:tr>
        <w:trPr/>
        <w:tc>
          <w:tcPr>
            <w:tcW w:w="2011" w:type="dxa"/>
            <w:tcBorders/>
            <w:vAlign w:val="center"/>
          </w:tcPr>
          <w:p>
            <w:pPr>
              <w:pStyle w:val="TableContents"/>
              <w:bidi w:val="0"/>
              <w:spacing w:before="0" w:after="283"/>
              <w:jc w:val="left"/>
              <w:rPr/>
            </w:pPr>
            <w:r>
              <w:rPr/>
              <w:t xml:space="preserve">Society Hill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Darlington </w:t>
            </w:r>
          </w:p>
        </w:tc>
        <w:tc>
          <w:tcPr>
            <w:tcW w:w="1216" w:type="dxa"/>
            <w:tcBorders/>
            <w:vAlign w:val="center"/>
          </w:tcPr>
          <w:p>
            <w:pPr>
              <w:pStyle w:val="TableContents"/>
              <w:bidi w:val="0"/>
              <w:spacing w:before="0" w:after="283"/>
              <w:jc w:val="left"/>
              <w:rPr/>
            </w:pPr>
            <w:r>
              <w:rPr/>
              <w:t xml:space="preserve">563 </w:t>
            </w:r>
          </w:p>
        </w:tc>
        <w:tc>
          <w:tcPr>
            <w:tcW w:w="2386" w:type="dxa"/>
            <w:tcBorders/>
            <w:vAlign w:val="center"/>
          </w:tcPr>
          <w:p>
            <w:pPr>
              <w:pStyle w:val="TableContents"/>
              <w:bidi w:val="0"/>
              <w:spacing w:before="0" w:after="283"/>
              <w:jc w:val="left"/>
              <w:rPr/>
            </w:pPr>
            <w:r>
              <w:rPr/>
              <w:t xml:space="preserve">700 </w:t>
            </w:r>
          </w:p>
        </w:tc>
        <w:tc>
          <w:tcPr>
            <w:tcW w:w="2386" w:type="dxa"/>
            <w:tcBorders/>
            <w:vAlign w:val="center"/>
          </w:tcPr>
          <w:p>
            <w:pPr>
              <w:pStyle w:val="TableContents"/>
              <w:bidi w:val="0"/>
              <w:spacing w:before="0" w:after="283"/>
              <w:jc w:val="left"/>
              <w:rPr/>
            </w:pPr>
            <w:r>
              <w:rPr/>
              <w:t xml:space="preserve">2998804285714285710 ♠ - 19.6% </w:t>
            </w:r>
          </w:p>
        </w:tc>
        <w:tc>
          <w:tcPr>
            <w:tcW w:w="2386" w:type="dxa"/>
            <w:tcBorders/>
            <w:vAlign w:val="center"/>
          </w:tcPr>
          <w:p>
            <w:pPr>
              <w:pStyle w:val="TableContents"/>
              <w:bidi w:val="0"/>
              <w:spacing w:before="0" w:after="283"/>
              <w:jc w:val="left"/>
              <w:rPr/>
            </w:pPr>
            <w:r>
              <w:rPr/>
              <w:t xml:space="preserve">2.19 </w:t>
            </w:r>
          </w:p>
        </w:tc>
        <w:tc>
          <w:tcPr>
            <w:tcW w:w="826" w:type="dxa"/>
            <w:tcBorders/>
            <w:vAlign w:val="center"/>
          </w:tcPr>
          <w:p>
            <w:pPr>
              <w:pStyle w:val="TableContents"/>
              <w:bidi w:val="0"/>
              <w:spacing w:before="0" w:after="283"/>
              <w:jc w:val="left"/>
              <w:rPr/>
            </w:pPr>
            <w:r>
              <w:rPr/>
              <w:t xml:space="preserve">5.7 </w:t>
            </w:r>
          </w:p>
        </w:tc>
        <w:tc>
          <w:tcPr>
            <w:tcW w:w="871" w:type="dxa"/>
            <w:tcBorders/>
            <w:vAlign w:val="center"/>
          </w:tcPr>
          <w:p>
            <w:pPr>
              <w:pStyle w:val="TableContents"/>
              <w:bidi w:val="0"/>
              <w:spacing w:before="0" w:after="283"/>
              <w:jc w:val="left"/>
              <w:rPr/>
            </w:pPr>
            <w:r>
              <w:rPr/>
              <w:t xml:space="preserve">257,1 / neliömetri (99,3 / km) </w:t>
            </w:r>
          </w:p>
        </w:tc>
      </w:tr>
      <w:tr>
        <w:trPr/>
        <w:tc>
          <w:tcPr>
            <w:tcW w:w="2011" w:type="dxa"/>
            <w:tcBorders/>
            <w:vAlign w:val="center"/>
          </w:tcPr>
          <w:p>
            <w:pPr>
              <w:pStyle w:val="TableContents"/>
              <w:bidi w:val="0"/>
              <w:spacing w:before="0" w:after="283"/>
              <w:jc w:val="left"/>
              <w:rPr/>
            </w:pPr>
            <w:r>
              <w:rPr/>
              <w:t xml:space="preserve">South Congaree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w:t>
            </w:r>
          </w:p>
        </w:tc>
        <w:tc>
          <w:tcPr>
            <w:tcW w:w="1216" w:type="dxa"/>
            <w:tcBorders/>
            <w:vAlign w:val="center"/>
          </w:tcPr>
          <w:p>
            <w:pPr>
              <w:pStyle w:val="TableContents"/>
              <w:bidi w:val="0"/>
              <w:spacing w:before="0" w:after="283"/>
              <w:jc w:val="left"/>
              <w:rPr/>
            </w:pPr>
            <w:r>
              <w:rPr/>
              <w:t xml:space="preserve">2,306 </w:t>
            </w:r>
          </w:p>
        </w:tc>
        <w:tc>
          <w:tcPr>
            <w:tcW w:w="2386" w:type="dxa"/>
            <w:tcBorders/>
            <w:vAlign w:val="center"/>
          </w:tcPr>
          <w:p>
            <w:pPr>
              <w:pStyle w:val="TableContents"/>
              <w:bidi w:val="0"/>
              <w:spacing w:before="0" w:after="283"/>
              <w:jc w:val="left"/>
              <w:rPr/>
            </w:pPr>
            <w:r>
              <w:rPr/>
              <w:t xml:space="preserve">2,266 </w:t>
            </w:r>
          </w:p>
        </w:tc>
        <w:tc>
          <w:tcPr>
            <w:tcW w:w="2386" w:type="dxa"/>
            <w:tcBorders/>
            <w:vAlign w:val="center"/>
          </w:tcPr>
          <w:p>
            <w:pPr>
              <w:pStyle w:val="TableContents"/>
              <w:bidi w:val="0"/>
              <w:spacing w:before="0" w:after="283"/>
              <w:jc w:val="left"/>
              <w:rPr/>
            </w:pPr>
            <w:r>
              <w:rPr/>
              <w:t xml:space="preserve">7000176522506619590 ♠ + 1.8% </w:t>
            </w:r>
          </w:p>
        </w:tc>
        <w:tc>
          <w:tcPr>
            <w:tcW w:w="2386" w:type="dxa"/>
            <w:tcBorders/>
            <w:vAlign w:val="center"/>
          </w:tcPr>
          <w:p>
            <w:pPr>
              <w:pStyle w:val="TableContents"/>
              <w:bidi w:val="0"/>
              <w:spacing w:before="0" w:after="283"/>
              <w:jc w:val="left"/>
              <w:rPr/>
            </w:pPr>
            <w:r>
              <w:rPr/>
              <w:t xml:space="preserve">3.29 </w:t>
            </w:r>
          </w:p>
        </w:tc>
        <w:tc>
          <w:tcPr>
            <w:tcW w:w="826"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700,9 / neliömetri (270,6 / km) </w:t>
            </w:r>
          </w:p>
        </w:tc>
      </w:tr>
      <w:tr>
        <w:trPr/>
        <w:tc>
          <w:tcPr>
            <w:tcW w:w="2011" w:type="dxa"/>
            <w:tcBorders/>
            <w:vAlign w:val="center"/>
          </w:tcPr>
          <w:p>
            <w:pPr>
              <w:pStyle w:val="TableContents"/>
              <w:bidi w:val="0"/>
              <w:spacing w:before="0" w:after="283"/>
              <w:jc w:val="left"/>
              <w:rPr/>
            </w:pPr>
            <w:r>
              <w:rPr/>
              <w:t xml:space="preserve">Spartanburg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Spartanburg </w:t>
            </w:r>
          </w:p>
        </w:tc>
        <w:tc>
          <w:tcPr>
            <w:tcW w:w="1216" w:type="dxa"/>
            <w:tcBorders/>
            <w:vAlign w:val="center"/>
          </w:tcPr>
          <w:p>
            <w:pPr>
              <w:pStyle w:val="TableContents"/>
              <w:bidi w:val="0"/>
              <w:spacing w:before="0" w:after="283"/>
              <w:jc w:val="left"/>
              <w:rPr/>
            </w:pPr>
            <w:r>
              <w:rPr/>
              <w:t xml:space="preserve">37,013 </w:t>
            </w:r>
          </w:p>
        </w:tc>
        <w:tc>
          <w:tcPr>
            <w:tcW w:w="2386" w:type="dxa"/>
            <w:tcBorders/>
            <w:vAlign w:val="center"/>
          </w:tcPr>
          <w:p>
            <w:pPr>
              <w:pStyle w:val="TableContents"/>
              <w:bidi w:val="0"/>
              <w:spacing w:before="0" w:after="283"/>
              <w:jc w:val="left"/>
              <w:rPr/>
            </w:pPr>
            <w:r>
              <w:rPr/>
              <w:t xml:space="preserve">39,673 </w:t>
            </w:r>
          </w:p>
        </w:tc>
        <w:tc>
          <w:tcPr>
            <w:tcW w:w="2386" w:type="dxa"/>
            <w:tcBorders/>
            <w:vAlign w:val="center"/>
          </w:tcPr>
          <w:p>
            <w:pPr>
              <w:pStyle w:val="TableContents"/>
              <w:bidi w:val="0"/>
              <w:spacing w:before="0" w:after="283"/>
              <w:jc w:val="left"/>
              <w:rPr/>
            </w:pPr>
            <w:r>
              <w:rPr/>
              <w:t xml:space="preserve">2999329518816323440 ♠ - 6.7% </w:t>
            </w:r>
          </w:p>
        </w:tc>
        <w:tc>
          <w:tcPr>
            <w:tcW w:w="2386" w:type="dxa"/>
            <w:tcBorders/>
            <w:vAlign w:val="center"/>
          </w:tcPr>
          <w:p>
            <w:pPr>
              <w:pStyle w:val="TableContents"/>
              <w:bidi w:val="0"/>
              <w:spacing w:before="0" w:after="283"/>
              <w:jc w:val="left"/>
              <w:rPr/>
            </w:pPr>
            <w:r>
              <w:rPr/>
              <w:t xml:space="preserve">19.77 </w:t>
            </w:r>
          </w:p>
        </w:tc>
        <w:tc>
          <w:tcPr>
            <w:tcW w:w="826" w:type="dxa"/>
            <w:tcBorders/>
            <w:vAlign w:val="center"/>
          </w:tcPr>
          <w:p>
            <w:pPr>
              <w:pStyle w:val="TableContents"/>
              <w:bidi w:val="0"/>
              <w:spacing w:before="0" w:after="283"/>
              <w:jc w:val="left"/>
              <w:rPr/>
            </w:pPr>
            <w:r>
              <w:rPr/>
              <w:t xml:space="preserve">51.2 </w:t>
            </w:r>
          </w:p>
        </w:tc>
        <w:tc>
          <w:tcPr>
            <w:tcW w:w="871" w:type="dxa"/>
            <w:tcBorders/>
            <w:vAlign w:val="center"/>
          </w:tcPr>
          <w:p>
            <w:pPr>
              <w:pStyle w:val="TableContents"/>
              <w:bidi w:val="0"/>
              <w:spacing w:before="0" w:after="283"/>
              <w:jc w:val="left"/>
              <w:rPr/>
            </w:pPr>
            <w:r>
              <w:rPr/>
              <w:t xml:space="preserve">1 872,2 / neliömetri (722,9 / km) </w:t>
            </w:r>
          </w:p>
        </w:tc>
      </w:tr>
      <w:tr>
        <w:trPr/>
        <w:tc>
          <w:tcPr>
            <w:tcW w:w="2011" w:type="dxa"/>
            <w:tcBorders/>
            <w:vAlign w:val="center"/>
          </w:tcPr>
          <w:p>
            <w:pPr>
              <w:pStyle w:val="TableContents"/>
              <w:bidi w:val="0"/>
              <w:spacing w:before="0" w:after="283"/>
              <w:jc w:val="left"/>
              <w:rPr/>
            </w:pPr>
            <w:r>
              <w:rPr/>
              <w:t xml:space="preserve">Springdale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w:t>
            </w:r>
          </w:p>
        </w:tc>
        <w:tc>
          <w:tcPr>
            <w:tcW w:w="1216" w:type="dxa"/>
            <w:tcBorders/>
            <w:vAlign w:val="center"/>
          </w:tcPr>
          <w:p>
            <w:pPr>
              <w:pStyle w:val="TableContents"/>
              <w:bidi w:val="0"/>
              <w:spacing w:before="0" w:after="283"/>
              <w:jc w:val="left"/>
              <w:rPr/>
            </w:pPr>
            <w:r>
              <w:rPr/>
              <w:t xml:space="preserve">2,636 </w:t>
            </w:r>
          </w:p>
        </w:tc>
        <w:tc>
          <w:tcPr>
            <w:tcW w:w="2386" w:type="dxa"/>
            <w:tcBorders/>
            <w:vAlign w:val="center"/>
          </w:tcPr>
          <w:p>
            <w:pPr>
              <w:pStyle w:val="TableContents"/>
              <w:bidi w:val="0"/>
              <w:spacing w:before="0" w:after="283"/>
              <w:jc w:val="left"/>
              <w:rPr/>
            </w:pPr>
            <w:r>
              <w:rPr/>
              <w:t xml:space="preserve">2,877 </w:t>
            </w:r>
          </w:p>
        </w:tc>
        <w:tc>
          <w:tcPr>
            <w:tcW w:w="2386" w:type="dxa"/>
            <w:tcBorders/>
            <w:vAlign w:val="center"/>
          </w:tcPr>
          <w:p>
            <w:pPr>
              <w:pStyle w:val="TableContents"/>
              <w:bidi w:val="0"/>
              <w:spacing w:before="0" w:after="283"/>
              <w:jc w:val="left"/>
              <w:rPr/>
            </w:pPr>
            <w:r>
              <w:rPr/>
              <w:t xml:space="preserve">2999162321863051790 ♠ - 8.4% </w:t>
            </w:r>
          </w:p>
        </w:tc>
        <w:tc>
          <w:tcPr>
            <w:tcW w:w="2386" w:type="dxa"/>
            <w:tcBorders/>
            <w:vAlign w:val="center"/>
          </w:tcPr>
          <w:p>
            <w:pPr>
              <w:pStyle w:val="TableContents"/>
              <w:bidi w:val="0"/>
              <w:spacing w:before="0" w:after="283"/>
              <w:jc w:val="left"/>
              <w:rPr/>
            </w:pPr>
            <w:r>
              <w:rPr/>
              <w:t xml:space="preserve">2.73 </w:t>
            </w:r>
          </w:p>
        </w:tc>
        <w:tc>
          <w:tcPr>
            <w:tcW w:w="826" w:type="dxa"/>
            <w:tcBorders/>
            <w:vAlign w:val="center"/>
          </w:tcPr>
          <w:p>
            <w:pPr>
              <w:pStyle w:val="TableContents"/>
              <w:bidi w:val="0"/>
              <w:spacing w:before="0" w:after="283"/>
              <w:jc w:val="left"/>
              <w:rPr/>
            </w:pPr>
            <w:r>
              <w:rPr/>
              <w:t xml:space="preserve">7.1 </w:t>
            </w:r>
          </w:p>
        </w:tc>
        <w:tc>
          <w:tcPr>
            <w:tcW w:w="871" w:type="dxa"/>
            <w:tcBorders/>
            <w:vAlign w:val="center"/>
          </w:tcPr>
          <w:p>
            <w:pPr>
              <w:pStyle w:val="TableContents"/>
              <w:bidi w:val="0"/>
              <w:spacing w:before="0" w:after="283"/>
              <w:jc w:val="left"/>
              <w:rPr/>
            </w:pPr>
            <w:r>
              <w:rPr/>
              <w:t xml:space="preserve">965,6 / neliömi (372,8 / km) </w:t>
            </w:r>
          </w:p>
        </w:tc>
      </w:tr>
      <w:tr>
        <w:trPr/>
        <w:tc>
          <w:tcPr>
            <w:tcW w:w="2011" w:type="dxa"/>
            <w:tcBorders/>
            <w:vAlign w:val="center"/>
          </w:tcPr>
          <w:p>
            <w:pPr>
              <w:pStyle w:val="TableContents"/>
              <w:bidi w:val="0"/>
              <w:spacing w:before="0" w:after="283"/>
              <w:jc w:val="left"/>
              <w:rPr/>
            </w:pPr>
            <w:r>
              <w:rPr/>
              <w:t xml:space="preserve">Springfield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524 </w:t>
            </w:r>
          </w:p>
        </w:tc>
        <w:tc>
          <w:tcPr>
            <w:tcW w:w="2386" w:type="dxa"/>
            <w:tcBorders/>
            <w:vAlign w:val="center"/>
          </w:tcPr>
          <w:p>
            <w:pPr>
              <w:pStyle w:val="TableContents"/>
              <w:bidi w:val="0"/>
              <w:spacing w:before="0" w:after="283"/>
              <w:jc w:val="left"/>
              <w:rPr/>
            </w:pPr>
            <w:r>
              <w:rPr/>
              <w:t xml:space="preserve">504 </w:t>
            </w:r>
          </w:p>
        </w:tc>
        <w:tc>
          <w:tcPr>
            <w:tcW w:w="2386" w:type="dxa"/>
            <w:tcBorders/>
            <w:vAlign w:val="center"/>
          </w:tcPr>
          <w:p>
            <w:pPr>
              <w:pStyle w:val="TableContents"/>
              <w:bidi w:val="0"/>
              <w:spacing w:before="0" w:after="283"/>
              <w:jc w:val="left"/>
              <w:rPr/>
            </w:pPr>
            <w:r>
              <w:rPr/>
              <w:t xml:space="preserve">7000396825396825400 ♠ + 4.0% </w:t>
            </w:r>
          </w:p>
        </w:tc>
        <w:tc>
          <w:tcPr>
            <w:tcW w:w="2386" w:type="dxa"/>
            <w:tcBorders/>
            <w:vAlign w:val="center"/>
          </w:tcPr>
          <w:p>
            <w:pPr>
              <w:pStyle w:val="TableContents"/>
              <w:bidi w:val="0"/>
              <w:spacing w:before="0" w:after="283"/>
              <w:jc w:val="left"/>
              <w:rPr/>
            </w:pPr>
            <w:r>
              <w:rPr/>
              <w:t xml:space="preserve">1.74 </w:t>
            </w:r>
          </w:p>
        </w:tc>
        <w:tc>
          <w:tcPr>
            <w:tcW w:w="826"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301,1 / neliömetri (116,3 / km) </w:t>
            </w:r>
          </w:p>
        </w:tc>
      </w:tr>
      <w:tr>
        <w:trPr/>
        <w:tc>
          <w:tcPr>
            <w:tcW w:w="2011" w:type="dxa"/>
            <w:tcBorders/>
            <w:vAlign w:val="center"/>
          </w:tcPr>
          <w:p>
            <w:pPr>
              <w:pStyle w:val="TableContents"/>
              <w:bidi w:val="0"/>
              <w:spacing w:before="0" w:after="283"/>
              <w:jc w:val="left"/>
              <w:rPr/>
            </w:pPr>
            <w:r>
              <w:rPr/>
              <w:t xml:space="preserve">Starr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Anderson </w:t>
            </w:r>
          </w:p>
        </w:tc>
        <w:tc>
          <w:tcPr>
            <w:tcW w:w="1216" w:type="dxa"/>
            <w:tcBorders/>
            <w:vAlign w:val="center"/>
          </w:tcPr>
          <w:p>
            <w:pPr>
              <w:pStyle w:val="TableContents"/>
              <w:bidi w:val="0"/>
              <w:spacing w:before="0" w:after="283"/>
              <w:jc w:val="left"/>
              <w:rPr/>
            </w:pPr>
            <w:r>
              <w:rPr/>
              <w:t xml:space="preserve">173 </w:t>
            </w:r>
          </w:p>
        </w:tc>
        <w:tc>
          <w:tcPr>
            <w:tcW w:w="2386" w:type="dxa"/>
            <w:tcBorders/>
            <w:vAlign w:val="center"/>
          </w:tcPr>
          <w:p>
            <w:pPr>
              <w:pStyle w:val="TableContents"/>
              <w:bidi w:val="0"/>
              <w:spacing w:before="0" w:after="283"/>
              <w:jc w:val="left"/>
              <w:rPr/>
            </w:pPr>
            <w:r>
              <w:rPr/>
              <w:t xml:space="preserve">173 </w:t>
            </w:r>
          </w:p>
        </w:tc>
        <w:tc>
          <w:tcPr>
            <w:tcW w:w="2386" w:type="dxa"/>
            <w:tcBorders/>
            <w:vAlign w:val="center"/>
          </w:tcPr>
          <w:p>
            <w:pPr>
              <w:pStyle w:val="TableContents"/>
              <w:bidi w:val="0"/>
              <w:spacing w:before="0" w:after="283"/>
              <w:jc w:val="left"/>
              <w:rPr/>
            </w:pPr>
            <w:r>
              <w:rPr/>
              <w:t xml:space="preserve">5000000000000000000 ♠ 0.0% </w:t>
            </w:r>
          </w:p>
        </w:tc>
        <w:tc>
          <w:tcPr>
            <w:tcW w:w="2386" w:type="dxa"/>
            <w:tcBorders/>
            <w:vAlign w:val="center"/>
          </w:tcPr>
          <w:p>
            <w:pPr>
              <w:pStyle w:val="TableContents"/>
              <w:bidi w:val="0"/>
              <w:spacing w:before="0" w:after="283"/>
              <w:jc w:val="left"/>
              <w:rPr/>
            </w:pPr>
            <w:r>
              <w:rPr/>
              <w:t xml:space="preserve">1.48 </w:t>
            </w:r>
          </w:p>
        </w:tc>
        <w:tc>
          <w:tcPr>
            <w:tcW w:w="826" w:type="dxa"/>
            <w:tcBorders/>
            <w:vAlign w:val="center"/>
          </w:tcPr>
          <w:p>
            <w:pPr>
              <w:pStyle w:val="TableContents"/>
              <w:bidi w:val="0"/>
              <w:spacing w:before="0" w:after="283"/>
              <w:jc w:val="left"/>
              <w:rPr/>
            </w:pPr>
            <w:r>
              <w:rPr/>
              <w:t xml:space="preserve">3.8 </w:t>
            </w:r>
          </w:p>
        </w:tc>
        <w:tc>
          <w:tcPr>
            <w:tcW w:w="871" w:type="dxa"/>
            <w:tcBorders/>
            <w:vAlign w:val="center"/>
          </w:tcPr>
          <w:p>
            <w:pPr>
              <w:pStyle w:val="TableContents"/>
              <w:bidi w:val="0"/>
              <w:spacing w:before="0" w:after="283"/>
              <w:jc w:val="left"/>
              <w:rPr/>
            </w:pPr>
            <w:r>
              <w:rPr/>
              <w:t xml:space="preserve">116,9 / neliömetri (45,1 / km) </w:t>
            </w:r>
          </w:p>
        </w:tc>
      </w:tr>
      <w:tr>
        <w:trPr/>
        <w:tc>
          <w:tcPr>
            <w:tcW w:w="2011" w:type="dxa"/>
            <w:tcBorders/>
            <w:vAlign w:val="center"/>
          </w:tcPr>
          <w:p>
            <w:pPr>
              <w:pStyle w:val="TableContents"/>
              <w:bidi w:val="0"/>
              <w:spacing w:before="0" w:after="283"/>
              <w:jc w:val="left"/>
              <w:rPr/>
            </w:pPr>
            <w:r>
              <w:rPr/>
              <w:t xml:space="preserve">Stuckey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Williamsburg </w:t>
            </w:r>
          </w:p>
        </w:tc>
        <w:tc>
          <w:tcPr>
            <w:tcW w:w="1216" w:type="dxa"/>
            <w:tcBorders/>
            <w:vAlign w:val="center"/>
          </w:tcPr>
          <w:p>
            <w:pPr>
              <w:pStyle w:val="TableContents"/>
              <w:bidi w:val="0"/>
              <w:spacing w:before="0" w:after="283"/>
              <w:jc w:val="left"/>
              <w:rPr/>
            </w:pPr>
            <w:r>
              <w:rPr/>
              <w:t xml:space="preserve">245 </w:t>
            </w:r>
          </w:p>
        </w:tc>
        <w:tc>
          <w:tcPr>
            <w:tcW w:w="2386" w:type="dxa"/>
            <w:tcBorders/>
            <w:vAlign w:val="center"/>
          </w:tcPr>
          <w:p>
            <w:pPr>
              <w:pStyle w:val="TableContents"/>
              <w:bidi w:val="0"/>
              <w:spacing w:before="0" w:after="283"/>
              <w:jc w:val="left"/>
              <w:rPr/>
            </w:pPr>
            <w:r>
              <w:rPr/>
              <w:t xml:space="preserve">263 </w:t>
            </w:r>
          </w:p>
        </w:tc>
        <w:tc>
          <w:tcPr>
            <w:tcW w:w="2386" w:type="dxa"/>
            <w:tcBorders/>
            <w:vAlign w:val="center"/>
          </w:tcPr>
          <w:p>
            <w:pPr>
              <w:pStyle w:val="TableContents"/>
              <w:bidi w:val="0"/>
              <w:spacing w:before="0" w:after="283"/>
              <w:jc w:val="left"/>
              <w:rPr/>
            </w:pPr>
            <w:r>
              <w:rPr/>
              <w:t xml:space="preserve">2999315589353612170 ♠ - 6.8% </w:t>
            </w:r>
          </w:p>
        </w:tc>
        <w:tc>
          <w:tcPr>
            <w:tcW w:w="2386" w:type="dxa"/>
            <w:tcBorders/>
            <w:vAlign w:val="center"/>
          </w:tcPr>
          <w:p>
            <w:pPr>
              <w:pStyle w:val="TableContents"/>
              <w:bidi w:val="0"/>
              <w:spacing w:before="0" w:after="283"/>
              <w:jc w:val="left"/>
              <w:rPr/>
            </w:pPr>
            <w:r>
              <w:rPr/>
              <w:t xml:space="preserve">0.93 </w:t>
            </w:r>
          </w:p>
        </w:tc>
        <w:tc>
          <w:tcPr>
            <w:tcW w:w="826" w:type="dxa"/>
            <w:tcBorders/>
            <w:vAlign w:val="center"/>
          </w:tcPr>
          <w:p>
            <w:pPr>
              <w:pStyle w:val="TableContents"/>
              <w:bidi w:val="0"/>
              <w:spacing w:before="0" w:after="283"/>
              <w:jc w:val="left"/>
              <w:rPr/>
            </w:pPr>
            <w:r>
              <w:rPr/>
              <w:t xml:space="preserve">2.4 </w:t>
            </w:r>
          </w:p>
        </w:tc>
        <w:tc>
          <w:tcPr>
            <w:tcW w:w="871" w:type="dxa"/>
            <w:tcBorders/>
            <w:vAlign w:val="center"/>
          </w:tcPr>
          <w:p>
            <w:pPr>
              <w:pStyle w:val="TableContents"/>
              <w:bidi w:val="0"/>
              <w:spacing w:before="0" w:after="283"/>
              <w:jc w:val="left"/>
              <w:rPr/>
            </w:pPr>
            <w:r>
              <w:rPr/>
              <w:t xml:space="preserve">263,4 / neliömetri (101,7 / km) </w:t>
            </w:r>
          </w:p>
        </w:tc>
      </w:tr>
      <w:tr>
        <w:trPr/>
        <w:tc>
          <w:tcPr>
            <w:tcW w:w="2011" w:type="dxa"/>
            <w:tcBorders/>
            <w:vAlign w:val="center"/>
          </w:tcPr>
          <w:p>
            <w:pPr>
              <w:pStyle w:val="TableContents"/>
              <w:bidi w:val="0"/>
              <w:spacing w:before="0" w:after="283"/>
              <w:jc w:val="left"/>
              <w:rPr/>
            </w:pPr>
            <w:r>
              <w:rPr/>
              <w:t xml:space="preserve">Sullivanin saari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Charleston </w:t>
            </w:r>
          </w:p>
        </w:tc>
        <w:tc>
          <w:tcPr>
            <w:tcW w:w="1216" w:type="dxa"/>
            <w:tcBorders/>
            <w:vAlign w:val="center"/>
          </w:tcPr>
          <w:p>
            <w:pPr>
              <w:pStyle w:val="TableContents"/>
              <w:bidi w:val="0"/>
              <w:spacing w:before="0" w:after="283"/>
              <w:jc w:val="left"/>
              <w:rPr/>
            </w:pPr>
            <w:r>
              <w:rPr/>
              <w:t xml:space="preserve">1,791 </w:t>
            </w:r>
          </w:p>
        </w:tc>
        <w:tc>
          <w:tcPr>
            <w:tcW w:w="2386" w:type="dxa"/>
            <w:tcBorders/>
            <w:vAlign w:val="center"/>
          </w:tcPr>
          <w:p>
            <w:pPr>
              <w:pStyle w:val="TableContents"/>
              <w:bidi w:val="0"/>
              <w:spacing w:before="0" w:after="283"/>
              <w:jc w:val="left"/>
              <w:rPr/>
            </w:pPr>
            <w:r>
              <w:rPr/>
              <w:t xml:space="preserve">1,911 </w:t>
            </w:r>
          </w:p>
        </w:tc>
        <w:tc>
          <w:tcPr>
            <w:tcW w:w="2386" w:type="dxa"/>
            <w:tcBorders/>
            <w:vAlign w:val="center"/>
          </w:tcPr>
          <w:p>
            <w:pPr>
              <w:pStyle w:val="TableContents"/>
              <w:bidi w:val="0"/>
              <w:spacing w:before="0" w:after="283"/>
              <w:jc w:val="left"/>
              <w:rPr/>
            </w:pPr>
            <w:r>
              <w:rPr/>
              <w:t xml:space="preserve">2999372056514913659 ♠ - 6.3% </w:t>
            </w:r>
          </w:p>
        </w:tc>
        <w:tc>
          <w:tcPr>
            <w:tcW w:w="2386" w:type="dxa"/>
            <w:tcBorders/>
            <w:vAlign w:val="center"/>
          </w:tcPr>
          <w:p>
            <w:pPr>
              <w:pStyle w:val="TableContents"/>
              <w:bidi w:val="0"/>
              <w:spacing w:before="0" w:after="283"/>
              <w:jc w:val="left"/>
              <w:rPr/>
            </w:pPr>
            <w:r>
              <w:rPr/>
              <w:t xml:space="preserve">2.50 </w:t>
            </w:r>
          </w:p>
        </w:tc>
        <w:tc>
          <w:tcPr>
            <w:tcW w:w="826" w:type="dxa"/>
            <w:tcBorders/>
            <w:vAlign w:val="center"/>
          </w:tcPr>
          <w:p>
            <w:pPr>
              <w:pStyle w:val="TableContents"/>
              <w:bidi w:val="0"/>
              <w:spacing w:before="0" w:after="283"/>
              <w:jc w:val="left"/>
              <w:rPr/>
            </w:pPr>
            <w:r>
              <w:rPr/>
              <w:t xml:space="preserve">6.5 </w:t>
            </w:r>
          </w:p>
        </w:tc>
        <w:tc>
          <w:tcPr>
            <w:tcW w:w="871" w:type="dxa"/>
            <w:tcBorders/>
            <w:vAlign w:val="center"/>
          </w:tcPr>
          <w:p>
            <w:pPr>
              <w:pStyle w:val="TableContents"/>
              <w:bidi w:val="0"/>
              <w:spacing w:before="0" w:after="283"/>
              <w:jc w:val="left"/>
              <w:rPr/>
            </w:pPr>
            <w:r>
              <w:rPr/>
              <w:t xml:space="preserve">716,4 / neliömetri (276,6 / km) </w:t>
            </w:r>
          </w:p>
        </w:tc>
      </w:tr>
      <w:tr>
        <w:trPr/>
        <w:tc>
          <w:tcPr>
            <w:tcW w:w="2011" w:type="dxa"/>
            <w:tcBorders/>
            <w:vAlign w:val="center"/>
          </w:tcPr>
          <w:p>
            <w:pPr>
              <w:pStyle w:val="TableContents"/>
              <w:bidi w:val="0"/>
              <w:spacing w:before="0" w:after="283"/>
              <w:jc w:val="left"/>
              <w:rPr/>
            </w:pPr>
            <w:r>
              <w:rPr/>
              <w:t xml:space="preserve">Summerton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Clarendon </w:t>
            </w:r>
          </w:p>
        </w:tc>
        <w:tc>
          <w:tcPr>
            <w:tcW w:w="1216" w:type="dxa"/>
            <w:tcBorders/>
            <w:vAlign w:val="center"/>
          </w:tcPr>
          <w:p>
            <w:pPr>
              <w:pStyle w:val="TableContents"/>
              <w:bidi w:val="0"/>
              <w:spacing w:before="0" w:after="283"/>
              <w:jc w:val="left"/>
              <w:rPr/>
            </w:pPr>
            <w:r>
              <w:rPr/>
              <w:t xml:space="preserve">1,000 </w:t>
            </w:r>
          </w:p>
        </w:tc>
        <w:tc>
          <w:tcPr>
            <w:tcW w:w="2386" w:type="dxa"/>
            <w:tcBorders/>
            <w:vAlign w:val="center"/>
          </w:tcPr>
          <w:p>
            <w:pPr>
              <w:pStyle w:val="TableContents"/>
              <w:bidi w:val="0"/>
              <w:spacing w:before="0" w:after="283"/>
              <w:jc w:val="left"/>
              <w:rPr/>
            </w:pPr>
            <w:r>
              <w:rPr/>
              <w:t xml:space="preserve">1,061 </w:t>
            </w:r>
          </w:p>
        </w:tc>
        <w:tc>
          <w:tcPr>
            <w:tcW w:w="2386" w:type="dxa"/>
            <w:tcBorders/>
            <w:vAlign w:val="center"/>
          </w:tcPr>
          <w:p>
            <w:pPr>
              <w:pStyle w:val="TableContents"/>
              <w:bidi w:val="0"/>
              <w:spacing w:before="0" w:after="283"/>
              <w:jc w:val="left"/>
              <w:rPr/>
            </w:pPr>
            <w:r>
              <w:rPr/>
              <w:t xml:space="preserve">2999425070688030160 ♠ - 5.7% </w:t>
            </w:r>
          </w:p>
        </w:tc>
        <w:tc>
          <w:tcPr>
            <w:tcW w:w="2386" w:type="dxa"/>
            <w:tcBorders/>
            <w:vAlign w:val="center"/>
          </w:tcPr>
          <w:p>
            <w:pPr>
              <w:pStyle w:val="TableContents"/>
              <w:bidi w:val="0"/>
              <w:spacing w:before="0" w:after="283"/>
              <w:jc w:val="left"/>
              <w:rPr/>
            </w:pPr>
            <w:r>
              <w:rPr/>
              <w:t xml:space="preserve">1.28 </w:t>
            </w:r>
          </w:p>
        </w:tc>
        <w:tc>
          <w:tcPr>
            <w:tcW w:w="826" w:type="dxa"/>
            <w:tcBorders/>
            <w:vAlign w:val="center"/>
          </w:tcPr>
          <w:p>
            <w:pPr>
              <w:pStyle w:val="TableContents"/>
              <w:bidi w:val="0"/>
              <w:spacing w:before="0" w:after="283"/>
              <w:jc w:val="left"/>
              <w:rPr/>
            </w:pPr>
            <w:r>
              <w:rPr/>
              <w:t xml:space="preserve">3.3 </w:t>
            </w:r>
          </w:p>
        </w:tc>
        <w:tc>
          <w:tcPr>
            <w:tcW w:w="871" w:type="dxa"/>
            <w:tcBorders/>
            <w:vAlign w:val="center"/>
          </w:tcPr>
          <w:p>
            <w:pPr>
              <w:pStyle w:val="TableContents"/>
              <w:bidi w:val="0"/>
              <w:spacing w:before="0" w:after="283"/>
              <w:jc w:val="left"/>
              <w:rPr/>
            </w:pPr>
            <w:r>
              <w:rPr/>
              <w:t xml:space="preserve">781,3 / neliömi (301,6 / km) </w:t>
            </w:r>
          </w:p>
        </w:tc>
      </w:tr>
      <w:tr>
        <w:trPr/>
        <w:tc>
          <w:tcPr>
            <w:tcW w:w="2011" w:type="dxa"/>
            <w:tcBorders/>
            <w:vAlign w:val="center"/>
          </w:tcPr>
          <w:p>
            <w:pPr>
              <w:pStyle w:val="TableContents"/>
              <w:bidi w:val="0"/>
              <w:spacing w:before="0" w:after="283"/>
              <w:jc w:val="left"/>
              <w:rPr/>
            </w:pPr>
            <w:r>
              <w:rPr/>
              <w:t xml:space="preserve">Summerville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Berkeley, Charleston, Dorchester </w:t>
            </w:r>
          </w:p>
        </w:tc>
        <w:tc>
          <w:tcPr>
            <w:tcW w:w="1216" w:type="dxa"/>
            <w:tcBorders/>
            <w:vAlign w:val="center"/>
          </w:tcPr>
          <w:p>
            <w:pPr>
              <w:pStyle w:val="TableContents"/>
              <w:bidi w:val="0"/>
              <w:spacing w:before="0" w:after="283"/>
              <w:jc w:val="left"/>
              <w:rPr/>
            </w:pPr>
            <w:r>
              <w:rPr/>
              <w:t xml:space="preserve">43,392 </w:t>
            </w:r>
          </w:p>
        </w:tc>
        <w:tc>
          <w:tcPr>
            <w:tcW w:w="2386" w:type="dxa"/>
            <w:tcBorders/>
            <w:vAlign w:val="center"/>
          </w:tcPr>
          <w:p>
            <w:pPr>
              <w:pStyle w:val="TableContents"/>
              <w:bidi w:val="0"/>
              <w:spacing w:before="0" w:after="283"/>
              <w:jc w:val="left"/>
              <w:rPr/>
            </w:pPr>
            <w:r>
              <w:rPr/>
              <w:t xml:space="preserve">27,752 </w:t>
            </w:r>
          </w:p>
        </w:tc>
        <w:tc>
          <w:tcPr>
            <w:tcW w:w="2386" w:type="dxa"/>
            <w:tcBorders/>
            <w:vAlign w:val="center"/>
          </w:tcPr>
          <w:p>
            <w:pPr>
              <w:pStyle w:val="TableContents"/>
              <w:bidi w:val="0"/>
              <w:spacing w:before="0" w:after="283"/>
              <w:jc w:val="left"/>
              <w:rPr/>
            </w:pPr>
            <w:r>
              <w:rPr/>
              <w:t xml:space="preserve">7001563562986451430 ♠ + 56.4% </w:t>
            </w:r>
          </w:p>
        </w:tc>
        <w:tc>
          <w:tcPr>
            <w:tcW w:w="2386" w:type="dxa"/>
            <w:tcBorders/>
            <w:vAlign w:val="center"/>
          </w:tcPr>
          <w:p>
            <w:pPr>
              <w:pStyle w:val="TableContents"/>
              <w:bidi w:val="0"/>
              <w:spacing w:before="0" w:after="283"/>
              <w:jc w:val="left"/>
              <w:rPr/>
            </w:pPr>
            <w:r>
              <w:rPr/>
              <w:t xml:space="preserve">18.04 </w:t>
            </w:r>
          </w:p>
        </w:tc>
        <w:tc>
          <w:tcPr>
            <w:tcW w:w="826" w:type="dxa"/>
            <w:tcBorders/>
            <w:vAlign w:val="center"/>
          </w:tcPr>
          <w:p>
            <w:pPr>
              <w:pStyle w:val="TableContents"/>
              <w:bidi w:val="0"/>
              <w:spacing w:before="0" w:after="283"/>
              <w:jc w:val="left"/>
              <w:rPr/>
            </w:pPr>
            <w:r>
              <w:rPr/>
              <w:t xml:space="preserve">46.7 </w:t>
            </w:r>
          </w:p>
        </w:tc>
        <w:tc>
          <w:tcPr>
            <w:tcW w:w="871" w:type="dxa"/>
            <w:tcBorders/>
            <w:vAlign w:val="center"/>
          </w:tcPr>
          <w:p>
            <w:pPr>
              <w:pStyle w:val="TableContents"/>
              <w:bidi w:val="0"/>
              <w:spacing w:before="0" w:after="283"/>
              <w:jc w:val="left"/>
              <w:rPr/>
            </w:pPr>
            <w:r>
              <w:rPr/>
              <w:t xml:space="preserve">2 405,3 / neliömetri (928,7 / km) </w:t>
            </w:r>
          </w:p>
        </w:tc>
      </w:tr>
      <w:tr>
        <w:trPr/>
        <w:tc>
          <w:tcPr>
            <w:tcW w:w="2011" w:type="dxa"/>
            <w:tcBorders/>
            <w:vAlign w:val="center"/>
          </w:tcPr>
          <w:p>
            <w:pPr>
              <w:pStyle w:val="TableContents"/>
              <w:bidi w:val="0"/>
              <w:spacing w:before="0" w:after="283"/>
              <w:jc w:val="left"/>
              <w:rPr/>
            </w:pPr>
            <w:r>
              <w:rPr/>
              <w:t xml:space="preserve">Summit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w:t>
            </w:r>
          </w:p>
        </w:tc>
        <w:tc>
          <w:tcPr>
            <w:tcW w:w="1216" w:type="dxa"/>
            <w:tcBorders/>
            <w:vAlign w:val="center"/>
          </w:tcPr>
          <w:p>
            <w:pPr>
              <w:pStyle w:val="TableContents"/>
              <w:bidi w:val="0"/>
              <w:spacing w:before="0" w:after="283"/>
              <w:jc w:val="left"/>
              <w:rPr/>
            </w:pPr>
            <w:r>
              <w:rPr/>
              <w:t xml:space="preserve">402 </w:t>
            </w:r>
          </w:p>
        </w:tc>
        <w:tc>
          <w:tcPr>
            <w:tcW w:w="2386" w:type="dxa"/>
            <w:tcBorders/>
            <w:vAlign w:val="center"/>
          </w:tcPr>
          <w:p>
            <w:pPr>
              <w:pStyle w:val="TableContents"/>
              <w:bidi w:val="0"/>
              <w:spacing w:before="0" w:after="283"/>
              <w:jc w:val="left"/>
              <w:rPr/>
            </w:pPr>
            <w:r>
              <w:rPr/>
              <w:t xml:space="preserve">219 </w:t>
            </w:r>
          </w:p>
        </w:tc>
        <w:tc>
          <w:tcPr>
            <w:tcW w:w="2386" w:type="dxa"/>
            <w:tcBorders/>
            <w:vAlign w:val="center"/>
          </w:tcPr>
          <w:p>
            <w:pPr>
              <w:pStyle w:val="TableContents"/>
              <w:bidi w:val="0"/>
              <w:spacing w:before="0" w:after="283"/>
              <w:jc w:val="left"/>
              <w:rPr/>
            </w:pPr>
            <w:r>
              <w:rPr/>
              <w:t xml:space="preserve">7001835616438356160 ♠ + 83.6% </w:t>
            </w:r>
          </w:p>
        </w:tc>
        <w:tc>
          <w:tcPr>
            <w:tcW w:w="2386" w:type="dxa"/>
            <w:tcBorders/>
            <w:vAlign w:val="center"/>
          </w:tcPr>
          <w:p>
            <w:pPr>
              <w:pStyle w:val="TableContents"/>
              <w:bidi w:val="0"/>
              <w:spacing w:before="0" w:after="283"/>
              <w:jc w:val="left"/>
              <w:rPr/>
            </w:pPr>
            <w:r>
              <w:rPr/>
              <w:t xml:space="preserve">1.49 </w:t>
            </w:r>
          </w:p>
        </w:tc>
        <w:tc>
          <w:tcPr>
            <w:tcW w:w="826"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269,8 / neliömetri (104,2 / km) </w:t>
            </w:r>
          </w:p>
        </w:tc>
      </w:tr>
      <w:tr>
        <w:trPr/>
        <w:tc>
          <w:tcPr>
            <w:tcW w:w="2011" w:type="dxa"/>
            <w:tcBorders/>
            <w:vAlign w:val="center"/>
          </w:tcPr>
          <w:p>
            <w:pPr>
              <w:pStyle w:val="TableContents"/>
              <w:bidi w:val="0"/>
              <w:spacing w:before="0" w:after="283"/>
              <w:jc w:val="left"/>
              <w:rPr/>
            </w:pPr>
            <w:r>
              <w:rPr/>
              <w:t xml:space="preserve">Sumter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Sumter </w:t>
            </w:r>
          </w:p>
        </w:tc>
        <w:tc>
          <w:tcPr>
            <w:tcW w:w="1216" w:type="dxa"/>
            <w:tcBorders/>
            <w:vAlign w:val="center"/>
          </w:tcPr>
          <w:p>
            <w:pPr>
              <w:pStyle w:val="TableContents"/>
              <w:bidi w:val="0"/>
              <w:spacing w:before="0" w:after="283"/>
              <w:jc w:val="left"/>
              <w:rPr/>
            </w:pPr>
            <w:r>
              <w:rPr/>
              <w:t xml:space="preserve">40,524 </w:t>
            </w:r>
          </w:p>
        </w:tc>
        <w:tc>
          <w:tcPr>
            <w:tcW w:w="2386" w:type="dxa"/>
            <w:tcBorders/>
            <w:vAlign w:val="center"/>
          </w:tcPr>
          <w:p>
            <w:pPr>
              <w:pStyle w:val="TableContents"/>
              <w:bidi w:val="0"/>
              <w:spacing w:before="0" w:after="283"/>
              <w:jc w:val="left"/>
              <w:rPr/>
            </w:pPr>
            <w:r>
              <w:rPr/>
              <w:t xml:space="preserve">39,643 </w:t>
            </w:r>
          </w:p>
        </w:tc>
        <w:tc>
          <w:tcPr>
            <w:tcW w:w="2386" w:type="dxa"/>
            <w:tcBorders/>
            <w:vAlign w:val="center"/>
          </w:tcPr>
          <w:p>
            <w:pPr>
              <w:pStyle w:val="TableContents"/>
              <w:bidi w:val="0"/>
              <w:spacing w:before="0" w:after="283"/>
              <w:jc w:val="left"/>
              <w:rPr/>
            </w:pPr>
            <w:r>
              <w:rPr/>
              <w:t xml:space="preserve">7000222233433393030 ♠ + 2.2% </w:t>
            </w:r>
          </w:p>
        </w:tc>
        <w:tc>
          <w:tcPr>
            <w:tcW w:w="2386" w:type="dxa"/>
            <w:tcBorders/>
            <w:vAlign w:val="center"/>
          </w:tcPr>
          <w:p>
            <w:pPr>
              <w:pStyle w:val="TableContents"/>
              <w:bidi w:val="0"/>
              <w:spacing w:before="0" w:after="283"/>
              <w:jc w:val="left"/>
              <w:rPr/>
            </w:pPr>
            <w:r>
              <w:rPr/>
              <w:t xml:space="preserve">32.09 </w:t>
            </w:r>
          </w:p>
        </w:tc>
        <w:tc>
          <w:tcPr>
            <w:tcW w:w="826" w:type="dxa"/>
            <w:tcBorders/>
            <w:vAlign w:val="center"/>
          </w:tcPr>
          <w:p>
            <w:pPr>
              <w:pStyle w:val="TableContents"/>
              <w:bidi w:val="0"/>
              <w:spacing w:before="0" w:after="283"/>
              <w:jc w:val="left"/>
              <w:rPr/>
            </w:pPr>
            <w:r>
              <w:rPr/>
              <w:t xml:space="preserve">83.1 </w:t>
            </w:r>
          </w:p>
        </w:tc>
        <w:tc>
          <w:tcPr>
            <w:tcW w:w="871" w:type="dxa"/>
            <w:tcBorders/>
            <w:vAlign w:val="center"/>
          </w:tcPr>
          <w:p>
            <w:pPr>
              <w:pStyle w:val="TableContents"/>
              <w:bidi w:val="0"/>
              <w:spacing w:before="0" w:after="283"/>
              <w:jc w:val="left"/>
              <w:rPr/>
            </w:pPr>
            <w:r>
              <w:rPr/>
              <w:t xml:space="preserve">1 262,8 / neliömetri (487,6 / km) </w:t>
            </w:r>
          </w:p>
        </w:tc>
      </w:tr>
      <w:tr>
        <w:trPr/>
        <w:tc>
          <w:tcPr>
            <w:tcW w:w="2011" w:type="dxa"/>
            <w:tcBorders/>
            <w:vAlign w:val="center"/>
          </w:tcPr>
          <w:p>
            <w:pPr>
              <w:pStyle w:val="TableContents"/>
              <w:bidi w:val="0"/>
              <w:spacing w:before="0" w:after="283"/>
              <w:jc w:val="left"/>
              <w:rPr/>
            </w:pPr>
            <w:r>
              <w:rPr/>
              <w:t xml:space="preserve">Surfside Beach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Horry </w:t>
            </w:r>
          </w:p>
        </w:tc>
        <w:tc>
          <w:tcPr>
            <w:tcW w:w="1216" w:type="dxa"/>
            <w:tcBorders/>
            <w:vAlign w:val="center"/>
          </w:tcPr>
          <w:p>
            <w:pPr>
              <w:pStyle w:val="TableContents"/>
              <w:bidi w:val="0"/>
              <w:spacing w:before="0" w:after="283"/>
              <w:jc w:val="left"/>
              <w:rPr/>
            </w:pPr>
            <w:r>
              <w:rPr/>
              <w:t xml:space="preserve">3,837 </w:t>
            </w:r>
          </w:p>
        </w:tc>
        <w:tc>
          <w:tcPr>
            <w:tcW w:w="2386" w:type="dxa"/>
            <w:tcBorders/>
            <w:vAlign w:val="center"/>
          </w:tcPr>
          <w:p>
            <w:pPr>
              <w:pStyle w:val="TableContents"/>
              <w:bidi w:val="0"/>
              <w:spacing w:before="0" w:after="283"/>
              <w:jc w:val="left"/>
              <w:rPr/>
            </w:pPr>
            <w:r>
              <w:rPr/>
              <w:t xml:space="preserve">4,425 </w:t>
            </w:r>
          </w:p>
        </w:tc>
        <w:tc>
          <w:tcPr>
            <w:tcW w:w="2386" w:type="dxa"/>
            <w:tcBorders/>
            <w:vAlign w:val="center"/>
          </w:tcPr>
          <w:p>
            <w:pPr>
              <w:pStyle w:val="TableContents"/>
              <w:bidi w:val="0"/>
              <w:spacing w:before="0" w:after="283"/>
              <w:jc w:val="left"/>
              <w:rPr/>
            </w:pPr>
            <w:r>
              <w:rPr/>
              <w:t xml:space="preserve">2998867118644067800 ♠ - 13.3% </w:t>
            </w:r>
          </w:p>
        </w:tc>
        <w:tc>
          <w:tcPr>
            <w:tcW w:w="2386" w:type="dxa"/>
            <w:tcBorders/>
            <w:vAlign w:val="center"/>
          </w:tcPr>
          <w:p>
            <w:pPr>
              <w:pStyle w:val="TableContents"/>
              <w:bidi w:val="0"/>
              <w:spacing w:before="0" w:after="283"/>
              <w:jc w:val="left"/>
              <w:rPr/>
            </w:pPr>
            <w:r>
              <w:rPr/>
              <w:t xml:space="preserve">1.93 </w:t>
            </w:r>
          </w:p>
        </w:tc>
        <w:tc>
          <w:tcPr>
            <w:tcW w:w="826" w:type="dxa"/>
            <w:tcBorders/>
            <w:vAlign w:val="center"/>
          </w:tcPr>
          <w:p>
            <w:pPr>
              <w:pStyle w:val="TableContents"/>
              <w:bidi w:val="0"/>
              <w:spacing w:before="0" w:after="283"/>
              <w:jc w:val="left"/>
              <w:rPr/>
            </w:pPr>
            <w:r>
              <w:rPr/>
              <w:t xml:space="preserve">5.0 </w:t>
            </w:r>
          </w:p>
        </w:tc>
        <w:tc>
          <w:tcPr>
            <w:tcW w:w="871" w:type="dxa"/>
            <w:tcBorders/>
            <w:vAlign w:val="center"/>
          </w:tcPr>
          <w:p>
            <w:pPr>
              <w:pStyle w:val="TableContents"/>
              <w:bidi w:val="0"/>
              <w:spacing w:before="0" w:after="283"/>
              <w:jc w:val="left"/>
              <w:rPr/>
            </w:pPr>
            <w:r>
              <w:rPr/>
              <w:t xml:space="preserve">1 988,1 / neliömetri (767,6 / km) </w:t>
            </w:r>
          </w:p>
        </w:tc>
      </w:tr>
      <w:tr>
        <w:trPr/>
        <w:tc>
          <w:tcPr>
            <w:tcW w:w="2011" w:type="dxa"/>
            <w:tcBorders/>
            <w:vAlign w:val="center"/>
          </w:tcPr>
          <w:p>
            <w:pPr>
              <w:pStyle w:val="TableContents"/>
              <w:bidi w:val="0"/>
              <w:spacing w:before="0" w:after="283"/>
              <w:jc w:val="left"/>
              <w:rPr/>
            </w:pPr>
            <w:r>
              <w:rPr/>
              <w:t xml:space="preserve">Swansea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w:t>
            </w:r>
          </w:p>
        </w:tc>
        <w:tc>
          <w:tcPr>
            <w:tcW w:w="1216" w:type="dxa"/>
            <w:tcBorders/>
            <w:vAlign w:val="center"/>
          </w:tcPr>
          <w:p>
            <w:pPr>
              <w:pStyle w:val="TableContents"/>
              <w:bidi w:val="0"/>
              <w:spacing w:before="0" w:after="283"/>
              <w:jc w:val="left"/>
              <w:rPr/>
            </w:pPr>
            <w:r>
              <w:rPr/>
              <w:t xml:space="preserve">827 </w:t>
            </w:r>
          </w:p>
        </w:tc>
        <w:tc>
          <w:tcPr>
            <w:tcW w:w="2386" w:type="dxa"/>
            <w:tcBorders/>
            <w:vAlign w:val="center"/>
          </w:tcPr>
          <w:p>
            <w:pPr>
              <w:pStyle w:val="TableContents"/>
              <w:bidi w:val="0"/>
              <w:spacing w:before="0" w:after="283"/>
              <w:jc w:val="left"/>
              <w:rPr/>
            </w:pPr>
            <w:r>
              <w:rPr/>
              <w:t xml:space="preserve">533 </w:t>
            </w:r>
          </w:p>
        </w:tc>
        <w:tc>
          <w:tcPr>
            <w:tcW w:w="2386" w:type="dxa"/>
            <w:tcBorders/>
            <w:vAlign w:val="center"/>
          </w:tcPr>
          <w:p>
            <w:pPr>
              <w:pStyle w:val="TableContents"/>
              <w:bidi w:val="0"/>
              <w:spacing w:before="0" w:after="283"/>
              <w:jc w:val="left"/>
              <w:rPr/>
            </w:pPr>
            <w:r>
              <w:rPr/>
              <w:t xml:space="preserve">7001551594746716700 ♠ + 55.2% </w:t>
            </w:r>
          </w:p>
        </w:tc>
        <w:tc>
          <w:tcPr>
            <w:tcW w:w="2386" w:type="dxa"/>
            <w:tcBorders/>
            <w:vAlign w:val="center"/>
          </w:tcPr>
          <w:p>
            <w:pPr>
              <w:pStyle w:val="TableContents"/>
              <w:bidi w:val="0"/>
              <w:spacing w:before="0" w:after="283"/>
              <w:jc w:val="left"/>
              <w:rPr/>
            </w:pPr>
            <w:r>
              <w:rPr/>
              <w:t xml:space="preserve">2.03 </w:t>
            </w:r>
          </w:p>
        </w:tc>
        <w:tc>
          <w:tcPr>
            <w:tcW w:w="826" w:type="dxa"/>
            <w:tcBorders/>
            <w:vAlign w:val="center"/>
          </w:tcPr>
          <w:p>
            <w:pPr>
              <w:pStyle w:val="TableContents"/>
              <w:bidi w:val="0"/>
              <w:spacing w:before="0" w:after="283"/>
              <w:jc w:val="left"/>
              <w:rPr/>
            </w:pPr>
            <w:r>
              <w:rPr/>
              <w:t xml:space="preserve">5.3 </w:t>
            </w:r>
          </w:p>
        </w:tc>
        <w:tc>
          <w:tcPr>
            <w:tcW w:w="871" w:type="dxa"/>
            <w:tcBorders/>
            <w:vAlign w:val="center"/>
          </w:tcPr>
          <w:p>
            <w:pPr>
              <w:pStyle w:val="TableContents"/>
              <w:bidi w:val="0"/>
              <w:spacing w:before="0" w:after="283"/>
              <w:jc w:val="left"/>
              <w:rPr/>
            </w:pPr>
            <w:r>
              <w:rPr/>
              <w:t xml:space="preserve">407,4 / neliömetri (157,3 / km) </w:t>
            </w:r>
          </w:p>
        </w:tc>
      </w:tr>
      <w:tr>
        <w:trPr/>
        <w:tc>
          <w:tcPr>
            <w:tcW w:w="2011" w:type="dxa"/>
            <w:tcBorders/>
            <w:vAlign w:val="center"/>
          </w:tcPr>
          <w:p>
            <w:pPr>
              <w:pStyle w:val="TableContents"/>
              <w:bidi w:val="0"/>
              <w:spacing w:before="0" w:after="283"/>
              <w:jc w:val="left"/>
              <w:rPr/>
            </w:pPr>
            <w:r>
              <w:rPr/>
              <w:t xml:space="preserve">Sycamore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Allendale </w:t>
            </w:r>
          </w:p>
        </w:tc>
        <w:tc>
          <w:tcPr>
            <w:tcW w:w="1216" w:type="dxa"/>
            <w:tcBorders/>
            <w:vAlign w:val="center"/>
          </w:tcPr>
          <w:p>
            <w:pPr>
              <w:pStyle w:val="TableContents"/>
              <w:bidi w:val="0"/>
              <w:spacing w:before="0" w:after="283"/>
              <w:jc w:val="left"/>
              <w:rPr/>
            </w:pPr>
            <w:r>
              <w:rPr/>
              <w:t xml:space="preserve">180 </w:t>
            </w:r>
          </w:p>
        </w:tc>
        <w:tc>
          <w:tcPr>
            <w:tcW w:w="2386" w:type="dxa"/>
            <w:tcBorders/>
            <w:vAlign w:val="center"/>
          </w:tcPr>
          <w:p>
            <w:pPr>
              <w:pStyle w:val="TableContents"/>
              <w:bidi w:val="0"/>
              <w:spacing w:before="0" w:after="283"/>
              <w:jc w:val="left"/>
              <w:rPr/>
            </w:pPr>
            <w:r>
              <w:rPr/>
              <w:t xml:space="preserve">185 </w:t>
            </w:r>
          </w:p>
        </w:tc>
        <w:tc>
          <w:tcPr>
            <w:tcW w:w="2386" w:type="dxa"/>
            <w:tcBorders/>
            <w:vAlign w:val="center"/>
          </w:tcPr>
          <w:p>
            <w:pPr>
              <w:pStyle w:val="TableContents"/>
              <w:bidi w:val="0"/>
              <w:spacing w:before="0" w:after="283"/>
              <w:jc w:val="left"/>
              <w:rPr/>
            </w:pPr>
            <w:r>
              <w:rPr/>
              <w:t xml:space="preserve">2999729729729729730 ♠ - 2.7% </w:t>
            </w:r>
          </w:p>
        </w:tc>
        <w:tc>
          <w:tcPr>
            <w:tcW w:w="2386" w:type="dxa"/>
            <w:tcBorders/>
            <w:vAlign w:val="center"/>
          </w:tcPr>
          <w:p>
            <w:pPr>
              <w:pStyle w:val="TableContents"/>
              <w:bidi w:val="0"/>
              <w:spacing w:before="0" w:after="283"/>
              <w:jc w:val="left"/>
              <w:rPr/>
            </w:pPr>
            <w:r>
              <w:rPr/>
              <w:t xml:space="preserve">3.17 </w:t>
            </w:r>
          </w:p>
        </w:tc>
        <w:tc>
          <w:tcPr>
            <w:tcW w:w="826"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56,8 / neliömetri (21,9 / km) </w:t>
            </w:r>
          </w:p>
        </w:tc>
      </w:tr>
      <w:tr>
        <w:trPr/>
        <w:tc>
          <w:tcPr>
            <w:tcW w:w="2011" w:type="dxa"/>
            <w:tcBorders/>
            <w:vAlign w:val="center"/>
          </w:tcPr>
          <w:p>
            <w:pPr>
              <w:pStyle w:val="TableContents"/>
              <w:bidi w:val="0"/>
              <w:spacing w:before="0" w:after="283"/>
              <w:jc w:val="left"/>
              <w:rPr/>
            </w:pPr>
            <w:r>
              <w:rPr/>
              <w:t xml:space="preserve">Tatum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Marlboro </w:t>
            </w:r>
          </w:p>
        </w:tc>
        <w:tc>
          <w:tcPr>
            <w:tcW w:w="1216" w:type="dxa"/>
            <w:tcBorders/>
            <w:vAlign w:val="center"/>
          </w:tcPr>
          <w:p>
            <w:pPr>
              <w:pStyle w:val="TableContents"/>
              <w:bidi w:val="0"/>
              <w:spacing w:before="0" w:after="283"/>
              <w:jc w:val="left"/>
              <w:rPr/>
            </w:pPr>
            <w:r>
              <w:rPr/>
              <w:t xml:space="preserve">75 </w:t>
            </w:r>
          </w:p>
        </w:tc>
        <w:tc>
          <w:tcPr>
            <w:tcW w:w="2386" w:type="dxa"/>
            <w:tcBorders/>
            <w:vAlign w:val="center"/>
          </w:tcPr>
          <w:p>
            <w:pPr>
              <w:pStyle w:val="TableContents"/>
              <w:bidi w:val="0"/>
              <w:spacing w:before="0" w:after="283"/>
              <w:jc w:val="left"/>
              <w:rPr/>
            </w:pPr>
            <w:r>
              <w:rPr/>
              <w:t xml:space="preserve">69 </w:t>
            </w:r>
          </w:p>
        </w:tc>
        <w:tc>
          <w:tcPr>
            <w:tcW w:w="2386" w:type="dxa"/>
            <w:tcBorders/>
            <w:vAlign w:val="center"/>
          </w:tcPr>
          <w:p>
            <w:pPr>
              <w:pStyle w:val="TableContents"/>
              <w:bidi w:val="0"/>
              <w:spacing w:before="0" w:after="283"/>
              <w:jc w:val="left"/>
              <w:rPr/>
            </w:pPr>
            <w:r>
              <w:rPr/>
              <w:t xml:space="preserve">7000869565217391300 ♠ + 8.7% </w:t>
            </w:r>
          </w:p>
        </w:tc>
        <w:tc>
          <w:tcPr>
            <w:tcW w:w="2386" w:type="dxa"/>
            <w:tcBorders/>
            <w:vAlign w:val="center"/>
          </w:tcPr>
          <w:p>
            <w:pPr>
              <w:pStyle w:val="TableContents"/>
              <w:bidi w:val="0"/>
              <w:spacing w:before="0" w:after="283"/>
              <w:jc w:val="left"/>
              <w:rPr/>
            </w:pPr>
            <w:r>
              <w:rPr/>
              <w:t xml:space="preserve">0.91 </w:t>
            </w:r>
          </w:p>
        </w:tc>
        <w:tc>
          <w:tcPr>
            <w:tcW w:w="826" w:type="dxa"/>
            <w:tcBorders/>
            <w:vAlign w:val="center"/>
          </w:tcPr>
          <w:p>
            <w:pPr>
              <w:pStyle w:val="TableContents"/>
              <w:bidi w:val="0"/>
              <w:spacing w:before="0" w:after="283"/>
              <w:jc w:val="left"/>
              <w:rPr/>
            </w:pPr>
            <w:r>
              <w:rPr/>
              <w:t xml:space="preserve">2.4 </w:t>
            </w:r>
          </w:p>
        </w:tc>
        <w:tc>
          <w:tcPr>
            <w:tcW w:w="871" w:type="dxa"/>
            <w:tcBorders/>
            <w:vAlign w:val="center"/>
          </w:tcPr>
          <w:p>
            <w:pPr>
              <w:pStyle w:val="TableContents"/>
              <w:bidi w:val="0"/>
              <w:spacing w:before="0" w:after="283"/>
              <w:jc w:val="left"/>
              <w:rPr/>
            </w:pPr>
            <w:r>
              <w:rPr/>
              <w:t xml:space="preserve">82,4 / neliömetri (31,8 / km) </w:t>
            </w:r>
          </w:p>
        </w:tc>
      </w:tr>
      <w:tr>
        <w:trPr/>
        <w:tc>
          <w:tcPr>
            <w:tcW w:w="2011" w:type="dxa"/>
            <w:tcBorders/>
            <w:vAlign w:val="center"/>
          </w:tcPr>
          <w:p>
            <w:pPr>
              <w:pStyle w:val="TableContents"/>
              <w:bidi w:val="0"/>
              <w:spacing w:before="0" w:after="283"/>
              <w:jc w:val="left"/>
              <w:rPr/>
            </w:pPr>
            <w:r>
              <w:rPr/>
              <w:t xml:space="preserve">Tega Cay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York </w:t>
            </w:r>
          </w:p>
        </w:tc>
        <w:tc>
          <w:tcPr>
            <w:tcW w:w="1216" w:type="dxa"/>
            <w:tcBorders/>
            <w:vAlign w:val="center"/>
          </w:tcPr>
          <w:p>
            <w:pPr>
              <w:pStyle w:val="TableContents"/>
              <w:bidi w:val="0"/>
              <w:spacing w:before="0" w:after="283"/>
              <w:jc w:val="left"/>
              <w:rPr/>
            </w:pPr>
            <w:r>
              <w:rPr/>
              <w:t xml:space="preserve">7,620 </w:t>
            </w:r>
          </w:p>
        </w:tc>
        <w:tc>
          <w:tcPr>
            <w:tcW w:w="2386" w:type="dxa"/>
            <w:tcBorders/>
            <w:vAlign w:val="center"/>
          </w:tcPr>
          <w:p>
            <w:pPr>
              <w:pStyle w:val="TableContents"/>
              <w:bidi w:val="0"/>
              <w:spacing w:before="0" w:after="283"/>
              <w:jc w:val="left"/>
              <w:rPr/>
            </w:pPr>
            <w:r>
              <w:rPr/>
              <w:t xml:space="preserve">4,044 </w:t>
            </w:r>
          </w:p>
        </w:tc>
        <w:tc>
          <w:tcPr>
            <w:tcW w:w="2386" w:type="dxa"/>
            <w:tcBorders/>
            <w:vAlign w:val="center"/>
          </w:tcPr>
          <w:p>
            <w:pPr>
              <w:pStyle w:val="TableContents"/>
              <w:bidi w:val="0"/>
              <w:spacing w:before="0" w:after="283"/>
              <w:jc w:val="left"/>
              <w:rPr/>
            </w:pPr>
            <w:r>
              <w:rPr/>
              <w:t xml:space="preserve">7001884272997032640 ♠ + 88.4% </w:t>
            </w:r>
          </w:p>
        </w:tc>
        <w:tc>
          <w:tcPr>
            <w:tcW w:w="2386" w:type="dxa"/>
            <w:tcBorders/>
            <w:vAlign w:val="center"/>
          </w:tcPr>
          <w:p>
            <w:pPr>
              <w:pStyle w:val="TableContents"/>
              <w:bidi w:val="0"/>
              <w:spacing w:before="0" w:after="283"/>
              <w:jc w:val="left"/>
              <w:rPr/>
            </w:pPr>
            <w:r>
              <w:rPr/>
              <w:t xml:space="preserve">3.87 </w:t>
            </w:r>
          </w:p>
        </w:tc>
        <w:tc>
          <w:tcPr>
            <w:tcW w:w="826" w:type="dxa"/>
            <w:tcBorders/>
            <w:vAlign w:val="center"/>
          </w:tcPr>
          <w:p>
            <w:pPr>
              <w:pStyle w:val="TableContents"/>
              <w:bidi w:val="0"/>
              <w:spacing w:before="0" w:after="283"/>
              <w:jc w:val="left"/>
              <w:rPr/>
            </w:pPr>
            <w:r>
              <w:rPr/>
              <w:t xml:space="preserve">10.0 </w:t>
            </w:r>
          </w:p>
        </w:tc>
        <w:tc>
          <w:tcPr>
            <w:tcW w:w="871" w:type="dxa"/>
            <w:tcBorders/>
            <w:vAlign w:val="center"/>
          </w:tcPr>
          <w:p>
            <w:pPr>
              <w:pStyle w:val="TableContents"/>
              <w:bidi w:val="0"/>
              <w:spacing w:before="0" w:after="283"/>
              <w:jc w:val="left"/>
              <w:rPr/>
            </w:pPr>
            <w:r>
              <w:rPr/>
              <w:t xml:space="preserve">1 969,0 / neliömetri (760,2 / km) </w:t>
            </w:r>
          </w:p>
        </w:tc>
      </w:tr>
      <w:tr>
        <w:trPr/>
        <w:tc>
          <w:tcPr>
            <w:tcW w:w="2011" w:type="dxa"/>
            <w:tcBorders/>
            <w:vAlign w:val="center"/>
          </w:tcPr>
          <w:p>
            <w:pPr>
              <w:pStyle w:val="TableContents"/>
              <w:bidi w:val="0"/>
              <w:spacing w:before="0" w:after="283"/>
              <w:jc w:val="left"/>
              <w:rPr/>
            </w:pPr>
            <w:r>
              <w:rPr/>
              <w:t xml:space="preserve">Timmonsville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Florence </w:t>
            </w:r>
          </w:p>
        </w:tc>
        <w:tc>
          <w:tcPr>
            <w:tcW w:w="1216" w:type="dxa"/>
            <w:tcBorders/>
            <w:vAlign w:val="center"/>
          </w:tcPr>
          <w:p>
            <w:pPr>
              <w:pStyle w:val="TableContents"/>
              <w:bidi w:val="0"/>
              <w:spacing w:before="0" w:after="283"/>
              <w:jc w:val="left"/>
              <w:rPr/>
            </w:pPr>
            <w:r>
              <w:rPr/>
              <w:t xml:space="preserve">2,320 </w:t>
            </w:r>
          </w:p>
        </w:tc>
        <w:tc>
          <w:tcPr>
            <w:tcW w:w="2386" w:type="dxa"/>
            <w:tcBorders/>
            <w:vAlign w:val="center"/>
          </w:tcPr>
          <w:p>
            <w:pPr>
              <w:pStyle w:val="TableContents"/>
              <w:bidi w:val="0"/>
              <w:spacing w:before="0" w:after="283"/>
              <w:jc w:val="left"/>
              <w:rPr/>
            </w:pPr>
            <w:r>
              <w:rPr/>
              <w:t xml:space="preserve">2,315 </w:t>
            </w:r>
          </w:p>
        </w:tc>
        <w:tc>
          <w:tcPr>
            <w:tcW w:w="2386" w:type="dxa"/>
            <w:tcBorders/>
            <w:vAlign w:val="center"/>
          </w:tcPr>
          <w:p>
            <w:pPr>
              <w:pStyle w:val="TableContents"/>
              <w:bidi w:val="0"/>
              <w:spacing w:before="0" w:after="283"/>
              <w:jc w:val="left"/>
              <w:rPr/>
            </w:pPr>
            <w:r>
              <w:rPr/>
              <w:t xml:space="preserve">6999215982721382280 ♠ + 0.2% </w:t>
            </w:r>
          </w:p>
        </w:tc>
        <w:tc>
          <w:tcPr>
            <w:tcW w:w="2386" w:type="dxa"/>
            <w:tcBorders/>
            <w:vAlign w:val="center"/>
          </w:tcPr>
          <w:p>
            <w:pPr>
              <w:pStyle w:val="TableContents"/>
              <w:bidi w:val="0"/>
              <w:spacing w:before="0" w:after="283"/>
              <w:jc w:val="left"/>
              <w:rPr/>
            </w:pPr>
            <w:r>
              <w:rPr/>
              <w:t xml:space="preserve">2.59 </w:t>
            </w:r>
          </w:p>
        </w:tc>
        <w:tc>
          <w:tcPr>
            <w:tcW w:w="826" w:type="dxa"/>
            <w:tcBorders/>
            <w:vAlign w:val="center"/>
          </w:tcPr>
          <w:p>
            <w:pPr>
              <w:pStyle w:val="TableContents"/>
              <w:bidi w:val="0"/>
              <w:spacing w:before="0" w:after="283"/>
              <w:jc w:val="left"/>
              <w:rPr/>
            </w:pPr>
            <w:r>
              <w:rPr/>
              <w:t xml:space="preserve">6.7 </w:t>
            </w:r>
          </w:p>
        </w:tc>
        <w:tc>
          <w:tcPr>
            <w:tcW w:w="871" w:type="dxa"/>
            <w:tcBorders/>
            <w:vAlign w:val="center"/>
          </w:tcPr>
          <w:p>
            <w:pPr>
              <w:pStyle w:val="TableContents"/>
              <w:bidi w:val="0"/>
              <w:spacing w:before="0" w:after="283"/>
              <w:jc w:val="left"/>
              <w:rPr/>
            </w:pPr>
            <w:r>
              <w:rPr/>
              <w:t xml:space="preserve">895,8 / neliömetri (345,9 / km) </w:t>
            </w:r>
          </w:p>
        </w:tc>
      </w:tr>
      <w:tr>
        <w:trPr/>
        <w:tc>
          <w:tcPr>
            <w:tcW w:w="2011" w:type="dxa"/>
            <w:tcBorders/>
            <w:vAlign w:val="center"/>
          </w:tcPr>
          <w:p>
            <w:pPr>
              <w:pStyle w:val="TableContents"/>
              <w:bidi w:val="0"/>
              <w:spacing w:before="0" w:after="283"/>
              <w:jc w:val="left"/>
              <w:rPr/>
            </w:pPr>
            <w:r>
              <w:rPr/>
              <w:t xml:space="preserve">Travelers Rest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Greenville </w:t>
            </w:r>
          </w:p>
        </w:tc>
        <w:tc>
          <w:tcPr>
            <w:tcW w:w="1216" w:type="dxa"/>
            <w:tcBorders/>
            <w:vAlign w:val="center"/>
          </w:tcPr>
          <w:p>
            <w:pPr>
              <w:pStyle w:val="TableContents"/>
              <w:bidi w:val="0"/>
              <w:spacing w:before="0" w:after="283"/>
              <w:jc w:val="left"/>
              <w:rPr/>
            </w:pPr>
            <w:r>
              <w:rPr/>
              <w:t xml:space="preserve">4,576 </w:t>
            </w:r>
          </w:p>
        </w:tc>
        <w:tc>
          <w:tcPr>
            <w:tcW w:w="2386" w:type="dxa"/>
            <w:tcBorders/>
            <w:vAlign w:val="center"/>
          </w:tcPr>
          <w:p>
            <w:pPr>
              <w:pStyle w:val="TableContents"/>
              <w:bidi w:val="0"/>
              <w:spacing w:before="0" w:after="283"/>
              <w:jc w:val="left"/>
              <w:rPr/>
            </w:pPr>
            <w:r>
              <w:rPr/>
              <w:t xml:space="preserve">4,099 </w:t>
            </w:r>
          </w:p>
        </w:tc>
        <w:tc>
          <w:tcPr>
            <w:tcW w:w="2386" w:type="dxa"/>
            <w:tcBorders/>
            <w:vAlign w:val="center"/>
          </w:tcPr>
          <w:p>
            <w:pPr>
              <w:pStyle w:val="TableContents"/>
              <w:bidi w:val="0"/>
              <w:spacing w:before="0" w:after="283"/>
              <w:jc w:val="left"/>
              <w:rPr/>
            </w:pPr>
            <w:r>
              <w:rPr/>
              <w:t xml:space="preserve">7001116369846303980 ♠ + 11.6% </w:t>
            </w:r>
          </w:p>
        </w:tc>
        <w:tc>
          <w:tcPr>
            <w:tcW w:w="2386" w:type="dxa"/>
            <w:tcBorders/>
            <w:vAlign w:val="center"/>
          </w:tcPr>
          <w:p>
            <w:pPr>
              <w:pStyle w:val="TableContents"/>
              <w:bidi w:val="0"/>
              <w:spacing w:before="0" w:after="283"/>
              <w:jc w:val="left"/>
              <w:rPr/>
            </w:pPr>
            <w:r>
              <w:rPr/>
              <w:t xml:space="preserve">4.52 </w:t>
            </w:r>
          </w:p>
        </w:tc>
        <w:tc>
          <w:tcPr>
            <w:tcW w:w="826" w:type="dxa"/>
            <w:tcBorders/>
            <w:vAlign w:val="center"/>
          </w:tcPr>
          <w:p>
            <w:pPr>
              <w:pStyle w:val="TableContents"/>
              <w:bidi w:val="0"/>
              <w:spacing w:before="0" w:after="283"/>
              <w:jc w:val="left"/>
              <w:rPr/>
            </w:pPr>
            <w:r>
              <w:rPr/>
              <w:t xml:space="preserve">11.7 </w:t>
            </w:r>
          </w:p>
        </w:tc>
        <w:tc>
          <w:tcPr>
            <w:tcW w:w="871" w:type="dxa"/>
            <w:tcBorders/>
            <w:vAlign w:val="center"/>
          </w:tcPr>
          <w:p>
            <w:pPr>
              <w:pStyle w:val="TableContents"/>
              <w:bidi w:val="0"/>
              <w:spacing w:before="0" w:after="283"/>
              <w:jc w:val="left"/>
              <w:rPr/>
            </w:pPr>
            <w:r>
              <w:rPr/>
              <w:t xml:space="preserve">1 012,4 / neliömetri (390,9 / km) </w:t>
            </w:r>
          </w:p>
        </w:tc>
      </w:tr>
      <w:tr>
        <w:trPr/>
        <w:tc>
          <w:tcPr>
            <w:tcW w:w="2011" w:type="dxa"/>
            <w:tcBorders/>
            <w:vAlign w:val="center"/>
          </w:tcPr>
          <w:p>
            <w:pPr>
              <w:pStyle w:val="TableContents"/>
              <w:bidi w:val="0"/>
              <w:spacing w:before="0" w:after="283"/>
              <w:jc w:val="left"/>
              <w:rPr/>
            </w:pPr>
            <w:r>
              <w:rPr/>
              <w:t xml:space="preserve">Trenton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Edgefield </w:t>
            </w:r>
          </w:p>
        </w:tc>
        <w:tc>
          <w:tcPr>
            <w:tcW w:w="1216" w:type="dxa"/>
            <w:tcBorders/>
            <w:vAlign w:val="center"/>
          </w:tcPr>
          <w:p>
            <w:pPr>
              <w:pStyle w:val="TableContents"/>
              <w:bidi w:val="0"/>
              <w:spacing w:before="0" w:after="283"/>
              <w:jc w:val="left"/>
              <w:rPr/>
            </w:pPr>
            <w:r>
              <w:rPr/>
              <w:t xml:space="preserve">196 </w:t>
            </w:r>
          </w:p>
        </w:tc>
        <w:tc>
          <w:tcPr>
            <w:tcW w:w="2386" w:type="dxa"/>
            <w:tcBorders/>
            <w:vAlign w:val="center"/>
          </w:tcPr>
          <w:p>
            <w:pPr>
              <w:pStyle w:val="TableContents"/>
              <w:bidi w:val="0"/>
              <w:spacing w:before="0" w:after="283"/>
              <w:jc w:val="left"/>
              <w:rPr/>
            </w:pPr>
            <w:r>
              <w:rPr/>
              <w:t xml:space="preserve">226 </w:t>
            </w:r>
          </w:p>
        </w:tc>
        <w:tc>
          <w:tcPr>
            <w:tcW w:w="2386" w:type="dxa"/>
            <w:tcBorders/>
            <w:vAlign w:val="center"/>
          </w:tcPr>
          <w:p>
            <w:pPr>
              <w:pStyle w:val="TableContents"/>
              <w:bidi w:val="0"/>
              <w:spacing w:before="0" w:after="283"/>
              <w:jc w:val="left"/>
              <w:rPr/>
            </w:pPr>
            <w:r>
              <w:rPr/>
              <w:t xml:space="preserve">2998867256637168140 ♠ - 13.3% </w:t>
            </w:r>
          </w:p>
        </w:tc>
        <w:tc>
          <w:tcPr>
            <w:tcW w:w="2386" w:type="dxa"/>
            <w:tcBorders/>
            <w:vAlign w:val="center"/>
          </w:tcPr>
          <w:p>
            <w:pPr>
              <w:pStyle w:val="TableContents"/>
              <w:bidi w:val="0"/>
              <w:spacing w:before="0" w:after="283"/>
              <w:jc w:val="left"/>
              <w:rPr/>
            </w:pPr>
            <w:r>
              <w:rPr/>
              <w:t xml:space="preserve">1.26 </w:t>
            </w:r>
          </w:p>
        </w:tc>
        <w:tc>
          <w:tcPr>
            <w:tcW w:w="826" w:type="dxa"/>
            <w:tcBorders/>
            <w:vAlign w:val="center"/>
          </w:tcPr>
          <w:p>
            <w:pPr>
              <w:pStyle w:val="TableContents"/>
              <w:bidi w:val="0"/>
              <w:spacing w:before="0" w:after="283"/>
              <w:jc w:val="left"/>
              <w:rPr/>
            </w:pPr>
            <w:r>
              <w:rPr/>
              <w:t xml:space="preserve">3.3 </w:t>
            </w:r>
          </w:p>
        </w:tc>
        <w:tc>
          <w:tcPr>
            <w:tcW w:w="871" w:type="dxa"/>
            <w:tcBorders/>
            <w:vAlign w:val="center"/>
          </w:tcPr>
          <w:p>
            <w:pPr>
              <w:pStyle w:val="TableContents"/>
              <w:bidi w:val="0"/>
              <w:spacing w:before="0" w:after="283"/>
              <w:jc w:val="left"/>
              <w:rPr/>
            </w:pPr>
            <w:r>
              <w:rPr/>
              <w:t xml:space="preserve">155,6 / neliömetri (60,1 / km) </w:t>
            </w:r>
          </w:p>
        </w:tc>
      </w:tr>
      <w:tr>
        <w:trPr/>
        <w:tc>
          <w:tcPr>
            <w:tcW w:w="2011" w:type="dxa"/>
            <w:tcBorders/>
            <w:vAlign w:val="center"/>
          </w:tcPr>
          <w:p>
            <w:pPr>
              <w:pStyle w:val="TableContents"/>
              <w:bidi w:val="0"/>
              <w:spacing w:before="0" w:after="283"/>
              <w:jc w:val="left"/>
              <w:rPr/>
            </w:pPr>
            <w:r>
              <w:rPr/>
              <w:t xml:space="preserve">Troy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Greenwood </w:t>
            </w:r>
          </w:p>
        </w:tc>
        <w:tc>
          <w:tcPr>
            <w:tcW w:w="1216" w:type="dxa"/>
            <w:tcBorders/>
            <w:vAlign w:val="center"/>
          </w:tcPr>
          <w:p>
            <w:pPr>
              <w:pStyle w:val="TableContents"/>
              <w:bidi w:val="0"/>
              <w:spacing w:before="0" w:after="283"/>
              <w:jc w:val="left"/>
              <w:rPr/>
            </w:pPr>
            <w:r>
              <w:rPr/>
              <w:t xml:space="preserve">93 </w:t>
            </w:r>
          </w:p>
        </w:tc>
        <w:tc>
          <w:tcPr>
            <w:tcW w:w="2386" w:type="dxa"/>
            <w:tcBorders/>
            <w:vAlign w:val="center"/>
          </w:tcPr>
          <w:p>
            <w:pPr>
              <w:pStyle w:val="TableContents"/>
              <w:bidi w:val="0"/>
              <w:spacing w:before="0" w:after="283"/>
              <w:jc w:val="left"/>
              <w:rPr/>
            </w:pPr>
            <w:r>
              <w:rPr/>
              <w:t xml:space="preserve">105 </w:t>
            </w:r>
          </w:p>
        </w:tc>
        <w:tc>
          <w:tcPr>
            <w:tcW w:w="2386" w:type="dxa"/>
            <w:tcBorders/>
            <w:vAlign w:val="center"/>
          </w:tcPr>
          <w:p>
            <w:pPr>
              <w:pStyle w:val="TableContents"/>
              <w:bidi w:val="0"/>
              <w:spacing w:before="0" w:after="283"/>
              <w:jc w:val="left"/>
              <w:rPr/>
            </w:pPr>
            <w:r>
              <w:rPr/>
              <w:t xml:space="preserve">2998885714285714290 ♠ - 11.4% </w:t>
            </w:r>
          </w:p>
        </w:tc>
        <w:tc>
          <w:tcPr>
            <w:tcW w:w="2386" w:type="dxa"/>
            <w:tcBorders/>
            <w:vAlign w:val="center"/>
          </w:tcPr>
          <w:p>
            <w:pPr>
              <w:pStyle w:val="TableContents"/>
              <w:bidi w:val="0"/>
              <w:spacing w:before="0" w:after="283"/>
              <w:jc w:val="left"/>
              <w:rPr/>
            </w:pPr>
            <w:r>
              <w:rPr/>
              <w:t xml:space="preserve">0.80 </w:t>
            </w:r>
          </w:p>
        </w:tc>
        <w:tc>
          <w:tcPr>
            <w:tcW w:w="826"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116,3 / neliömetri (44,9 / km) </w:t>
            </w:r>
          </w:p>
        </w:tc>
      </w:tr>
      <w:tr>
        <w:trPr/>
        <w:tc>
          <w:tcPr>
            <w:tcW w:w="2011" w:type="dxa"/>
            <w:tcBorders/>
            <w:vAlign w:val="center"/>
          </w:tcPr>
          <w:p>
            <w:pPr>
              <w:pStyle w:val="TableContents"/>
              <w:bidi w:val="0"/>
              <w:spacing w:before="0" w:after="283"/>
              <w:jc w:val="left"/>
              <w:rPr/>
            </w:pPr>
            <w:r>
              <w:rPr/>
              <w:t xml:space="preserve">Turbeville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Clarendon </w:t>
            </w:r>
          </w:p>
        </w:tc>
        <w:tc>
          <w:tcPr>
            <w:tcW w:w="1216" w:type="dxa"/>
            <w:tcBorders/>
            <w:vAlign w:val="center"/>
          </w:tcPr>
          <w:p>
            <w:pPr>
              <w:pStyle w:val="TableContents"/>
              <w:bidi w:val="0"/>
              <w:spacing w:before="0" w:after="283"/>
              <w:jc w:val="left"/>
              <w:rPr/>
            </w:pPr>
            <w:r>
              <w:rPr/>
              <w:t xml:space="preserve">766 </w:t>
            </w:r>
          </w:p>
        </w:tc>
        <w:tc>
          <w:tcPr>
            <w:tcW w:w="2386" w:type="dxa"/>
            <w:tcBorders/>
            <w:vAlign w:val="center"/>
          </w:tcPr>
          <w:p>
            <w:pPr>
              <w:pStyle w:val="TableContents"/>
              <w:bidi w:val="0"/>
              <w:spacing w:before="0" w:after="283"/>
              <w:jc w:val="left"/>
              <w:rPr/>
            </w:pPr>
            <w:r>
              <w:rPr/>
              <w:t xml:space="preserve">602 </w:t>
            </w:r>
          </w:p>
        </w:tc>
        <w:tc>
          <w:tcPr>
            <w:tcW w:w="2386" w:type="dxa"/>
            <w:tcBorders/>
            <w:vAlign w:val="center"/>
          </w:tcPr>
          <w:p>
            <w:pPr>
              <w:pStyle w:val="TableContents"/>
              <w:bidi w:val="0"/>
              <w:spacing w:before="0" w:after="283"/>
              <w:jc w:val="left"/>
              <w:rPr/>
            </w:pPr>
            <w:r>
              <w:rPr/>
              <w:t xml:space="preserve">7001272425249169440 ♠ + 27.2% </w:t>
            </w:r>
          </w:p>
        </w:tc>
        <w:tc>
          <w:tcPr>
            <w:tcW w:w="2386" w:type="dxa"/>
            <w:tcBorders/>
            <w:vAlign w:val="center"/>
          </w:tcPr>
          <w:p>
            <w:pPr>
              <w:pStyle w:val="TableContents"/>
              <w:bidi w:val="0"/>
              <w:spacing w:before="0" w:after="283"/>
              <w:jc w:val="left"/>
              <w:rPr/>
            </w:pPr>
            <w:r>
              <w:rPr/>
              <w:t xml:space="preserve">1.30 </w:t>
            </w:r>
          </w:p>
        </w:tc>
        <w:tc>
          <w:tcPr>
            <w:tcW w:w="826"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589,2 / neliömetri (227,5 / km) </w:t>
            </w:r>
          </w:p>
        </w:tc>
      </w:tr>
      <w:tr>
        <w:trPr/>
        <w:tc>
          <w:tcPr>
            <w:tcW w:w="2011" w:type="dxa"/>
            <w:tcBorders/>
            <w:vAlign w:val="center"/>
          </w:tcPr>
          <w:p>
            <w:pPr>
              <w:pStyle w:val="TableContents"/>
              <w:bidi w:val="0"/>
              <w:spacing w:before="0" w:after="283"/>
              <w:jc w:val="left"/>
              <w:rPr/>
            </w:pPr>
            <w:r>
              <w:rPr/>
              <w:t xml:space="preserve">Ulmer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Allendale </w:t>
            </w:r>
          </w:p>
        </w:tc>
        <w:tc>
          <w:tcPr>
            <w:tcW w:w="1216" w:type="dxa"/>
            <w:tcBorders/>
            <w:vAlign w:val="center"/>
          </w:tcPr>
          <w:p>
            <w:pPr>
              <w:pStyle w:val="TableContents"/>
              <w:bidi w:val="0"/>
              <w:spacing w:before="0" w:after="283"/>
              <w:jc w:val="left"/>
              <w:rPr/>
            </w:pPr>
            <w:r>
              <w:rPr/>
              <w:t xml:space="preserve">88 </w:t>
            </w:r>
          </w:p>
        </w:tc>
        <w:tc>
          <w:tcPr>
            <w:tcW w:w="2386" w:type="dxa"/>
            <w:tcBorders/>
            <w:vAlign w:val="center"/>
          </w:tcPr>
          <w:p>
            <w:pPr>
              <w:pStyle w:val="TableContents"/>
              <w:bidi w:val="0"/>
              <w:spacing w:before="0" w:after="283"/>
              <w:jc w:val="left"/>
              <w:rPr/>
            </w:pPr>
            <w:r>
              <w:rPr/>
              <w:t xml:space="preserve">102 </w:t>
            </w:r>
          </w:p>
        </w:tc>
        <w:tc>
          <w:tcPr>
            <w:tcW w:w="2386" w:type="dxa"/>
            <w:tcBorders/>
            <w:vAlign w:val="center"/>
          </w:tcPr>
          <w:p>
            <w:pPr>
              <w:pStyle w:val="TableContents"/>
              <w:bidi w:val="0"/>
              <w:spacing w:before="0" w:after="283"/>
              <w:jc w:val="left"/>
              <w:rPr/>
            </w:pPr>
            <w:r>
              <w:rPr/>
              <w:t xml:space="preserve">2998862745098039220 ♠ - 13.7% </w:t>
            </w:r>
          </w:p>
        </w:tc>
        <w:tc>
          <w:tcPr>
            <w:tcW w:w="2386" w:type="dxa"/>
            <w:tcBorders/>
            <w:vAlign w:val="center"/>
          </w:tcPr>
          <w:p>
            <w:pPr>
              <w:pStyle w:val="TableContents"/>
              <w:bidi w:val="0"/>
              <w:spacing w:before="0" w:after="283"/>
              <w:jc w:val="left"/>
              <w:rPr/>
            </w:pPr>
            <w:r>
              <w:rPr/>
              <w:t xml:space="preserve">2.74 </w:t>
            </w:r>
          </w:p>
        </w:tc>
        <w:tc>
          <w:tcPr>
            <w:tcW w:w="826" w:type="dxa"/>
            <w:tcBorders/>
            <w:vAlign w:val="center"/>
          </w:tcPr>
          <w:p>
            <w:pPr>
              <w:pStyle w:val="TableContents"/>
              <w:bidi w:val="0"/>
              <w:spacing w:before="0" w:after="283"/>
              <w:jc w:val="left"/>
              <w:rPr/>
            </w:pPr>
            <w:r>
              <w:rPr/>
              <w:t xml:space="preserve">7.1 </w:t>
            </w:r>
          </w:p>
        </w:tc>
        <w:tc>
          <w:tcPr>
            <w:tcW w:w="871" w:type="dxa"/>
            <w:tcBorders/>
            <w:vAlign w:val="center"/>
          </w:tcPr>
          <w:p>
            <w:pPr>
              <w:pStyle w:val="TableContents"/>
              <w:bidi w:val="0"/>
              <w:spacing w:before="0" w:after="283"/>
              <w:jc w:val="left"/>
              <w:rPr/>
            </w:pPr>
            <w:r>
              <w:rPr/>
              <w:t xml:space="preserve">32,1 / neliömetri (12,4 / km) </w:t>
            </w:r>
          </w:p>
        </w:tc>
      </w:tr>
      <w:tr>
        <w:trPr/>
        <w:tc>
          <w:tcPr>
            <w:tcW w:w="2011" w:type="dxa"/>
            <w:tcBorders/>
            <w:vAlign w:val="center"/>
          </w:tcPr>
          <w:p>
            <w:pPr>
              <w:pStyle w:val="TableContents"/>
              <w:bidi w:val="0"/>
              <w:spacing w:before="0" w:after="283"/>
              <w:jc w:val="left"/>
              <w:rPr/>
            </w:pPr>
            <w:r>
              <w:rPr/>
              <w:t xml:space="preserve">Unioni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8,393 </w:t>
            </w:r>
          </w:p>
        </w:tc>
        <w:tc>
          <w:tcPr>
            <w:tcW w:w="2386" w:type="dxa"/>
            <w:tcBorders/>
            <w:vAlign w:val="center"/>
          </w:tcPr>
          <w:p>
            <w:pPr>
              <w:pStyle w:val="TableContents"/>
              <w:bidi w:val="0"/>
              <w:spacing w:before="0" w:after="283"/>
              <w:jc w:val="left"/>
              <w:rPr/>
            </w:pPr>
            <w:r>
              <w:rPr/>
              <w:t xml:space="preserve">8,793 </w:t>
            </w:r>
          </w:p>
        </w:tc>
        <w:tc>
          <w:tcPr>
            <w:tcW w:w="2386" w:type="dxa"/>
            <w:tcBorders/>
            <w:vAlign w:val="center"/>
          </w:tcPr>
          <w:p>
            <w:pPr>
              <w:pStyle w:val="TableContents"/>
              <w:bidi w:val="0"/>
              <w:spacing w:before="0" w:after="283"/>
              <w:jc w:val="left"/>
              <w:rPr/>
            </w:pPr>
            <w:r>
              <w:rPr/>
              <w:t xml:space="preserve">2999545092687364950 ♠ - 4.5% </w:t>
            </w:r>
          </w:p>
        </w:tc>
        <w:tc>
          <w:tcPr>
            <w:tcW w:w="2386" w:type="dxa"/>
            <w:tcBorders/>
            <w:vAlign w:val="center"/>
          </w:tcPr>
          <w:p>
            <w:pPr>
              <w:pStyle w:val="TableContents"/>
              <w:bidi w:val="0"/>
              <w:spacing w:before="0" w:after="283"/>
              <w:jc w:val="left"/>
              <w:rPr/>
            </w:pPr>
            <w:r>
              <w:rPr/>
              <w:t xml:space="preserve">8.08 </w:t>
            </w:r>
          </w:p>
        </w:tc>
        <w:tc>
          <w:tcPr>
            <w:tcW w:w="826" w:type="dxa"/>
            <w:tcBorders/>
            <w:vAlign w:val="center"/>
          </w:tcPr>
          <w:p>
            <w:pPr>
              <w:pStyle w:val="TableContents"/>
              <w:bidi w:val="0"/>
              <w:spacing w:before="0" w:after="283"/>
              <w:jc w:val="left"/>
              <w:rPr/>
            </w:pPr>
            <w:r>
              <w:rPr/>
              <w:t xml:space="preserve">20.9 </w:t>
            </w:r>
          </w:p>
        </w:tc>
        <w:tc>
          <w:tcPr>
            <w:tcW w:w="871" w:type="dxa"/>
            <w:tcBorders/>
            <w:vAlign w:val="center"/>
          </w:tcPr>
          <w:p>
            <w:pPr>
              <w:pStyle w:val="TableContents"/>
              <w:bidi w:val="0"/>
              <w:spacing w:before="0" w:after="283"/>
              <w:jc w:val="left"/>
              <w:rPr/>
            </w:pPr>
            <w:r>
              <w:rPr/>
              <w:t xml:space="preserve">1 038,7 / neliömetri (401,1 / km) </w:t>
            </w:r>
          </w:p>
        </w:tc>
      </w:tr>
      <w:tr>
        <w:trPr/>
        <w:tc>
          <w:tcPr>
            <w:tcW w:w="2011" w:type="dxa"/>
            <w:tcBorders/>
            <w:vAlign w:val="center"/>
          </w:tcPr>
          <w:p>
            <w:pPr>
              <w:pStyle w:val="TableContents"/>
              <w:bidi w:val="0"/>
              <w:spacing w:before="0" w:after="283"/>
              <w:jc w:val="left"/>
              <w:rPr/>
            </w:pPr>
            <w:r>
              <w:rPr/>
              <w:t xml:space="preserve">Vance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170 </w:t>
            </w:r>
          </w:p>
        </w:tc>
        <w:tc>
          <w:tcPr>
            <w:tcW w:w="2386" w:type="dxa"/>
            <w:tcBorders/>
            <w:vAlign w:val="center"/>
          </w:tcPr>
          <w:p>
            <w:pPr>
              <w:pStyle w:val="TableContents"/>
              <w:bidi w:val="0"/>
              <w:spacing w:before="0" w:after="283"/>
              <w:jc w:val="left"/>
              <w:rPr/>
            </w:pPr>
            <w:r>
              <w:rPr/>
              <w:t xml:space="preserve">208 </w:t>
            </w:r>
          </w:p>
        </w:tc>
        <w:tc>
          <w:tcPr>
            <w:tcW w:w="2386" w:type="dxa"/>
            <w:tcBorders/>
            <w:vAlign w:val="center"/>
          </w:tcPr>
          <w:p>
            <w:pPr>
              <w:pStyle w:val="TableContents"/>
              <w:bidi w:val="0"/>
              <w:spacing w:before="0" w:after="283"/>
              <w:jc w:val="left"/>
              <w:rPr/>
            </w:pPr>
            <w:r>
              <w:rPr/>
              <w:t xml:space="preserve">2998817307692307690 ♠ - 18.3% </w:t>
            </w:r>
          </w:p>
        </w:tc>
        <w:tc>
          <w:tcPr>
            <w:tcW w:w="2386" w:type="dxa"/>
            <w:tcBorders/>
            <w:vAlign w:val="center"/>
          </w:tcPr>
          <w:p>
            <w:pPr>
              <w:pStyle w:val="TableContents"/>
              <w:bidi w:val="0"/>
              <w:spacing w:before="0" w:after="283"/>
              <w:jc w:val="left"/>
              <w:rPr/>
            </w:pPr>
            <w:r>
              <w:rPr/>
              <w:t xml:space="preserve">0.51 </w:t>
            </w:r>
          </w:p>
        </w:tc>
        <w:tc>
          <w:tcPr>
            <w:tcW w:w="826"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pPr>
            <w:r>
              <w:rPr/>
              <w:t xml:space="preserve">333,3 / neliömetri (128,7 / km) </w:t>
            </w:r>
          </w:p>
        </w:tc>
      </w:tr>
      <w:tr>
        <w:trPr/>
        <w:tc>
          <w:tcPr>
            <w:tcW w:w="2011" w:type="dxa"/>
            <w:tcBorders/>
            <w:vAlign w:val="center"/>
          </w:tcPr>
          <w:p>
            <w:pPr>
              <w:pStyle w:val="TableContents"/>
              <w:bidi w:val="0"/>
              <w:spacing w:before="0" w:after="283"/>
              <w:jc w:val="left"/>
              <w:rPr/>
            </w:pPr>
            <w:r>
              <w:rPr/>
              <w:t xml:space="preserve">Varnville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Hampton </w:t>
            </w:r>
          </w:p>
        </w:tc>
        <w:tc>
          <w:tcPr>
            <w:tcW w:w="1216" w:type="dxa"/>
            <w:tcBorders/>
            <w:vAlign w:val="center"/>
          </w:tcPr>
          <w:p>
            <w:pPr>
              <w:pStyle w:val="TableContents"/>
              <w:bidi w:val="0"/>
              <w:spacing w:before="0" w:after="283"/>
              <w:jc w:val="left"/>
              <w:rPr/>
            </w:pPr>
            <w:r>
              <w:rPr/>
              <w:t xml:space="preserve">2,162 </w:t>
            </w:r>
          </w:p>
        </w:tc>
        <w:tc>
          <w:tcPr>
            <w:tcW w:w="2386" w:type="dxa"/>
            <w:tcBorders/>
            <w:vAlign w:val="center"/>
          </w:tcPr>
          <w:p>
            <w:pPr>
              <w:pStyle w:val="TableContents"/>
              <w:bidi w:val="0"/>
              <w:spacing w:before="0" w:after="283"/>
              <w:jc w:val="left"/>
              <w:rPr/>
            </w:pPr>
            <w:r>
              <w:rPr/>
              <w:t xml:space="preserve">2,074 </w:t>
            </w:r>
          </w:p>
        </w:tc>
        <w:tc>
          <w:tcPr>
            <w:tcW w:w="2386" w:type="dxa"/>
            <w:tcBorders/>
            <w:vAlign w:val="center"/>
          </w:tcPr>
          <w:p>
            <w:pPr>
              <w:pStyle w:val="TableContents"/>
              <w:bidi w:val="0"/>
              <w:spacing w:before="0" w:after="283"/>
              <w:jc w:val="left"/>
              <w:rPr/>
            </w:pPr>
            <w:r>
              <w:rPr/>
              <w:t xml:space="preserve">7000424300867888139 ♠ + 4.2% </w:t>
            </w:r>
          </w:p>
        </w:tc>
        <w:tc>
          <w:tcPr>
            <w:tcW w:w="2386" w:type="dxa"/>
            <w:tcBorders/>
            <w:vAlign w:val="center"/>
          </w:tcPr>
          <w:p>
            <w:pPr>
              <w:pStyle w:val="TableContents"/>
              <w:bidi w:val="0"/>
              <w:spacing w:before="0" w:after="283"/>
              <w:jc w:val="left"/>
              <w:rPr/>
            </w:pPr>
            <w:r>
              <w:rPr/>
              <w:t xml:space="preserve">3.83 </w:t>
            </w:r>
          </w:p>
        </w:tc>
        <w:tc>
          <w:tcPr>
            <w:tcW w:w="826" w:type="dxa"/>
            <w:tcBorders/>
            <w:vAlign w:val="center"/>
          </w:tcPr>
          <w:p>
            <w:pPr>
              <w:pStyle w:val="TableContents"/>
              <w:bidi w:val="0"/>
              <w:spacing w:before="0" w:after="283"/>
              <w:jc w:val="left"/>
              <w:rPr/>
            </w:pPr>
            <w:r>
              <w:rPr/>
              <w:t xml:space="preserve">9.9 </w:t>
            </w:r>
          </w:p>
        </w:tc>
        <w:tc>
          <w:tcPr>
            <w:tcW w:w="871" w:type="dxa"/>
            <w:tcBorders/>
            <w:vAlign w:val="center"/>
          </w:tcPr>
          <w:p>
            <w:pPr>
              <w:pStyle w:val="TableContents"/>
              <w:bidi w:val="0"/>
              <w:spacing w:before="0" w:after="283"/>
              <w:jc w:val="left"/>
              <w:rPr/>
            </w:pPr>
            <w:r>
              <w:rPr/>
              <w:t xml:space="preserve">564,5 / neliömetri (218,0 / km) </w:t>
            </w:r>
          </w:p>
        </w:tc>
      </w:tr>
      <w:tr>
        <w:trPr/>
        <w:tc>
          <w:tcPr>
            <w:tcW w:w="2011" w:type="dxa"/>
            <w:tcBorders/>
            <w:vAlign w:val="center"/>
          </w:tcPr>
          <w:p>
            <w:pPr>
              <w:pStyle w:val="TableContents"/>
              <w:bidi w:val="0"/>
              <w:spacing w:before="0" w:after="283"/>
              <w:jc w:val="left"/>
              <w:rPr/>
            </w:pPr>
            <w:r>
              <w:rPr/>
              <w:t xml:space="preserve">Wagener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Aiken </w:t>
            </w:r>
          </w:p>
        </w:tc>
        <w:tc>
          <w:tcPr>
            <w:tcW w:w="1216" w:type="dxa"/>
            <w:tcBorders/>
            <w:vAlign w:val="center"/>
          </w:tcPr>
          <w:p>
            <w:pPr>
              <w:pStyle w:val="TableContents"/>
              <w:bidi w:val="0"/>
              <w:spacing w:before="0" w:after="283"/>
              <w:jc w:val="left"/>
              <w:rPr/>
            </w:pPr>
            <w:r>
              <w:rPr/>
              <w:t xml:space="preserve">797 </w:t>
            </w:r>
          </w:p>
        </w:tc>
        <w:tc>
          <w:tcPr>
            <w:tcW w:w="2386" w:type="dxa"/>
            <w:tcBorders/>
            <w:vAlign w:val="center"/>
          </w:tcPr>
          <w:p>
            <w:pPr>
              <w:pStyle w:val="TableContents"/>
              <w:bidi w:val="0"/>
              <w:spacing w:before="0" w:after="283"/>
              <w:jc w:val="left"/>
              <w:rPr/>
            </w:pPr>
            <w:r>
              <w:rPr/>
              <w:t xml:space="preserve">863 </w:t>
            </w:r>
          </w:p>
        </w:tc>
        <w:tc>
          <w:tcPr>
            <w:tcW w:w="2386" w:type="dxa"/>
            <w:tcBorders/>
            <w:vAlign w:val="center"/>
          </w:tcPr>
          <w:p>
            <w:pPr>
              <w:pStyle w:val="TableContents"/>
              <w:bidi w:val="0"/>
              <w:spacing w:before="0" w:after="283"/>
              <w:jc w:val="left"/>
              <w:rPr/>
            </w:pPr>
            <w:r>
              <w:rPr/>
              <w:t xml:space="preserve">2999235225955967560 ♠ - 7.6% </w:t>
            </w:r>
          </w:p>
        </w:tc>
        <w:tc>
          <w:tcPr>
            <w:tcW w:w="2386" w:type="dxa"/>
            <w:tcBorders/>
            <w:vAlign w:val="center"/>
          </w:tcPr>
          <w:p>
            <w:pPr>
              <w:pStyle w:val="TableContents"/>
              <w:bidi w:val="0"/>
              <w:spacing w:before="0" w:after="283"/>
              <w:jc w:val="left"/>
              <w:rPr/>
            </w:pPr>
            <w:r>
              <w:rPr/>
              <w:t xml:space="preserve">1.17 </w:t>
            </w:r>
          </w:p>
        </w:tc>
        <w:tc>
          <w:tcPr>
            <w:tcW w:w="826"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681,2 / neliömi (263,0 / km) </w:t>
            </w:r>
          </w:p>
        </w:tc>
      </w:tr>
      <w:tr>
        <w:trPr/>
        <w:tc>
          <w:tcPr>
            <w:tcW w:w="2011" w:type="dxa"/>
            <w:tcBorders/>
            <w:vAlign w:val="center"/>
          </w:tcPr>
          <w:p>
            <w:pPr>
              <w:pStyle w:val="TableContents"/>
              <w:bidi w:val="0"/>
              <w:spacing w:before="0" w:after="283"/>
              <w:jc w:val="left"/>
              <w:rPr/>
            </w:pPr>
            <w:r>
              <w:rPr/>
              <w:t xml:space="preserve">Walhalla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Oconee </w:t>
            </w:r>
          </w:p>
        </w:tc>
        <w:tc>
          <w:tcPr>
            <w:tcW w:w="1216" w:type="dxa"/>
            <w:tcBorders/>
            <w:vAlign w:val="center"/>
          </w:tcPr>
          <w:p>
            <w:pPr>
              <w:pStyle w:val="TableContents"/>
              <w:bidi w:val="0"/>
              <w:spacing w:before="0" w:after="283"/>
              <w:jc w:val="left"/>
              <w:rPr/>
            </w:pPr>
            <w:r>
              <w:rPr/>
              <w:t xml:space="preserve">4,263 </w:t>
            </w:r>
          </w:p>
        </w:tc>
        <w:tc>
          <w:tcPr>
            <w:tcW w:w="2386" w:type="dxa"/>
            <w:tcBorders/>
            <w:vAlign w:val="center"/>
          </w:tcPr>
          <w:p>
            <w:pPr>
              <w:pStyle w:val="TableContents"/>
              <w:bidi w:val="0"/>
              <w:spacing w:before="0" w:after="283"/>
              <w:jc w:val="left"/>
              <w:rPr/>
            </w:pPr>
            <w:r>
              <w:rPr/>
              <w:t xml:space="preserve">3,801 </w:t>
            </w:r>
          </w:p>
        </w:tc>
        <w:tc>
          <w:tcPr>
            <w:tcW w:w="2386" w:type="dxa"/>
            <w:tcBorders/>
            <w:vAlign w:val="center"/>
          </w:tcPr>
          <w:p>
            <w:pPr>
              <w:pStyle w:val="TableContents"/>
              <w:bidi w:val="0"/>
              <w:spacing w:before="0" w:after="283"/>
              <w:jc w:val="left"/>
              <w:rPr/>
            </w:pPr>
            <w:r>
              <w:rPr/>
              <w:t xml:space="preserve">7001121546961325970 ♠ + 12.2% </w:t>
            </w:r>
          </w:p>
        </w:tc>
        <w:tc>
          <w:tcPr>
            <w:tcW w:w="2386" w:type="dxa"/>
            <w:tcBorders/>
            <w:vAlign w:val="center"/>
          </w:tcPr>
          <w:p>
            <w:pPr>
              <w:pStyle w:val="TableContents"/>
              <w:bidi w:val="0"/>
              <w:spacing w:before="0" w:after="283"/>
              <w:jc w:val="left"/>
              <w:rPr/>
            </w:pPr>
            <w:r>
              <w:rPr/>
              <w:t xml:space="preserve">3.96 </w:t>
            </w:r>
          </w:p>
        </w:tc>
        <w:tc>
          <w:tcPr>
            <w:tcW w:w="826" w:type="dxa"/>
            <w:tcBorders/>
            <w:vAlign w:val="center"/>
          </w:tcPr>
          <w:p>
            <w:pPr>
              <w:pStyle w:val="TableContents"/>
              <w:bidi w:val="0"/>
              <w:spacing w:before="0" w:after="283"/>
              <w:jc w:val="left"/>
              <w:rPr/>
            </w:pPr>
            <w:r>
              <w:rPr/>
              <w:t xml:space="preserve">10.3 </w:t>
            </w:r>
          </w:p>
        </w:tc>
        <w:tc>
          <w:tcPr>
            <w:tcW w:w="871" w:type="dxa"/>
            <w:tcBorders/>
            <w:vAlign w:val="center"/>
          </w:tcPr>
          <w:p>
            <w:pPr>
              <w:pStyle w:val="TableContents"/>
              <w:bidi w:val="0"/>
              <w:spacing w:before="0" w:after="283"/>
              <w:jc w:val="left"/>
              <w:rPr/>
            </w:pPr>
            <w:r>
              <w:rPr/>
              <w:t xml:space="preserve">1 076,5 / neliömetri (415,6 / km) </w:t>
            </w:r>
          </w:p>
        </w:tc>
      </w:tr>
      <w:tr>
        <w:trPr/>
        <w:tc>
          <w:tcPr>
            <w:tcW w:w="2011" w:type="dxa"/>
            <w:tcBorders/>
            <w:vAlign w:val="center"/>
          </w:tcPr>
          <w:p>
            <w:pPr>
              <w:pStyle w:val="TableContents"/>
              <w:bidi w:val="0"/>
              <w:spacing w:before="0" w:after="283"/>
              <w:jc w:val="left"/>
              <w:rPr/>
            </w:pPr>
            <w:r>
              <w:rPr/>
              <w:t xml:space="preserve">Walterboro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Colleton </w:t>
            </w:r>
          </w:p>
        </w:tc>
        <w:tc>
          <w:tcPr>
            <w:tcW w:w="1216" w:type="dxa"/>
            <w:tcBorders/>
            <w:vAlign w:val="center"/>
          </w:tcPr>
          <w:p>
            <w:pPr>
              <w:pStyle w:val="TableContents"/>
              <w:bidi w:val="0"/>
              <w:spacing w:before="0" w:after="283"/>
              <w:jc w:val="left"/>
              <w:rPr/>
            </w:pPr>
            <w:r>
              <w:rPr/>
              <w:t xml:space="preserve">5,398 </w:t>
            </w:r>
          </w:p>
        </w:tc>
        <w:tc>
          <w:tcPr>
            <w:tcW w:w="2386" w:type="dxa"/>
            <w:tcBorders/>
            <w:vAlign w:val="center"/>
          </w:tcPr>
          <w:p>
            <w:pPr>
              <w:pStyle w:val="TableContents"/>
              <w:bidi w:val="0"/>
              <w:spacing w:before="0" w:after="283"/>
              <w:jc w:val="left"/>
              <w:rPr/>
            </w:pPr>
            <w:r>
              <w:rPr/>
              <w:t xml:space="preserve">5,153 </w:t>
            </w:r>
          </w:p>
        </w:tc>
        <w:tc>
          <w:tcPr>
            <w:tcW w:w="2386" w:type="dxa"/>
            <w:tcBorders/>
            <w:vAlign w:val="center"/>
          </w:tcPr>
          <w:p>
            <w:pPr>
              <w:pStyle w:val="TableContents"/>
              <w:bidi w:val="0"/>
              <w:spacing w:before="0" w:after="283"/>
              <w:jc w:val="left"/>
              <w:rPr/>
            </w:pPr>
            <w:r>
              <w:rPr/>
              <w:t xml:space="preserve">7000475451193479530 ♠ + 4.8% </w:t>
            </w:r>
          </w:p>
        </w:tc>
        <w:tc>
          <w:tcPr>
            <w:tcW w:w="2386" w:type="dxa"/>
            <w:tcBorders/>
            <w:vAlign w:val="center"/>
          </w:tcPr>
          <w:p>
            <w:pPr>
              <w:pStyle w:val="TableContents"/>
              <w:bidi w:val="0"/>
              <w:spacing w:before="0" w:after="283"/>
              <w:jc w:val="left"/>
              <w:rPr/>
            </w:pPr>
            <w:r>
              <w:rPr/>
              <w:t xml:space="preserve">6.49 </w:t>
            </w:r>
          </w:p>
        </w:tc>
        <w:tc>
          <w:tcPr>
            <w:tcW w:w="826" w:type="dxa"/>
            <w:tcBorders/>
            <w:vAlign w:val="center"/>
          </w:tcPr>
          <w:p>
            <w:pPr>
              <w:pStyle w:val="TableContents"/>
              <w:bidi w:val="0"/>
              <w:spacing w:before="0" w:after="283"/>
              <w:jc w:val="left"/>
              <w:rPr/>
            </w:pPr>
            <w:r>
              <w:rPr/>
              <w:t xml:space="preserve">16.8 </w:t>
            </w:r>
          </w:p>
        </w:tc>
        <w:tc>
          <w:tcPr>
            <w:tcW w:w="871" w:type="dxa"/>
            <w:tcBorders/>
            <w:vAlign w:val="center"/>
          </w:tcPr>
          <w:p>
            <w:pPr>
              <w:pStyle w:val="TableContents"/>
              <w:bidi w:val="0"/>
              <w:spacing w:before="0" w:after="283"/>
              <w:jc w:val="left"/>
              <w:rPr/>
            </w:pPr>
            <w:r>
              <w:rPr/>
              <w:t xml:space="preserve">831,7 / neliömi (321,1 / km) </w:t>
            </w:r>
          </w:p>
        </w:tc>
      </w:tr>
      <w:tr>
        <w:trPr/>
        <w:tc>
          <w:tcPr>
            <w:tcW w:w="2011" w:type="dxa"/>
            <w:tcBorders/>
            <w:vAlign w:val="center"/>
          </w:tcPr>
          <w:p>
            <w:pPr>
              <w:pStyle w:val="TableContents"/>
              <w:bidi w:val="0"/>
              <w:spacing w:before="0" w:after="283"/>
              <w:jc w:val="left"/>
              <w:rPr/>
            </w:pPr>
            <w:r>
              <w:rPr/>
              <w:t xml:space="preserve">Osasto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Saluda </w:t>
            </w:r>
          </w:p>
        </w:tc>
        <w:tc>
          <w:tcPr>
            <w:tcW w:w="1216" w:type="dxa"/>
            <w:tcBorders/>
            <w:vAlign w:val="center"/>
          </w:tcPr>
          <w:p>
            <w:pPr>
              <w:pStyle w:val="TableContents"/>
              <w:bidi w:val="0"/>
              <w:spacing w:before="0" w:after="283"/>
              <w:jc w:val="left"/>
              <w:rPr/>
            </w:pPr>
            <w:r>
              <w:rPr/>
              <w:t xml:space="preserve">91 </w:t>
            </w:r>
          </w:p>
        </w:tc>
        <w:tc>
          <w:tcPr>
            <w:tcW w:w="2386" w:type="dxa"/>
            <w:tcBorders/>
            <w:vAlign w:val="center"/>
          </w:tcPr>
          <w:p>
            <w:pPr>
              <w:pStyle w:val="TableContents"/>
              <w:bidi w:val="0"/>
              <w:spacing w:before="0" w:after="283"/>
              <w:jc w:val="left"/>
              <w:rPr/>
            </w:pPr>
            <w:r>
              <w:rPr/>
              <w:t xml:space="preserve">110 </w:t>
            </w:r>
          </w:p>
        </w:tc>
        <w:tc>
          <w:tcPr>
            <w:tcW w:w="2386" w:type="dxa"/>
            <w:tcBorders/>
            <w:vAlign w:val="center"/>
          </w:tcPr>
          <w:p>
            <w:pPr>
              <w:pStyle w:val="TableContents"/>
              <w:bidi w:val="0"/>
              <w:spacing w:before="0" w:after="283"/>
              <w:jc w:val="left"/>
              <w:rPr/>
            </w:pPr>
            <w:r>
              <w:rPr/>
              <w:t xml:space="preserve">2998827272727272730 ♠ - 17.3% </w:t>
            </w:r>
          </w:p>
        </w:tc>
        <w:tc>
          <w:tcPr>
            <w:tcW w:w="2386" w:type="dxa"/>
            <w:tcBorders/>
            <w:vAlign w:val="center"/>
          </w:tcPr>
          <w:p>
            <w:pPr>
              <w:pStyle w:val="TableContents"/>
              <w:bidi w:val="0"/>
              <w:spacing w:before="0" w:after="283"/>
              <w:jc w:val="left"/>
              <w:rPr/>
            </w:pPr>
            <w:r>
              <w:rPr/>
              <w:t xml:space="preserve">0.78 </w:t>
            </w:r>
          </w:p>
        </w:tc>
        <w:tc>
          <w:tcPr>
            <w:tcW w:w="826"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116,7 / neliömetri (45,0 / km) </w:t>
            </w:r>
          </w:p>
        </w:tc>
      </w:tr>
      <w:tr>
        <w:trPr/>
        <w:tc>
          <w:tcPr>
            <w:tcW w:w="2011" w:type="dxa"/>
            <w:tcBorders/>
            <w:vAlign w:val="center"/>
          </w:tcPr>
          <w:p>
            <w:pPr>
              <w:pStyle w:val="TableContents"/>
              <w:bidi w:val="0"/>
              <w:spacing w:before="0" w:after="283"/>
              <w:jc w:val="left"/>
              <w:rPr/>
            </w:pPr>
            <w:r>
              <w:rPr/>
              <w:t xml:space="preserve">Ware Shoals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Abbeville, Greenwood, Laurens </w:t>
            </w:r>
          </w:p>
        </w:tc>
        <w:tc>
          <w:tcPr>
            <w:tcW w:w="1216" w:type="dxa"/>
            <w:tcBorders/>
            <w:vAlign w:val="center"/>
          </w:tcPr>
          <w:p>
            <w:pPr>
              <w:pStyle w:val="TableContents"/>
              <w:bidi w:val="0"/>
              <w:spacing w:before="0" w:after="283"/>
              <w:jc w:val="left"/>
              <w:rPr/>
            </w:pPr>
            <w:r>
              <w:rPr/>
              <w:t xml:space="preserve">2,170 </w:t>
            </w:r>
          </w:p>
        </w:tc>
        <w:tc>
          <w:tcPr>
            <w:tcW w:w="2386" w:type="dxa"/>
            <w:tcBorders/>
            <w:vAlign w:val="center"/>
          </w:tcPr>
          <w:p>
            <w:pPr>
              <w:pStyle w:val="TableContents"/>
              <w:bidi w:val="0"/>
              <w:spacing w:before="0" w:after="283"/>
              <w:jc w:val="left"/>
              <w:rPr/>
            </w:pPr>
            <w:r>
              <w:rPr/>
              <w:t xml:space="preserve">2,363 </w:t>
            </w:r>
          </w:p>
        </w:tc>
        <w:tc>
          <w:tcPr>
            <w:tcW w:w="2386" w:type="dxa"/>
            <w:tcBorders/>
            <w:vAlign w:val="center"/>
          </w:tcPr>
          <w:p>
            <w:pPr>
              <w:pStyle w:val="TableContents"/>
              <w:bidi w:val="0"/>
              <w:spacing w:before="0" w:after="283"/>
              <w:jc w:val="left"/>
              <w:rPr/>
            </w:pPr>
            <w:r>
              <w:rPr/>
              <w:t xml:space="preserve">2999183241641980530 ♠ - 8.2% </w:t>
            </w:r>
          </w:p>
        </w:tc>
        <w:tc>
          <w:tcPr>
            <w:tcW w:w="2386" w:type="dxa"/>
            <w:tcBorders/>
            <w:vAlign w:val="center"/>
          </w:tcPr>
          <w:p>
            <w:pPr>
              <w:pStyle w:val="TableContents"/>
              <w:bidi w:val="0"/>
              <w:spacing w:before="0" w:after="283"/>
              <w:jc w:val="left"/>
              <w:rPr/>
            </w:pPr>
            <w:r>
              <w:rPr/>
              <w:t xml:space="preserve">3.90 </w:t>
            </w:r>
          </w:p>
        </w:tc>
        <w:tc>
          <w:tcPr>
            <w:tcW w:w="826" w:type="dxa"/>
            <w:tcBorders/>
            <w:vAlign w:val="center"/>
          </w:tcPr>
          <w:p>
            <w:pPr>
              <w:pStyle w:val="TableContents"/>
              <w:bidi w:val="0"/>
              <w:spacing w:before="0" w:after="283"/>
              <w:jc w:val="left"/>
              <w:rPr/>
            </w:pPr>
            <w:r>
              <w:rPr/>
              <w:t xml:space="preserve">10.1 </w:t>
            </w:r>
          </w:p>
        </w:tc>
        <w:tc>
          <w:tcPr>
            <w:tcW w:w="871" w:type="dxa"/>
            <w:tcBorders/>
            <w:vAlign w:val="center"/>
          </w:tcPr>
          <w:p>
            <w:pPr>
              <w:pStyle w:val="TableContents"/>
              <w:bidi w:val="0"/>
              <w:spacing w:before="0" w:after="283"/>
              <w:jc w:val="left"/>
              <w:rPr/>
            </w:pPr>
            <w:r>
              <w:rPr/>
              <w:t xml:space="preserve">556,4 / neliömetriä (214,8 / km) </w:t>
            </w:r>
          </w:p>
        </w:tc>
      </w:tr>
      <w:tr>
        <w:trPr/>
        <w:tc>
          <w:tcPr>
            <w:tcW w:w="2011" w:type="dxa"/>
            <w:tcBorders/>
            <w:vAlign w:val="center"/>
          </w:tcPr>
          <w:p>
            <w:pPr>
              <w:pStyle w:val="TableContents"/>
              <w:bidi w:val="0"/>
              <w:spacing w:before="0" w:after="283"/>
              <w:jc w:val="left"/>
              <w:rPr/>
            </w:pPr>
            <w:r>
              <w:rPr/>
              <w:t xml:space="preserve">Waterloo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Laurens </w:t>
            </w:r>
          </w:p>
        </w:tc>
        <w:tc>
          <w:tcPr>
            <w:tcW w:w="1216" w:type="dxa"/>
            <w:tcBorders/>
            <w:vAlign w:val="center"/>
          </w:tcPr>
          <w:p>
            <w:pPr>
              <w:pStyle w:val="TableContents"/>
              <w:bidi w:val="0"/>
              <w:spacing w:before="0" w:after="283"/>
              <w:jc w:val="left"/>
              <w:rPr/>
            </w:pPr>
            <w:r>
              <w:rPr/>
              <w:t xml:space="preserve">166 </w:t>
            </w:r>
          </w:p>
        </w:tc>
        <w:tc>
          <w:tcPr>
            <w:tcW w:w="2386" w:type="dxa"/>
            <w:tcBorders/>
            <w:vAlign w:val="center"/>
          </w:tcPr>
          <w:p>
            <w:pPr>
              <w:pStyle w:val="TableContents"/>
              <w:bidi w:val="0"/>
              <w:spacing w:before="0" w:after="283"/>
              <w:jc w:val="left"/>
              <w:rPr/>
            </w:pPr>
            <w:r>
              <w:rPr/>
              <w:t xml:space="preserve">203 </w:t>
            </w:r>
          </w:p>
        </w:tc>
        <w:tc>
          <w:tcPr>
            <w:tcW w:w="2386" w:type="dxa"/>
            <w:tcBorders/>
            <w:vAlign w:val="center"/>
          </w:tcPr>
          <w:p>
            <w:pPr>
              <w:pStyle w:val="TableContents"/>
              <w:bidi w:val="0"/>
              <w:spacing w:before="0" w:after="283"/>
              <w:jc w:val="left"/>
              <w:rPr/>
            </w:pPr>
            <w:r>
              <w:rPr/>
              <w:t xml:space="preserve">2998817733990147779 ♠ - 18.2% </w:t>
            </w:r>
          </w:p>
        </w:tc>
        <w:tc>
          <w:tcPr>
            <w:tcW w:w="2386" w:type="dxa"/>
            <w:tcBorders/>
            <w:vAlign w:val="center"/>
          </w:tcPr>
          <w:p>
            <w:pPr>
              <w:pStyle w:val="TableContents"/>
              <w:bidi w:val="0"/>
              <w:spacing w:before="0" w:after="283"/>
              <w:jc w:val="left"/>
              <w:rPr/>
            </w:pPr>
            <w:r>
              <w:rPr/>
              <w:t xml:space="preserve">1.40 </w:t>
            </w:r>
          </w:p>
        </w:tc>
        <w:tc>
          <w:tcPr>
            <w:tcW w:w="826" w:type="dxa"/>
            <w:tcBorders/>
            <w:vAlign w:val="center"/>
          </w:tcPr>
          <w:p>
            <w:pPr>
              <w:pStyle w:val="TableContents"/>
              <w:bidi w:val="0"/>
              <w:spacing w:before="0" w:after="283"/>
              <w:jc w:val="left"/>
              <w:rPr/>
            </w:pPr>
            <w:r>
              <w:rPr/>
              <w:t xml:space="preserve">3.6 </w:t>
            </w:r>
          </w:p>
        </w:tc>
        <w:tc>
          <w:tcPr>
            <w:tcW w:w="871" w:type="dxa"/>
            <w:tcBorders/>
            <w:vAlign w:val="center"/>
          </w:tcPr>
          <w:p>
            <w:pPr>
              <w:pStyle w:val="TableContents"/>
              <w:bidi w:val="0"/>
              <w:spacing w:before="0" w:after="283"/>
              <w:jc w:val="left"/>
              <w:rPr/>
            </w:pPr>
            <w:r>
              <w:rPr/>
              <w:t xml:space="preserve">118,6 / neliömetri (45,8 / km) </w:t>
            </w:r>
          </w:p>
        </w:tc>
      </w:tr>
      <w:tr>
        <w:trPr/>
        <w:tc>
          <w:tcPr>
            <w:tcW w:w="2011" w:type="dxa"/>
            <w:tcBorders/>
            <w:vAlign w:val="center"/>
          </w:tcPr>
          <w:p>
            <w:pPr>
              <w:pStyle w:val="TableContents"/>
              <w:bidi w:val="0"/>
              <w:spacing w:before="0" w:after="283"/>
              <w:jc w:val="left"/>
              <w:rPr/>
            </w:pPr>
            <w:r>
              <w:rPr/>
              <w:t xml:space="preserve">Wellford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Spartanburg </w:t>
            </w:r>
          </w:p>
        </w:tc>
        <w:tc>
          <w:tcPr>
            <w:tcW w:w="1216" w:type="dxa"/>
            <w:tcBorders/>
            <w:vAlign w:val="center"/>
          </w:tcPr>
          <w:p>
            <w:pPr>
              <w:pStyle w:val="TableContents"/>
              <w:bidi w:val="0"/>
              <w:spacing w:before="0" w:after="283"/>
              <w:jc w:val="left"/>
              <w:rPr/>
            </w:pPr>
            <w:r>
              <w:rPr/>
              <w:t xml:space="preserve">2,378 </w:t>
            </w:r>
          </w:p>
        </w:tc>
        <w:tc>
          <w:tcPr>
            <w:tcW w:w="2386" w:type="dxa"/>
            <w:tcBorders/>
            <w:vAlign w:val="center"/>
          </w:tcPr>
          <w:p>
            <w:pPr>
              <w:pStyle w:val="TableContents"/>
              <w:bidi w:val="0"/>
              <w:spacing w:before="0" w:after="283"/>
              <w:jc w:val="left"/>
              <w:rPr/>
            </w:pPr>
            <w:r>
              <w:rPr/>
              <w:t xml:space="preserve">2,030 </w:t>
            </w:r>
          </w:p>
        </w:tc>
        <w:tc>
          <w:tcPr>
            <w:tcW w:w="2386" w:type="dxa"/>
            <w:tcBorders/>
            <w:vAlign w:val="center"/>
          </w:tcPr>
          <w:p>
            <w:pPr>
              <w:pStyle w:val="TableContents"/>
              <w:bidi w:val="0"/>
              <w:spacing w:before="0" w:after="283"/>
              <w:jc w:val="left"/>
              <w:rPr/>
            </w:pPr>
            <w:r>
              <w:rPr/>
              <w:t xml:space="preserve">7001171428571428570 ♠ + 17.1% </w:t>
            </w:r>
          </w:p>
        </w:tc>
        <w:tc>
          <w:tcPr>
            <w:tcW w:w="2386" w:type="dxa"/>
            <w:tcBorders/>
            <w:vAlign w:val="center"/>
          </w:tcPr>
          <w:p>
            <w:pPr>
              <w:pStyle w:val="TableContents"/>
              <w:bidi w:val="0"/>
              <w:spacing w:before="0" w:after="283"/>
              <w:jc w:val="left"/>
              <w:rPr/>
            </w:pPr>
            <w:r>
              <w:rPr/>
              <w:t xml:space="preserve">4.32 </w:t>
            </w:r>
          </w:p>
        </w:tc>
        <w:tc>
          <w:tcPr>
            <w:tcW w:w="826" w:type="dxa"/>
            <w:tcBorders/>
            <w:vAlign w:val="center"/>
          </w:tcPr>
          <w:p>
            <w:pPr>
              <w:pStyle w:val="TableContents"/>
              <w:bidi w:val="0"/>
              <w:spacing w:before="0" w:after="283"/>
              <w:jc w:val="left"/>
              <w:rPr/>
            </w:pPr>
            <w:r>
              <w:rPr/>
              <w:t xml:space="preserve">11.2 </w:t>
            </w:r>
          </w:p>
        </w:tc>
        <w:tc>
          <w:tcPr>
            <w:tcW w:w="871" w:type="dxa"/>
            <w:tcBorders/>
            <w:vAlign w:val="center"/>
          </w:tcPr>
          <w:p>
            <w:pPr>
              <w:pStyle w:val="TableContents"/>
              <w:bidi w:val="0"/>
              <w:spacing w:before="0" w:after="283"/>
              <w:jc w:val="left"/>
              <w:rPr/>
            </w:pPr>
            <w:r>
              <w:rPr/>
              <w:t xml:space="preserve">550,5 / neliömetri (212,5 / km) </w:t>
            </w:r>
          </w:p>
        </w:tc>
      </w:tr>
      <w:tr>
        <w:trPr/>
        <w:tc>
          <w:tcPr>
            <w:tcW w:w="2011" w:type="dxa"/>
            <w:tcBorders/>
            <w:vAlign w:val="center"/>
          </w:tcPr>
          <w:p>
            <w:pPr>
              <w:pStyle w:val="TableContents"/>
              <w:bidi w:val="0"/>
              <w:spacing w:before="0" w:after="283"/>
              <w:jc w:val="left"/>
              <w:rPr/>
            </w:pPr>
            <w:r>
              <w:rPr/>
              <w:t xml:space="preserve">West Columbia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Lexington </w:t>
            </w:r>
          </w:p>
        </w:tc>
        <w:tc>
          <w:tcPr>
            <w:tcW w:w="1216" w:type="dxa"/>
            <w:tcBorders/>
            <w:vAlign w:val="center"/>
          </w:tcPr>
          <w:p>
            <w:pPr>
              <w:pStyle w:val="TableContents"/>
              <w:bidi w:val="0"/>
              <w:spacing w:before="0" w:after="283"/>
              <w:jc w:val="left"/>
              <w:rPr/>
            </w:pPr>
            <w:r>
              <w:rPr/>
              <w:t xml:space="preserve">14,988 </w:t>
            </w:r>
          </w:p>
        </w:tc>
        <w:tc>
          <w:tcPr>
            <w:tcW w:w="2386" w:type="dxa"/>
            <w:tcBorders/>
            <w:vAlign w:val="center"/>
          </w:tcPr>
          <w:p>
            <w:pPr>
              <w:pStyle w:val="TableContents"/>
              <w:bidi w:val="0"/>
              <w:spacing w:before="0" w:after="283"/>
              <w:jc w:val="left"/>
              <w:rPr/>
            </w:pPr>
            <w:r>
              <w:rPr/>
              <w:t xml:space="preserve">13,064 </w:t>
            </w:r>
          </w:p>
        </w:tc>
        <w:tc>
          <w:tcPr>
            <w:tcW w:w="2386" w:type="dxa"/>
            <w:tcBorders/>
            <w:vAlign w:val="center"/>
          </w:tcPr>
          <w:p>
            <w:pPr>
              <w:pStyle w:val="TableContents"/>
              <w:bidi w:val="0"/>
              <w:spacing w:before="0" w:after="283"/>
              <w:jc w:val="left"/>
              <w:rPr/>
            </w:pPr>
            <w:r>
              <w:rPr/>
              <w:t xml:space="preserve">7001147274954072260 ♠ + 14.7% </w:t>
            </w:r>
          </w:p>
        </w:tc>
        <w:tc>
          <w:tcPr>
            <w:tcW w:w="2386" w:type="dxa"/>
            <w:tcBorders/>
            <w:vAlign w:val="center"/>
          </w:tcPr>
          <w:p>
            <w:pPr>
              <w:pStyle w:val="TableContents"/>
              <w:bidi w:val="0"/>
              <w:spacing w:before="0" w:after="283"/>
              <w:jc w:val="left"/>
              <w:rPr/>
            </w:pPr>
            <w:r>
              <w:rPr/>
              <w:t xml:space="preserve">6.99 </w:t>
            </w:r>
          </w:p>
        </w:tc>
        <w:tc>
          <w:tcPr>
            <w:tcW w:w="826" w:type="dxa"/>
            <w:tcBorders/>
            <w:vAlign w:val="center"/>
          </w:tcPr>
          <w:p>
            <w:pPr>
              <w:pStyle w:val="TableContents"/>
              <w:bidi w:val="0"/>
              <w:spacing w:before="0" w:after="283"/>
              <w:jc w:val="left"/>
              <w:rPr/>
            </w:pPr>
            <w:r>
              <w:rPr/>
              <w:t xml:space="preserve">18.1 </w:t>
            </w:r>
          </w:p>
        </w:tc>
        <w:tc>
          <w:tcPr>
            <w:tcW w:w="871" w:type="dxa"/>
            <w:tcBorders/>
            <w:vAlign w:val="center"/>
          </w:tcPr>
          <w:p>
            <w:pPr>
              <w:pStyle w:val="TableContents"/>
              <w:bidi w:val="0"/>
              <w:spacing w:before="0" w:after="283"/>
              <w:jc w:val="left"/>
              <w:rPr/>
            </w:pPr>
            <w:r>
              <w:rPr/>
              <w:t xml:space="preserve">2,144.2 / neliömi (827.9 / km) </w:t>
            </w:r>
          </w:p>
        </w:tc>
      </w:tr>
      <w:tr>
        <w:trPr/>
        <w:tc>
          <w:tcPr>
            <w:tcW w:w="2011" w:type="dxa"/>
            <w:tcBorders/>
            <w:vAlign w:val="center"/>
          </w:tcPr>
          <w:p>
            <w:pPr>
              <w:pStyle w:val="TableContents"/>
              <w:bidi w:val="0"/>
              <w:spacing w:before="0" w:after="283"/>
              <w:jc w:val="left"/>
              <w:rPr/>
            </w:pPr>
            <w:r>
              <w:rPr/>
              <w:t xml:space="preserve">Westminster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Oconee </w:t>
            </w:r>
          </w:p>
        </w:tc>
        <w:tc>
          <w:tcPr>
            <w:tcW w:w="1216" w:type="dxa"/>
            <w:tcBorders/>
            <w:vAlign w:val="center"/>
          </w:tcPr>
          <w:p>
            <w:pPr>
              <w:pStyle w:val="TableContents"/>
              <w:bidi w:val="0"/>
              <w:spacing w:before="0" w:after="283"/>
              <w:jc w:val="left"/>
              <w:rPr/>
            </w:pPr>
            <w:r>
              <w:rPr/>
              <w:t xml:space="preserve">2,418 </w:t>
            </w:r>
          </w:p>
        </w:tc>
        <w:tc>
          <w:tcPr>
            <w:tcW w:w="2386" w:type="dxa"/>
            <w:tcBorders/>
            <w:vAlign w:val="center"/>
          </w:tcPr>
          <w:p>
            <w:pPr>
              <w:pStyle w:val="TableContents"/>
              <w:bidi w:val="0"/>
              <w:spacing w:before="0" w:after="283"/>
              <w:jc w:val="left"/>
              <w:rPr/>
            </w:pPr>
            <w:r>
              <w:rPr/>
              <w:t xml:space="preserve">2,743 </w:t>
            </w:r>
          </w:p>
        </w:tc>
        <w:tc>
          <w:tcPr>
            <w:tcW w:w="2386" w:type="dxa"/>
            <w:tcBorders/>
            <w:vAlign w:val="center"/>
          </w:tcPr>
          <w:p>
            <w:pPr>
              <w:pStyle w:val="TableContents"/>
              <w:bidi w:val="0"/>
              <w:spacing w:before="0" w:after="283"/>
              <w:jc w:val="left"/>
              <w:rPr/>
            </w:pPr>
            <w:r>
              <w:rPr/>
              <w:t xml:space="preserve">2998881516587677730 ♠ - 11.8% </w:t>
            </w:r>
          </w:p>
        </w:tc>
        <w:tc>
          <w:tcPr>
            <w:tcW w:w="2386" w:type="dxa"/>
            <w:tcBorders/>
            <w:vAlign w:val="center"/>
          </w:tcPr>
          <w:p>
            <w:pPr>
              <w:pStyle w:val="TableContents"/>
              <w:bidi w:val="0"/>
              <w:spacing w:before="0" w:after="283"/>
              <w:jc w:val="left"/>
              <w:rPr/>
            </w:pPr>
            <w:r>
              <w:rPr/>
              <w:t xml:space="preserve">3.41 </w:t>
            </w:r>
          </w:p>
        </w:tc>
        <w:tc>
          <w:tcPr>
            <w:tcW w:w="826" w:type="dxa"/>
            <w:tcBorders/>
            <w:vAlign w:val="center"/>
          </w:tcPr>
          <w:p>
            <w:pPr>
              <w:pStyle w:val="TableContents"/>
              <w:bidi w:val="0"/>
              <w:spacing w:before="0" w:after="283"/>
              <w:jc w:val="left"/>
              <w:rPr/>
            </w:pPr>
            <w:r>
              <w:rPr/>
              <w:t xml:space="preserve">8.8 </w:t>
            </w:r>
          </w:p>
        </w:tc>
        <w:tc>
          <w:tcPr>
            <w:tcW w:w="871" w:type="dxa"/>
            <w:tcBorders/>
            <w:vAlign w:val="center"/>
          </w:tcPr>
          <w:p>
            <w:pPr>
              <w:pStyle w:val="TableContents"/>
              <w:bidi w:val="0"/>
              <w:spacing w:before="0" w:after="283"/>
              <w:jc w:val="left"/>
              <w:rPr/>
            </w:pPr>
            <w:r>
              <w:rPr/>
              <w:t xml:space="preserve">709,1 / neliömi (273,8 / km) </w:t>
            </w:r>
          </w:p>
        </w:tc>
      </w:tr>
      <w:tr>
        <w:trPr/>
        <w:tc>
          <w:tcPr>
            <w:tcW w:w="2011" w:type="dxa"/>
            <w:tcBorders/>
            <w:vAlign w:val="center"/>
          </w:tcPr>
          <w:p>
            <w:pPr>
              <w:pStyle w:val="TableContents"/>
              <w:bidi w:val="0"/>
              <w:spacing w:before="0" w:after="283"/>
              <w:jc w:val="left"/>
              <w:rPr/>
            </w:pPr>
            <w:r>
              <w:rPr/>
              <w:t xml:space="preserve">West Pelzer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Anderson </w:t>
            </w:r>
          </w:p>
        </w:tc>
        <w:tc>
          <w:tcPr>
            <w:tcW w:w="1216" w:type="dxa"/>
            <w:tcBorders/>
            <w:vAlign w:val="center"/>
          </w:tcPr>
          <w:p>
            <w:pPr>
              <w:pStyle w:val="TableContents"/>
              <w:bidi w:val="0"/>
              <w:spacing w:before="0" w:after="283"/>
              <w:jc w:val="left"/>
              <w:rPr/>
            </w:pPr>
            <w:r>
              <w:rPr/>
              <w:t xml:space="preserve">880 </w:t>
            </w:r>
          </w:p>
        </w:tc>
        <w:tc>
          <w:tcPr>
            <w:tcW w:w="2386" w:type="dxa"/>
            <w:tcBorders/>
            <w:vAlign w:val="center"/>
          </w:tcPr>
          <w:p>
            <w:pPr>
              <w:pStyle w:val="TableContents"/>
              <w:bidi w:val="0"/>
              <w:spacing w:before="0" w:after="283"/>
              <w:jc w:val="left"/>
              <w:rPr/>
            </w:pPr>
            <w:r>
              <w:rPr/>
              <w:t xml:space="preserve">879 </w:t>
            </w:r>
          </w:p>
        </w:tc>
        <w:tc>
          <w:tcPr>
            <w:tcW w:w="2386" w:type="dxa"/>
            <w:tcBorders/>
            <w:vAlign w:val="center"/>
          </w:tcPr>
          <w:p>
            <w:pPr>
              <w:pStyle w:val="TableContents"/>
              <w:bidi w:val="0"/>
              <w:spacing w:before="0" w:after="283"/>
              <w:jc w:val="left"/>
              <w:rPr/>
            </w:pPr>
            <w:r>
              <w:rPr/>
              <w:t xml:space="preserve">6999113765642775880 ♠ + 0.1% </w:t>
            </w:r>
          </w:p>
        </w:tc>
        <w:tc>
          <w:tcPr>
            <w:tcW w:w="2386" w:type="dxa"/>
            <w:tcBorders/>
            <w:vAlign w:val="center"/>
          </w:tcPr>
          <w:p>
            <w:pPr>
              <w:pStyle w:val="TableContents"/>
              <w:bidi w:val="0"/>
              <w:spacing w:before="0" w:after="283"/>
              <w:jc w:val="left"/>
              <w:rPr/>
            </w:pPr>
            <w:r>
              <w:rPr/>
              <w:t xml:space="preserve">0.51 </w:t>
            </w:r>
          </w:p>
        </w:tc>
        <w:tc>
          <w:tcPr>
            <w:tcW w:w="826"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pPr>
            <w:r>
              <w:rPr/>
              <w:t xml:space="preserve">1,725.5 / neliömetri (666.2 / km) </w:t>
            </w:r>
          </w:p>
        </w:tc>
      </w:tr>
      <w:tr>
        <w:trPr/>
        <w:tc>
          <w:tcPr>
            <w:tcW w:w="2011" w:type="dxa"/>
            <w:tcBorders/>
            <w:vAlign w:val="center"/>
          </w:tcPr>
          <w:p>
            <w:pPr>
              <w:pStyle w:val="TableContents"/>
              <w:bidi w:val="0"/>
              <w:spacing w:before="0" w:after="283"/>
              <w:jc w:val="left"/>
              <w:rPr/>
            </w:pPr>
            <w:r>
              <w:rPr/>
              <w:t xml:space="preserve">West Union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Oconee </w:t>
            </w:r>
          </w:p>
        </w:tc>
        <w:tc>
          <w:tcPr>
            <w:tcW w:w="1216" w:type="dxa"/>
            <w:tcBorders/>
            <w:vAlign w:val="center"/>
          </w:tcPr>
          <w:p>
            <w:pPr>
              <w:pStyle w:val="TableContents"/>
              <w:bidi w:val="0"/>
              <w:spacing w:before="0" w:after="283"/>
              <w:jc w:val="left"/>
              <w:rPr/>
            </w:pPr>
            <w:r>
              <w:rPr/>
              <w:t xml:space="preserve">291 </w:t>
            </w:r>
          </w:p>
        </w:tc>
        <w:tc>
          <w:tcPr>
            <w:tcW w:w="2386" w:type="dxa"/>
            <w:tcBorders/>
            <w:vAlign w:val="center"/>
          </w:tcPr>
          <w:p>
            <w:pPr>
              <w:pStyle w:val="TableContents"/>
              <w:bidi w:val="0"/>
              <w:spacing w:before="0" w:after="283"/>
              <w:jc w:val="left"/>
              <w:rPr/>
            </w:pPr>
            <w:r>
              <w:rPr/>
              <w:t xml:space="preserve">297 </w:t>
            </w:r>
          </w:p>
        </w:tc>
        <w:tc>
          <w:tcPr>
            <w:tcW w:w="2386" w:type="dxa"/>
            <w:tcBorders/>
            <w:vAlign w:val="center"/>
          </w:tcPr>
          <w:p>
            <w:pPr>
              <w:pStyle w:val="TableContents"/>
              <w:bidi w:val="0"/>
              <w:spacing w:before="0" w:after="283"/>
              <w:jc w:val="left"/>
              <w:rPr/>
            </w:pPr>
            <w:r>
              <w:rPr/>
              <w:t xml:space="preserve">2999797979797979800 ♠ - 2.0% </w:t>
            </w:r>
          </w:p>
        </w:tc>
        <w:tc>
          <w:tcPr>
            <w:tcW w:w="2386" w:type="dxa"/>
            <w:tcBorders/>
            <w:vAlign w:val="center"/>
          </w:tcPr>
          <w:p>
            <w:pPr>
              <w:pStyle w:val="TableContents"/>
              <w:bidi w:val="0"/>
              <w:spacing w:before="0" w:after="283"/>
              <w:jc w:val="left"/>
              <w:rPr/>
            </w:pPr>
            <w:r>
              <w:rPr/>
              <w:t xml:space="preserve">0.77 </w:t>
            </w:r>
          </w:p>
        </w:tc>
        <w:tc>
          <w:tcPr>
            <w:tcW w:w="826"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377,9 / neliömi (145,9 / km) </w:t>
            </w:r>
          </w:p>
        </w:tc>
      </w:tr>
      <w:tr>
        <w:trPr/>
        <w:tc>
          <w:tcPr>
            <w:tcW w:w="2011" w:type="dxa"/>
            <w:tcBorders/>
            <w:vAlign w:val="center"/>
          </w:tcPr>
          <w:p>
            <w:pPr>
              <w:pStyle w:val="TableContents"/>
              <w:bidi w:val="0"/>
              <w:spacing w:before="0" w:after="283"/>
              <w:jc w:val="left"/>
              <w:rPr/>
            </w:pPr>
            <w:r>
              <w:rPr/>
              <w:t xml:space="preserve">Whitmire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Newberry </w:t>
            </w:r>
          </w:p>
        </w:tc>
        <w:tc>
          <w:tcPr>
            <w:tcW w:w="1216" w:type="dxa"/>
            <w:tcBorders/>
            <w:vAlign w:val="center"/>
          </w:tcPr>
          <w:p>
            <w:pPr>
              <w:pStyle w:val="TableContents"/>
              <w:bidi w:val="0"/>
              <w:spacing w:before="0" w:after="283"/>
              <w:jc w:val="left"/>
              <w:rPr/>
            </w:pPr>
            <w:r>
              <w:rPr/>
              <w:t xml:space="preserve">1,441 </w:t>
            </w:r>
          </w:p>
        </w:tc>
        <w:tc>
          <w:tcPr>
            <w:tcW w:w="2386" w:type="dxa"/>
            <w:tcBorders/>
            <w:vAlign w:val="center"/>
          </w:tcPr>
          <w:p>
            <w:pPr>
              <w:pStyle w:val="TableContents"/>
              <w:bidi w:val="0"/>
              <w:spacing w:before="0" w:after="283"/>
              <w:jc w:val="left"/>
              <w:rPr/>
            </w:pPr>
            <w:r>
              <w:rPr/>
              <w:t xml:space="preserve">1,512 </w:t>
            </w:r>
          </w:p>
        </w:tc>
        <w:tc>
          <w:tcPr>
            <w:tcW w:w="2386" w:type="dxa"/>
            <w:tcBorders/>
            <w:vAlign w:val="center"/>
          </w:tcPr>
          <w:p>
            <w:pPr>
              <w:pStyle w:val="TableContents"/>
              <w:bidi w:val="0"/>
              <w:spacing w:before="0" w:after="283"/>
              <w:jc w:val="left"/>
              <w:rPr/>
            </w:pPr>
            <w:r>
              <w:rPr/>
              <w:t xml:space="preserve">2999530423280423280 ♠ - 4.7% </w:t>
            </w:r>
          </w:p>
        </w:tc>
        <w:tc>
          <w:tcPr>
            <w:tcW w:w="2386" w:type="dxa"/>
            <w:tcBorders/>
            <w:vAlign w:val="center"/>
          </w:tcPr>
          <w:p>
            <w:pPr>
              <w:pStyle w:val="TableContents"/>
              <w:bidi w:val="0"/>
              <w:spacing w:before="0" w:after="283"/>
              <w:jc w:val="left"/>
              <w:rPr/>
            </w:pPr>
            <w:r>
              <w:rPr/>
              <w:t xml:space="preserve">1.24 </w:t>
            </w:r>
          </w:p>
        </w:tc>
        <w:tc>
          <w:tcPr>
            <w:tcW w:w="826" w:type="dxa"/>
            <w:tcBorders/>
            <w:vAlign w:val="center"/>
          </w:tcPr>
          <w:p>
            <w:pPr>
              <w:pStyle w:val="TableContents"/>
              <w:bidi w:val="0"/>
              <w:spacing w:before="0" w:after="283"/>
              <w:jc w:val="left"/>
              <w:rPr/>
            </w:pPr>
            <w:r>
              <w:rPr/>
              <w:t xml:space="preserve">3.2 </w:t>
            </w:r>
          </w:p>
        </w:tc>
        <w:tc>
          <w:tcPr>
            <w:tcW w:w="871" w:type="dxa"/>
            <w:tcBorders/>
            <w:vAlign w:val="center"/>
          </w:tcPr>
          <w:p>
            <w:pPr>
              <w:pStyle w:val="TableContents"/>
              <w:bidi w:val="0"/>
              <w:spacing w:before="0" w:after="283"/>
              <w:jc w:val="left"/>
              <w:rPr/>
            </w:pPr>
            <w:r>
              <w:rPr/>
              <w:t xml:space="preserve">1 162,1 / neliömetri (448,7 / km) </w:t>
            </w:r>
          </w:p>
        </w:tc>
      </w:tr>
      <w:tr>
        <w:trPr/>
        <w:tc>
          <w:tcPr>
            <w:tcW w:w="2011" w:type="dxa"/>
            <w:tcBorders/>
            <w:vAlign w:val="center"/>
          </w:tcPr>
          <w:p>
            <w:pPr>
              <w:pStyle w:val="TableContents"/>
              <w:bidi w:val="0"/>
              <w:spacing w:before="0" w:after="283"/>
              <w:jc w:val="left"/>
              <w:rPr/>
            </w:pPr>
            <w:r>
              <w:rPr/>
              <w:t xml:space="preserve">Williams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Colleton </w:t>
            </w:r>
          </w:p>
        </w:tc>
        <w:tc>
          <w:tcPr>
            <w:tcW w:w="1216" w:type="dxa"/>
            <w:tcBorders/>
            <w:vAlign w:val="center"/>
          </w:tcPr>
          <w:p>
            <w:pPr>
              <w:pStyle w:val="TableContents"/>
              <w:bidi w:val="0"/>
              <w:spacing w:before="0" w:after="283"/>
              <w:jc w:val="left"/>
              <w:rPr/>
            </w:pPr>
            <w:r>
              <w:rPr/>
              <w:t xml:space="preserve">117 </w:t>
            </w:r>
          </w:p>
        </w:tc>
        <w:tc>
          <w:tcPr>
            <w:tcW w:w="2386" w:type="dxa"/>
            <w:tcBorders/>
            <w:vAlign w:val="center"/>
          </w:tcPr>
          <w:p>
            <w:pPr>
              <w:pStyle w:val="TableContents"/>
              <w:bidi w:val="0"/>
              <w:spacing w:before="0" w:after="283"/>
              <w:jc w:val="left"/>
              <w:rPr/>
            </w:pPr>
            <w:r>
              <w:rPr/>
              <w:t xml:space="preserve">116 </w:t>
            </w:r>
          </w:p>
        </w:tc>
        <w:tc>
          <w:tcPr>
            <w:tcW w:w="2386" w:type="dxa"/>
            <w:tcBorders/>
            <w:vAlign w:val="center"/>
          </w:tcPr>
          <w:p>
            <w:pPr>
              <w:pStyle w:val="TableContents"/>
              <w:bidi w:val="0"/>
              <w:spacing w:before="0" w:after="283"/>
              <w:jc w:val="left"/>
              <w:rPr/>
            </w:pPr>
            <w:r>
              <w:rPr/>
              <w:t xml:space="preserve">6999862068965517240 ♠ + 0.9% </w:t>
            </w:r>
          </w:p>
        </w:tc>
        <w:tc>
          <w:tcPr>
            <w:tcW w:w="2386" w:type="dxa"/>
            <w:tcBorders/>
            <w:vAlign w:val="center"/>
          </w:tcPr>
          <w:p>
            <w:pPr>
              <w:pStyle w:val="TableContents"/>
              <w:bidi w:val="0"/>
              <w:spacing w:before="0" w:after="283"/>
              <w:jc w:val="left"/>
              <w:rPr/>
            </w:pPr>
            <w:r>
              <w:rPr/>
              <w:t xml:space="preserve">0.85 </w:t>
            </w:r>
          </w:p>
        </w:tc>
        <w:tc>
          <w:tcPr>
            <w:tcW w:w="826"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137,6 / neliömetri (53,1 / km) </w:t>
            </w:r>
          </w:p>
        </w:tc>
      </w:tr>
      <w:tr>
        <w:trPr/>
        <w:tc>
          <w:tcPr>
            <w:tcW w:w="2011" w:type="dxa"/>
            <w:tcBorders/>
            <w:vAlign w:val="center"/>
          </w:tcPr>
          <w:p>
            <w:pPr>
              <w:pStyle w:val="TableContents"/>
              <w:bidi w:val="0"/>
              <w:spacing w:before="0" w:after="283"/>
              <w:jc w:val="left"/>
              <w:rPr/>
            </w:pPr>
            <w:r>
              <w:rPr/>
              <w:t xml:space="preserve">Williamston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Anderson </w:t>
            </w:r>
          </w:p>
        </w:tc>
        <w:tc>
          <w:tcPr>
            <w:tcW w:w="1216" w:type="dxa"/>
            <w:tcBorders/>
            <w:vAlign w:val="center"/>
          </w:tcPr>
          <w:p>
            <w:pPr>
              <w:pStyle w:val="TableContents"/>
              <w:bidi w:val="0"/>
              <w:spacing w:before="0" w:after="283"/>
              <w:jc w:val="left"/>
              <w:rPr/>
            </w:pPr>
            <w:r>
              <w:rPr/>
              <w:t xml:space="preserve">3,934 </w:t>
            </w:r>
          </w:p>
        </w:tc>
        <w:tc>
          <w:tcPr>
            <w:tcW w:w="2386" w:type="dxa"/>
            <w:tcBorders/>
            <w:vAlign w:val="center"/>
          </w:tcPr>
          <w:p>
            <w:pPr>
              <w:pStyle w:val="TableContents"/>
              <w:bidi w:val="0"/>
              <w:spacing w:before="0" w:after="283"/>
              <w:jc w:val="left"/>
              <w:rPr/>
            </w:pPr>
            <w:r>
              <w:rPr/>
              <w:t xml:space="preserve">3,791 </w:t>
            </w:r>
          </w:p>
        </w:tc>
        <w:tc>
          <w:tcPr>
            <w:tcW w:w="2386" w:type="dxa"/>
            <w:tcBorders/>
            <w:vAlign w:val="center"/>
          </w:tcPr>
          <w:p>
            <w:pPr>
              <w:pStyle w:val="TableContents"/>
              <w:bidi w:val="0"/>
              <w:spacing w:before="0" w:after="283"/>
              <w:jc w:val="left"/>
              <w:rPr/>
            </w:pPr>
            <w:r>
              <w:rPr/>
              <w:t xml:space="preserve">7000377209179635980 ♠ + 3.8% </w:t>
            </w:r>
          </w:p>
        </w:tc>
        <w:tc>
          <w:tcPr>
            <w:tcW w:w="2386" w:type="dxa"/>
            <w:tcBorders/>
            <w:vAlign w:val="center"/>
          </w:tcPr>
          <w:p>
            <w:pPr>
              <w:pStyle w:val="TableContents"/>
              <w:bidi w:val="0"/>
              <w:spacing w:before="0" w:after="283"/>
              <w:jc w:val="left"/>
              <w:rPr/>
            </w:pPr>
            <w:r>
              <w:rPr/>
              <w:t xml:space="preserve">3.64 </w:t>
            </w:r>
          </w:p>
        </w:tc>
        <w:tc>
          <w:tcPr>
            <w:tcW w:w="826" w:type="dxa"/>
            <w:tcBorders/>
            <w:vAlign w:val="center"/>
          </w:tcPr>
          <w:p>
            <w:pPr>
              <w:pStyle w:val="TableContents"/>
              <w:bidi w:val="0"/>
              <w:spacing w:before="0" w:after="283"/>
              <w:jc w:val="left"/>
              <w:rPr/>
            </w:pPr>
            <w:r>
              <w:rPr/>
              <w:t xml:space="preserve">9.4 </w:t>
            </w:r>
          </w:p>
        </w:tc>
        <w:tc>
          <w:tcPr>
            <w:tcW w:w="871" w:type="dxa"/>
            <w:tcBorders/>
            <w:vAlign w:val="center"/>
          </w:tcPr>
          <w:p>
            <w:pPr>
              <w:pStyle w:val="TableContents"/>
              <w:bidi w:val="0"/>
              <w:spacing w:before="0" w:after="283"/>
              <w:jc w:val="left"/>
              <w:rPr/>
            </w:pPr>
            <w:r>
              <w:rPr/>
              <w:t xml:space="preserve">1 080,8 / neliömetri (417,3 / km) </w:t>
            </w:r>
          </w:p>
        </w:tc>
      </w:tr>
      <w:tr>
        <w:trPr/>
        <w:tc>
          <w:tcPr>
            <w:tcW w:w="2011" w:type="dxa"/>
            <w:tcBorders/>
            <w:vAlign w:val="center"/>
          </w:tcPr>
          <w:p>
            <w:pPr>
              <w:pStyle w:val="TableContents"/>
              <w:bidi w:val="0"/>
              <w:spacing w:before="0" w:after="283"/>
              <w:jc w:val="left"/>
              <w:rPr/>
            </w:pPr>
            <w:r>
              <w:rPr/>
              <w:t xml:space="preserve">Williston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Barnwell </w:t>
            </w:r>
          </w:p>
        </w:tc>
        <w:tc>
          <w:tcPr>
            <w:tcW w:w="1216" w:type="dxa"/>
            <w:tcBorders/>
            <w:vAlign w:val="center"/>
          </w:tcPr>
          <w:p>
            <w:pPr>
              <w:pStyle w:val="TableContents"/>
              <w:bidi w:val="0"/>
              <w:spacing w:before="0" w:after="283"/>
              <w:jc w:val="left"/>
              <w:rPr/>
            </w:pPr>
            <w:r>
              <w:rPr/>
              <w:t xml:space="preserve">3,139 </w:t>
            </w:r>
          </w:p>
        </w:tc>
        <w:tc>
          <w:tcPr>
            <w:tcW w:w="2386" w:type="dxa"/>
            <w:tcBorders/>
            <w:vAlign w:val="center"/>
          </w:tcPr>
          <w:p>
            <w:pPr>
              <w:pStyle w:val="TableContents"/>
              <w:bidi w:val="0"/>
              <w:spacing w:before="0" w:after="283"/>
              <w:jc w:val="left"/>
              <w:rPr/>
            </w:pPr>
            <w:r>
              <w:rPr/>
              <w:t xml:space="preserve">3,307 </w:t>
            </w:r>
          </w:p>
        </w:tc>
        <w:tc>
          <w:tcPr>
            <w:tcW w:w="2386" w:type="dxa"/>
            <w:tcBorders/>
            <w:vAlign w:val="center"/>
          </w:tcPr>
          <w:p>
            <w:pPr>
              <w:pStyle w:val="TableContents"/>
              <w:bidi w:val="0"/>
              <w:spacing w:before="0" w:after="283"/>
              <w:jc w:val="left"/>
              <w:rPr/>
            </w:pPr>
            <w:r>
              <w:rPr/>
              <w:t xml:space="preserve">2999491986694889630 ♠ - 5.1% </w:t>
            </w:r>
          </w:p>
        </w:tc>
        <w:tc>
          <w:tcPr>
            <w:tcW w:w="2386" w:type="dxa"/>
            <w:tcBorders/>
            <w:vAlign w:val="center"/>
          </w:tcPr>
          <w:p>
            <w:pPr>
              <w:pStyle w:val="TableContents"/>
              <w:bidi w:val="0"/>
              <w:spacing w:before="0" w:after="283"/>
              <w:jc w:val="left"/>
              <w:rPr/>
            </w:pPr>
            <w:r>
              <w:rPr/>
              <w:t xml:space="preserve">8.95 </w:t>
            </w:r>
          </w:p>
        </w:tc>
        <w:tc>
          <w:tcPr>
            <w:tcW w:w="826" w:type="dxa"/>
            <w:tcBorders/>
            <w:vAlign w:val="center"/>
          </w:tcPr>
          <w:p>
            <w:pPr>
              <w:pStyle w:val="TableContents"/>
              <w:bidi w:val="0"/>
              <w:spacing w:before="0" w:after="283"/>
              <w:jc w:val="left"/>
              <w:rPr/>
            </w:pPr>
            <w:r>
              <w:rPr/>
              <w:t xml:space="preserve">23.2 </w:t>
            </w:r>
          </w:p>
        </w:tc>
        <w:tc>
          <w:tcPr>
            <w:tcW w:w="871" w:type="dxa"/>
            <w:tcBorders/>
            <w:vAlign w:val="center"/>
          </w:tcPr>
          <w:p>
            <w:pPr>
              <w:pStyle w:val="TableContents"/>
              <w:bidi w:val="0"/>
              <w:spacing w:before="0" w:after="283"/>
              <w:jc w:val="left"/>
              <w:rPr/>
            </w:pPr>
            <w:r>
              <w:rPr/>
              <w:t xml:space="preserve">350,7 / neliömetri (135,4 / km) </w:t>
            </w:r>
          </w:p>
        </w:tc>
      </w:tr>
      <w:tr>
        <w:trPr/>
        <w:tc>
          <w:tcPr>
            <w:tcW w:w="2011" w:type="dxa"/>
            <w:tcBorders/>
            <w:vAlign w:val="center"/>
          </w:tcPr>
          <w:p>
            <w:pPr>
              <w:pStyle w:val="TableContents"/>
              <w:bidi w:val="0"/>
              <w:spacing w:before="0" w:after="283"/>
              <w:jc w:val="left"/>
              <w:rPr/>
            </w:pPr>
            <w:r>
              <w:rPr/>
              <w:t xml:space="preserve">Windsor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Aiken </w:t>
            </w:r>
          </w:p>
        </w:tc>
        <w:tc>
          <w:tcPr>
            <w:tcW w:w="1216" w:type="dxa"/>
            <w:tcBorders/>
            <w:vAlign w:val="center"/>
          </w:tcPr>
          <w:p>
            <w:pPr>
              <w:pStyle w:val="TableContents"/>
              <w:bidi w:val="0"/>
              <w:spacing w:before="0" w:after="283"/>
              <w:jc w:val="left"/>
              <w:rPr/>
            </w:pPr>
            <w:r>
              <w:rPr/>
              <w:t xml:space="preserve">121 </w:t>
            </w:r>
          </w:p>
        </w:tc>
        <w:tc>
          <w:tcPr>
            <w:tcW w:w="2386" w:type="dxa"/>
            <w:tcBorders/>
            <w:vAlign w:val="center"/>
          </w:tcPr>
          <w:p>
            <w:pPr>
              <w:pStyle w:val="TableContents"/>
              <w:bidi w:val="0"/>
              <w:spacing w:before="0" w:after="283"/>
              <w:jc w:val="left"/>
              <w:rPr/>
            </w:pPr>
            <w:r>
              <w:rPr/>
              <w:t xml:space="preserve">127 </w:t>
            </w:r>
          </w:p>
        </w:tc>
        <w:tc>
          <w:tcPr>
            <w:tcW w:w="2386" w:type="dxa"/>
            <w:tcBorders/>
            <w:vAlign w:val="center"/>
          </w:tcPr>
          <w:p>
            <w:pPr>
              <w:pStyle w:val="TableContents"/>
              <w:bidi w:val="0"/>
              <w:spacing w:before="0" w:after="283"/>
              <w:jc w:val="left"/>
              <w:rPr/>
            </w:pPr>
            <w:r>
              <w:rPr/>
              <w:t xml:space="preserve">2999527559055118110 ♠ - 4.7% </w:t>
            </w:r>
          </w:p>
        </w:tc>
        <w:tc>
          <w:tcPr>
            <w:tcW w:w="2386" w:type="dxa"/>
            <w:tcBorders/>
            <w:vAlign w:val="center"/>
          </w:tcPr>
          <w:p>
            <w:pPr>
              <w:pStyle w:val="TableContents"/>
              <w:bidi w:val="0"/>
              <w:spacing w:before="0" w:after="283"/>
              <w:jc w:val="left"/>
              <w:rPr/>
            </w:pPr>
            <w:r>
              <w:rPr/>
              <w:t xml:space="preserve">0.66 </w:t>
            </w:r>
          </w:p>
        </w:tc>
        <w:tc>
          <w:tcPr>
            <w:tcW w:w="826"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183,3 / neliömetri (70,8 / km) </w:t>
            </w:r>
          </w:p>
        </w:tc>
      </w:tr>
      <w:tr>
        <w:trPr/>
        <w:tc>
          <w:tcPr>
            <w:tcW w:w="2011" w:type="dxa"/>
            <w:tcBorders/>
            <w:vAlign w:val="center"/>
          </w:tcPr>
          <w:p>
            <w:pPr>
              <w:pStyle w:val="TableContents"/>
              <w:bidi w:val="0"/>
              <w:spacing w:before="0" w:after="283"/>
              <w:jc w:val="left"/>
              <w:rPr/>
            </w:pPr>
            <w:r>
              <w:rPr/>
              <w:t xml:space="preserve">Winnsboro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Fairfield </w:t>
            </w:r>
          </w:p>
        </w:tc>
        <w:tc>
          <w:tcPr>
            <w:tcW w:w="1216" w:type="dxa"/>
            <w:tcBorders/>
            <w:vAlign w:val="center"/>
          </w:tcPr>
          <w:p>
            <w:pPr>
              <w:pStyle w:val="TableContents"/>
              <w:bidi w:val="0"/>
              <w:spacing w:before="0" w:after="283"/>
              <w:jc w:val="left"/>
              <w:rPr/>
            </w:pPr>
            <w:r>
              <w:rPr/>
              <w:t xml:space="preserve">3,550 </w:t>
            </w:r>
          </w:p>
        </w:tc>
        <w:tc>
          <w:tcPr>
            <w:tcW w:w="2386" w:type="dxa"/>
            <w:tcBorders/>
            <w:vAlign w:val="center"/>
          </w:tcPr>
          <w:p>
            <w:pPr>
              <w:pStyle w:val="TableContents"/>
              <w:bidi w:val="0"/>
              <w:spacing w:before="0" w:after="283"/>
              <w:jc w:val="left"/>
              <w:rPr/>
            </w:pPr>
            <w:r>
              <w:rPr/>
              <w:t xml:space="preserve">3,599 </w:t>
            </w:r>
          </w:p>
        </w:tc>
        <w:tc>
          <w:tcPr>
            <w:tcW w:w="2386" w:type="dxa"/>
            <w:tcBorders/>
            <w:vAlign w:val="center"/>
          </w:tcPr>
          <w:p>
            <w:pPr>
              <w:pStyle w:val="TableContents"/>
              <w:bidi w:val="0"/>
              <w:spacing w:before="0" w:after="283"/>
              <w:jc w:val="left"/>
              <w:rPr/>
            </w:pPr>
            <w:r>
              <w:rPr/>
              <w:t xml:space="preserve">2999863851069741590 ♠ - 1.4% </w:t>
            </w:r>
          </w:p>
        </w:tc>
        <w:tc>
          <w:tcPr>
            <w:tcW w:w="2386" w:type="dxa"/>
            <w:tcBorders/>
            <w:vAlign w:val="center"/>
          </w:tcPr>
          <w:p>
            <w:pPr>
              <w:pStyle w:val="TableContents"/>
              <w:bidi w:val="0"/>
              <w:spacing w:before="0" w:after="283"/>
              <w:jc w:val="left"/>
              <w:rPr/>
            </w:pPr>
            <w:r>
              <w:rPr/>
              <w:t xml:space="preserve">3.23 </w:t>
            </w:r>
          </w:p>
        </w:tc>
        <w:tc>
          <w:tcPr>
            <w:tcW w:w="826" w:type="dxa"/>
            <w:tcBorders/>
            <w:vAlign w:val="center"/>
          </w:tcPr>
          <w:p>
            <w:pPr>
              <w:pStyle w:val="TableContents"/>
              <w:bidi w:val="0"/>
              <w:spacing w:before="0" w:after="283"/>
              <w:jc w:val="left"/>
              <w:rPr/>
            </w:pPr>
            <w:r>
              <w:rPr/>
              <w:t xml:space="preserve">8.4 </w:t>
            </w:r>
          </w:p>
        </w:tc>
        <w:tc>
          <w:tcPr>
            <w:tcW w:w="871" w:type="dxa"/>
            <w:tcBorders/>
            <w:vAlign w:val="center"/>
          </w:tcPr>
          <w:p>
            <w:pPr>
              <w:pStyle w:val="TableContents"/>
              <w:bidi w:val="0"/>
              <w:spacing w:before="0" w:after="283"/>
              <w:jc w:val="left"/>
              <w:rPr/>
            </w:pPr>
            <w:r>
              <w:rPr/>
              <w:t xml:space="preserve">1 099,1 / neliömetri (424,4 / km) </w:t>
            </w:r>
          </w:p>
        </w:tc>
      </w:tr>
      <w:tr>
        <w:trPr/>
        <w:tc>
          <w:tcPr>
            <w:tcW w:w="2011" w:type="dxa"/>
            <w:tcBorders/>
            <w:vAlign w:val="center"/>
          </w:tcPr>
          <w:p>
            <w:pPr>
              <w:pStyle w:val="TableContents"/>
              <w:bidi w:val="0"/>
              <w:spacing w:before="0" w:after="283"/>
              <w:jc w:val="left"/>
              <w:rPr/>
            </w:pPr>
            <w:r>
              <w:rPr/>
              <w:t xml:space="preserve">Woodford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Orangeburg </w:t>
            </w:r>
          </w:p>
        </w:tc>
        <w:tc>
          <w:tcPr>
            <w:tcW w:w="1216" w:type="dxa"/>
            <w:tcBorders/>
            <w:vAlign w:val="center"/>
          </w:tcPr>
          <w:p>
            <w:pPr>
              <w:pStyle w:val="TableContents"/>
              <w:bidi w:val="0"/>
              <w:spacing w:before="0" w:after="283"/>
              <w:jc w:val="left"/>
              <w:rPr/>
            </w:pPr>
            <w:r>
              <w:rPr/>
              <w:t xml:space="preserve">185 </w:t>
            </w:r>
          </w:p>
        </w:tc>
        <w:tc>
          <w:tcPr>
            <w:tcW w:w="2386" w:type="dxa"/>
            <w:tcBorders/>
            <w:vAlign w:val="center"/>
          </w:tcPr>
          <w:p>
            <w:pPr>
              <w:pStyle w:val="TableContents"/>
              <w:bidi w:val="0"/>
              <w:spacing w:before="0" w:after="283"/>
              <w:jc w:val="left"/>
              <w:rPr/>
            </w:pPr>
            <w:r>
              <w:rPr/>
              <w:t xml:space="preserve">196 </w:t>
            </w:r>
          </w:p>
        </w:tc>
        <w:tc>
          <w:tcPr>
            <w:tcW w:w="2386" w:type="dxa"/>
            <w:tcBorders/>
            <w:vAlign w:val="center"/>
          </w:tcPr>
          <w:p>
            <w:pPr>
              <w:pStyle w:val="TableContents"/>
              <w:bidi w:val="0"/>
              <w:spacing w:before="0" w:after="283"/>
              <w:jc w:val="left"/>
              <w:rPr/>
            </w:pPr>
            <w:r>
              <w:rPr/>
              <w:t xml:space="preserve">2999438775510204080 ♠ - 5.6% </w:t>
            </w:r>
          </w:p>
        </w:tc>
        <w:tc>
          <w:tcPr>
            <w:tcW w:w="2386" w:type="dxa"/>
            <w:tcBorders/>
            <w:vAlign w:val="center"/>
          </w:tcPr>
          <w:p>
            <w:pPr>
              <w:pStyle w:val="TableContents"/>
              <w:bidi w:val="0"/>
              <w:spacing w:before="0" w:after="283"/>
              <w:jc w:val="left"/>
              <w:rPr/>
            </w:pPr>
            <w:r>
              <w:rPr/>
              <w:t xml:space="preserve">0.79 </w:t>
            </w:r>
          </w:p>
        </w:tc>
        <w:tc>
          <w:tcPr>
            <w:tcW w:w="826"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234,2 / neliömetri (90,4 / km) </w:t>
            </w:r>
          </w:p>
        </w:tc>
      </w:tr>
      <w:tr>
        <w:trPr/>
        <w:tc>
          <w:tcPr>
            <w:tcW w:w="2011" w:type="dxa"/>
            <w:tcBorders/>
            <w:vAlign w:val="center"/>
          </w:tcPr>
          <w:p>
            <w:pPr>
              <w:pStyle w:val="TableContents"/>
              <w:bidi w:val="0"/>
              <w:spacing w:before="0" w:after="283"/>
              <w:jc w:val="left"/>
              <w:rPr/>
            </w:pPr>
            <w:r>
              <w:rPr/>
              <w:t xml:space="preserve">Woodruff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Spartanburg </w:t>
            </w:r>
          </w:p>
        </w:tc>
        <w:tc>
          <w:tcPr>
            <w:tcW w:w="1216" w:type="dxa"/>
            <w:tcBorders/>
            <w:vAlign w:val="center"/>
          </w:tcPr>
          <w:p>
            <w:pPr>
              <w:pStyle w:val="TableContents"/>
              <w:bidi w:val="0"/>
              <w:spacing w:before="0" w:after="283"/>
              <w:jc w:val="left"/>
              <w:rPr/>
            </w:pPr>
            <w:r>
              <w:rPr/>
              <w:t xml:space="preserve">4,090 </w:t>
            </w:r>
          </w:p>
        </w:tc>
        <w:tc>
          <w:tcPr>
            <w:tcW w:w="2386" w:type="dxa"/>
            <w:tcBorders/>
            <w:vAlign w:val="center"/>
          </w:tcPr>
          <w:p>
            <w:pPr>
              <w:pStyle w:val="TableContents"/>
              <w:bidi w:val="0"/>
              <w:spacing w:before="0" w:after="283"/>
              <w:jc w:val="left"/>
              <w:rPr/>
            </w:pPr>
            <w:r>
              <w:rPr/>
              <w:t xml:space="preserve">4,229 </w:t>
            </w:r>
          </w:p>
        </w:tc>
        <w:tc>
          <w:tcPr>
            <w:tcW w:w="2386" w:type="dxa"/>
            <w:tcBorders/>
            <w:vAlign w:val="center"/>
          </w:tcPr>
          <w:p>
            <w:pPr>
              <w:pStyle w:val="TableContents"/>
              <w:bidi w:val="0"/>
              <w:spacing w:before="0" w:after="283"/>
              <w:jc w:val="left"/>
              <w:rPr/>
            </w:pPr>
            <w:r>
              <w:rPr/>
              <w:t xml:space="preserve">2999671317096240250 ♠ - 3.3% </w:t>
            </w:r>
          </w:p>
        </w:tc>
        <w:tc>
          <w:tcPr>
            <w:tcW w:w="2386" w:type="dxa"/>
            <w:tcBorders/>
            <w:vAlign w:val="center"/>
          </w:tcPr>
          <w:p>
            <w:pPr>
              <w:pStyle w:val="TableContents"/>
              <w:bidi w:val="0"/>
              <w:spacing w:before="0" w:after="283"/>
              <w:jc w:val="left"/>
              <w:rPr/>
            </w:pPr>
            <w:r>
              <w:rPr/>
              <w:t xml:space="preserve">3.91 </w:t>
            </w:r>
          </w:p>
        </w:tc>
        <w:tc>
          <w:tcPr>
            <w:tcW w:w="826" w:type="dxa"/>
            <w:tcBorders/>
            <w:vAlign w:val="center"/>
          </w:tcPr>
          <w:p>
            <w:pPr>
              <w:pStyle w:val="TableContents"/>
              <w:bidi w:val="0"/>
              <w:spacing w:before="0" w:after="283"/>
              <w:jc w:val="left"/>
              <w:rPr/>
            </w:pPr>
            <w:r>
              <w:rPr/>
              <w:t xml:space="preserve">10.1 </w:t>
            </w:r>
          </w:p>
        </w:tc>
        <w:tc>
          <w:tcPr>
            <w:tcW w:w="871" w:type="dxa"/>
            <w:tcBorders/>
            <w:vAlign w:val="center"/>
          </w:tcPr>
          <w:p>
            <w:pPr>
              <w:pStyle w:val="TableContents"/>
              <w:bidi w:val="0"/>
              <w:spacing w:before="0" w:after="283"/>
              <w:jc w:val="left"/>
              <w:rPr/>
            </w:pPr>
            <w:r>
              <w:rPr/>
              <w:t xml:space="preserve">1 046,0 / neliömetri (403,9 / km) </w:t>
            </w:r>
          </w:p>
        </w:tc>
      </w:tr>
      <w:tr>
        <w:trPr/>
        <w:tc>
          <w:tcPr>
            <w:tcW w:w="2011" w:type="dxa"/>
            <w:tcBorders/>
            <w:vAlign w:val="center"/>
          </w:tcPr>
          <w:p>
            <w:pPr>
              <w:pStyle w:val="TableContents"/>
              <w:bidi w:val="0"/>
              <w:spacing w:before="0" w:after="283"/>
              <w:jc w:val="left"/>
              <w:rPr/>
            </w:pPr>
            <w:r>
              <w:rPr/>
              <w:t xml:space="preserve">Yemassee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Beaufort, Hampton </w:t>
            </w:r>
          </w:p>
        </w:tc>
        <w:tc>
          <w:tcPr>
            <w:tcW w:w="1216" w:type="dxa"/>
            <w:tcBorders/>
            <w:vAlign w:val="center"/>
          </w:tcPr>
          <w:p>
            <w:pPr>
              <w:pStyle w:val="TableContents"/>
              <w:bidi w:val="0"/>
              <w:spacing w:before="0" w:after="283"/>
              <w:jc w:val="left"/>
              <w:rPr/>
            </w:pPr>
            <w:r>
              <w:rPr/>
              <w:t xml:space="preserve">1,027 </w:t>
            </w:r>
          </w:p>
        </w:tc>
        <w:tc>
          <w:tcPr>
            <w:tcW w:w="2386" w:type="dxa"/>
            <w:tcBorders/>
            <w:vAlign w:val="center"/>
          </w:tcPr>
          <w:p>
            <w:pPr>
              <w:pStyle w:val="TableContents"/>
              <w:bidi w:val="0"/>
              <w:spacing w:before="0" w:after="283"/>
              <w:jc w:val="left"/>
              <w:rPr/>
            </w:pPr>
            <w:r>
              <w:rPr/>
              <w:t xml:space="preserve">807 </w:t>
            </w:r>
          </w:p>
        </w:tc>
        <w:tc>
          <w:tcPr>
            <w:tcW w:w="2386" w:type="dxa"/>
            <w:tcBorders/>
            <w:vAlign w:val="center"/>
          </w:tcPr>
          <w:p>
            <w:pPr>
              <w:pStyle w:val="TableContents"/>
              <w:bidi w:val="0"/>
              <w:spacing w:before="0" w:after="283"/>
              <w:jc w:val="left"/>
              <w:rPr/>
            </w:pPr>
            <w:r>
              <w:rPr/>
              <w:t xml:space="preserve">7001272614622057000 ♠ + 27.3% </w:t>
            </w:r>
          </w:p>
        </w:tc>
        <w:tc>
          <w:tcPr>
            <w:tcW w:w="2386" w:type="dxa"/>
            <w:tcBorders/>
            <w:vAlign w:val="center"/>
          </w:tcPr>
          <w:p>
            <w:pPr>
              <w:pStyle w:val="TableContents"/>
              <w:bidi w:val="0"/>
              <w:spacing w:before="0" w:after="283"/>
              <w:jc w:val="left"/>
              <w:rPr/>
            </w:pPr>
            <w:r>
              <w:rPr/>
              <w:t xml:space="preserve">4.51 </w:t>
            </w:r>
          </w:p>
        </w:tc>
        <w:tc>
          <w:tcPr>
            <w:tcW w:w="826" w:type="dxa"/>
            <w:tcBorders/>
            <w:vAlign w:val="center"/>
          </w:tcPr>
          <w:p>
            <w:pPr>
              <w:pStyle w:val="TableContents"/>
              <w:bidi w:val="0"/>
              <w:spacing w:before="0" w:after="283"/>
              <w:jc w:val="left"/>
              <w:rPr/>
            </w:pPr>
            <w:r>
              <w:rPr/>
              <w:t xml:space="preserve">11.7 </w:t>
            </w:r>
          </w:p>
        </w:tc>
        <w:tc>
          <w:tcPr>
            <w:tcW w:w="871" w:type="dxa"/>
            <w:tcBorders/>
            <w:vAlign w:val="center"/>
          </w:tcPr>
          <w:p>
            <w:pPr>
              <w:pStyle w:val="TableContents"/>
              <w:bidi w:val="0"/>
              <w:spacing w:before="0" w:after="283"/>
              <w:jc w:val="left"/>
              <w:rPr/>
            </w:pPr>
            <w:r>
              <w:rPr/>
              <w:t xml:space="preserve">227,7 / neliömetri (87,9 / km) </w:t>
            </w:r>
          </w:p>
        </w:tc>
      </w:tr>
      <w:tr>
        <w:trPr/>
        <w:tc>
          <w:tcPr>
            <w:tcW w:w="2011" w:type="dxa"/>
            <w:tcBorders/>
            <w:vAlign w:val="center"/>
          </w:tcPr>
          <w:p>
            <w:pPr>
              <w:pStyle w:val="TableContents"/>
              <w:bidi w:val="0"/>
              <w:spacing w:before="0" w:after="283"/>
              <w:jc w:val="left"/>
              <w:rPr/>
            </w:pPr>
            <w:r>
              <w:rPr/>
              <w:t xml:space="preserve">York </w:t>
            </w:r>
          </w:p>
        </w:tc>
        <w:tc>
          <w:tcPr>
            <w:tcW w:w="676" w:type="dxa"/>
            <w:tcBorders/>
            <w:vAlign w:val="center"/>
          </w:tcPr>
          <w:p>
            <w:pPr>
              <w:pStyle w:val="TableContents"/>
              <w:bidi w:val="0"/>
              <w:spacing w:before="0" w:after="283"/>
              <w:jc w:val="left"/>
              <w:rPr/>
            </w:pPr>
            <w:r>
              <w:rPr/>
              <w:t xml:space="preserve">Kaupunki </w:t>
            </w:r>
          </w:p>
        </w:tc>
        <w:tc>
          <w:tcPr>
            <w:tcW w:w="1381" w:type="dxa"/>
            <w:tcBorders/>
            <w:vAlign w:val="center"/>
          </w:tcPr>
          <w:p>
            <w:pPr>
              <w:pStyle w:val="TableContents"/>
              <w:bidi w:val="0"/>
              <w:spacing w:before="0" w:after="283"/>
              <w:jc w:val="left"/>
              <w:rPr/>
            </w:pPr>
            <w:r>
              <w:rPr/>
              <w:t xml:space="preserve">York </w:t>
            </w:r>
          </w:p>
        </w:tc>
        <w:tc>
          <w:tcPr>
            <w:tcW w:w="1216" w:type="dxa"/>
            <w:tcBorders/>
            <w:vAlign w:val="center"/>
          </w:tcPr>
          <w:p>
            <w:pPr>
              <w:pStyle w:val="TableContents"/>
              <w:bidi w:val="0"/>
              <w:spacing w:before="0" w:after="283"/>
              <w:jc w:val="left"/>
              <w:rPr/>
            </w:pPr>
            <w:r>
              <w:rPr/>
              <w:t xml:space="preserve">7,736 </w:t>
            </w:r>
          </w:p>
        </w:tc>
        <w:tc>
          <w:tcPr>
            <w:tcW w:w="2386" w:type="dxa"/>
            <w:tcBorders/>
            <w:vAlign w:val="center"/>
          </w:tcPr>
          <w:p>
            <w:pPr>
              <w:pStyle w:val="TableContents"/>
              <w:bidi w:val="0"/>
              <w:spacing w:before="0" w:after="283"/>
              <w:jc w:val="left"/>
              <w:rPr/>
            </w:pPr>
            <w:r>
              <w:rPr/>
              <w:t xml:space="preserve">6,985 </w:t>
            </w:r>
          </w:p>
        </w:tc>
        <w:tc>
          <w:tcPr>
            <w:tcW w:w="2386" w:type="dxa"/>
            <w:tcBorders/>
            <w:vAlign w:val="center"/>
          </w:tcPr>
          <w:p>
            <w:pPr>
              <w:pStyle w:val="TableContents"/>
              <w:bidi w:val="0"/>
              <w:spacing w:before="0" w:after="283"/>
              <w:jc w:val="left"/>
              <w:rPr/>
            </w:pPr>
            <w:r>
              <w:rPr/>
              <w:t xml:space="preserve">7001107516105941300 ♠ + 10.8% </w:t>
            </w:r>
          </w:p>
        </w:tc>
        <w:tc>
          <w:tcPr>
            <w:tcW w:w="2386" w:type="dxa"/>
            <w:tcBorders/>
            <w:vAlign w:val="center"/>
          </w:tcPr>
          <w:p>
            <w:pPr>
              <w:pStyle w:val="TableContents"/>
              <w:bidi w:val="0"/>
              <w:spacing w:before="0" w:after="283"/>
              <w:jc w:val="left"/>
              <w:rPr/>
            </w:pPr>
            <w:r>
              <w:rPr/>
              <w:t xml:space="preserve">8.21 </w:t>
            </w:r>
          </w:p>
        </w:tc>
        <w:tc>
          <w:tcPr>
            <w:tcW w:w="826" w:type="dxa"/>
            <w:tcBorders/>
            <w:vAlign w:val="center"/>
          </w:tcPr>
          <w:p>
            <w:pPr>
              <w:pStyle w:val="TableContents"/>
              <w:bidi w:val="0"/>
              <w:spacing w:before="0" w:after="283"/>
              <w:jc w:val="left"/>
              <w:rPr/>
            </w:pPr>
            <w:r>
              <w:rPr/>
              <w:t xml:space="preserve">21.3 </w:t>
            </w:r>
          </w:p>
        </w:tc>
        <w:tc>
          <w:tcPr>
            <w:tcW w:w="871" w:type="dxa"/>
            <w:tcBorders/>
            <w:vAlign w:val="center"/>
          </w:tcPr>
          <w:p>
            <w:pPr>
              <w:pStyle w:val="TableContents"/>
              <w:bidi w:val="0"/>
              <w:spacing w:before="0" w:after="283"/>
              <w:jc w:val="left"/>
              <w:rPr/>
            </w:pPr>
            <w:r>
              <w:rPr/>
              <w:t xml:space="preserve">942,3 / neliömetri (363,8 / km) </w:t>
            </w:r>
          </w:p>
        </w:tc>
      </w:tr>
      <w:tr>
        <w:trPr/>
        <w:tc>
          <w:tcPr>
            <w:tcW w:w="2011" w:type="dxa"/>
            <w:tcBorders/>
            <w:vAlign w:val="center"/>
          </w:tcPr>
          <w:p>
            <w:pPr>
              <w:pStyle w:val="TableContents"/>
              <w:bidi w:val="0"/>
              <w:spacing w:before="0" w:after="283"/>
              <w:jc w:val="left"/>
              <w:rPr/>
            </w:pPr>
            <w:r>
              <w:rPr/>
              <w:t xml:space="preserve">Yhteensä </w:t>
            </w:r>
          </w:p>
        </w:tc>
        <w:tc>
          <w:tcPr>
            <w:tcW w:w="67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pPr>
            <w:r>
              <w:rPr/>
              <w:t xml:space="preserve">1,635,791 </w:t>
            </w:r>
          </w:p>
        </w:tc>
        <w:tc>
          <w:tcPr>
            <w:tcW w:w="2386" w:type="dxa"/>
            <w:tcBorders/>
            <w:vAlign w:val="center"/>
          </w:tcPr>
          <w:p>
            <w:pPr>
              <w:pStyle w:val="TableContents"/>
              <w:bidi w:val="0"/>
              <w:spacing w:before="0" w:after="283"/>
              <w:jc w:val="left"/>
              <w:rPr/>
            </w:pPr>
            <w:r>
              <w:rPr/>
              <w:t xml:space="preserve">1,410,830 </w:t>
            </w:r>
          </w:p>
        </w:tc>
        <w:tc>
          <w:tcPr>
            <w:tcW w:w="2386" w:type="dxa"/>
            <w:tcBorders/>
            <w:vAlign w:val="center"/>
          </w:tcPr>
          <w:p>
            <w:pPr>
              <w:pStyle w:val="TableContents"/>
              <w:bidi w:val="0"/>
              <w:spacing w:before="0" w:after="283"/>
              <w:jc w:val="left"/>
              <w:rPr/>
            </w:pPr>
            <w:r>
              <w:rPr/>
              <w:t xml:space="preserve">7001159452946138090 ♠ + 15.9% </w:t>
            </w:r>
          </w:p>
        </w:tc>
        <w:tc>
          <w:tcPr>
            <w:tcW w:w="2386" w:type="dxa"/>
            <w:tcBorders/>
            <w:vAlign w:val="center"/>
          </w:tcPr>
          <w:p>
            <w:pPr>
              <w:pStyle w:val="TableContents"/>
              <w:bidi w:val="0"/>
              <w:spacing w:before="0" w:after="283"/>
              <w:jc w:val="left"/>
              <w:rPr/>
            </w:pPr>
            <w:r>
              <w:rPr/>
              <w:t xml:space="preserve">7003175685000000000 ♠ 1,756.85 </w:t>
            </w:r>
          </w:p>
        </w:tc>
        <w:tc>
          <w:tcPr>
            <w:tcW w:w="826" w:type="dxa"/>
            <w:tcBorders/>
            <w:vAlign w:val="center"/>
          </w:tcPr>
          <w:p>
            <w:pPr>
              <w:pStyle w:val="TableContents"/>
              <w:bidi w:val="0"/>
              <w:spacing w:before="0" w:after="283"/>
              <w:jc w:val="left"/>
              <w:rPr/>
            </w:pPr>
            <w:r>
              <w:rPr/>
              <w:t xml:space="preserve">4,550.2 </w:t>
            </w:r>
          </w:p>
        </w:tc>
        <w:tc>
          <w:tcPr>
            <w:tcW w:w="871" w:type="dxa"/>
            <w:tcBorders/>
            <w:vAlign w:val="center"/>
          </w:tcPr>
          <w:p>
            <w:pPr>
              <w:pStyle w:val="TableContents"/>
              <w:bidi w:val="0"/>
              <w:spacing w:before="0" w:after="283"/>
              <w:jc w:val="left"/>
              <w:rPr/>
            </w:pPr>
            <w:r>
              <w:rPr/>
              <w:t xml:space="preserve">931,1 / neliömetri (359,5 /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Etelä-Carolinan 5 suurinta kaupunkia?</w:t>
      </w:r>
    </w:p>
    <w:p>
      <w:pPr>
        <w:pStyle w:val="TextBody"/>
        <w:bidi w:val="0"/>
        <w:jc w:val="left"/>
        <w:rPr>
          <w:b/>
          <w:u w:val="single"/>
          <w:shd w:val="clear" w:fill="FFFF00"/>
        </w:rPr>
      </w:pPr>
      <w:r>
        <w:rPr>
          <w:b/>
          <w:u w:val="single"/>
          <w:shd w:val="clear" w:fill="FFFF00"/>
        </w:rPr>
        <w:t xml:space="preserve">Asiakirjan numero 35343</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color w:val="A9A9A9"/>
        </w:rPr>
        <w:t xml:space="preserve">Tommy Shaw </w:t>
      </w:r>
      <w:r>
        <w:rPr/>
        <w:t xml:space="preserve">-- lauluääni, soolokitara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"Blue Collar Man" -biisissä.</w:t>
      </w:r>
    </w:p>
    <w:p>
      <w:pPr>
        <w:pStyle w:val="TextBody"/>
        <w:bidi w:val="0"/>
        <w:jc w:val="left"/>
        <w:rPr>
          <w:b/>
          <w:u w:val="single"/>
          <w:shd w:val="clear" w:fill="FFFF00"/>
        </w:rPr>
      </w:pPr>
      <w:r>
        <w:rPr>
          <w:b/>
          <w:u w:val="single"/>
          <w:shd w:val="clear" w:fill="FFFF00"/>
        </w:rPr>
        <w:t xml:space="preserve">Asiakirjan numero 35344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Nykyisen katedraalin rakentaminen aloitettiin vuonna </w:t>
      </w:r>
      <w:r>
        <w:rPr>
          <w:color w:val="A9A9A9"/>
        </w:rPr>
        <w:t xml:space="preserve">1075 </w:t>
      </w:r>
      <w:r>
        <w:rPr/>
        <w:t xml:space="preserve">Kastilian Alfonso VI:n (1040-1109) aikana piispa Diego Peláezin suojeluksessa. Katedraali rakennettiin saman suunnitelman mukaan kuin Saint Serninin tiilikirkko Toulousessa, joka on luultavasti Ranskan suurin romaaninen rakennus. Se rakennettiin enimmäkseen graniitista. Rakentaminen keskeytettiin useita kertoja, ja Liber Sancti Iacobi -kirjan mukaan viimeinen kivi laskettiin vuonna 1122. Katedraalin rakentaminen ei kuitenkaan ollut silloin vielä varmasti valmis. Katedraali vihittiin käyttöön vuonna 1211 Leónin kuningas Alfonso IX:n läsnä ollessa.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Santiago de Compostelan katedraali rakennettiin?</w:t>
      </w:r>
    </w:p>
    <w:p>
      <w:pPr>
        <w:pStyle w:val="TextBody"/>
        <w:bidi w:val="0"/>
        <w:jc w:val="left"/>
        <w:rPr>
          <w:b/>
          <w:u w:val="single"/>
          <w:shd w:val="clear" w:fill="FFFF00"/>
        </w:rPr>
      </w:pPr>
      <w:r>
        <w:rPr>
          <w:b/>
          <w:u w:val="single"/>
          <w:shd w:val="clear" w:fill="FFFF00"/>
        </w:rPr>
        <w:t xml:space="preserve">Asiakirjan numero 35345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myös juurista peräisin olevia piikkejä, kuten "juuripalmujen" (Cryosophila spp.) rungossa olevat piikit. Cryosophila guagara -lajin rungon juuret kasvavat alaspäin 6-12 cm:n pituisiksi, sitten kasvu pysähtyy ja muuttuu selkärangaksi. Myös tämän lajin latvajuurten (elävien lonkeroiden tyvijuuret) anatomia muuttuu niiden elinaikana. Ne kasvavat aluksi ylöspäin, kääntyvät sitten alaspäin ja lopulta nekin muuttuvat selkärangattomiksi. Myös näiden kahden juurityypin sivujuuret sekä tämän lajin latvajuuret muuttuvat piikkimäisiksi. Jotkut kirjoittajat uskovat, että joillakin näistä lyhyistä piikkisivujuurista on tuuletustoiminto, joten ne ovat "pneumorhizae". Iriartea exorrhiza -lajin juurissa voi myös olla lyhyitä piikkisiä sivujuuria, joilla voi olla tuuletustoiminto. Myös Euterpe oleracea -kämmenellä on piikkejä, jotka toimivat pneumorhizoina. Cryosophila nana -lajissa (entinen Acanthorhiza aculeata) on selkärangan juuria tai juuren piikkejä, joidenkin kirjoittajien mielestä ``juuren piikkejä'', jos juuren pituus on alle 10x paksuus, ja ``selkärangan juuria'', jos pituus on yli 10x paksuus. Piikkijuuria on kuvattu myös </w:t>
      </w:r>
      <w:r>
        <w:rPr>
          <w:color w:val="A9A9A9"/>
        </w:rPr>
        <w:t xml:space="preserve">trooppisen </w:t>
      </w:r>
      <w:r>
        <w:rPr/>
        <w:t xml:space="preserve">Afrikan kaksisirkkaisten puiden </w:t>
      </w:r>
      <w:r>
        <w:rPr/>
        <w:t xml:space="preserve">(esim. Euphorbiaceae, kuten Macaranga barteri, Bridelia micrantha ja B. pubescens; Ixonanthaceae, Sterculiaceae) </w:t>
      </w:r>
      <w:r>
        <w:rPr/>
        <w:t xml:space="preserve">rungoissa, </w:t>
      </w:r>
      <w:r>
        <w:rPr/>
        <w:t xml:space="preserve">ja niitä voi esiintyä myös monivuotisten elinten, kuten mukuloiden ja mukulamadon, suojana (esim. Dioscorea prehensilis-Dioscoreaceae- ja Moraea spp.Iridaceae). Lyhyet juuren piikit peittävät epifyyttisen muurahaiskasvin Myrmecodia tuberosa (Rubiaceae) mukulan tyven, ja ne suojaavat todennäköisesti muurahaisia, jotka asuvat mukulan sisällä olevissa kammioissa vaeltaessaan kasvin pinnalla. (Jackson 1986 ja viittaukset siihen). Piikkien muodostuminen muistuttaa monessa suhteessa sitä, mikä tapahtuu piikkien kehittyessä sivuversoista. (Jackson 1986 ja viittaukset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piikkejä kasveissa on puiden ominaispiirre vuonna</w:t>
      </w:r>
    </w:p>
    <w:p>
      <w:pPr>
        <w:pStyle w:val="TextBody"/>
        <w:bidi w:val="0"/>
        <w:jc w:val="left"/>
        <w:rPr>
          <w:b/>
          <w:u w:val="single"/>
          <w:shd w:val="clear" w:fill="FFFF00"/>
        </w:rPr>
      </w:pPr>
      <w:r>
        <w:rPr>
          <w:b/>
          <w:u w:val="single"/>
          <w:shd w:val="clear" w:fill="FFFF00"/>
        </w:rPr>
        <w:t xml:space="preserve">Asiakirjan numero 35346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276 -- ``Twice Upon a Time'' Doctor Who -jakso Jakson Cast Doctors mainoskuva. </w:t>
      </w:r>
    </w:p>
    <w:p>
      <w:pPr>
        <w:pStyle w:val="TextBody"/>
        <w:numPr>
          <w:ilvl w:val="0"/>
          <w:numId w:val="63"/>
        </w:numPr>
        <w:tabs>
          <w:tab w:val="clear" w:pos="1134"/>
          <w:tab w:val="left" w:leader="none" w:pos="707"/>
        </w:tabs>
        <w:bidi w:val="0"/>
        <w:spacing w:before="0" w:after="0"/>
        <w:ind w:start="707" w:hanging="283"/>
        <w:jc w:val="left"/>
        <w:rPr/>
      </w:pPr>
      <w:r>
        <w:rPr/>
        <w:t xml:space="preserve">Peter Capaldi (kahdestoista tohtori) </w:t>
      </w:r>
    </w:p>
    <w:p>
      <w:pPr>
        <w:pStyle w:val="TextBody"/>
        <w:numPr>
          <w:ilvl w:val="0"/>
          <w:numId w:val="63"/>
        </w:numPr>
        <w:tabs>
          <w:tab w:val="clear" w:pos="1134"/>
          <w:tab w:val="left" w:leader="none" w:pos="707"/>
        </w:tabs>
        <w:bidi w:val="0"/>
        <w:spacing w:before="0" w:after="0"/>
        <w:ind w:start="707" w:hanging="283"/>
        <w:jc w:val="left"/>
        <w:rPr/>
      </w:pPr>
      <w:r>
        <w:rPr/>
        <w:t xml:space="preserve">David Bradley (ensimmäinen tohtori) </w:t>
      </w:r>
    </w:p>
    <w:p>
      <w:pPr>
        <w:pStyle w:val="TextBody"/>
        <w:numPr>
          <w:ilvl w:val="0"/>
          <w:numId w:val="63"/>
        </w:numPr>
        <w:tabs>
          <w:tab w:val="clear" w:pos="1134"/>
          <w:tab w:val="left" w:leader="none" w:pos="707"/>
        </w:tabs>
        <w:bidi w:val="0"/>
        <w:ind w:start="707" w:hanging="283"/>
        <w:jc w:val="left"/>
        <w:rPr/>
      </w:pPr>
      <w:r>
        <w:rPr/>
        <w:t xml:space="preserve">Jodie Whittaker (kolmastoista tohtori) </w:t>
      </w:r>
    </w:p>
    <w:p>
      <w:pPr>
        <w:pStyle w:val="TextBody"/>
        <w:bidi w:val="0"/>
        <w:spacing w:before="0" w:after="283"/>
        <w:jc w:val="left"/>
        <w:rPr/>
      </w:pPr>
      <w:r>
        <w:rPr/>
        <w:t xml:space="preserve">Seuralainen </w:t>
      </w:r>
    </w:p>
    <w:p>
      <w:pPr>
        <w:pStyle w:val="TextBody"/>
        <w:numPr>
          <w:ilvl w:val="0"/>
          <w:numId w:val="64"/>
        </w:numPr>
        <w:tabs>
          <w:tab w:val="clear" w:pos="1134"/>
          <w:tab w:val="left" w:leader="none" w:pos="707"/>
        </w:tabs>
        <w:bidi w:val="0"/>
        <w:ind w:start="707" w:hanging="283"/>
        <w:jc w:val="left"/>
        <w:rPr/>
      </w:pPr>
      <w:r>
        <w:rPr/>
        <w:t xml:space="preserve">Pearl Mackie (Bill Potts) </w:t>
      </w:r>
    </w:p>
    <w:p>
      <w:pPr>
        <w:pStyle w:val="TextBody"/>
        <w:bidi w:val="0"/>
        <w:spacing w:before="0" w:after="283"/>
        <w:jc w:val="left"/>
        <w:rPr/>
      </w:pPr>
      <w:r>
        <w:rPr/>
        <w:t xml:space="preserve">Muut </w:t>
      </w:r>
    </w:p>
    <w:p>
      <w:pPr>
        <w:pStyle w:val="TextBody"/>
        <w:numPr>
          <w:ilvl w:val="0"/>
          <w:numId w:val="65"/>
        </w:numPr>
        <w:tabs>
          <w:tab w:val="clear" w:pos="1134"/>
          <w:tab w:val="left" w:leader="none" w:pos="707"/>
        </w:tabs>
        <w:bidi w:val="0"/>
        <w:spacing w:before="0" w:after="0"/>
        <w:ind w:start="707" w:hanging="283"/>
        <w:jc w:val="left"/>
        <w:rPr/>
      </w:pPr>
      <w:r>
        <w:rPr>
          <w:color w:val="A9A9A9"/>
        </w:rPr>
        <w:t xml:space="preserve">Mark Gatiss </w:t>
      </w:r>
      <w:r>
        <w:rPr/>
        <w:t xml:space="preserve">-- Kapteeni </w:t>
      </w:r>
    </w:p>
    <w:p>
      <w:pPr>
        <w:pStyle w:val="TextBody"/>
        <w:numPr>
          <w:ilvl w:val="0"/>
          <w:numId w:val="65"/>
        </w:numPr>
        <w:tabs>
          <w:tab w:val="clear" w:pos="1134"/>
          <w:tab w:val="left" w:leader="none" w:pos="707"/>
        </w:tabs>
        <w:bidi w:val="0"/>
        <w:spacing w:before="0" w:after="0"/>
        <w:ind w:start="707" w:hanging="283"/>
        <w:jc w:val="left"/>
        <w:rPr/>
      </w:pPr>
      <w:r>
        <w:rPr/>
        <w:t xml:space="preserve">Jenna Coleman -- Clara </w:t>
      </w:r>
    </w:p>
    <w:p>
      <w:pPr>
        <w:pStyle w:val="TextBody"/>
        <w:numPr>
          <w:ilvl w:val="0"/>
          <w:numId w:val="65"/>
        </w:numPr>
        <w:tabs>
          <w:tab w:val="clear" w:pos="1134"/>
          <w:tab w:val="left" w:leader="none" w:pos="707"/>
        </w:tabs>
        <w:bidi w:val="0"/>
        <w:spacing w:before="0" w:after="0"/>
        <w:ind w:start="707" w:hanging="283"/>
        <w:jc w:val="left"/>
        <w:rPr/>
      </w:pPr>
      <w:r>
        <w:rPr/>
        <w:t xml:space="preserve">Matt Lucas -- Nardole </w:t>
      </w:r>
    </w:p>
    <w:p>
      <w:pPr>
        <w:pStyle w:val="TextBody"/>
        <w:numPr>
          <w:ilvl w:val="0"/>
          <w:numId w:val="65"/>
        </w:numPr>
        <w:tabs>
          <w:tab w:val="clear" w:pos="1134"/>
          <w:tab w:val="left" w:leader="none" w:pos="707"/>
        </w:tabs>
        <w:bidi w:val="0"/>
        <w:spacing w:before="0" w:after="0"/>
        <w:ind w:start="707" w:hanging="283"/>
        <w:jc w:val="left"/>
        <w:rPr/>
      </w:pPr>
      <w:r>
        <w:rPr/>
        <w:t xml:space="preserve">Nikki Amuka-Bird -- Helen Clay </w:t>
      </w:r>
    </w:p>
    <w:p>
      <w:pPr>
        <w:pStyle w:val="TextBody"/>
        <w:numPr>
          <w:ilvl w:val="0"/>
          <w:numId w:val="65"/>
        </w:numPr>
        <w:tabs>
          <w:tab w:val="clear" w:pos="1134"/>
          <w:tab w:val="left" w:leader="none" w:pos="707"/>
        </w:tabs>
        <w:bidi w:val="0"/>
        <w:spacing w:before="0" w:after="0"/>
        <w:ind w:start="707" w:hanging="283"/>
        <w:jc w:val="left"/>
        <w:rPr/>
      </w:pPr>
      <w:r>
        <w:rPr/>
        <w:t xml:space="preserve">Toby Whithouse -- saksalainen sotilas </w:t>
      </w:r>
    </w:p>
    <w:p>
      <w:pPr>
        <w:pStyle w:val="TextBody"/>
        <w:numPr>
          <w:ilvl w:val="0"/>
          <w:numId w:val="65"/>
        </w:numPr>
        <w:tabs>
          <w:tab w:val="clear" w:pos="1134"/>
          <w:tab w:val="left" w:leader="none" w:pos="707"/>
        </w:tabs>
        <w:bidi w:val="0"/>
        <w:spacing w:before="0" w:after="0"/>
        <w:ind w:start="707" w:hanging="283"/>
        <w:jc w:val="left"/>
        <w:rPr/>
      </w:pPr>
      <w:r>
        <w:rPr/>
        <w:t xml:space="preserve">Lily Travers -- Polly </w:t>
      </w:r>
    </w:p>
    <w:p>
      <w:pPr>
        <w:pStyle w:val="TextBody"/>
        <w:numPr>
          <w:ilvl w:val="0"/>
          <w:numId w:val="65"/>
        </w:numPr>
        <w:tabs>
          <w:tab w:val="clear" w:pos="1134"/>
          <w:tab w:val="left" w:leader="none" w:pos="707"/>
        </w:tabs>
        <w:bidi w:val="0"/>
        <w:spacing w:before="0" w:after="0"/>
        <w:ind w:start="707" w:hanging="283"/>
        <w:jc w:val="left"/>
        <w:rPr/>
      </w:pPr>
      <w:r>
        <w:rPr/>
        <w:t xml:space="preserve">Jared Garfield -- Ben Jackson </w:t>
      </w:r>
    </w:p>
    <w:p>
      <w:pPr>
        <w:pStyle w:val="TextBody"/>
        <w:numPr>
          <w:ilvl w:val="0"/>
          <w:numId w:val="65"/>
        </w:numPr>
        <w:tabs>
          <w:tab w:val="clear" w:pos="1134"/>
          <w:tab w:val="left" w:leader="none" w:pos="707"/>
        </w:tabs>
        <w:bidi w:val="0"/>
        <w:ind w:start="707" w:hanging="283"/>
        <w:jc w:val="left"/>
        <w:rPr/>
      </w:pPr>
      <w:r>
        <w:rPr/>
        <w:t xml:space="preserve">Nicholas Briggs -- Dalekkien ääni </w:t>
      </w:r>
    </w:p>
    <w:p>
      <w:pPr>
        <w:pStyle w:val="TextBody"/>
        <w:bidi w:val="0"/>
        <w:spacing w:before="0" w:after="0"/>
        <w:jc w:val="left"/>
        <w:rPr/>
      </w:pPr>
      <w:r>
        <w:rPr/>
        <w:t xml:space="preserve">Tuotanto </w:t>
      </w:r>
    </w:p>
    <w:tbl>
      <w:tblPr>
        <w:tblW w:w="6107" w:type="dxa"/>
        <w:jc w:val="left"/>
        <w:tblInd w:w="0" w:type="dxa"/>
        <w:tblLayout w:type="fixed"/>
        <w:tblCellMar>
          <w:top w:w="28" w:type="dxa"/>
          <w:left w:w="28" w:type="dxa"/>
          <w:bottom w:w="28" w:type="dxa"/>
          <w:right w:w="28" w:type="dxa"/>
        </w:tblCellMar>
      </w:tblPr>
      <w:tblGrid>
        <w:gridCol w:w="2881"/>
        <w:gridCol w:w="3226"/>
      </w:tblGrid>
      <w:tr>
        <w:trPr/>
        <w:tc>
          <w:tcPr>
            <w:tcW w:w="2881" w:type="dxa"/>
            <w:tcBorders/>
            <w:vAlign w:val="center"/>
          </w:tcPr>
          <w:p>
            <w:pPr>
              <w:pStyle w:val="TableHeading"/>
              <w:suppressLineNumbers/>
              <w:bidi w:val="0"/>
              <w:spacing w:before="0" w:after="283"/>
              <w:jc w:val="center"/>
              <w:rPr/>
            </w:pPr>
            <w:r>
              <w:rPr/>
              <w:t xml:space="preserve">Ohjaaja </w:t>
            </w:r>
          </w:p>
        </w:tc>
        <w:tc>
          <w:tcPr>
            <w:tcW w:w="3226" w:type="dxa"/>
            <w:tcBorders/>
            <w:vAlign w:val="center"/>
          </w:tcPr>
          <w:p>
            <w:pPr>
              <w:pStyle w:val="TableContents"/>
              <w:bidi w:val="0"/>
              <w:spacing w:before="0" w:after="283"/>
              <w:jc w:val="left"/>
              <w:rPr/>
            </w:pPr>
            <w:r>
              <w:rPr/>
              <w:t xml:space="preserve">Rachel Talalay </w:t>
            </w:r>
          </w:p>
        </w:tc>
      </w:tr>
      <w:tr>
        <w:trPr/>
        <w:tc>
          <w:tcPr>
            <w:tcW w:w="2881" w:type="dxa"/>
            <w:tcBorders/>
            <w:vAlign w:val="center"/>
          </w:tcPr>
          <w:p>
            <w:pPr>
              <w:pStyle w:val="TableHeading"/>
              <w:suppressLineNumbers/>
              <w:bidi w:val="0"/>
              <w:spacing w:before="0" w:after="283"/>
              <w:jc w:val="center"/>
              <w:rPr/>
            </w:pPr>
            <w:r>
              <w:rPr/>
              <w:t xml:space="preserve">Kirjoittanut </w:t>
            </w:r>
          </w:p>
        </w:tc>
        <w:tc>
          <w:tcPr>
            <w:tcW w:w="3226" w:type="dxa"/>
            <w:tcBorders/>
            <w:vAlign w:val="center"/>
          </w:tcPr>
          <w:p>
            <w:pPr>
              <w:pStyle w:val="TableContents"/>
              <w:bidi w:val="0"/>
              <w:spacing w:before="0" w:after="283"/>
              <w:jc w:val="left"/>
              <w:rPr/>
            </w:pPr>
            <w:r>
              <w:rPr/>
              <w:t xml:space="preserve">Steven Moffat </w:t>
            </w:r>
          </w:p>
        </w:tc>
      </w:tr>
      <w:tr>
        <w:trPr/>
        <w:tc>
          <w:tcPr>
            <w:tcW w:w="2881" w:type="dxa"/>
            <w:tcBorders/>
            <w:vAlign w:val="center"/>
          </w:tcPr>
          <w:p>
            <w:pPr>
              <w:pStyle w:val="TableHeading"/>
              <w:suppressLineNumbers/>
              <w:bidi w:val="0"/>
              <w:spacing w:before="0" w:after="283"/>
              <w:jc w:val="center"/>
              <w:rPr/>
            </w:pPr>
            <w:r>
              <w:rPr/>
              <w:t xml:space="preserve">Tuottaja </w:t>
            </w:r>
          </w:p>
        </w:tc>
        <w:tc>
          <w:tcPr>
            <w:tcW w:w="3226" w:type="dxa"/>
            <w:tcBorders/>
            <w:vAlign w:val="center"/>
          </w:tcPr>
          <w:p>
            <w:pPr>
              <w:pStyle w:val="TableContents"/>
              <w:bidi w:val="0"/>
              <w:spacing w:before="0" w:after="283"/>
              <w:jc w:val="left"/>
              <w:rPr/>
            </w:pPr>
            <w:r>
              <w:rPr/>
              <w:t xml:space="preserve">Peter Bennett </w:t>
            </w:r>
          </w:p>
        </w:tc>
      </w:tr>
      <w:tr>
        <w:trPr/>
        <w:tc>
          <w:tcPr>
            <w:tcW w:w="2881" w:type="dxa"/>
            <w:tcBorders/>
            <w:vAlign w:val="center"/>
          </w:tcPr>
          <w:p>
            <w:pPr>
              <w:pStyle w:val="TableHeading"/>
              <w:suppressLineNumbers/>
              <w:bidi w:val="0"/>
              <w:spacing w:before="0" w:after="283"/>
              <w:jc w:val="center"/>
              <w:rPr/>
            </w:pPr>
            <w:r>
              <w:rPr/>
              <w:t xml:space="preserve">Vastaava tuottaja (s) </w:t>
            </w:r>
          </w:p>
        </w:tc>
        <w:tc>
          <w:tcPr>
            <w:tcW w:w="3226" w:type="dxa"/>
            <w:tcBorders/>
            <w:vAlign w:val="center"/>
          </w:tcPr>
          <w:p>
            <w:pPr>
              <w:pStyle w:val="TableContents"/>
              <w:bidi w:val="0"/>
              <w:spacing w:before="0" w:after="283"/>
              <w:jc w:val="left"/>
              <w:rPr/>
            </w:pPr>
            <w:r>
              <w:rPr/>
              <w:t xml:space="preserve">Steven Moffat Brian Minchin </w:t>
            </w:r>
          </w:p>
        </w:tc>
      </w:tr>
      <w:tr>
        <w:trPr/>
        <w:tc>
          <w:tcPr>
            <w:tcW w:w="2881" w:type="dxa"/>
            <w:tcBorders/>
            <w:vAlign w:val="center"/>
          </w:tcPr>
          <w:p>
            <w:pPr>
              <w:pStyle w:val="TableHeading"/>
              <w:suppressLineNumbers/>
              <w:bidi w:val="0"/>
              <w:spacing w:before="0" w:after="283"/>
              <w:jc w:val="center"/>
              <w:rPr/>
            </w:pPr>
            <w:r>
              <w:rPr/>
              <w:t xml:space="preserve">Sivumusiikin säveltäjä </w:t>
            </w:r>
          </w:p>
        </w:tc>
        <w:tc>
          <w:tcPr>
            <w:tcW w:w="3226" w:type="dxa"/>
            <w:tcBorders/>
            <w:vAlign w:val="center"/>
          </w:tcPr>
          <w:p>
            <w:pPr>
              <w:pStyle w:val="TableContents"/>
              <w:bidi w:val="0"/>
              <w:spacing w:before="0" w:after="283"/>
              <w:jc w:val="left"/>
              <w:rPr/>
            </w:pPr>
            <w:r>
              <w:rPr/>
              <w:t xml:space="preserve">Murray Gold </w:t>
            </w:r>
          </w:p>
        </w:tc>
      </w:tr>
      <w:tr>
        <w:trPr/>
        <w:tc>
          <w:tcPr>
            <w:tcW w:w="2881" w:type="dxa"/>
            <w:tcBorders/>
            <w:vAlign w:val="center"/>
          </w:tcPr>
          <w:p>
            <w:pPr>
              <w:pStyle w:val="TableHeading"/>
              <w:suppressLineNumbers/>
              <w:bidi w:val="0"/>
              <w:spacing w:before="0" w:after="283"/>
              <w:jc w:val="center"/>
              <w:rPr/>
            </w:pPr>
            <w:r>
              <w:rPr/>
              <w:t xml:space="preserve">Pituus </w:t>
            </w:r>
          </w:p>
        </w:tc>
        <w:tc>
          <w:tcPr>
            <w:tcW w:w="3226" w:type="dxa"/>
            <w:tcBorders/>
            <w:vAlign w:val="center"/>
          </w:tcPr>
          <w:p>
            <w:pPr>
              <w:pStyle w:val="TableContents"/>
              <w:bidi w:val="0"/>
              <w:spacing w:before="0" w:after="283"/>
              <w:jc w:val="left"/>
              <w:rPr/>
            </w:pPr>
            <w:r>
              <w:rPr/>
              <w:t xml:space="preserve">60 minuuttia </w:t>
            </w:r>
          </w:p>
        </w:tc>
      </w:tr>
      <w:tr>
        <w:trPr/>
        <w:tc>
          <w:tcPr>
            <w:tcW w:w="2881" w:type="dxa"/>
            <w:tcBorders/>
            <w:vAlign w:val="center"/>
          </w:tcPr>
          <w:p>
            <w:pPr>
              <w:pStyle w:val="TableHeading"/>
              <w:suppressLineNumbers/>
              <w:bidi w:val="0"/>
              <w:spacing w:before="0" w:after="283"/>
              <w:jc w:val="center"/>
              <w:rPr/>
            </w:pPr>
            <w:r>
              <w:rPr/>
              <w:t xml:space="preserve">Alunperin lähetetty </w:t>
            </w:r>
          </w:p>
        </w:tc>
        <w:tc>
          <w:tcPr>
            <w:tcW w:w="3226" w:type="dxa"/>
            <w:tcBorders/>
            <w:vAlign w:val="center"/>
          </w:tcPr>
          <w:p>
            <w:pPr>
              <w:pStyle w:val="TableContents"/>
              <w:bidi w:val="0"/>
              <w:spacing w:before="0" w:after="283"/>
              <w:jc w:val="left"/>
              <w:rPr/>
            </w:pPr>
            <w:r>
              <w:rPr/>
              <w:t xml:space="preserve">25. joulukuuta 2017 Kronologia </w:t>
            </w:r>
          </w:p>
        </w:tc>
      </w:tr>
      <w:tr>
        <w:trPr/>
        <w:tc>
          <w:tcPr>
            <w:tcW w:w="2881" w:type="dxa"/>
            <w:tcBorders/>
            <w:vAlign w:val="center"/>
          </w:tcPr>
          <w:p>
            <w:pPr>
              <w:pStyle w:val="TableContents"/>
              <w:bidi w:val="0"/>
              <w:spacing w:before="0" w:after="283"/>
              <w:jc w:val="left"/>
              <w:rPr/>
            </w:pPr>
            <w:r>
              <w:rPr/>
              <w:t xml:space="preserve">← </w:t>
            </w:r>
            <w:r>
              <w:rPr/>
              <w:t xml:space="preserve">Edeltänyt </w:t>
            </w:r>
          </w:p>
        </w:tc>
        <w:tc>
          <w:tcPr>
            <w:tcW w:w="3226" w:type="dxa"/>
            <w:tcBorders/>
            <w:vAlign w:val="center"/>
          </w:tcPr>
          <w:p>
            <w:pPr>
              <w:pStyle w:val="TableContents"/>
              <w:bidi w:val="0"/>
              <w:spacing w:before="0" w:after="283"/>
              <w:jc w:val="left"/>
              <w:rPr/>
            </w:pPr>
            <w:r>
              <w:rPr/>
              <w:t xml:space="preserve">Seuraa → </w:t>
            </w:r>
          </w:p>
        </w:tc>
      </w:tr>
      <w:tr>
        <w:trPr/>
        <w:tc>
          <w:tcPr>
            <w:tcW w:w="2881" w:type="dxa"/>
            <w:tcBorders/>
            <w:vAlign w:val="center"/>
          </w:tcPr>
          <w:p>
            <w:pPr>
              <w:pStyle w:val="TableContents"/>
              <w:bidi w:val="0"/>
              <w:spacing w:before="0" w:after="283"/>
              <w:jc w:val="left"/>
              <w:rPr/>
            </w:pPr>
            <w:r>
              <w:rPr/>
              <w:t xml:space="preserve">"Tohtori putoaa </w:t>
            </w:r>
          </w:p>
        </w:tc>
        <w:tc>
          <w:tcPr>
            <w:tcW w:w="3226" w:type="dxa"/>
            <w:tcBorders/>
            <w:vAlign w:val="center"/>
          </w:tcPr>
          <w:p>
            <w:pPr>
              <w:pStyle w:val="TableContents"/>
              <w:bidi w:val="0"/>
              <w:spacing w:before="0" w:after="283"/>
              <w:jc w:val="left"/>
              <w:rPr/>
            </w:pPr>
            <w:r>
              <w:rPr/>
              <w:t xml:space="preserve">-- </w:t>
            </w:r>
          </w:p>
        </w:tc>
      </w:tr>
    </w:tbl>
    <w:p>
      <w:pPr>
        <w:pStyle w:val="TextBody"/>
        <w:bidi w:val="0"/>
        <w:spacing w:before="0" w:after="283"/>
        <w:jc w:val="left"/>
        <w:rPr/>
      </w:pPr>
      <w:r>
        <w:rPr/>
        <w:t xml:space="preserve">Doctor Who -jaksot (1963 -- 1989) Doctor Who -jaksot (2005 --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kapteeni kahdesti aikoinaan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``Twice </w:t>
      </w:r>
      <w:r>
        <w:rPr>
          <w:color w:val="A9A9A9"/>
        </w:rPr>
        <w:t xml:space="preserve">Upon a Time</w:t>
      </w:r>
      <w:r>
        <w:rPr/>
        <w:t xml:space="preserve">'' on brittiläisen scifi-televisiosarjan Doctor Who jakso, jonka on kirjoittanut Steven Moffat, ohjannut Rachel Talalay, ja se esitettiin kolmastoista joulun erikoisjaksona 25. joulukuuta 2017 BBC One -kanavalla. Jaksossa esiintyy viimeistä kertaa Peter Capaldi kahdentoista tohtorin roolissa, ensimmäistä kertaa Jodie Whittaker kolmastoista tohtorin roolissa ja vierailee David Bradley ensimmäisenä tohtorina, joka oli aiemmin näytellyt alkuperäistä ensimmäistä tohtoria William Hartnellia vuoden 2013 dokumenttielokuvassa Seikkailu avaruudessa ja ajassa. Pearl Mackie vierailee kahdestoista tohtorin entisenä kumppanina Bill Pottsina, ja hänen muut kumppaninsa esiintyvät vierailevina henkilöinä: Clara Oswaldina nähdään Jenna Coleman ja Nardole on Matt Lucas.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2017 Doctor Who -jouluspesiaalin nimi?</w:t>
      </w:r>
    </w:p>
    <w:p>
      <w:pPr>
        <w:pStyle w:val="TextBody"/>
        <w:bidi w:val="0"/>
        <w:jc w:val="left"/>
        <w:rPr>
          <w:b/>
          <w:u w:val="single"/>
          <w:shd w:val="clear" w:fill="FFFF00"/>
        </w:rPr>
      </w:pPr>
      <w:r>
        <w:rPr>
          <w:b/>
          <w:u w:val="single"/>
          <w:shd w:val="clear" w:fill="FFFF00"/>
        </w:rPr>
        <w:t xml:space="preserve">Asiakirjan numero 35347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Old State Capitol sijaitsee Milledgevillessä, Georgiassa. Se lisättiin National Register of Historic Places -rekisteriin 13. toukokuuta 1970. Se sijaitsee Greene Streetillä ja on nykyään museo. Georgian osavaltion alkuperäinen pääkaupunki oli </w:t>
      </w:r>
      <w:r>
        <w:rPr>
          <w:color w:val="A9A9A9"/>
        </w:rPr>
        <w:t xml:space="preserve">Louisvillessä, Georgiassa</w:t>
      </w:r>
      <w:r>
        <w:rPr/>
        <w:t xml:space="preserve">. Joulukuun 12. päivänä 1804 osavaltion lainsäätäjä äänesti Milledgevillen nimeämisestä Georgian pääkaupungiksi. Vuonna 1805 myönnettiin 60 000 dollaria kapitolirakennuksen rakentamiseen, ja Milledgevilleen ehdotettiin suunniteltua kaupunkia, jossa olisi elementtejä sekä Savannahista (Georgia) että Washington D.C:stä. Jett Thomas ja John Thomas olivat rakennustöiden pääurakoitsijat.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Georgian ensimmäinen pääkaupunki?</w:t>
      </w:r>
    </w:p>
    <w:p>
      <w:pPr>
        <w:pStyle w:val="TextBody"/>
        <w:bidi w:val="0"/>
        <w:jc w:val="left"/>
        <w:rPr>
          <w:b/>
          <w:u w:val="single"/>
          <w:shd w:val="clear" w:fill="FFFF00"/>
        </w:rPr>
      </w:pPr>
      <w:r>
        <w:rPr>
          <w:b/>
          <w:u w:val="single"/>
          <w:shd w:val="clear" w:fill="FFFF00"/>
        </w:rPr>
        <w:t xml:space="preserve">Asiakirjan numero 35348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``It's Too Late'' Taideteos Yhdysvaltain vinyylisingleen, jota käytettiin myös julkaisun toisella puolella Carole Kingin Single albumilta Tapestry </w:t>
      </w:r>
    </w:p>
    <w:tbl>
      <w:tblPr>
        <w:tblW w:w="10205" w:type="dxa"/>
        <w:jc w:val="left"/>
        <w:tblInd w:w="0" w:type="dxa"/>
        <w:tblLayout w:type="fixed"/>
        <w:tblCellMar>
          <w:top w:w="28" w:type="dxa"/>
          <w:left w:w="28" w:type="dxa"/>
          <w:bottom w:w="28" w:type="dxa"/>
          <w:right w:w="28" w:type="dxa"/>
        </w:tblCellMar>
      </w:tblPr>
      <w:tblGrid>
        <w:gridCol w:w="2318"/>
        <w:gridCol w:w="4005"/>
        <w:gridCol w:w="3882"/>
      </w:tblGrid>
      <w:tr>
        <w:trPr/>
        <w:tc>
          <w:tcPr>
            <w:tcW w:w="2318" w:type="dxa"/>
            <w:tcBorders/>
            <w:vAlign w:val="center"/>
          </w:tcPr>
          <w:p>
            <w:pPr>
              <w:pStyle w:val="TableHeading"/>
              <w:suppressLineNumbers/>
              <w:bidi w:val="0"/>
              <w:spacing w:before="0" w:after="283"/>
              <w:jc w:val="center"/>
              <w:rPr/>
            </w:pPr>
            <w:r>
              <w:rPr/>
              <w:t xml:space="preserve">A-puoli </w:t>
            </w:r>
          </w:p>
        </w:tc>
        <w:tc>
          <w:tcPr>
            <w:tcW w:w="4005" w:type="dxa"/>
            <w:tcBorders/>
            <w:vAlign w:val="center"/>
          </w:tcPr>
          <w:p>
            <w:pPr>
              <w:pStyle w:val="TableContents"/>
              <w:bidi w:val="0"/>
              <w:spacing w:before="0" w:after="283"/>
              <w:jc w:val="left"/>
              <w:rPr/>
            </w:pPr>
            <w:r>
              <w:rPr/>
              <w:t xml:space="preserve">"Tunnen maan liikkuvan </w:t>
            </w:r>
          </w:p>
        </w:tc>
        <w:tc>
          <w:tcPr>
            <w:tcW w:w="3882" w:type="dxa"/>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Heading"/>
              <w:suppressLineNumbers/>
              <w:bidi w:val="0"/>
              <w:spacing w:before="0" w:after="283"/>
              <w:jc w:val="center"/>
              <w:rPr/>
            </w:pPr>
            <w:r>
              <w:rPr/>
              <w:t xml:space="preserve">Julkaistu </w:t>
            </w:r>
          </w:p>
        </w:tc>
        <w:tc>
          <w:tcPr>
            <w:tcW w:w="4005" w:type="dxa"/>
            <w:tcBorders/>
            <w:vAlign w:val="center"/>
          </w:tcPr>
          <w:p>
            <w:pPr>
              <w:pStyle w:val="TableContents"/>
              <w:bidi w:val="0"/>
              <w:spacing w:before="0" w:after="283"/>
              <w:jc w:val="left"/>
              <w:rPr/>
            </w:pPr>
            <w:r>
              <w:rPr/>
              <w:t xml:space="preserve">huhtikuu 1971 </w:t>
            </w:r>
          </w:p>
        </w:tc>
        <w:tc>
          <w:tcPr>
            <w:tcW w:w="3882" w:type="dxa"/>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Heading"/>
              <w:suppressLineNumbers/>
              <w:bidi w:val="0"/>
              <w:spacing w:before="0" w:after="283"/>
              <w:jc w:val="center"/>
              <w:rPr/>
            </w:pPr>
            <w:r>
              <w:rPr/>
              <w:t xml:space="preserve">Muotoilu </w:t>
            </w:r>
          </w:p>
        </w:tc>
        <w:tc>
          <w:tcPr>
            <w:tcW w:w="4005" w:type="dxa"/>
            <w:tcBorders/>
            <w:vAlign w:val="center"/>
          </w:tcPr>
          <w:p>
            <w:pPr>
              <w:pStyle w:val="TableContents"/>
              <w:bidi w:val="0"/>
              <w:spacing w:before="0" w:after="283"/>
              <w:jc w:val="left"/>
              <w:rPr/>
            </w:pPr>
            <w:r>
              <w:rPr/>
              <w:t xml:space="preserve">7-tuumainen single 45 RPM </w:t>
            </w:r>
          </w:p>
        </w:tc>
        <w:tc>
          <w:tcPr>
            <w:tcW w:w="3882" w:type="dxa"/>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Heading"/>
              <w:suppressLineNumbers/>
              <w:bidi w:val="0"/>
              <w:spacing w:before="0" w:after="283"/>
              <w:jc w:val="center"/>
              <w:rPr/>
            </w:pPr>
            <w:r>
              <w:rPr/>
              <w:t xml:space="preserve">Genre </w:t>
            </w:r>
          </w:p>
        </w:tc>
        <w:tc>
          <w:tcPr>
            <w:tcW w:w="4005" w:type="dxa"/>
            <w:tcBorders/>
            <w:vAlign w:val="center"/>
          </w:tcPr>
          <w:p>
            <w:pPr>
              <w:pStyle w:val="TableContents"/>
              <w:bidi w:val="0"/>
              <w:spacing w:before="0" w:after="283"/>
              <w:jc w:val="left"/>
              <w:rPr/>
            </w:pPr>
            <w:r>
              <w:rPr/>
              <w:t xml:space="preserve">Soft rock, doo-wop </w:t>
            </w:r>
          </w:p>
        </w:tc>
        <w:tc>
          <w:tcPr>
            <w:tcW w:w="3882" w:type="dxa"/>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Heading"/>
              <w:suppressLineNumbers/>
              <w:bidi w:val="0"/>
              <w:spacing w:before="0" w:after="283"/>
              <w:jc w:val="center"/>
              <w:rPr/>
            </w:pPr>
            <w:r>
              <w:rPr/>
              <w:t xml:space="preserve">Pituus </w:t>
            </w:r>
          </w:p>
        </w:tc>
        <w:tc>
          <w:tcPr>
            <w:tcW w:w="4005" w:type="dxa"/>
            <w:tcBorders/>
            <w:vAlign w:val="center"/>
          </w:tcPr>
          <w:p>
            <w:pPr>
              <w:pStyle w:val="TableContents"/>
              <w:bidi w:val="0"/>
              <w:spacing w:before="0" w:after="283"/>
              <w:jc w:val="left"/>
              <w:rPr/>
            </w:pPr>
            <w:r>
              <w:rPr/>
              <w:t xml:space="preserve">3: 51 </w:t>
            </w:r>
          </w:p>
        </w:tc>
        <w:tc>
          <w:tcPr>
            <w:tcW w:w="3882" w:type="dxa"/>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Heading"/>
              <w:suppressLineNumbers/>
              <w:bidi w:val="0"/>
              <w:spacing w:before="0" w:after="283"/>
              <w:jc w:val="center"/>
              <w:rPr/>
            </w:pPr>
            <w:r>
              <w:rPr/>
              <w:t xml:space="preserve">Tarra </w:t>
            </w:r>
          </w:p>
        </w:tc>
        <w:tc>
          <w:tcPr>
            <w:tcW w:w="4005" w:type="dxa"/>
            <w:tcBorders/>
            <w:vAlign w:val="center"/>
          </w:tcPr>
          <w:p>
            <w:pPr>
              <w:pStyle w:val="TableContents"/>
              <w:bidi w:val="0"/>
              <w:spacing w:before="0" w:after="283"/>
              <w:jc w:val="left"/>
              <w:rPr/>
            </w:pPr>
            <w:r>
              <w:rPr/>
              <w:t xml:space="preserve">Oodi </w:t>
            </w:r>
          </w:p>
        </w:tc>
        <w:tc>
          <w:tcPr>
            <w:tcW w:w="3882" w:type="dxa"/>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Heading"/>
              <w:suppressLineNumbers/>
              <w:bidi w:val="0"/>
              <w:spacing w:before="0" w:after="283"/>
              <w:jc w:val="center"/>
              <w:rPr/>
            </w:pPr>
            <w:r>
              <w:rPr/>
              <w:t xml:space="preserve">Lauluntekijä (s) </w:t>
            </w:r>
          </w:p>
        </w:tc>
        <w:tc>
          <w:tcPr>
            <w:tcW w:w="4005" w:type="dxa"/>
            <w:tcBorders/>
            <w:vAlign w:val="center"/>
          </w:tcPr>
          <w:p>
            <w:pPr>
              <w:pStyle w:val="TableContents"/>
              <w:bidi w:val="0"/>
              <w:spacing w:before="0" w:after="283"/>
              <w:jc w:val="left"/>
              <w:rPr/>
            </w:pPr>
            <w:r>
              <w:rPr>
                <w:color w:val="A9A9A9"/>
              </w:rPr>
              <w:t xml:space="preserve">Carole King</w:t>
            </w:r>
            <w:r>
              <w:rPr/>
              <w:t xml:space="preserve">, Toni Stern </w:t>
            </w:r>
          </w:p>
        </w:tc>
        <w:tc>
          <w:tcPr>
            <w:tcW w:w="3882" w:type="dxa"/>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Heading"/>
              <w:suppressLineNumbers/>
              <w:bidi w:val="0"/>
              <w:spacing w:before="0" w:after="283"/>
              <w:jc w:val="center"/>
              <w:rPr/>
            </w:pPr>
            <w:r>
              <w:rPr/>
              <w:t xml:space="preserve">Tuottaja (s) </w:t>
            </w:r>
          </w:p>
        </w:tc>
        <w:tc>
          <w:tcPr>
            <w:tcW w:w="4005" w:type="dxa"/>
            <w:tcBorders/>
            <w:vAlign w:val="center"/>
          </w:tcPr>
          <w:p>
            <w:pPr>
              <w:pStyle w:val="TableContents"/>
              <w:bidi w:val="0"/>
              <w:spacing w:before="0" w:after="283"/>
              <w:jc w:val="left"/>
              <w:rPr/>
            </w:pPr>
            <w:r>
              <w:rPr/>
              <w:t xml:space="preserve">Lou Adler Carole Kingin sinkkujen kronologia </w:t>
            </w:r>
          </w:p>
        </w:tc>
        <w:tc>
          <w:tcPr>
            <w:tcW w:w="3882" w:type="dxa"/>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Contents"/>
              <w:bidi w:val="0"/>
              <w:spacing w:before="0" w:after="283"/>
              <w:jc w:val="left"/>
              <w:rPr/>
            </w:pPr>
            <w:r>
              <w:rPr/>
              <w:t xml:space="preserve">``Hän on paha poika'' (1964) </w:t>
            </w:r>
          </w:p>
        </w:tc>
        <w:tc>
          <w:tcPr>
            <w:tcW w:w="4005" w:type="dxa"/>
            <w:tcBorders/>
            <w:vAlign w:val="center"/>
          </w:tcPr>
          <w:p>
            <w:pPr>
              <w:pStyle w:val="TableContents"/>
              <w:bidi w:val="0"/>
              <w:spacing w:before="0" w:after="283"/>
              <w:jc w:val="left"/>
              <w:rPr/>
            </w:pPr>
            <w:r>
              <w:rPr/>
              <w:t xml:space="preserve">``It's Too Late'' / ``I Feel the Earth Move'' (1971) </w:t>
            </w:r>
          </w:p>
        </w:tc>
        <w:tc>
          <w:tcPr>
            <w:tcW w:w="3882" w:type="dxa"/>
            <w:tcBorders/>
            <w:vAlign w:val="center"/>
          </w:tcPr>
          <w:p>
            <w:pPr>
              <w:pStyle w:val="TableContents"/>
              <w:bidi w:val="0"/>
              <w:spacing w:before="0" w:after="283"/>
              <w:jc w:val="left"/>
              <w:rPr/>
            </w:pPr>
            <w:r>
              <w:rPr/>
              <w:t xml:space="preserve">``So Far Away'' / ``Smackwater Jack'' (1971)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it's too late baby now</w:t>
      </w:r>
    </w:p>
    <w:p>
      <w:pPr>
        <w:pStyle w:val="TextBody"/>
        <w:bidi w:val="0"/>
        <w:jc w:val="left"/>
        <w:rPr>
          <w:b/>
          <w:u w:val="single"/>
          <w:shd w:val="clear" w:fill="FFFF00"/>
        </w:rPr>
      </w:pPr>
      <w:r>
        <w:rPr>
          <w:b/>
          <w:u w:val="single"/>
          <w:shd w:val="clear" w:fill="FFFF00"/>
        </w:rPr>
        <w:t xml:space="preserve">Asiakirjan numero 35349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Fluttershy on </w:t>
      </w:r>
      <w:r>
        <w:rPr/>
        <w:t xml:space="preserve">keltainen pegasus, jolla on pitkä, vaaleanpunainen harja ja joka perustuu ``G1'' maaponi Poseyyn. Kirjailija Begin kuvailee, että hän on nimensä mukaisesti "ujo suloisuus, pehmeä, kuiskaava ääni ja hellä, hoivaava luonne". Hänellä on ainutlaatuinen kiintymys eläimiin, jonka ansiosta hän ymmärtää niitä ja pystyy kommunikoimaan niiden kanssa. Hän asuu eristäytyneessä niittymökissä Ponyvillessä, jossa hän huolehtii useista metsän olennoista, kuten ``sopivasta ja omapäisestä'' lemmikkikanistaan Angel Bunnysta. Monissa jaksoissa Fluttershy osoittaa arvovaltaisempaa persoonallisuutta, joka tulee esiin aina, kun ystävää tai eläintä vahingoitetaan jollakin tavalla, toisin kuin hänen normaalisti pelokas ja alistuva itsensä. Hänen tunnetuin kykynsä tunnetaan nimellä "tuijotus", joka saa kaikki hänen katseensa kohtaavat olennot muuttumaan "voimattomiksi ja nöyriksi" sen ollessa voimassa. Faust nautti sarjan hahmoista eniten Fluttershyn kirjoittamisesta, koska hänellä on "samaistuttavaa" kamppailua pelon kanssa, mikä Faustin mukaan tarjoaa potentiaalia "ei vain hyvään tarinankerrontaan vaan myös hyvään elokuvantekoon".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keltaisen My Little Pony -ponin nimi?</w:t>
      </w:r>
    </w:p>
    <w:p>
      <w:pPr>
        <w:pStyle w:val="TextBody"/>
        <w:bidi w:val="0"/>
        <w:jc w:val="left"/>
        <w:rPr>
          <w:b/>
          <w:shd w:val="clear" w:fill="FFFF00"/>
        </w:rPr>
      </w:pPr>
      <w:r>
        <w:rPr>
          <w:b/>
          <w:shd w:val="clear" w:fill="FFFF00"/>
        </w:rPr>
        <w:t xml:space="preserve">Teksti numero 1</w:t>
      </w:r>
    </w:p>
    <w:p>
      <w:pPr>
        <w:pStyle w:val="TextBody"/>
        <w:numPr>
          <w:ilvl w:val="0"/>
          <w:numId w:val="66"/>
        </w:numPr>
        <w:tabs>
          <w:tab w:val="clear" w:pos="1134"/>
          <w:tab w:val="left" w:leader="none" w:pos="720"/>
        </w:tabs>
        <w:bidi w:val="0"/>
        <w:ind w:start="720" w:hanging="283"/>
        <w:jc w:val="left"/>
        <w:rPr/>
      </w:pPr>
      <w:r>
        <w:rPr>
          <w:color w:val="A9A9A9"/>
        </w:rPr>
        <w:t xml:space="preserve">Zecora </w:t>
      </w:r>
      <w:r>
        <w:rPr/>
        <w:t xml:space="preserve">(äänenä Brenda Crichlow) -- Zecora on seepra-shamaani ja yrttimies, joka puhuu aina riimejä ja asuu Everfree Forestissa, "salaperäisessä" metsässä Ponyvillen reunalla. Kaupunkilaiset pitävät häntä pahana lumoojana, kunnes Mane Six ystävystyy hänen kanssaan jaksossa ``Bridle Gossip'', jonka jälkeen he usein kääntyvät hänen puoleensa saadakseen viisautta. Hänen ulkonäkönsä ja tapansa ovat saaneet vaikutteita afrikkalaisista heimokulttuureista.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seepran nimi My Little Ponyssa?</w:t>
      </w:r>
    </w:p>
    <w:p>
      <w:pPr>
        <w:pStyle w:val="TextBody"/>
        <w:bidi w:val="0"/>
        <w:jc w:val="left"/>
        <w:rPr>
          <w:b/>
          <w:u w:val="single"/>
          <w:shd w:val="clear" w:fill="FFFF00"/>
        </w:rPr>
      </w:pPr>
      <w:r>
        <w:rPr>
          <w:b/>
          <w:u w:val="single"/>
          <w:shd w:val="clear" w:fill="FFFF00"/>
        </w:rPr>
        <w:t xml:space="preserve">Asiakirjan numero 35350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Jud Heathcoten valmentama </w:t>
      </w:r>
      <w:r>
        <w:rPr>
          <w:color w:val="A9A9A9"/>
        </w:rPr>
        <w:t xml:space="preserve">Michigan State </w:t>
      </w:r>
      <w:r>
        <w:rPr/>
        <w:t xml:space="preserve">voitti kansallisen mestaruuden voittamalla loppuottelussa Bill Hodgesin valmentaman Indianan osavaltion 75 - 64. Indiana State tuli otteluun ilman tappiota koko kauden aikana, mutta ei pystynyt voittamaan viimeistä peliään. Michigan Staten Magic Johnson nimettiin turnauksen erinomaisimmaksi pelaajaksi. Michigan Staten voitto Indiana Statesta oli sen ensimmäinen voitto ykköseksi rankatusta joukkueesta, ja se jäi sen ainoaksi voitoksi ykköseksi rankatusta joukkueesta vuoteen 2007 asti (Wisconsin).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1979 miesten koripallon mestaruuden NCAA:ssa</w:t>
      </w:r>
    </w:p>
    <w:p>
      <w:pPr>
        <w:pStyle w:val="TextBody"/>
        <w:bidi w:val="0"/>
        <w:jc w:val="left"/>
        <w:rPr>
          <w:b/>
          <w:u w:val="single"/>
          <w:shd w:val="clear" w:fill="FFFF00"/>
        </w:rPr>
      </w:pPr>
      <w:r>
        <w:rPr>
          <w:b/>
          <w:u w:val="single"/>
          <w:shd w:val="clear" w:fill="FFFF00"/>
        </w:rPr>
        <w:t xml:space="preserve">Asiakirjan numero 35351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No Stranger to the Rain'' on </w:t>
      </w:r>
      <w:r>
        <w:rPr>
          <w:color w:val="A9A9A9"/>
        </w:rPr>
        <w:t xml:space="preserve">yhdysvaltalaisen kantriartistin </w:t>
      </w:r>
      <w:r>
        <w:rPr>
          <w:color w:val="DCDCDC"/>
        </w:rPr>
        <w:t xml:space="preserve">Keith Whitleyn</w:t>
      </w:r>
      <w:r>
        <w:rPr/>
        <w:t xml:space="preserve"> levyttämä kappale</w:t>
      </w:r>
      <w:r>
        <w:rPr/>
        <w:t xml:space="preserve">. Se julkaistiin tammikuussa 1989 viidentenä ja viimeisenä singlenä hänen albumiltaan Don't Close Your Eyes, ja se oli viimeinen ennen Whitleyn kuolemaa julkaistu single. Se saavutti listaykkössijan sekä Yhdysvalloissa että Kanadassa. Joe Diffie coveroi kappaleen Whitleyn vuoden 1995 tribuuttialbumilla. Sen olivat kirjoittaneet Sonny Curtis ja Ron Hellard.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I'm no stranger to the rain (en ole vieras sateelle)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I'm no stranger to the rain (en ole vieras sateelle)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``I'm No Stranger to the Rain'' Keith Whitleyn single albumilta Don't Close Your Eyes </w:t>
      </w:r>
    </w:p>
    <w:tbl>
      <w:tblPr>
        <w:tblW w:w="10205" w:type="dxa"/>
        <w:jc w:val="left"/>
        <w:tblInd w:w="0" w:type="dxa"/>
        <w:tblLayout w:type="fixed"/>
        <w:tblCellMar>
          <w:top w:w="28" w:type="dxa"/>
          <w:left w:w="28" w:type="dxa"/>
          <w:bottom w:w="28" w:type="dxa"/>
          <w:right w:w="28" w:type="dxa"/>
        </w:tblCellMar>
      </w:tblPr>
      <w:tblGrid>
        <w:gridCol w:w="2985"/>
        <w:gridCol w:w="4277"/>
        <w:gridCol w:w="2943"/>
      </w:tblGrid>
      <w:tr>
        <w:trPr/>
        <w:tc>
          <w:tcPr>
            <w:tcW w:w="2985" w:type="dxa"/>
            <w:tcBorders/>
            <w:vAlign w:val="center"/>
          </w:tcPr>
          <w:p>
            <w:pPr>
              <w:pStyle w:val="TableHeading"/>
              <w:suppressLineNumbers/>
              <w:bidi w:val="0"/>
              <w:spacing w:before="0" w:after="283"/>
              <w:jc w:val="center"/>
              <w:rPr/>
            </w:pPr>
            <w:r>
              <w:rPr/>
              <w:t xml:space="preserve">B-puoli </w:t>
            </w:r>
          </w:p>
        </w:tc>
        <w:tc>
          <w:tcPr>
            <w:tcW w:w="4277" w:type="dxa"/>
            <w:tcBorders/>
            <w:vAlign w:val="center"/>
          </w:tcPr>
          <w:p>
            <w:pPr>
              <w:pStyle w:val="TableContents"/>
              <w:bidi w:val="0"/>
              <w:spacing w:before="0" w:after="283"/>
              <w:jc w:val="left"/>
              <w:rPr/>
            </w:pPr>
            <w:r>
              <w:rPr/>
              <w:t xml:space="preserve">``A Day In The Life Of A Fool'' (Päivä hölmön elämässä) </w:t>
            </w:r>
          </w:p>
        </w:tc>
        <w:tc>
          <w:tcPr>
            <w:tcW w:w="2943" w:type="dxa"/>
            <w:tcBorders/>
          </w:tcPr>
          <w:p>
            <w:pPr>
              <w:pStyle w:val="TableContents"/>
              <w:bidi w:val="0"/>
              <w:spacing w:before="0" w:after="283"/>
              <w:jc w:val="left"/>
              <w:rPr>
                <w:sz w:val="4"/>
                <w:szCs w:val="4"/>
              </w:rPr>
            </w:pPr>
            <w:r>
              <w:rPr>
                <w:sz w:val="4"/>
                <w:szCs w:val="4"/>
              </w:rPr>
            </w:r>
          </w:p>
        </w:tc>
      </w:tr>
      <w:tr>
        <w:trPr/>
        <w:tc>
          <w:tcPr>
            <w:tcW w:w="2985" w:type="dxa"/>
            <w:tcBorders/>
            <w:vAlign w:val="center"/>
          </w:tcPr>
          <w:p>
            <w:pPr>
              <w:pStyle w:val="TableHeading"/>
              <w:suppressLineNumbers/>
              <w:bidi w:val="0"/>
              <w:spacing w:before="0" w:after="283"/>
              <w:jc w:val="center"/>
              <w:rPr/>
            </w:pPr>
            <w:r>
              <w:rPr/>
              <w:t xml:space="preserve">Julkaistu </w:t>
            </w:r>
          </w:p>
        </w:tc>
        <w:tc>
          <w:tcPr>
            <w:tcW w:w="4277" w:type="dxa"/>
            <w:tcBorders/>
            <w:vAlign w:val="center"/>
          </w:tcPr>
          <w:p>
            <w:pPr>
              <w:pStyle w:val="TableContents"/>
              <w:bidi w:val="0"/>
              <w:spacing w:before="0" w:after="283"/>
              <w:jc w:val="left"/>
              <w:rPr/>
            </w:pPr>
            <w:r>
              <w:rPr/>
              <w:t xml:space="preserve">tammikuu 1989 </w:t>
            </w:r>
          </w:p>
        </w:tc>
        <w:tc>
          <w:tcPr>
            <w:tcW w:w="2943" w:type="dxa"/>
            <w:tcBorders/>
          </w:tcPr>
          <w:p>
            <w:pPr>
              <w:pStyle w:val="TableContents"/>
              <w:bidi w:val="0"/>
              <w:spacing w:before="0" w:after="283"/>
              <w:jc w:val="left"/>
              <w:rPr>
                <w:sz w:val="4"/>
                <w:szCs w:val="4"/>
              </w:rPr>
            </w:pPr>
            <w:r>
              <w:rPr>
                <w:sz w:val="4"/>
                <w:szCs w:val="4"/>
              </w:rPr>
            </w:r>
          </w:p>
        </w:tc>
      </w:tr>
      <w:tr>
        <w:trPr/>
        <w:tc>
          <w:tcPr>
            <w:tcW w:w="2985" w:type="dxa"/>
            <w:tcBorders/>
            <w:vAlign w:val="center"/>
          </w:tcPr>
          <w:p>
            <w:pPr>
              <w:pStyle w:val="TableHeading"/>
              <w:suppressLineNumbers/>
              <w:bidi w:val="0"/>
              <w:spacing w:before="0" w:after="283"/>
              <w:jc w:val="center"/>
              <w:rPr/>
            </w:pPr>
            <w:r>
              <w:rPr/>
              <w:t xml:space="preserve">Tallennettu </w:t>
            </w:r>
          </w:p>
        </w:tc>
        <w:tc>
          <w:tcPr>
            <w:tcW w:w="4277" w:type="dxa"/>
            <w:tcBorders/>
            <w:vAlign w:val="center"/>
          </w:tcPr>
          <w:p>
            <w:pPr>
              <w:pStyle w:val="TableContents"/>
              <w:bidi w:val="0"/>
              <w:spacing w:before="0" w:after="283"/>
              <w:jc w:val="left"/>
              <w:rPr>
                <w:sz w:val="4"/>
                <w:szCs w:val="4"/>
              </w:rPr>
            </w:pPr>
            <w:r>
              <w:rPr>
                <w:sz w:val="4"/>
                <w:szCs w:val="4"/>
              </w:rPr>
            </w:r>
          </w:p>
        </w:tc>
        <w:tc>
          <w:tcPr>
            <w:tcW w:w="2943" w:type="dxa"/>
            <w:tcBorders/>
          </w:tcPr>
          <w:p>
            <w:pPr>
              <w:pStyle w:val="TableContents"/>
              <w:bidi w:val="0"/>
              <w:spacing w:before="0" w:after="283"/>
              <w:jc w:val="left"/>
              <w:rPr>
                <w:sz w:val="4"/>
                <w:szCs w:val="4"/>
              </w:rPr>
            </w:pPr>
            <w:r>
              <w:rPr>
                <w:sz w:val="4"/>
                <w:szCs w:val="4"/>
              </w:rPr>
            </w:r>
          </w:p>
        </w:tc>
      </w:tr>
      <w:tr>
        <w:trPr/>
        <w:tc>
          <w:tcPr>
            <w:tcW w:w="2985" w:type="dxa"/>
            <w:tcBorders/>
            <w:vAlign w:val="center"/>
          </w:tcPr>
          <w:p>
            <w:pPr>
              <w:pStyle w:val="TableHeading"/>
              <w:suppressLineNumbers/>
              <w:bidi w:val="0"/>
              <w:spacing w:before="0" w:after="283"/>
              <w:jc w:val="center"/>
              <w:rPr/>
            </w:pPr>
            <w:r>
              <w:rPr/>
              <w:t xml:space="preserve">Genre </w:t>
            </w:r>
          </w:p>
        </w:tc>
        <w:tc>
          <w:tcPr>
            <w:tcW w:w="4277" w:type="dxa"/>
            <w:tcBorders/>
            <w:vAlign w:val="center"/>
          </w:tcPr>
          <w:p>
            <w:pPr>
              <w:pStyle w:val="TableContents"/>
              <w:bidi w:val="0"/>
              <w:spacing w:before="0" w:after="283"/>
              <w:jc w:val="left"/>
              <w:rPr/>
            </w:pPr>
            <w:r>
              <w:rPr/>
              <w:t xml:space="preserve">Maa </w:t>
            </w:r>
          </w:p>
        </w:tc>
        <w:tc>
          <w:tcPr>
            <w:tcW w:w="2943" w:type="dxa"/>
            <w:tcBorders/>
          </w:tcPr>
          <w:p>
            <w:pPr>
              <w:pStyle w:val="TableContents"/>
              <w:bidi w:val="0"/>
              <w:spacing w:before="0" w:after="283"/>
              <w:jc w:val="left"/>
              <w:rPr>
                <w:sz w:val="4"/>
                <w:szCs w:val="4"/>
              </w:rPr>
            </w:pPr>
            <w:r>
              <w:rPr>
                <w:sz w:val="4"/>
                <w:szCs w:val="4"/>
              </w:rPr>
            </w:r>
          </w:p>
        </w:tc>
      </w:tr>
      <w:tr>
        <w:trPr/>
        <w:tc>
          <w:tcPr>
            <w:tcW w:w="2985" w:type="dxa"/>
            <w:tcBorders/>
            <w:vAlign w:val="center"/>
          </w:tcPr>
          <w:p>
            <w:pPr>
              <w:pStyle w:val="TableHeading"/>
              <w:suppressLineNumbers/>
              <w:bidi w:val="0"/>
              <w:spacing w:before="0" w:after="283"/>
              <w:jc w:val="center"/>
              <w:rPr/>
            </w:pPr>
            <w:r>
              <w:rPr/>
              <w:t xml:space="preserve">Pituus </w:t>
            </w:r>
          </w:p>
        </w:tc>
        <w:tc>
          <w:tcPr>
            <w:tcW w:w="4277" w:type="dxa"/>
            <w:tcBorders/>
            <w:vAlign w:val="center"/>
          </w:tcPr>
          <w:p>
            <w:pPr>
              <w:pStyle w:val="TableContents"/>
              <w:bidi w:val="0"/>
              <w:spacing w:before="0" w:after="283"/>
              <w:jc w:val="left"/>
              <w:rPr/>
            </w:pPr>
            <w:r>
              <w:rPr/>
              <w:t xml:space="preserve">3: 33 </w:t>
            </w:r>
          </w:p>
        </w:tc>
        <w:tc>
          <w:tcPr>
            <w:tcW w:w="2943" w:type="dxa"/>
            <w:tcBorders/>
          </w:tcPr>
          <w:p>
            <w:pPr>
              <w:pStyle w:val="TableContents"/>
              <w:bidi w:val="0"/>
              <w:spacing w:before="0" w:after="283"/>
              <w:jc w:val="left"/>
              <w:rPr>
                <w:sz w:val="4"/>
                <w:szCs w:val="4"/>
              </w:rPr>
            </w:pPr>
            <w:r>
              <w:rPr>
                <w:sz w:val="4"/>
                <w:szCs w:val="4"/>
              </w:rPr>
            </w:r>
          </w:p>
        </w:tc>
      </w:tr>
      <w:tr>
        <w:trPr/>
        <w:tc>
          <w:tcPr>
            <w:tcW w:w="2985" w:type="dxa"/>
            <w:tcBorders/>
            <w:vAlign w:val="center"/>
          </w:tcPr>
          <w:p>
            <w:pPr>
              <w:pStyle w:val="TableHeading"/>
              <w:suppressLineNumbers/>
              <w:bidi w:val="0"/>
              <w:spacing w:before="0" w:after="283"/>
              <w:jc w:val="center"/>
              <w:rPr/>
            </w:pPr>
            <w:r>
              <w:rPr/>
              <w:t xml:space="preserve">Tarra </w:t>
            </w:r>
          </w:p>
        </w:tc>
        <w:tc>
          <w:tcPr>
            <w:tcW w:w="4277" w:type="dxa"/>
            <w:tcBorders/>
            <w:vAlign w:val="center"/>
          </w:tcPr>
          <w:p>
            <w:pPr>
              <w:pStyle w:val="TableContents"/>
              <w:bidi w:val="0"/>
              <w:spacing w:before="0" w:after="283"/>
              <w:jc w:val="left"/>
              <w:rPr/>
            </w:pPr>
            <w:r>
              <w:rPr/>
              <w:t xml:space="preserve">RCA </w:t>
            </w:r>
          </w:p>
        </w:tc>
        <w:tc>
          <w:tcPr>
            <w:tcW w:w="2943" w:type="dxa"/>
            <w:tcBorders/>
          </w:tcPr>
          <w:p>
            <w:pPr>
              <w:pStyle w:val="TableContents"/>
              <w:bidi w:val="0"/>
              <w:spacing w:before="0" w:after="283"/>
              <w:jc w:val="left"/>
              <w:rPr>
                <w:sz w:val="4"/>
                <w:szCs w:val="4"/>
              </w:rPr>
            </w:pPr>
            <w:r>
              <w:rPr>
                <w:sz w:val="4"/>
                <w:szCs w:val="4"/>
              </w:rPr>
            </w:r>
          </w:p>
        </w:tc>
      </w:tr>
      <w:tr>
        <w:trPr/>
        <w:tc>
          <w:tcPr>
            <w:tcW w:w="2985" w:type="dxa"/>
            <w:tcBorders/>
            <w:vAlign w:val="center"/>
          </w:tcPr>
          <w:p>
            <w:pPr>
              <w:pStyle w:val="TableHeading"/>
              <w:suppressLineNumbers/>
              <w:bidi w:val="0"/>
              <w:spacing w:before="0" w:after="283"/>
              <w:jc w:val="center"/>
              <w:rPr/>
            </w:pPr>
            <w:r>
              <w:rPr/>
              <w:t xml:space="preserve">Lauluntekijä (s) </w:t>
            </w:r>
          </w:p>
        </w:tc>
        <w:tc>
          <w:tcPr>
            <w:tcW w:w="4277" w:type="dxa"/>
            <w:tcBorders/>
            <w:vAlign w:val="center"/>
          </w:tcPr>
          <w:p>
            <w:pPr>
              <w:pStyle w:val="TableContents"/>
              <w:bidi w:val="0"/>
              <w:spacing w:before="0" w:after="283"/>
              <w:jc w:val="left"/>
              <w:rPr/>
            </w:pPr>
            <w:r>
              <w:rPr>
                <w:color w:val="A9A9A9"/>
              </w:rPr>
              <w:t xml:space="preserve">Sonny Curtis</w:t>
            </w:r>
            <w:r>
              <w:rPr/>
              <w:t xml:space="preserve">, </w:t>
            </w:r>
            <w:r>
              <w:rPr>
                <w:color w:val="DCDCDC"/>
              </w:rPr>
              <w:t xml:space="preserve">Ron Hellard </w:t>
            </w:r>
          </w:p>
        </w:tc>
        <w:tc>
          <w:tcPr>
            <w:tcW w:w="2943" w:type="dxa"/>
            <w:tcBorders/>
          </w:tcPr>
          <w:p>
            <w:pPr>
              <w:pStyle w:val="TableContents"/>
              <w:bidi w:val="0"/>
              <w:spacing w:before="0" w:after="283"/>
              <w:jc w:val="left"/>
              <w:rPr>
                <w:sz w:val="4"/>
                <w:szCs w:val="4"/>
              </w:rPr>
            </w:pPr>
            <w:r>
              <w:rPr>
                <w:sz w:val="4"/>
                <w:szCs w:val="4"/>
              </w:rPr>
            </w:r>
          </w:p>
        </w:tc>
      </w:tr>
      <w:tr>
        <w:trPr/>
        <w:tc>
          <w:tcPr>
            <w:tcW w:w="2985" w:type="dxa"/>
            <w:tcBorders/>
            <w:vAlign w:val="center"/>
          </w:tcPr>
          <w:p>
            <w:pPr>
              <w:pStyle w:val="TableHeading"/>
              <w:suppressLineNumbers/>
              <w:bidi w:val="0"/>
              <w:spacing w:before="0" w:after="283"/>
              <w:jc w:val="center"/>
              <w:rPr/>
            </w:pPr>
            <w:r>
              <w:rPr/>
              <w:t xml:space="preserve">Tuottaja (s) </w:t>
            </w:r>
          </w:p>
        </w:tc>
        <w:tc>
          <w:tcPr>
            <w:tcW w:w="4277" w:type="dxa"/>
            <w:tcBorders/>
            <w:vAlign w:val="center"/>
          </w:tcPr>
          <w:p>
            <w:pPr>
              <w:pStyle w:val="TableContents"/>
              <w:bidi w:val="0"/>
              <w:spacing w:before="0" w:after="283"/>
              <w:jc w:val="left"/>
              <w:rPr/>
            </w:pPr>
            <w:r>
              <w:rPr/>
              <w:t xml:space="preserve">Garth Fundis, Keith Whitley Keith Whitley singlejen kronologia </w:t>
            </w:r>
          </w:p>
        </w:tc>
        <w:tc>
          <w:tcPr>
            <w:tcW w:w="2943" w:type="dxa"/>
            <w:tcBorders/>
          </w:tcPr>
          <w:p>
            <w:pPr>
              <w:pStyle w:val="TableContents"/>
              <w:bidi w:val="0"/>
              <w:spacing w:before="0" w:after="283"/>
              <w:jc w:val="left"/>
              <w:rPr>
                <w:sz w:val="4"/>
                <w:szCs w:val="4"/>
              </w:rPr>
            </w:pPr>
            <w:r>
              <w:rPr>
                <w:sz w:val="4"/>
                <w:szCs w:val="4"/>
              </w:rPr>
            </w:r>
          </w:p>
        </w:tc>
      </w:tr>
      <w:tr>
        <w:trPr/>
        <w:tc>
          <w:tcPr>
            <w:tcW w:w="2985" w:type="dxa"/>
            <w:tcBorders/>
            <w:vAlign w:val="center"/>
          </w:tcPr>
          <w:p>
            <w:pPr>
              <w:pStyle w:val="TableContents"/>
              <w:bidi w:val="0"/>
              <w:spacing w:before="0" w:after="283"/>
              <w:jc w:val="left"/>
              <w:rPr/>
            </w:pPr>
            <w:r>
              <w:rPr/>
              <w:t xml:space="preserve">``Kun et sano yhtään mitään'' (1988) </w:t>
            </w:r>
          </w:p>
        </w:tc>
        <w:tc>
          <w:tcPr>
            <w:tcW w:w="4277" w:type="dxa"/>
            <w:tcBorders/>
            <w:vAlign w:val="center"/>
          </w:tcPr>
          <w:p>
            <w:pPr>
              <w:pStyle w:val="TableContents"/>
              <w:bidi w:val="0"/>
              <w:spacing w:before="0" w:after="283"/>
              <w:jc w:val="left"/>
              <w:rPr/>
            </w:pPr>
            <w:r>
              <w:rPr/>
              <w:t xml:space="preserve">``I'm No Stranger to the Rain'' (1989) </w:t>
            </w:r>
          </w:p>
        </w:tc>
        <w:tc>
          <w:tcPr>
            <w:tcW w:w="2943" w:type="dxa"/>
            <w:tcBorders/>
            <w:vAlign w:val="center"/>
          </w:tcPr>
          <w:p>
            <w:pPr>
              <w:pStyle w:val="TableContents"/>
              <w:bidi w:val="0"/>
              <w:spacing w:before="0" w:after="283"/>
              <w:jc w:val="left"/>
              <w:rPr/>
            </w:pPr>
            <w:r>
              <w:rPr/>
              <w:t xml:space="preserve">``Minä ihmettelen, ajatteletko minua'' (1989) </w:t>
            </w:r>
          </w:p>
        </w:tc>
      </w:tr>
    </w:tbl>
    <w:tbl>
      <w:tblPr>
        <w:tblW w:w="10205" w:type="dxa"/>
        <w:jc w:val="left"/>
        <w:tblInd w:w="0" w:type="dxa"/>
        <w:tblLayout w:type="fixed"/>
        <w:tblCellMar>
          <w:top w:w="28" w:type="dxa"/>
          <w:left w:w="28" w:type="dxa"/>
          <w:bottom w:w="28" w:type="dxa"/>
          <w:right w:w="28" w:type="dxa"/>
        </w:tblCellMar>
      </w:tblPr>
      <w:tblGrid>
        <w:gridCol w:w="3429"/>
        <w:gridCol w:w="3233"/>
        <w:gridCol w:w="3543"/>
      </w:tblGrid>
      <w:tr>
        <w:trPr/>
        <w:tc>
          <w:tcPr>
            <w:tcW w:w="3429" w:type="dxa"/>
            <w:tcBorders/>
            <w:vAlign w:val="center"/>
          </w:tcPr>
          <w:p>
            <w:pPr>
              <w:pStyle w:val="TableContents"/>
              <w:bidi w:val="0"/>
              <w:spacing w:before="0" w:after="283"/>
              <w:jc w:val="left"/>
              <w:rPr/>
            </w:pPr>
            <w:r>
              <w:rPr/>
              <w:t xml:space="preserve">``Kun et sano yhtään mitään'' (1988) </w:t>
            </w:r>
          </w:p>
        </w:tc>
        <w:tc>
          <w:tcPr>
            <w:tcW w:w="3233" w:type="dxa"/>
            <w:tcBorders/>
            <w:vAlign w:val="center"/>
          </w:tcPr>
          <w:p>
            <w:pPr>
              <w:pStyle w:val="TableContents"/>
              <w:bidi w:val="0"/>
              <w:spacing w:before="0" w:after="283"/>
              <w:jc w:val="left"/>
              <w:rPr/>
            </w:pPr>
            <w:r>
              <w:rPr/>
              <w:t xml:space="preserve">``I'm No Stranger to the Rain'' (1989) </w:t>
            </w:r>
          </w:p>
        </w:tc>
        <w:tc>
          <w:tcPr>
            <w:tcW w:w="3543" w:type="dxa"/>
            <w:tcBorders/>
            <w:vAlign w:val="center"/>
          </w:tcPr>
          <w:p>
            <w:pPr>
              <w:pStyle w:val="TableContents"/>
              <w:bidi w:val="0"/>
              <w:spacing w:before="0" w:after="283"/>
              <w:jc w:val="left"/>
              <w:rPr/>
            </w:pPr>
            <w:r>
              <w:rPr/>
              <w:t xml:space="preserve">``Minä ihmettelen, ajatteletko minua'' (1989)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ole vieras sateelle".</w:t>
      </w:r>
    </w:p>
    <w:p>
      <w:pPr>
        <w:pStyle w:val="TextBody"/>
        <w:bidi w:val="0"/>
        <w:jc w:val="left"/>
        <w:rPr>
          <w:b/>
          <w:u w:val="single"/>
          <w:shd w:val="clear" w:fill="FFFF00"/>
        </w:rPr>
      </w:pPr>
      <w:r>
        <w:rPr>
          <w:b/>
          <w:u w:val="single"/>
          <w:shd w:val="clear" w:fill="FFFF00"/>
        </w:rPr>
        <w:t xml:space="preserve">Asiakirjan numero 35352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Lentomatkalla </w:t>
      </w:r>
      <w:r>
        <w:rPr>
          <w:color w:val="A9A9A9"/>
        </w:rPr>
        <w:t xml:space="preserve">Italiaan </w:t>
      </w:r>
      <w:r>
        <w:rPr/>
        <w:t xml:space="preserve">Carly katselee kannettavalla tietokoneellaan arkistoituja iCarly-verkkolähetyksiä, kun kaikki muistelevat monia muistoja menneiltä kausilta. Sam kokeilee upouutta moottoripyöräänsä ensimmäistä kertaa ja ajaa sillä iloisesti läpi etelän, mikä johtaa Sam &amp; Cat -elokuvan tapahtumiin. Sitten jakso päättyy, kun Freddie sanoo ruudun ulkopuolelta kuuluisan loppusanansa webshow'ssa: "Ja ... olemme selvillä.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Carly meni Icarlyn viimeisessä jaksossa?</w:t>
      </w:r>
    </w:p>
    <w:p>
      <w:pPr>
        <w:pStyle w:val="TextBody"/>
        <w:bidi w:val="0"/>
        <w:jc w:val="left"/>
        <w:rPr>
          <w:b/>
          <w:u w:val="single"/>
          <w:shd w:val="clear" w:fill="FFFF00"/>
        </w:rPr>
      </w:pPr>
      <w:r>
        <w:rPr>
          <w:b/>
          <w:u w:val="single"/>
          <w:shd w:val="clear" w:fill="FFFF00"/>
        </w:rPr>
        <w:t xml:space="preserve">Asiakirjan numero 35353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Space Mountain on sisätiloissa sijaitseva pimeä ulkoavaruusaiheinen teräksinen vuoristorata Magic Kingdom -teemapuistossa Walt Disney World Resortissa Lake Buena Vistassa, Floridassa. </w:t>
      </w:r>
      <w:r>
        <w:rPr/>
        <w:t xml:space="preserve">Space Mountain </w:t>
      </w:r>
      <w:r>
        <w:rPr/>
        <w:t xml:space="preserve">avattiin </w:t>
      </w:r>
      <w:r>
        <w:rPr>
          <w:color w:val="A9A9A9"/>
        </w:rPr>
        <w:t xml:space="preserve">15. tammikuuta 1975</w:t>
      </w:r>
      <w:r>
        <w:rPr/>
        <w:t xml:space="preserve">, ja se on vanhin toiminnassa oleva vuoristorata Floridan osavaltiossa, ja se on alkuperäinen versio ikonisesta vetonaulasta, jota on sittemmin kopioitu kaikissa The Walt Disney Companyn Magic Kingdom -tyylisissä teemapuistoissa ympäri maailmaa, lukuun ottamatta Shanghai Disneyland Resortia. RCA rahoitti Space Mountainin rakentamista ja sponsoroi sitä vuosina 1975-1993; FedEx sponsoroi Space Mountainia vuosina 1994-2004.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avaruusvuori avattiin disney worldissä</w:t>
      </w:r>
    </w:p>
    <w:p>
      <w:pPr>
        <w:pStyle w:val="TextBody"/>
        <w:bidi w:val="0"/>
        <w:jc w:val="left"/>
        <w:rPr>
          <w:b/>
          <w:u w:val="single"/>
          <w:shd w:val="clear" w:fill="FFFF00"/>
        </w:rPr>
      </w:pPr>
      <w:r>
        <w:rPr>
          <w:b/>
          <w:u w:val="single"/>
          <w:shd w:val="clear" w:fill="FFFF00"/>
        </w:rPr>
        <w:t xml:space="preserve">Asiakirjan numero 35354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``Out of left field'' on amerikkalaista slangia, joka tarkoittaa ``epätavallisesti'', ``oddd'' tai ``strange''. Ilmaisu on </w:t>
      </w:r>
      <w:r>
        <w:rPr>
          <w:color w:val="A9A9A9"/>
        </w:rPr>
        <w:t xml:space="preserve">peräisin baseball-terminologiasta, jolla viitataan alueeseen, jonka vasen kenttäpelaaja, jolla on kauimmainen heitto ensimmäiselle pesälle, kattaa</w:t>
      </w:r>
      <w:r>
        <w:rPr/>
        <w:t xml:space="preserve">. mlb.com:n mukaan sillä on toinenkin merkitys: ``Termi'' way out in left field'' on ymmärretty tarkoittavan'' crazy''. Cook Countyn sairaalassa (West Side Groundsin luona, Chicago Cubsin ensimmäisellä sijoituspaikalla nykyisen University of Illinois at Chicago College of Medicine -yliopiston alla) oli mielisairaala vasemman kentän takana, (Tämä ei voi pitää paikkaansa. Vasen kenttä oli Wood St:tä vasten) (...) Pohjimmiltaan potilaiden voitiin kuulla huutavan ja huutavan asioita faneille vasemman kentän muurin takana."'''. Variaatioita ovat ``out in left field'' ja yksinkertaisesti ``left field''.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sanonta "out of left field" (vasemmalta kentältä)?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``Out of left field'' on amerikkalaista slangia, joka tarkoittaa ``epätavallisesti'', ``oddd'' tai ``strange''. Ilmaisu on </w:t>
      </w:r>
      <w:r>
        <w:rPr>
          <w:color w:val="A9A9A9"/>
        </w:rPr>
        <w:t xml:space="preserve">peräisin baseball-terminologiasta, joka viittaa alueeseen, jonka vasen kenttäpelaaja, jolla on kauimmainen heitto ensimmäiselle pesälle, kattaa</w:t>
      </w:r>
      <w:r>
        <w:rPr/>
        <w:t xml:space="preserve">. mlb.com:n mukaan sillä on toinenkin merkitys: ``Termi'' way out in left field'' on ymmärretty tarkoittavan'' crazy''. Cook Countyn sairaalassa (West Side Groundsin luona, Chicago Cubsin ensimmäisellä sijoituspaikalla nykyisen University of Illinois at Chicago College of Medicine -korkeakoulun alla) oli mielisairaala vasemman kentän takana."'''' Vaihtoehtoja ovat ``out in left field'' ja yksinkertaisesti ``left field''.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out of left field?</w:t>
      </w:r>
    </w:p>
    <w:p>
      <w:pPr>
        <w:pStyle w:val="TextBody"/>
        <w:bidi w:val="0"/>
        <w:jc w:val="left"/>
        <w:rPr>
          <w:b/>
          <w:u w:val="single"/>
          <w:shd w:val="clear" w:fill="FFFF00"/>
        </w:rPr>
      </w:pPr>
      <w:r>
        <w:rPr>
          <w:b/>
          <w:u w:val="single"/>
          <w:shd w:val="clear" w:fill="FFFF00"/>
        </w:rPr>
        <w:t xml:space="preserve">Asiakirjan numero 35355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2012 </w:t>
      </w:r>
      <w:r>
        <w:rPr>
          <w:color w:val="A9A9A9"/>
        </w:rPr>
        <w:t xml:space="preserve">Tierney </w:t>
      </w:r>
      <w:r>
        <w:rPr/>
        <w:t xml:space="preserve">aloitti toistuvan roolin CBS:n oikeudellisessa draamasarjassa The Good Wife, jossa hän näyttelee Maddie Haywardia.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Maddie Haywardia Hyvässä vaimossa -ohjelmassa.</w:t>
      </w:r>
    </w:p>
    <w:p>
      <w:pPr>
        <w:pStyle w:val="TextBody"/>
        <w:bidi w:val="0"/>
        <w:jc w:val="left"/>
        <w:rPr>
          <w:b/>
          <w:u w:val="single"/>
          <w:shd w:val="clear" w:fill="FFFF00"/>
        </w:rPr>
      </w:pPr>
      <w:r>
        <w:rPr>
          <w:b/>
          <w:u w:val="single"/>
          <w:shd w:val="clear" w:fill="FFFF00"/>
        </w:rPr>
        <w:t xml:space="preserve">Asiakirjan numero 35356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Zorro (espanjaksi "kettu") on Don Diego de la Vegan salainen henkilöllisyys, joka on fiktiivinen hahmo</w:t>
      </w:r>
      <w:r>
        <w:rPr/>
        <w:t xml:space="preserve">,</w:t>
      </w:r>
      <w:r>
        <w:rPr/>
        <w:t xml:space="preserve"> jonka loi vuonna 1919 pulp-kirjailija </w:t>
      </w:r>
      <w:r>
        <w:rPr>
          <w:color w:val="A9A9A9"/>
        </w:rPr>
        <w:t xml:space="preserve">Johnston McCulley.</w:t>
      </w:r>
      <w:r>
        <w:rPr/>
        <w:t xml:space="preserve"> Hän on kalifornialainen, joka asuu Los Angelesissa Meksikon Kalifornian aikakaudella (vuosien 1821 ja 1846 välillä), vaikka joissakin Zorron tarinan elokuvasovituksissa hänet on sijoitettu aikaisemman Espanjan vallan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zorron tarina on peräisin?</w:t>
      </w:r>
    </w:p>
    <w:p>
      <w:pPr>
        <w:pStyle w:val="TextBody"/>
        <w:bidi w:val="0"/>
        <w:jc w:val="left"/>
        <w:rPr>
          <w:b/>
          <w:u w:val="single"/>
          <w:shd w:val="clear" w:fill="FFFF00"/>
        </w:rPr>
      </w:pPr>
      <w:r>
        <w:rPr>
          <w:b/>
          <w:u w:val="single"/>
          <w:shd w:val="clear" w:fill="FFFF00"/>
        </w:rPr>
        <w:t xml:space="preserve">Asiakirjan numero 35357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 läpi kulkevat US-tiet 17 ja 360. US 17 kulkee kaupungin keskustan läpi Church Lane -nimisenä ja johtaa luoteeseen 47 mailia (76 km) Fredericksburgiin ja kaakkoon 70 mailia (110 km) Newport Newsiin. US 360 kulkee kaupungin läpi yhdessä US 17:n kanssa Church Lanea pitkin, mutta kääntyy itään Queen Streetille ja ylittää mailin levyisen Rappahannockin, jatkuen itään 39 mailia (63 km) päätepisteeseensä Reedvilleen lähellä Chesapeake Bayta. US 360 johtaa Tappahannockista </w:t>
      </w:r>
      <w:r>
        <w:rPr>
          <w:color w:val="A9A9A9"/>
        </w:rPr>
        <w:t xml:space="preserve">72 km (45 mailia) </w:t>
      </w:r>
      <w:r>
        <w:rPr/>
        <w:t xml:space="preserve">lounaaseen </w:t>
      </w:r>
      <w:r>
        <w:rPr/>
        <w:t xml:space="preserve">osavaltion pääkaupunkiin Richmondiin.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Tappahannock Virginiasta on Richmond Virginiasta?</w:t>
      </w:r>
    </w:p>
    <w:p>
      <w:pPr>
        <w:pStyle w:val="TextBody"/>
        <w:bidi w:val="0"/>
        <w:jc w:val="left"/>
        <w:rPr>
          <w:b/>
          <w:u w:val="single"/>
          <w:shd w:val="clear" w:fill="FFFF00"/>
        </w:rPr>
      </w:pPr>
      <w:r>
        <w:rPr>
          <w:b/>
          <w:u w:val="single"/>
          <w:shd w:val="clear" w:fill="FFFF00"/>
        </w:rPr>
        <w:t xml:space="preserve">Asiakirjan numero 35358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Zosia March </w:t>
      </w:r>
      <w:r>
        <w:rPr/>
        <w:t xml:space="preserve">Holby Cityn hahmo Camilla Arfwedson Zosia Marchina. </w:t>
      </w:r>
    </w:p>
    <w:tbl>
      <w:tblPr>
        <w:tblW w:w="7697" w:type="dxa"/>
        <w:jc w:val="left"/>
        <w:tblInd w:w="0" w:type="dxa"/>
        <w:tblLayout w:type="fixed"/>
        <w:tblCellMar>
          <w:top w:w="28" w:type="dxa"/>
          <w:left w:w="28" w:type="dxa"/>
          <w:bottom w:w="28" w:type="dxa"/>
          <w:right w:w="28" w:type="dxa"/>
        </w:tblCellMar>
      </w:tblPr>
      <w:tblGrid>
        <w:gridCol w:w="1906"/>
        <w:gridCol w:w="579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791" w:type="dxa"/>
            <w:tcBorders/>
            <w:vAlign w:val="center"/>
          </w:tcPr>
          <w:p>
            <w:pPr>
              <w:pStyle w:val="TableContents"/>
              <w:bidi w:val="0"/>
              <w:spacing w:before="0" w:after="283"/>
              <w:jc w:val="left"/>
              <w:rPr/>
            </w:pPr>
            <w:r>
              <w:rPr/>
              <w:t xml:space="preserve">``The Kick Inside'' 10. syyskuuta 2013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5791" w:type="dxa"/>
            <w:tcBorders/>
            <w:vAlign w:val="center"/>
          </w:tcPr>
          <w:p>
            <w:pPr>
              <w:pStyle w:val="TableContents"/>
              <w:bidi w:val="0"/>
              <w:spacing w:before="0" w:after="283"/>
              <w:jc w:val="left"/>
              <w:rPr/>
            </w:pPr>
            <w:r>
              <w:rPr/>
              <w:t xml:space="preserve">``Vanki'' 2. tammikuuta 2018 </w:t>
            </w:r>
          </w:p>
        </w:tc>
      </w:tr>
      <w:tr>
        <w:trPr/>
        <w:tc>
          <w:tcPr>
            <w:tcW w:w="1906" w:type="dxa"/>
            <w:tcBorders/>
            <w:vAlign w:val="center"/>
          </w:tcPr>
          <w:p>
            <w:pPr>
              <w:pStyle w:val="TableHeading"/>
              <w:suppressLineNumbers/>
              <w:bidi w:val="0"/>
              <w:spacing w:before="0" w:after="283"/>
              <w:jc w:val="center"/>
              <w:rPr/>
            </w:pPr>
            <w:r>
              <w:rPr/>
              <w:t xml:space="preserve">Kuvat: </w:t>
            </w:r>
          </w:p>
        </w:tc>
        <w:tc>
          <w:tcPr>
            <w:tcW w:w="5791" w:type="dxa"/>
            <w:tcBorders/>
            <w:vAlign w:val="center"/>
          </w:tcPr>
          <w:p>
            <w:pPr>
              <w:pStyle w:val="TableContents"/>
              <w:bidi w:val="0"/>
              <w:spacing w:before="0" w:after="283"/>
              <w:jc w:val="left"/>
              <w:rPr/>
            </w:pPr>
            <w:r>
              <w:rPr/>
              <w:t xml:space="preserve">Camilla Arfwedson Tietoja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791" w:type="dxa"/>
            <w:tcBorders/>
            <w:vAlign w:val="center"/>
          </w:tcPr>
          <w:p>
            <w:pPr>
              <w:pStyle w:val="TableContents"/>
              <w:bidi w:val="0"/>
              <w:spacing w:before="0" w:after="283"/>
              <w:jc w:val="left"/>
              <w:rPr/>
            </w:pPr>
            <w:r>
              <w:rPr/>
              <w:t xml:space="preserve">Neurokirurgian erikoislääkäri (ent. F1, F2, CT1, CT2) </w:t>
            </w:r>
          </w:p>
        </w:tc>
      </w:tr>
      <w:tr>
        <w:trPr/>
        <w:tc>
          <w:tcPr>
            <w:tcW w:w="1906" w:type="dxa"/>
            <w:tcBorders/>
            <w:vAlign w:val="center"/>
          </w:tcPr>
          <w:p>
            <w:pPr>
              <w:pStyle w:val="TableHeading"/>
              <w:suppressLineNumbers/>
              <w:bidi w:val="0"/>
              <w:spacing w:before="0" w:after="283"/>
              <w:jc w:val="center"/>
              <w:rPr/>
            </w:pPr>
            <w:r>
              <w:rPr/>
              <w:t xml:space="preserve">Perhe </w:t>
            </w:r>
          </w:p>
        </w:tc>
        <w:tc>
          <w:tcPr>
            <w:tcW w:w="5791" w:type="dxa"/>
            <w:tcBorders/>
            <w:vAlign w:val="center"/>
          </w:tcPr>
          <w:p>
            <w:pPr>
              <w:pStyle w:val="TableContents"/>
              <w:bidi w:val="0"/>
              <w:spacing w:before="0" w:after="283"/>
              <w:jc w:val="left"/>
              <w:rPr/>
            </w:pPr>
            <w:r>
              <w:rPr/>
              <w:t xml:space="preserve">Guy Self (isä) Anya Self (äiti)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5791" w:type="dxa"/>
            <w:tcBorders/>
            <w:vAlign w:val="center"/>
          </w:tcPr>
          <w:p>
            <w:pPr>
              <w:pStyle w:val="TableContents"/>
              <w:bidi w:val="0"/>
              <w:spacing w:before="0" w:after="283"/>
              <w:jc w:val="left"/>
              <w:rPr/>
            </w:pPr>
            <w:r>
              <w:rPr/>
              <w:t xml:space="preserve">Oliver Valentine (2017 --) </w:t>
            </w:r>
          </w:p>
        </w:tc>
      </w:tr>
      <w:tr>
        <w:trPr/>
        <w:tc>
          <w:tcPr>
            <w:tcW w:w="1906" w:type="dxa"/>
            <w:tcBorders/>
            <w:vAlign w:val="center"/>
          </w:tcPr>
          <w:p>
            <w:pPr>
              <w:pStyle w:val="TableHeading"/>
              <w:suppressLineNumbers/>
              <w:bidi w:val="0"/>
              <w:spacing w:before="0" w:after="283"/>
              <w:jc w:val="center"/>
              <w:rPr/>
            </w:pPr>
            <w:r>
              <w:rPr/>
              <w:t xml:space="preserve">Sukulaiset </w:t>
            </w:r>
          </w:p>
        </w:tc>
        <w:tc>
          <w:tcPr>
            <w:tcW w:w="5791" w:type="dxa"/>
            <w:tcBorders/>
            <w:vAlign w:val="center"/>
          </w:tcPr>
          <w:p>
            <w:pPr>
              <w:pStyle w:val="TableContents"/>
              <w:bidi w:val="0"/>
              <w:spacing w:before="0" w:after="283"/>
              <w:jc w:val="left"/>
              <w:rPr/>
            </w:pPr>
            <w:r>
              <w:rPr/>
              <w:t xml:space="preserve">Valerie Sturgeon (isoäiti)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Ollie oli naimisissa Holby Cityssä?</w:t>
      </w:r>
    </w:p>
    <w:p>
      <w:pPr>
        <w:pStyle w:val="TextBody"/>
        <w:bidi w:val="0"/>
        <w:jc w:val="left"/>
        <w:rPr>
          <w:b/>
          <w:u w:val="single"/>
          <w:shd w:val="clear" w:fill="FFFF00"/>
        </w:rPr>
      </w:pPr>
      <w:r>
        <w:rPr>
          <w:b/>
          <w:u w:val="single"/>
          <w:shd w:val="clear" w:fill="FFFF00"/>
        </w:rPr>
        <w:t xml:space="preserve">Asiakirjan numero 35359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Alphonse Bertillon </w:t>
      </w:r>
      <w:r>
        <w:rPr/>
        <w:t xml:space="preserve">(ransk: (bɛʁtijɔ̃); 24. huhtikuuta 1853 - 13. helmikuuta 1914) oli ranskalainen poliisi ja biometriikan tutkija, joka sovelsi antropologista antropometriatekniikkaa lainvalvontaan luoden fyysisiin mittoihin perustuvan tunnistusjärjestelmän. Antropometria oli ensimmäinen tieteellinen järjestelmä, jota poliisi käytti rikollisten tunnistamiseen. Sitä ennen rikolliset voitiin tunnistaa vain nimen tai valokuvan perusteella. Menetelmä syrjäytettiin lopulta sormenjälkien ottamisella.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rikosteknisestä panoksestaan antropometriassa.</w:t>
      </w:r>
    </w:p>
    <w:p>
      <w:pPr>
        <w:pStyle w:val="TextBody"/>
        <w:bidi w:val="0"/>
        <w:jc w:val="left"/>
        <w:rPr>
          <w:b/>
          <w:u w:val="single"/>
          <w:shd w:val="clear" w:fill="FFFF00"/>
        </w:rPr>
      </w:pPr>
      <w:r>
        <w:rPr>
          <w:b/>
          <w:u w:val="single"/>
          <w:shd w:val="clear" w:fill="FFFF00"/>
        </w:rPr>
        <w:t xml:space="preserve">Asiakirjan numero 35360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Naomie Harrisin</w:t>
      </w:r>
      <w:r>
        <w:rPr>
          <w:color w:val="A9A9A9"/>
        </w:rPr>
        <w:t xml:space="preserve"> esittämä </w:t>
      </w:r>
      <w:r>
        <w:rPr>
          <w:color w:val="A9A9A9"/>
        </w:rPr>
        <w:t xml:space="preserve">Tia Dalma on </w:t>
      </w:r>
      <w:r>
        <w:rPr/>
        <w:t xml:space="preserve">fiktiivinen hahmo elokuvista Pirates of the Caribbean: Dead Man's Chest ja Pirates of the Caribbean: At World's End.</w:t>
      </w:r>
      <w:r>
        <w:rPr/>
        <w:t xml:space="preserve"> At World's End -elokuvassa paljastuu, että hän on meren jumalatar Calypso.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Tia Dalmaa Karibian merirosvoissa...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noita Karibian merirosvoissa?</w:t>
      </w:r>
    </w:p>
    <w:p>
      <w:pPr>
        <w:pStyle w:val="TextBody"/>
        <w:bidi w:val="0"/>
        <w:jc w:val="left"/>
        <w:rPr>
          <w:b/>
          <w:u w:val="single"/>
          <w:shd w:val="clear" w:fill="FFFF00"/>
        </w:rPr>
      </w:pPr>
      <w:r>
        <w:rPr>
          <w:b/>
          <w:u w:val="single"/>
          <w:shd w:val="clear" w:fill="FFFF00"/>
        </w:rPr>
        <w:t xml:space="preserve">Asiakirjan numero 35361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153"/>
        <w:gridCol w:w="1536"/>
        <w:gridCol w:w="1616"/>
        <w:gridCol w:w="1342"/>
        <w:gridCol w:w="1558"/>
      </w:tblGrid>
      <w:tr>
        <w:trPr/>
        <w:tc>
          <w:tcPr>
            <w:tcW w:w="4153" w:type="dxa"/>
            <w:tcBorders/>
            <w:vAlign w:val="center"/>
          </w:tcPr>
          <w:p>
            <w:pPr>
              <w:pStyle w:val="TableHeading"/>
              <w:suppressLineNumbers/>
              <w:bidi w:val="0"/>
              <w:spacing w:before="0" w:after="283"/>
              <w:jc w:val="center"/>
              <w:rPr/>
            </w:pPr>
            <w:r>
              <w:rPr/>
              <w:t xml:space="preserve">Ei. </w:t>
            </w:r>
          </w:p>
        </w:tc>
        <w:tc>
          <w:tcPr>
            <w:tcW w:w="1536" w:type="dxa"/>
            <w:tcBorders/>
            <w:vAlign w:val="center"/>
          </w:tcPr>
          <w:p>
            <w:pPr>
              <w:pStyle w:val="TableHeading"/>
              <w:suppressLineNumbers/>
              <w:bidi w:val="0"/>
              <w:spacing w:before="0" w:after="283"/>
              <w:jc w:val="center"/>
              <w:rPr/>
            </w:pPr>
            <w:r>
              <w:rPr/>
              <w:t xml:space="preserve">Japanin julkaisupäivä </w:t>
            </w:r>
          </w:p>
        </w:tc>
        <w:tc>
          <w:tcPr>
            <w:tcW w:w="1616" w:type="dxa"/>
            <w:tcBorders/>
            <w:vAlign w:val="center"/>
          </w:tcPr>
          <w:p>
            <w:pPr>
              <w:pStyle w:val="TableHeading"/>
              <w:suppressLineNumbers/>
              <w:bidi w:val="0"/>
              <w:spacing w:before="0" w:after="283"/>
              <w:jc w:val="center"/>
              <w:rPr/>
            </w:pPr>
            <w:r>
              <w:rPr/>
              <w:t xml:space="preserve">Japanin ISBN </w:t>
            </w:r>
          </w:p>
        </w:tc>
        <w:tc>
          <w:tcPr>
            <w:tcW w:w="1342" w:type="dxa"/>
            <w:tcBorders/>
            <w:vAlign w:val="center"/>
          </w:tcPr>
          <w:p>
            <w:pPr>
              <w:pStyle w:val="TableHeading"/>
              <w:suppressLineNumbers/>
              <w:bidi w:val="0"/>
              <w:spacing w:before="0" w:after="283"/>
              <w:jc w:val="center"/>
              <w:rPr/>
            </w:pPr>
            <w:r>
              <w:rPr/>
              <w:t xml:space="preserve">Englanninkielinen julkaisupäivä </w:t>
            </w:r>
          </w:p>
        </w:tc>
        <w:tc>
          <w:tcPr>
            <w:tcW w:w="1558" w:type="dxa"/>
            <w:tcBorders/>
            <w:vAlign w:val="center"/>
          </w:tcPr>
          <w:p>
            <w:pPr>
              <w:pStyle w:val="TableHeading"/>
              <w:suppressLineNumbers/>
              <w:bidi w:val="0"/>
              <w:spacing w:before="0" w:after="283"/>
              <w:jc w:val="center"/>
              <w:rPr/>
            </w:pPr>
            <w:r>
              <w:rPr/>
              <w:t xml:space="preserve">Englanti ISBN </w:t>
            </w:r>
          </w:p>
        </w:tc>
      </w:tr>
      <w:tr>
        <w:trPr/>
        <w:tc>
          <w:tcPr>
            <w:tcW w:w="4153" w:type="dxa"/>
            <w:tcBorders/>
            <w:vAlign w:val="center"/>
          </w:tcPr>
          <w:p>
            <w:pPr>
              <w:pStyle w:val="TableHeading"/>
              <w:bidi w:val="0"/>
              <w:spacing w:before="0" w:after="283"/>
              <w:rPr>
                <w:sz w:val="4"/>
                <w:szCs w:val="4"/>
              </w:rPr>
            </w:pPr>
            <w:r>
              <w:rPr>
                <w:sz w:val="4"/>
                <w:szCs w:val="4"/>
              </w:rPr>
            </w:r>
          </w:p>
        </w:tc>
        <w:tc>
          <w:tcPr>
            <w:tcW w:w="1536" w:type="dxa"/>
            <w:tcBorders/>
            <w:vAlign w:val="center"/>
          </w:tcPr>
          <w:p>
            <w:pPr>
              <w:pStyle w:val="TableContents"/>
              <w:bidi w:val="0"/>
              <w:spacing w:before="0" w:after="283"/>
              <w:jc w:val="left"/>
              <w:rPr/>
            </w:pPr>
            <w:r>
              <w:rPr/>
              <w:t xml:space="preserve">19. joulukuuta 2014 </w:t>
            </w:r>
          </w:p>
        </w:tc>
        <w:tc>
          <w:tcPr>
            <w:tcW w:w="1616" w:type="dxa"/>
            <w:tcBorders/>
            <w:vAlign w:val="center"/>
          </w:tcPr>
          <w:p>
            <w:pPr>
              <w:pStyle w:val="TableContents"/>
              <w:bidi w:val="0"/>
              <w:spacing w:before="0" w:after="283"/>
              <w:jc w:val="left"/>
              <w:rPr/>
            </w:pPr>
            <w:r>
              <w:rPr/>
              <w:t xml:space="preserve">ISBN 978-4-08-879272-9 </w:t>
            </w:r>
          </w:p>
        </w:tc>
        <w:tc>
          <w:tcPr>
            <w:tcW w:w="1342" w:type="dxa"/>
            <w:tcBorders/>
            <w:vAlign w:val="center"/>
          </w:tcPr>
          <w:p>
            <w:pPr>
              <w:pStyle w:val="TableContents"/>
              <w:bidi w:val="0"/>
              <w:spacing w:before="0" w:after="283"/>
              <w:jc w:val="left"/>
              <w:rPr/>
            </w:pPr>
            <w:r>
              <w:rPr/>
              <w:t xml:space="preserve">lokakuu 17, 2017 </w:t>
            </w:r>
          </w:p>
        </w:tc>
        <w:tc>
          <w:tcPr>
            <w:tcW w:w="1558" w:type="dxa"/>
            <w:tcBorders/>
            <w:vAlign w:val="center"/>
          </w:tcPr>
          <w:p>
            <w:pPr>
              <w:pStyle w:val="TableContents"/>
              <w:bidi w:val="0"/>
              <w:spacing w:before="0" w:after="283"/>
              <w:jc w:val="left"/>
              <w:rPr/>
            </w:pPr>
            <w:r>
              <w:rPr/>
              <w:t xml:space="preserve">ISBN 978-1-4215-9496-5. </w:t>
            </w:r>
          </w:p>
        </w:tc>
      </w:tr>
      <w:tr>
        <w:trPr/>
        <w:tc>
          <w:tcPr>
            <w:tcW w:w="4153"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``Luu'' </w:t>
            </w:r>
            <w:r>
              <w:rPr/>
              <w:t xml:space="preserve">(</w:t>
            </w:r>
            <w:r>
              <w:rPr/>
              <w:t xml:space="preserve">骨, Hone) </w:t>
            </w:r>
          </w:p>
          <w:p>
            <w:pPr>
              <w:pStyle w:val="TableContents"/>
              <w:numPr>
                <w:ilvl w:val="0"/>
                <w:numId w:val="67"/>
              </w:numPr>
              <w:tabs>
                <w:tab w:val="clear" w:pos="1134"/>
                <w:tab w:val="left" w:leader="none" w:pos="707"/>
              </w:tabs>
              <w:bidi w:val="0"/>
              <w:spacing w:before="0" w:after="0"/>
              <w:ind w:start="707" w:hanging="283"/>
              <w:jc w:val="left"/>
              <w:rPr/>
            </w:pPr>
            <w:r>
              <w:rPr/>
              <w:t xml:space="preserve">``Lukija johtajalle'' </w:t>
            </w:r>
            <w:r>
              <w:rPr/>
              <w:t xml:space="preserve">(委 舵 と 畏 </w:t>
            </w:r>
            <w:r>
              <w:rPr/>
              <w:t xml:space="preserve">蛇, Ida Idalle) </w:t>
            </w:r>
          </w:p>
          <w:p>
            <w:pPr>
              <w:pStyle w:val="TableContents"/>
              <w:numPr>
                <w:ilvl w:val="0"/>
                <w:numId w:val="67"/>
              </w:numPr>
              <w:tabs>
                <w:tab w:val="clear" w:pos="1134"/>
                <w:tab w:val="left" w:leader="none" w:pos="707"/>
              </w:tabs>
              <w:bidi w:val="0"/>
              <w:spacing w:before="0" w:after="0"/>
              <w:ind w:start="707" w:hanging="283"/>
              <w:jc w:val="left"/>
              <w:rPr/>
            </w:pPr>
            <w:r>
              <w:rPr/>
              <w:t xml:space="preserve">``Bell'' </w:t>
            </w:r>
            <w:r>
              <w:rPr/>
              <w:t xml:space="preserve">(</w:t>
            </w:r>
            <w:r>
              <w:rPr/>
              <w:t xml:space="preserve">鐘, Kane) </w:t>
            </w:r>
          </w:p>
          <w:p>
            <w:pPr>
              <w:pStyle w:val="TableContents"/>
              <w:numPr>
                <w:ilvl w:val="0"/>
                <w:numId w:val="67"/>
              </w:numPr>
              <w:tabs>
                <w:tab w:val="clear" w:pos="1134"/>
                <w:tab w:val="left" w:leader="none" w:pos="707"/>
              </w:tabs>
              <w:bidi w:val="0"/>
              <w:spacing w:before="0" w:after="0"/>
              <w:ind w:start="707" w:hanging="283"/>
              <w:jc w:val="left"/>
              <w:rPr/>
            </w:pPr>
            <w:r>
              <w:rPr/>
              <w:t xml:space="preserve">``Remit to See, Limit to See'' </w:t>
            </w:r>
            <w:r>
              <w:rPr/>
              <w:t xml:space="preserve">(未 と 師 、 視 と </w:t>
            </w:r>
            <w:r>
              <w:rPr/>
              <w:t xml:space="preserve">屍, Mi to Shi, Mi to Shi) </w:t>
            </w:r>
          </w:p>
          <w:p>
            <w:pPr>
              <w:pStyle w:val="TableContents"/>
              <w:numPr>
                <w:ilvl w:val="0"/>
                <w:numId w:val="67"/>
              </w:numPr>
              <w:tabs>
                <w:tab w:val="clear" w:pos="1134"/>
                <w:tab w:val="left" w:leader="none" w:pos="707"/>
              </w:tabs>
              <w:bidi w:val="0"/>
              <w:spacing w:before="0" w:after="0"/>
              <w:ind w:start="707" w:hanging="283"/>
              <w:jc w:val="left"/>
              <w:rPr/>
            </w:pPr>
            <w:r>
              <w:rPr/>
              <w:t xml:space="preserve">"Vastustaa" </w:t>
            </w:r>
            <w:r>
              <w:rPr/>
              <w:t xml:space="preserve">(執 </w:t>
            </w:r>
            <w:r>
              <w:rPr/>
              <w:t xml:space="preserve">徒, Shitto) </w:t>
            </w:r>
          </w:p>
          <w:p>
            <w:pPr>
              <w:pStyle w:val="TableContents"/>
              <w:numPr>
                <w:ilvl w:val="0"/>
                <w:numId w:val="67"/>
              </w:numPr>
              <w:tabs>
                <w:tab w:val="clear" w:pos="1134"/>
                <w:tab w:val="left" w:leader="none" w:pos="707"/>
              </w:tabs>
              <w:bidi w:val="0"/>
              <w:spacing w:before="0" w:after="0"/>
              <w:ind w:start="707" w:hanging="283"/>
              <w:jc w:val="left"/>
              <w:rPr/>
            </w:pPr>
            <w:r>
              <w:rPr/>
              <w:t xml:space="preserve">"Reaktio reaktioon" </w:t>
            </w:r>
            <w:r>
              <w:rPr/>
              <w:t xml:space="preserve">(握 人 へ の 悪 </w:t>
            </w:r>
            <w:r>
              <w:rPr/>
              <w:t xml:space="preserve">賭, Akuto e no Akuto) </w:t>
            </w:r>
          </w:p>
          <w:p>
            <w:pPr>
              <w:pStyle w:val="TableContents"/>
              <w:numPr>
                <w:ilvl w:val="0"/>
                <w:numId w:val="67"/>
              </w:numPr>
              <w:tabs>
                <w:tab w:val="clear" w:pos="1134"/>
                <w:tab w:val="left" w:leader="none" w:pos="707"/>
              </w:tabs>
              <w:bidi w:val="0"/>
              <w:spacing w:before="0" w:after="0"/>
              <w:ind w:start="707" w:hanging="283"/>
              <w:jc w:val="left"/>
              <w:rPr/>
            </w:pPr>
            <w:r>
              <w:rPr/>
              <w:t xml:space="preserve">"Muistuttaa" </w:t>
            </w:r>
            <w:r>
              <w:rPr/>
              <w:t xml:space="preserve">(昧 </w:t>
            </w:r>
            <w:r>
              <w:rPr/>
              <w:t xml:space="preserve">人, Maindo) </w:t>
            </w:r>
          </w:p>
          <w:p>
            <w:pPr>
              <w:pStyle w:val="TableContents"/>
              <w:numPr>
                <w:ilvl w:val="0"/>
                <w:numId w:val="67"/>
              </w:numPr>
              <w:tabs>
                <w:tab w:val="clear" w:pos="1134"/>
                <w:tab w:val="left" w:leader="none" w:pos="707"/>
              </w:tabs>
              <w:bidi w:val="0"/>
              <w:spacing w:before="0" w:after="0"/>
              <w:ind w:start="707" w:hanging="283"/>
              <w:jc w:val="left"/>
              <w:rPr/>
            </w:pPr>
            <w:r>
              <w:rPr/>
              <w:t xml:space="preserve">``Regent'' </w:t>
            </w:r>
            <w:r>
              <w:rPr/>
              <w:t xml:space="preserve">(代行 </w:t>
            </w:r>
            <w:r>
              <w:rPr/>
              <w:t xml:space="preserve">者, Daikōsha) </w:t>
            </w:r>
          </w:p>
          <w:p>
            <w:pPr>
              <w:pStyle w:val="TableContents"/>
              <w:numPr>
                <w:ilvl w:val="0"/>
                <w:numId w:val="67"/>
              </w:numPr>
              <w:tabs>
                <w:tab w:val="clear" w:pos="1134"/>
                <w:tab w:val="left" w:leader="none" w:pos="707"/>
              </w:tabs>
              <w:bidi w:val="0"/>
              <w:spacing w:before="0" w:after="283"/>
              <w:ind w:start="707" w:hanging="283"/>
              <w:jc w:val="left"/>
              <w:rPr/>
            </w:pPr>
            <w:r>
              <w:rPr/>
              <w:t xml:space="preserve">"Virkistys" </w:t>
            </w:r>
            <w:r>
              <w:rPr/>
              <w:t xml:space="preserve">(継 </w:t>
            </w:r>
            <w:r>
              <w:rPr/>
              <w:t xml:space="preserve">情, Keijō) </w:t>
            </w:r>
          </w:p>
        </w:tc>
        <w:tc>
          <w:tcPr>
            <w:tcW w:w="6052" w:type="dxa"/>
            <w:gridSpan w:val="4"/>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Kolme vuotta Anteikun ryöstön jälkeen CCG perustaa uuden työryhmän, joka koostuu ghoulikokeiden läpikäyneistä ihmisistä, jotka tunnetaan nimellä "Quinxit", ja jota johtaa ykkösluokan tutkija Haise Sasaki. Ryhmän tehtävänä on metsästää vaarallinen ghouli, joka tunnetaan nimellä ``Torso'', mutta sen sijaan se joutuu kohtaamaan S-luokan ghoulin, joka tunnetaan nimellä ``Serpent''. Tilaisuudessa Haise tunnistaa Käärmeen Nishioksi ja muistaa lyhyesti, että hän on itse asiassa Kaneki, jonka hengen Arima säästi ja joka elää nyt uutta elämää ilman muistoja entisestä itsestään. Menetettyään sekä Torson että Serpentin jäljet, Quinxit saavat tehtäväkseen jäljittää toisen pahamaineisen ghoulin, joka tunnetaan nimellä ``Pähkinänsärkijä'', ja vieraillessaan kahvilassa ``:re'', Haise tapaa siellä työskentelevän Toukan. 19. maaliskuuta 2015 ISBN 978-4-08-890132-9 19. joulukuuta 2017 ISBN 978-1-4215-9497-2 </w:t>
      </w:r>
    </w:p>
    <w:tbl>
      <w:tblPr>
        <w:tblW w:w="6243" w:type="dxa"/>
        <w:jc w:val="left"/>
        <w:tblInd w:w="0" w:type="dxa"/>
        <w:tblLayout w:type="fixed"/>
        <w:tblCellMar>
          <w:top w:w="28" w:type="dxa"/>
          <w:left w:w="28" w:type="dxa"/>
          <w:bottom w:w="28" w:type="dxa"/>
          <w:right w:w="28" w:type="dxa"/>
        </w:tblCellMar>
      </w:tblPr>
      <w:tblGrid>
        <w:gridCol w:w="6243"/>
      </w:tblGrid>
      <w:tr>
        <w:trPr/>
        <w:tc>
          <w:tcPr>
            <w:tcW w:w="6243"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``Redoubt'' </w:t>
            </w:r>
            <w:r>
              <w:rPr/>
              <w:t xml:space="preserve">(疑 </w:t>
            </w:r>
            <w:r>
              <w:rPr/>
              <w:t xml:space="preserve">枠, Giwaku) </w:t>
            </w:r>
          </w:p>
          <w:p>
            <w:pPr>
              <w:pStyle w:val="TableContents"/>
              <w:numPr>
                <w:ilvl w:val="0"/>
                <w:numId w:val="68"/>
              </w:numPr>
              <w:tabs>
                <w:tab w:val="clear" w:pos="1134"/>
                <w:tab w:val="left" w:leader="none" w:pos="707"/>
              </w:tabs>
              <w:bidi w:val="0"/>
              <w:spacing w:before="0" w:after="0"/>
              <w:ind w:start="707" w:hanging="283"/>
              <w:jc w:val="left"/>
              <w:rPr/>
            </w:pPr>
            <w:r>
              <w:rPr/>
              <w:t xml:space="preserve">``Remiss'' </w:t>
            </w:r>
            <w:r>
              <w:rPr/>
              <w:t xml:space="preserve">(待ち </w:t>
            </w:r>
            <w:r>
              <w:rPr/>
              <w:t xml:space="preserve">甲斐, Machigai) </w:t>
            </w:r>
          </w:p>
          <w:p>
            <w:pPr>
              <w:pStyle w:val="TableContents"/>
              <w:numPr>
                <w:ilvl w:val="0"/>
                <w:numId w:val="68"/>
              </w:numPr>
              <w:tabs>
                <w:tab w:val="clear" w:pos="1134"/>
                <w:tab w:val="left" w:leader="none" w:pos="707"/>
              </w:tabs>
              <w:bidi w:val="0"/>
              <w:spacing w:before="0" w:after="0"/>
              <w:ind w:start="707" w:hanging="283"/>
              <w:jc w:val="left"/>
              <w:rPr/>
            </w:pPr>
            <w:r>
              <w:rPr>
                <w:color w:val="A9A9A9"/>
              </w:rPr>
              <w:t xml:space="preserve">``Reckon'' </w:t>
            </w:r>
            <w:r>
              <w:rPr>
                <w:color w:val="A9A9A9"/>
              </w:rPr>
              <w:t xml:space="preserve">(枯 </w:t>
            </w:r>
            <w:r>
              <w:rPr>
                <w:color w:val="A9A9A9"/>
              </w:rPr>
              <w:t xml:space="preserve">魂, Kodama</w:t>
            </w:r>
            <w:r>
              <w:rPr/>
              <w:t xml:space="preserve">) </w:t>
            </w:r>
          </w:p>
          <w:p>
            <w:pPr>
              <w:pStyle w:val="TableContents"/>
              <w:numPr>
                <w:ilvl w:val="0"/>
                <w:numId w:val="68"/>
              </w:numPr>
              <w:tabs>
                <w:tab w:val="clear" w:pos="1134"/>
                <w:tab w:val="left" w:leader="none" w:pos="707"/>
              </w:tabs>
              <w:bidi w:val="0"/>
              <w:spacing w:before="0" w:after="0"/>
              <w:ind w:start="707" w:hanging="283"/>
              <w:jc w:val="left"/>
              <w:rPr/>
            </w:pPr>
            <w:r>
              <w:rPr/>
              <w:t xml:space="preserve">``Let It Rain Blood'' </w:t>
            </w:r>
            <w:r>
              <w:rPr/>
              <w:t xml:space="preserve">(ああ 降 ろう 、 </w:t>
            </w:r>
            <w:r>
              <w:rPr/>
              <w:t xml:space="preserve">血, Ā Furō, Chi) </w:t>
            </w:r>
          </w:p>
          <w:p>
            <w:pPr>
              <w:pStyle w:val="TableContents"/>
              <w:numPr>
                <w:ilvl w:val="0"/>
                <w:numId w:val="68"/>
              </w:numPr>
              <w:tabs>
                <w:tab w:val="clear" w:pos="1134"/>
                <w:tab w:val="left" w:leader="none" w:pos="707"/>
              </w:tabs>
              <w:bidi w:val="0"/>
              <w:spacing w:before="0" w:after="0"/>
              <w:ind w:start="707" w:hanging="283"/>
              <w:jc w:val="left"/>
              <w:rPr/>
            </w:pPr>
            <w:r>
              <w:rPr/>
              <w:t xml:space="preserve">``Refrain'' </w:t>
            </w:r>
            <w:r>
              <w:rPr/>
              <w:t xml:space="preserve">(韻 に </w:t>
            </w:r>
            <w:r>
              <w:rPr/>
              <w:t xml:space="preserve">触れる, In ni Fureru) </w:t>
            </w:r>
          </w:p>
          <w:p>
            <w:pPr>
              <w:pStyle w:val="TableContents"/>
              <w:numPr>
                <w:ilvl w:val="0"/>
                <w:numId w:val="68"/>
              </w:numPr>
              <w:tabs>
                <w:tab w:val="clear" w:pos="1134"/>
                <w:tab w:val="left" w:leader="none" w:pos="707"/>
              </w:tabs>
              <w:bidi w:val="0"/>
              <w:spacing w:before="0" w:after="0"/>
              <w:ind w:start="707" w:hanging="283"/>
              <w:jc w:val="left"/>
              <w:rPr/>
            </w:pPr>
            <w:r>
              <w:rPr/>
              <w:t xml:space="preserve">``Rekisteri'' </w:t>
            </w:r>
            <w:r>
              <w:rPr/>
              <w:t xml:space="preserve">(更 </w:t>
            </w:r>
            <w:r>
              <w:rPr/>
              <w:t xml:space="preserve">努, Kōdo) </w:t>
            </w:r>
          </w:p>
          <w:p>
            <w:pPr>
              <w:pStyle w:val="TableContents"/>
              <w:numPr>
                <w:ilvl w:val="0"/>
                <w:numId w:val="68"/>
              </w:numPr>
              <w:tabs>
                <w:tab w:val="clear" w:pos="1134"/>
                <w:tab w:val="left" w:leader="none" w:pos="707"/>
              </w:tabs>
              <w:bidi w:val="0"/>
              <w:spacing w:before="0" w:after="0"/>
              <w:ind w:start="707" w:hanging="283"/>
              <w:jc w:val="left"/>
              <w:rPr/>
            </w:pPr>
            <w:r>
              <w:rPr/>
              <w:t xml:space="preserve">"Oikea" </w:t>
            </w:r>
            <w:r>
              <w:rPr/>
              <w:t xml:space="preserve">(</w:t>
            </w:r>
            <w:r>
              <w:rPr/>
              <w:t xml:space="preserve">右, Migi) </w:t>
            </w:r>
          </w:p>
          <w:p>
            <w:pPr>
              <w:pStyle w:val="TableContents"/>
              <w:numPr>
                <w:ilvl w:val="0"/>
                <w:numId w:val="68"/>
              </w:numPr>
              <w:tabs>
                <w:tab w:val="clear" w:pos="1134"/>
                <w:tab w:val="left" w:leader="none" w:pos="707"/>
              </w:tabs>
              <w:bidi w:val="0"/>
              <w:spacing w:before="0" w:after="0"/>
              <w:ind w:start="707" w:hanging="283"/>
              <w:jc w:val="left"/>
              <w:rPr/>
            </w:pPr>
            <w:r>
              <w:rPr/>
              <w:t xml:space="preserve">``Adored'' </w:t>
            </w:r>
            <w:r>
              <w:rPr/>
              <w:t xml:space="preserve">(</w:t>
            </w:r>
            <w:r>
              <w:rPr/>
              <w:t xml:space="preserve">モテ, Mote) </w:t>
            </w:r>
          </w:p>
          <w:p>
            <w:pPr>
              <w:pStyle w:val="TableContents"/>
              <w:numPr>
                <w:ilvl w:val="0"/>
                <w:numId w:val="68"/>
              </w:numPr>
              <w:tabs>
                <w:tab w:val="clear" w:pos="1134"/>
                <w:tab w:val="left" w:leader="none" w:pos="707"/>
              </w:tabs>
              <w:bidi w:val="0"/>
              <w:spacing w:before="0" w:after="0"/>
              <w:ind w:start="707" w:hanging="283"/>
              <w:jc w:val="left"/>
              <w:rPr/>
            </w:pPr>
            <w:r>
              <w:rPr/>
              <w:t xml:space="preserve">"Laiva" </w:t>
            </w:r>
            <w:r>
              <w:rPr/>
              <w:t xml:space="preserve">(</w:t>
            </w:r>
            <w:r>
              <w:rPr/>
              <w:t xml:space="preserve">渡し舟, Watashibune) </w:t>
            </w:r>
          </w:p>
          <w:p>
            <w:pPr>
              <w:pStyle w:val="TableContents"/>
              <w:numPr>
                <w:ilvl w:val="0"/>
                <w:numId w:val="68"/>
              </w:numPr>
              <w:tabs>
                <w:tab w:val="clear" w:pos="1134"/>
                <w:tab w:val="left" w:leader="none" w:pos="707"/>
              </w:tabs>
              <w:bidi w:val="0"/>
              <w:spacing w:before="0" w:after="0"/>
              <w:ind w:start="707" w:hanging="283"/>
              <w:jc w:val="left"/>
              <w:rPr/>
            </w:pPr>
            <w:r>
              <w:rPr/>
              <w:t xml:space="preserve">``Puolue'' </w:t>
            </w:r>
            <w:r>
              <w:rPr/>
              <w:t xml:space="preserve">(パーティー</w:t>
            </w:r>
            <w:r>
              <w:rPr/>
              <w:t xml:space="preserve">, Pātī) </w:t>
            </w:r>
          </w:p>
          <w:p>
            <w:pPr>
              <w:pStyle w:val="TableContents"/>
              <w:numPr>
                <w:ilvl w:val="0"/>
                <w:numId w:val="68"/>
              </w:numPr>
              <w:tabs>
                <w:tab w:val="clear" w:pos="1134"/>
                <w:tab w:val="left" w:leader="none" w:pos="707"/>
              </w:tabs>
              <w:bidi w:val="0"/>
              <w:spacing w:before="0" w:after="283"/>
              <w:ind w:start="707" w:hanging="283"/>
              <w:jc w:val="left"/>
              <w:rPr/>
            </w:pPr>
            <w:r>
              <w:rPr/>
              <w:t xml:space="preserve">``Reload'' </w:t>
            </w:r>
            <w:r>
              <w:rPr/>
              <w:t xml:space="preserve">(回転 </w:t>
            </w:r>
            <w:r>
              <w:rPr/>
              <w:t xml:space="preserve">移動, Kaiten Idō) </w:t>
            </w:r>
          </w:p>
        </w:tc>
      </w:tr>
    </w:tbl>
    <w:p>
      <w:pPr>
        <w:pStyle w:val="TextBody"/>
        <w:bidi w:val="0"/>
        <w:spacing w:before="0" w:after="0"/>
        <w:jc w:val="left"/>
        <w:rPr/>
      </w:pPr>
      <w:r>
        <w:rPr/>
        <w:t xml:space="preserve">CCG:n tutkimuksissa selviää, että Torso, Pähkinänsärkijä ja useat muut pahamaineiset Ghoulit osallistuvat maanalaiseen tapahtumaan, jossa vangittuja ihmisiä huutokaupataan. Tooru Mutsuki, Haisen tiimin jäsen, soluttautuu huutokauppaan vangiksi naamioituneena, vain asettaakseen itsensä vaaraan tavatessaan Torson uudelleen, kun Haise ja muut tutkijat rynnäköivät paikalle. 19. kesäkuuta 2015 ISBN 978-4-08-890211-1 20. helmikuuta 2018 ISBN 978-1-4215-9498-9 </w:t>
      </w:r>
    </w:p>
    <w:tbl>
      <w:tblPr>
        <w:tblW w:w="4188" w:type="dxa"/>
        <w:jc w:val="left"/>
        <w:tblInd w:w="0" w:type="dxa"/>
        <w:tblLayout w:type="fixed"/>
        <w:tblCellMar>
          <w:top w:w="28" w:type="dxa"/>
          <w:left w:w="28" w:type="dxa"/>
          <w:bottom w:w="28" w:type="dxa"/>
          <w:right w:w="28" w:type="dxa"/>
        </w:tblCellMar>
      </w:tblPr>
      <w:tblGrid>
        <w:gridCol w:w="4188"/>
      </w:tblGrid>
      <w:tr>
        <w:trPr/>
        <w:tc>
          <w:tcPr>
            <w:tcW w:w="418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``Reel'' </w:t>
            </w:r>
            <w:r>
              <w:rPr/>
              <w:t xml:space="preserve">(選 </w:t>
            </w:r>
            <w:r>
              <w:rPr/>
              <w:t xml:space="preserve">る, Yoru) </w:t>
            </w:r>
          </w:p>
          <w:p>
            <w:pPr>
              <w:pStyle w:val="TableContents"/>
              <w:numPr>
                <w:ilvl w:val="0"/>
                <w:numId w:val="69"/>
              </w:numPr>
              <w:tabs>
                <w:tab w:val="clear" w:pos="1134"/>
                <w:tab w:val="left" w:leader="none" w:pos="707"/>
              </w:tabs>
              <w:bidi w:val="0"/>
              <w:spacing w:before="0" w:after="0"/>
              <w:ind w:start="707" w:hanging="283"/>
              <w:jc w:val="left"/>
              <w:rPr/>
            </w:pPr>
            <w:r>
              <w:rPr/>
              <w:t xml:space="preserve">"Debyytti" </w:t>
            </w:r>
            <w:r>
              <w:rPr/>
              <w:t xml:space="preserve">(謬 </w:t>
            </w:r>
            <w:r>
              <w:rPr/>
              <w:t xml:space="preserve">徒, Byūto) </w:t>
            </w:r>
          </w:p>
          <w:p>
            <w:pPr>
              <w:pStyle w:val="TableContents"/>
              <w:numPr>
                <w:ilvl w:val="0"/>
                <w:numId w:val="69"/>
              </w:numPr>
              <w:tabs>
                <w:tab w:val="clear" w:pos="1134"/>
                <w:tab w:val="left" w:leader="none" w:pos="707"/>
              </w:tabs>
              <w:bidi w:val="0"/>
              <w:spacing w:before="0" w:after="0"/>
              <w:ind w:start="707" w:hanging="283"/>
              <w:jc w:val="left"/>
              <w:rPr/>
            </w:pPr>
            <w:r>
              <w:rPr/>
              <w:t xml:space="preserve">``Relish'' </w:t>
            </w:r>
            <w:r>
              <w:rPr/>
              <w:t xml:space="preserve">(梨 </w:t>
            </w:r>
            <w:r>
              <w:rPr/>
              <w:t xml:space="preserve">酒, Rishu) </w:t>
            </w:r>
          </w:p>
          <w:p>
            <w:pPr>
              <w:pStyle w:val="TableContents"/>
              <w:numPr>
                <w:ilvl w:val="0"/>
                <w:numId w:val="69"/>
              </w:numPr>
              <w:tabs>
                <w:tab w:val="clear" w:pos="1134"/>
                <w:tab w:val="left" w:leader="none" w:pos="707"/>
              </w:tabs>
              <w:bidi w:val="0"/>
              <w:spacing w:before="0" w:after="0"/>
              <w:ind w:start="707" w:hanging="283"/>
              <w:jc w:val="left"/>
              <w:rPr/>
            </w:pPr>
            <w:r>
              <w:rPr/>
              <w:t xml:space="preserve">``Rebuke'' </w:t>
            </w:r>
            <w:r>
              <w:rPr/>
              <w:t xml:space="preserve">(撫 </w:t>
            </w:r>
            <w:r>
              <w:rPr/>
              <w:t xml:space="preserve">気, Buke) </w:t>
            </w:r>
          </w:p>
          <w:p>
            <w:pPr>
              <w:pStyle w:val="TableContents"/>
              <w:numPr>
                <w:ilvl w:val="0"/>
                <w:numId w:val="69"/>
              </w:numPr>
              <w:tabs>
                <w:tab w:val="clear" w:pos="1134"/>
                <w:tab w:val="left" w:leader="none" w:pos="707"/>
              </w:tabs>
              <w:bidi w:val="0"/>
              <w:spacing w:before="0" w:after="0"/>
              <w:ind w:start="707" w:hanging="283"/>
              <w:jc w:val="left"/>
              <w:rPr/>
            </w:pPr>
            <w:r>
              <w:rPr/>
              <w:t xml:space="preserve">``Relay'' </w:t>
            </w:r>
            <w:r>
              <w:rPr/>
              <w:t xml:space="preserve">(</w:t>
            </w:r>
            <w:r>
              <w:rPr/>
              <w:t xml:space="preserve">令, Rei) </w:t>
            </w:r>
          </w:p>
          <w:p>
            <w:pPr>
              <w:pStyle w:val="TableContents"/>
              <w:numPr>
                <w:ilvl w:val="0"/>
                <w:numId w:val="69"/>
              </w:numPr>
              <w:tabs>
                <w:tab w:val="clear" w:pos="1134"/>
                <w:tab w:val="left" w:leader="none" w:pos="707"/>
              </w:tabs>
              <w:bidi w:val="0"/>
              <w:spacing w:before="0" w:after="0"/>
              <w:ind w:start="707" w:hanging="283"/>
              <w:jc w:val="left"/>
              <w:rPr/>
            </w:pPr>
            <w:r>
              <w:rPr/>
              <w:t xml:space="preserve">``Taka'' </w:t>
            </w:r>
            <w:r>
              <w:rPr/>
              <w:t xml:space="preserve">(</w:t>
            </w:r>
            <w:r>
              <w:rPr/>
              <w:t xml:space="preserve">あ, A) </w:t>
            </w:r>
          </w:p>
          <w:p>
            <w:pPr>
              <w:pStyle w:val="TableContents"/>
              <w:numPr>
                <w:ilvl w:val="0"/>
                <w:numId w:val="69"/>
              </w:numPr>
              <w:tabs>
                <w:tab w:val="clear" w:pos="1134"/>
                <w:tab w:val="left" w:leader="none" w:pos="707"/>
              </w:tabs>
              <w:bidi w:val="0"/>
              <w:spacing w:before="0" w:after="0"/>
              <w:ind w:start="707" w:hanging="283"/>
              <w:jc w:val="left"/>
              <w:rPr/>
            </w:pPr>
            <w:r>
              <w:rPr/>
              <w:t xml:space="preserve">``Recoil'' </w:t>
            </w:r>
            <w:r>
              <w:rPr/>
              <w:t xml:space="preserve">(呼 </w:t>
            </w:r>
            <w:r>
              <w:rPr/>
              <w:t xml:space="preserve">居, Koiru) </w:t>
            </w:r>
          </w:p>
          <w:p>
            <w:pPr>
              <w:pStyle w:val="TableContents"/>
              <w:numPr>
                <w:ilvl w:val="0"/>
                <w:numId w:val="69"/>
              </w:numPr>
              <w:tabs>
                <w:tab w:val="clear" w:pos="1134"/>
                <w:tab w:val="left" w:leader="none" w:pos="707"/>
              </w:tabs>
              <w:bidi w:val="0"/>
              <w:spacing w:before="0" w:after="0"/>
              <w:ind w:start="707" w:hanging="283"/>
              <w:jc w:val="left"/>
              <w:rPr/>
            </w:pPr>
            <w:r>
              <w:rPr/>
              <w:t xml:space="preserve">"Tasapaino" </w:t>
            </w:r>
            <w:r>
              <w:rPr/>
              <w:t xml:space="preserve">(場 </w:t>
            </w:r>
            <w:r>
              <w:rPr/>
              <w:t xml:space="preserve">乱す, Ba Imasu) </w:t>
            </w:r>
          </w:p>
          <w:p>
            <w:pPr>
              <w:pStyle w:val="TableContents"/>
              <w:numPr>
                <w:ilvl w:val="0"/>
                <w:numId w:val="69"/>
              </w:numPr>
              <w:tabs>
                <w:tab w:val="clear" w:pos="1134"/>
                <w:tab w:val="left" w:leader="none" w:pos="707"/>
              </w:tabs>
              <w:bidi w:val="0"/>
              <w:spacing w:before="0" w:after="0"/>
              <w:ind w:start="707" w:hanging="283"/>
              <w:jc w:val="left"/>
              <w:rPr/>
            </w:pPr>
            <w:r>
              <w:rPr/>
              <w:t xml:space="preserve">"Pelastus" </w:t>
            </w:r>
            <w:r>
              <w:rPr/>
              <w:t xml:space="preserve">(栖 </w:t>
            </w:r>
            <w:r>
              <w:rPr/>
              <w:t xml:space="preserve">求, Sukyū) </w:t>
            </w:r>
          </w:p>
          <w:p>
            <w:pPr>
              <w:pStyle w:val="TableContents"/>
              <w:numPr>
                <w:ilvl w:val="0"/>
                <w:numId w:val="69"/>
              </w:numPr>
              <w:tabs>
                <w:tab w:val="clear" w:pos="1134"/>
                <w:tab w:val="left" w:leader="none" w:pos="707"/>
              </w:tabs>
              <w:bidi w:val="0"/>
              <w:spacing w:before="0" w:after="0"/>
              <w:ind w:start="707" w:hanging="283"/>
              <w:jc w:val="left"/>
              <w:rPr/>
            </w:pPr>
            <w:r>
              <w:rPr/>
              <w:t xml:space="preserve">``Palauta'' </w:t>
            </w:r>
            <w:r>
              <w:rPr/>
              <w:t xml:space="preserve">(</w:t>
            </w:r>
            <w:r>
              <w:rPr/>
              <w:t xml:space="preserve">凍る, Kōru) </w:t>
            </w:r>
          </w:p>
          <w:p>
            <w:pPr>
              <w:pStyle w:val="TableContents"/>
              <w:numPr>
                <w:ilvl w:val="0"/>
                <w:numId w:val="69"/>
              </w:numPr>
              <w:tabs>
                <w:tab w:val="clear" w:pos="1134"/>
                <w:tab w:val="left" w:leader="none" w:pos="707"/>
              </w:tabs>
              <w:bidi w:val="0"/>
              <w:ind w:start="707" w:hanging="283"/>
              <w:jc w:val="left"/>
              <w:rPr/>
            </w:pPr>
            <w:r>
              <w:rPr/>
              <w:t xml:space="preserve">``Repute'' </w:t>
            </w:r>
            <w:r>
              <w:rPr/>
              <w:t xml:space="preserve">(ピュー</w:t>
            </w:r>
            <w:r>
              <w:rPr/>
              <w:t xml:space="preserve">ト, Pyūto) </w:t>
            </w:r>
          </w:p>
          <w:p>
            <w:pPr>
              <w:pStyle w:val="TableContents"/>
              <w:numPr>
                <w:ilvl w:val="0"/>
                <w:numId w:val="70"/>
              </w:numPr>
              <w:tabs>
                <w:tab w:val="clear" w:pos="1134"/>
                <w:tab w:val="left" w:leader="none" w:pos="707"/>
              </w:tabs>
              <w:bidi w:val="0"/>
              <w:spacing w:before="0" w:after="283"/>
              <w:ind w:start="707" w:hanging="283"/>
              <w:jc w:val="left"/>
              <w:rPr/>
            </w:pPr>
            <w:r>
              <w:rPr/>
              <w:t xml:space="preserve">32.1. ``Joker'' </w:t>
            </w:r>
            <w:r>
              <w:rPr/>
              <w:t xml:space="preserve">(ジョーカー</w:t>
            </w:r>
            <w:r>
              <w:rPr/>
              <w:t xml:space="preserve">, Jōkā) </w:t>
            </w:r>
          </w:p>
        </w:tc>
      </w:tr>
    </w:tbl>
    <w:p>
      <w:pPr>
        <w:pStyle w:val="TextBody"/>
        <w:bidi w:val="0"/>
        <w:spacing w:before="0" w:after="0"/>
        <w:jc w:val="left"/>
        <w:rPr/>
      </w:pPr>
      <w:r>
        <w:rPr/>
        <w:t xml:space="preserve">Huutokauppaan tehty ratsia päättyy siihen, että useat etsityimpien listalla olevat Ghoulit, mukaan lukien Pähkinänsärkijä, kuolevat. Akira kuitenkin hämmästyy kuullessaan, että Takizawa, jonka piti olla kaatunut Anteikun taistelussa, palaa Ghoulina taistelemaan heitä vastaan. Hinami päättää auttaa Haisea ajamaan hänet ulos, mutta tämän vuoksi hän päätyy Ariman vangiksi, ja vastineeksi Haise pyytää häntä huostaan. 18. syyskuuta 2015 ISBN 978-4-08-890254-8 17. huhtikuuta 2018 ISBN 978-1-4215-9499-6 </w:t>
      </w:r>
    </w:p>
    <w:tbl>
      <w:tblPr>
        <w:tblW w:w="6198" w:type="dxa"/>
        <w:jc w:val="left"/>
        <w:tblInd w:w="0" w:type="dxa"/>
        <w:tblLayout w:type="fixed"/>
        <w:tblCellMar>
          <w:top w:w="28" w:type="dxa"/>
          <w:left w:w="28" w:type="dxa"/>
          <w:bottom w:w="28" w:type="dxa"/>
          <w:right w:w="28" w:type="dxa"/>
        </w:tblCellMar>
      </w:tblPr>
      <w:tblGrid>
        <w:gridCol w:w="6198"/>
      </w:tblGrid>
      <w:tr>
        <w:trPr/>
        <w:tc>
          <w:tcPr>
            <w:tcW w:w="6198" w:type="dxa"/>
            <w:tcBorders/>
            <w:vAlign w:val="center"/>
          </w:tcPr>
          <w:p>
            <w:pPr>
              <w:pStyle w:val="TableContents"/>
              <w:numPr>
                <w:ilvl w:val="0"/>
                <w:numId w:val="71"/>
              </w:numPr>
              <w:tabs>
                <w:tab w:val="clear" w:pos="1134"/>
                <w:tab w:val="left" w:leader="none" w:pos="707"/>
              </w:tabs>
              <w:bidi w:val="0"/>
              <w:ind w:start="707" w:hanging="283"/>
              <w:jc w:val="left"/>
              <w:rPr/>
            </w:pPr>
            <w:r>
              <w:rPr/>
              <w:t xml:space="preserve">31.5. "Lepää" </w:t>
            </w:r>
            <w:r>
              <w:rPr/>
              <w:t xml:space="preserve">(主 </w:t>
            </w:r>
            <w:r>
              <w:rPr/>
              <w:t xml:space="preserve">と, Shu to, "Herran kanssa"). </w:t>
            </w:r>
          </w:p>
          <w:p>
            <w:pPr>
              <w:pStyle w:val="TableContents"/>
              <w:numPr>
                <w:ilvl w:val="0"/>
                <w:numId w:val="72"/>
              </w:numPr>
              <w:tabs>
                <w:tab w:val="clear" w:pos="1134"/>
                <w:tab w:val="left" w:leader="none" w:pos="707"/>
              </w:tabs>
              <w:bidi w:val="0"/>
              <w:spacing w:before="0" w:after="0"/>
              <w:ind w:start="707" w:hanging="283"/>
              <w:jc w:val="left"/>
              <w:rPr/>
            </w:pPr>
            <w:r>
              <w:rPr/>
              <w:t xml:space="preserve">``Requital'' </w:t>
            </w:r>
            <w:r>
              <w:rPr/>
              <w:t xml:space="preserve">(喰い </w:t>
            </w:r>
            <w:r>
              <w:rPr/>
              <w:t xml:space="preserve">足る, Kuitaru, ``Eat and Run'') </w:t>
            </w:r>
          </w:p>
          <w:p>
            <w:pPr>
              <w:pStyle w:val="TableContents"/>
              <w:numPr>
                <w:ilvl w:val="0"/>
                <w:numId w:val="72"/>
              </w:numPr>
              <w:tabs>
                <w:tab w:val="clear" w:pos="1134"/>
                <w:tab w:val="left" w:leader="none" w:pos="707"/>
              </w:tabs>
              <w:bidi w:val="0"/>
              <w:spacing w:before="0" w:after="0"/>
              <w:ind w:start="707" w:hanging="283"/>
              <w:jc w:val="left"/>
              <w:rPr/>
            </w:pPr>
            <w:r>
              <w:rPr/>
              <w:t xml:space="preserve">``Reduction'' </w:t>
            </w:r>
            <w:r>
              <w:rPr/>
              <w:t xml:space="preserve">(抱く </w:t>
            </w:r>
            <w:r>
              <w:rPr/>
              <w:t xml:space="preserve">書, Idakusho, ``Embracing Books'') </w:t>
            </w:r>
          </w:p>
          <w:p>
            <w:pPr>
              <w:pStyle w:val="TableContents"/>
              <w:numPr>
                <w:ilvl w:val="0"/>
                <w:numId w:val="72"/>
              </w:numPr>
              <w:tabs>
                <w:tab w:val="clear" w:pos="1134"/>
                <w:tab w:val="left" w:leader="none" w:pos="707"/>
              </w:tabs>
              <w:bidi w:val="0"/>
              <w:spacing w:before="0" w:after="0"/>
              <w:ind w:start="707" w:hanging="283"/>
              <w:jc w:val="left"/>
              <w:rPr/>
            </w:pPr>
            <w:r>
              <w:rPr/>
              <w:t xml:space="preserve">"Suuri muoto" </w:t>
            </w:r>
            <w:r>
              <w:rPr/>
              <w:t xml:space="preserve">(良い </w:t>
            </w:r>
            <w:r>
              <w:rPr/>
              <w:t xml:space="preserve">形, Yoi Katachi) </w:t>
            </w:r>
          </w:p>
          <w:p>
            <w:pPr>
              <w:pStyle w:val="TableContents"/>
              <w:numPr>
                <w:ilvl w:val="0"/>
                <w:numId w:val="72"/>
              </w:numPr>
              <w:tabs>
                <w:tab w:val="clear" w:pos="1134"/>
                <w:tab w:val="left" w:leader="none" w:pos="707"/>
              </w:tabs>
              <w:bidi w:val="0"/>
              <w:spacing w:before="0" w:after="0"/>
              <w:ind w:start="707" w:hanging="283"/>
              <w:jc w:val="left"/>
              <w:rPr/>
            </w:pPr>
            <w:r>
              <w:rPr/>
              <w:t xml:space="preserve">``Addicted'' </w:t>
            </w:r>
            <w:r>
              <w:rPr/>
              <w:t xml:space="preserve">(</w:t>
            </w:r>
            <w:r>
              <w:rPr/>
              <w:t xml:space="preserve">依存, Izon, ``Dependence'') </w:t>
            </w:r>
          </w:p>
          <w:p>
            <w:pPr>
              <w:pStyle w:val="TableContents"/>
              <w:numPr>
                <w:ilvl w:val="0"/>
                <w:numId w:val="72"/>
              </w:numPr>
              <w:tabs>
                <w:tab w:val="clear" w:pos="1134"/>
                <w:tab w:val="left" w:leader="none" w:pos="707"/>
              </w:tabs>
              <w:bidi w:val="0"/>
              <w:spacing w:before="0" w:after="0"/>
              <w:ind w:start="707" w:hanging="283"/>
              <w:jc w:val="left"/>
              <w:rPr/>
            </w:pPr>
            <w:r>
              <w:rPr/>
              <w:t xml:space="preserve">``Rift'' </w:t>
            </w:r>
            <w:r>
              <w:rPr/>
              <w:t xml:space="preserve">(</w:t>
            </w:r>
            <w:r>
              <w:rPr/>
              <w:t xml:space="preserve">ふと, Futo, ``Suddenly'') </w:t>
            </w:r>
          </w:p>
          <w:p>
            <w:pPr>
              <w:pStyle w:val="TableContents"/>
              <w:numPr>
                <w:ilvl w:val="0"/>
                <w:numId w:val="72"/>
              </w:numPr>
              <w:tabs>
                <w:tab w:val="clear" w:pos="1134"/>
                <w:tab w:val="left" w:leader="none" w:pos="707"/>
              </w:tabs>
              <w:bidi w:val="0"/>
              <w:spacing w:before="0" w:after="0"/>
              <w:ind w:start="707" w:hanging="283"/>
              <w:jc w:val="left"/>
              <w:rPr/>
            </w:pPr>
            <w:r>
              <w:rPr/>
              <w:t xml:space="preserve">"Resepti" </w:t>
            </w:r>
            <w:r>
              <w:rPr/>
              <w:t xml:space="preserve">(屍 </w:t>
            </w:r>
            <w:r>
              <w:rPr/>
              <w:t xml:space="preserve">秘, Shipi, "Korpsin salaisuus") </w:t>
            </w:r>
          </w:p>
          <w:p>
            <w:pPr>
              <w:pStyle w:val="TableContents"/>
              <w:numPr>
                <w:ilvl w:val="0"/>
                <w:numId w:val="72"/>
              </w:numPr>
              <w:tabs>
                <w:tab w:val="clear" w:pos="1134"/>
                <w:tab w:val="left" w:leader="none" w:pos="707"/>
              </w:tabs>
              <w:bidi w:val="0"/>
              <w:spacing w:before="0" w:after="0"/>
              <w:ind w:start="707" w:hanging="283"/>
              <w:jc w:val="left"/>
              <w:rPr/>
            </w:pPr>
            <w:r>
              <w:rPr/>
              <w:t xml:space="preserve">``Realm'' </w:t>
            </w:r>
            <w:r>
              <w:rPr/>
              <w:t xml:space="preserve">(ある </w:t>
            </w:r>
            <w:r>
              <w:rPr/>
              <w:t xml:space="preserve">M, Aru M, ``A Certain M'') </w:t>
            </w:r>
          </w:p>
          <w:p>
            <w:pPr>
              <w:pStyle w:val="TableContents"/>
              <w:numPr>
                <w:ilvl w:val="0"/>
                <w:numId w:val="72"/>
              </w:numPr>
              <w:tabs>
                <w:tab w:val="clear" w:pos="1134"/>
                <w:tab w:val="left" w:leader="none" w:pos="707"/>
              </w:tabs>
              <w:bidi w:val="0"/>
              <w:spacing w:before="0" w:after="0"/>
              <w:ind w:start="707" w:hanging="283"/>
              <w:jc w:val="left"/>
              <w:rPr/>
            </w:pPr>
            <w:r>
              <w:rPr/>
              <w:t xml:space="preserve">``Refuse'' </w:t>
            </w:r>
            <w:r>
              <w:rPr/>
              <w:t xml:space="preserve">(</w:t>
            </w:r>
            <w:r>
              <w:rPr/>
              <w:t xml:space="preserve">深浅, Shinsen, ``Syvyys'') </w:t>
            </w:r>
          </w:p>
          <w:p>
            <w:pPr>
              <w:pStyle w:val="TableContents"/>
              <w:numPr>
                <w:ilvl w:val="0"/>
                <w:numId w:val="72"/>
              </w:numPr>
              <w:tabs>
                <w:tab w:val="clear" w:pos="1134"/>
                <w:tab w:val="left" w:leader="none" w:pos="707"/>
              </w:tabs>
              <w:bidi w:val="0"/>
              <w:spacing w:before="0" w:after="0"/>
              <w:ind w:start="707" w:hanging="283"/>
              <w:jc w:val="left"/>
              <w:rPr/>
            </w:pPr>
            <w:r>
              <w:rPr/>
              <w:t xml:space="preserve">``Remora'' </w:t>
            </w:r>
            <w:r>
              <w:rPr/>
              <w:t xml:space="preserve">(</w:t>
            </w:r>
            <w:r>
              <w:rPr/>
              <w:t xml:space="preserve">網羅, Mōra, ``Comprising'') </w:t>
            </w:r>
          </w:p>
          <w:p>
            <w:pPr>
              <w:pStyle w:val="TableContents"/>
              <w:numPr>
                <w:ilvl w:val="0"/>
                <w:numId w:val="72"/>
              </w:numPr>
              <w:tabs>
                <w:tab w:val="clear" w:pos="1134"/>
                <w:tab w:val="left" w:leader="none" w:pos="707"/>
              </w:tabs>
              <w:bidi w:val="0"/>
              <w:spacing w:before="0" w:after="283"/>
              <w:ind w:start="707" w:hanging="283"/>
              <w:jc w:val="left"/>
              <w:rPr/>
            </w:pPr>
            <w:r>
              <w:rPr/>
              <w:t xml:space="preserve">``Reface'' (f </w:t>
            </w:r>
            <w:r>
              <w:rPr/>
              <w:t xml:space="preserve">の エー</w:t>
            </w:r>
            <w:r>
              <w:rPr/>
              <w:t xml:space="preserve">ス, f no Ēsu, ``The Ace of F'') </w:t>
            </w:r>
          </w:p>
        </w:tc>
      </w:tr>
    </w:tbl>
    <w:p>
      <w:pPr>
        <w:pStyle w:val="TextBody"/>
        <w:bidi w:val="0"/>
        <w:spacing w:before="0" w:after="0"/>
        <w:jc w:val="left"/>
        <w:rPr/>
      </w:pPr>
      <w:r>
        <w:rPr/>
        <w:t xml:space="preserve">Quinx Squad saa tehtäväkseen metsästää Rosewaldin suvun eloonjäänyttä jäsentä, joka on voimakas ghoulien klaani, jonka piti olla sukupuuttoon kuollut. Samaan aikaan Shuu Tsukiyama, joka oli murtunut Kanekin katoamisen jälkeen, saa tietää uudesta henkilöllisyydestään Sasakina, ja hänen tietämättään hänen palvelijansa Kanae von Rosewald palkkaa joitakin Aogiri-puun jäseniä järjestämään väijytyksen Sasakia ja hänen ryhmäänsä vastaan. Samalla kun Haise ja kumppanit ajavat hyökkääjät pois, Shu vierailee Toukan luona ja pyytää häneltä apua Sasakin muistojen palauttamisessa Kanekiksi. 5 19. joulukuuta 2015 ISBN 978-4-08-890331-6 19. kesäkuuta 2018 ISBN 978-1-4215-9500-9 </w:t>
      </w:r>
    </w:p>
    <w:tbl>
      <w:tblPr>
        <w:tblW w:w="6888" w:type="dxa"/>
        <w:jc w:val="left"/>
        <w:tblInd w:w="0" w:type="dxa"/>
        <w:tblLayout w:type="fixed"/>
        <w:tblCellMar>
          <w:top w:w="28" w:type="dxa"/>
          <w:left w:w="28" w:type="dxa"/>
          <w:bottom w:w="28" w:type="dxa"/>
          <w:right w:w="28" w:type="dxa"/>
        </w:tblCellMar>
      </w:tblPr>
      <w:tblGrid>
        <w:gridCol w:w="6888"/>
      </w:tblGrid>
      <w:tr>
        <w:trPr/>
        <w:tc>
          <w:tcPr>
            <w:tcW w:w="688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``Retort'' </w:t>
            </w:r>
            <w:r>
              <w:rPr/>
              <w:t xml:space="preserve">(灯 </w:t>
            </w:r>
            <w:r>
              <w:rPr/>
              <w:t xml:space="preserve">糸, Hīto, ``Filament'') </w:t>
            </w:r>
          </w:p>
          <w:p>
            <w:pPr>
              <w:pStyle w:val="TableContents"/>
              <w:numPr>
                <w:ilvl w:val="0"/>
                <w:numId w:val="73"/>
              </w:numPr>
              <w:tabs>
                <w:tab w:val="clear" w:pos="1134"/>
                <w:tab w:val="left" w:leader="none" w:pos="707"/>
              </w:tabs>
              <w:bidi w:val="0"/>
              <w:spacing w:before="0" w:after="0"/>
              <w:ind w:start="707" w:hanging="283"/>
              <w:jc w:val="left"/>
              <w:rPr/>
            </w:pPr>
            <w:r>
              <w:rPr/>
              <w:t xml:space="preserve">"Alue" </w:t>
            </w:r>
            <w:r>
              <w:rPr/>
              <w:t xml:space="preserve">(示 </w:t>
            </w:r>
            <w:r>
              <w:rPr/>
              <w:t xml:space="preserve">音, Jion) </w:t>
            </w:r>
          </w:p>
          <w:p>
            <w:pPr>
              <w:pStyle w:val="TableContents"/>
              <w:numPr>
                <w:ilvl w:val="0"/>
                <w:numId w:val="73"/>
              </w:numPr>
              <w:tabs>
                <w:tab w:val="clear" w:pos="1134"/>
                <w:tab w:val="left" w:leader="none" w:pos="707"/>
              </w:tabs>
              <w:bidi w:val="0"/>
              <w:spacing w:before="0" w:after="0"/>
              <w:ind w:start="707" w:hanging="283"/>
              <w:jc w:val="left"/>
              <w:rPr/>
            </w:pPr>
            <w:r>
              <w:rPr/>
              <w:t xml:space="preserve">``#'' (``#'') </w:t>
            </w:r>
          </w:p>
          <w:p>
            <w:pPr>
              <w:pStyle w:val="TableContents"/>
              <w:numPr>
                <w:ilvl w:val="0"/>
                <w:numId w:val="73"/>
              </w:numPr>
              <w:tabs>
                <w:tab w:val="clear" w:pos="1134"/>
                <w:tab w:val="left" w:leader="none" w:pos="707"/>
              </w:tabs>
              <w:bidi w:val="0"/>
              <w:spacing w:before="0" w:after="0"/>
              <w:ind w:start="707" w:hanging="283"/>
              <w:jc w:val="left"/>
              <w:rPr/>
            </w:pPr>
            <w:r>
              <w:rPr/>
              <w:t xml:space="preserve">"Kasvi" </w:t>
            </w:r>
            <w:r>
              <w:rPr/>
              <w:t xml:space="preserve">(計画 </w:t>
            </w:r>
            <w:r>
              <w:rPr/>
              <w:t xml:space="preserve">t, Keikaku tī) </w:t>
            </w:r>
          </w:p>
          <w:p>
            <w:pPr>
              <w:pStyle w:val="TableContents"/>
              <w:numPr>
                <w:ilvl w:val="0"/>
                <w:numId w:val="73"/>
              </w:numPr>
              <w:tabs>
                <w:tab w:val="clear" w:pos="1134"/>
                <w:tab w:val="left" w:leader="none" w:pos="707"/>
              </w:tabs>
              <w:bidi w:val="0"/>
              <w:spacing w:before="0" w:after="0"/>
              <w:ind w:start="707" w:hanging="283"/>
              <w:jc w:val="left"/>
              <w:rPr/>
            </w:pPr>
            <w:r>
              <w:rPr/>
              <w:t xml:space="preserve">``° C'' (C °, Shīdo) </w:t>
            </w:r>
          </w:p>
          <w:p>
            <w:pPr>
              <w:pStyle w:val="TableContents"/>
              <w:numPr>
                <w:ilvl w:val="0"/>
                <w:numId w:val="73"/>
              </w:numPr>
              <w:tabs>
                <w:tab w:val="clear" w:pos="1134"/>
                <w:tab w:val="left" w:leader="none" w:pos="707"/>
              </w:tabs>
              <w:bidi w:val="0"/>
              <w:spacing w:before="0" w:after="0"/>
              <w:ind w:start="707" w:hanging="283"/>
              <w:jc w:val="left"/>
              <w:rPr/>
            </w:pPr>
            <w:r>
              <w:rPr/>
              <w:t xml:space="preserve">``Rematch'' </w:t>
            </w:r>
            <w:r>
              <w:rPr/>
              <w:t xml:space="preserve">(燐 </w:t>
            </w:r>
            <w:r>
              <w:rPr/>
              <w:t xml:space="preserve">寸, Macchi) </w:t>
            </w:r>
          </w:p>
          <w:p>
            <w:pPr>
              <w:pStyle w:val="TableContents"/>
              <w:numPr>
                <w:ilvl w:val="0"/>
                <w:numId w:val="73"/>
              </w:numPr>
              <w:tabs>
                <w:tab w:val="clear" w:pos="1134"/>
                <w:tab w:val="left" w:leader="none" w:pos="707"/>
              </w:tabs>
              <w:bidi w:val="0"/>
              <w:spacing w:before="0" w:after="0"/>
              <w:ind w:start="707" w:hanging="283"/>
              <w:jc w:val="left"/>
              <w:rPr/>
            </w:pPr>
            <w:r>
              <w:rPr/>
              <w:t xml:space="preserve">"N.T. (N.T., Enu Tī) </w:t>
            </w:r>
          </w:p>
          <w:p>
            <w:pPr>
              <w:pStyle w:val="TableContents"/>
              <w:numPr>
                <w:ilvl w:val="0"/>
                <w:numId w:val="73"/>
              </w:numPr>
              <w:tabs>
                <w:tab w:val="clear" w:pos="1134"/>
                <w:tab w:val="left" w:leader="none" w:pos="707"/>
              </w:tabs>
              <w:bidi w:val="0"/>
              <w:spacing w:before="0" w:after="0"/>
              <w:ind w:start="707" w:hanging="283"/>
              <w:jc w:val="left"/>
              <w:rPr/>
            </w:pPr>
            <w:r>
              <w:rPr/>
              <w:t xml:space="preserve">``Repulssi'' </w:t>
            </w:r>
            <w:r>
              <w:rPr/>
              <w:t xml:space="preserve">(脈打つ </w:t>
            </w:r>
            <w:r>
              <w:rPr/>
              <w:t xml:space="preserve">信号, Myakūtsu shingō, ``Pulssimainen signaali'') </w:t>
            </w:r>
          </w:p>
          <w:p>
            <w:pPr>
              <w:pStyle w:val="TableContents"/>
              <w:numPr>
                <w:ilvl w:val="0"/>
                <w:numId w:val="73"/>
              </w:numPr>
              <w:tabs>
                <w:tab w:val="clear" w:pos="1134"/>
                <w:tab w:val="left" w:leader="none" w:pos="707"/>
              </w:tabs>
              <w:bidi w:val="0"/>
              <w:spacing w:before="0" w:after="0"/>
              <w:ind w:start="707" w:hanging="283"/>
              <w:jc w:val="left"/>
              <w:rPr/>
            </w:pPr>
            <w:r>
              <w:rPr/>
              <w:t xml:space="preserve">"Käsi" </w:t>
            </w:r>
            <w:r>
              <w:rPr/>
              <w:t xml:space="preserve">(</w:t>
            </w:r>
            <w:r>
              <w:rPr/>
              <w:t xml:space="preserve">手, Te) </w:t>
            </w:r>
          </w:p>
          <w:p>
            <w:pPr>
              <w:pStyle w:val="TableContents"/>
              <w:numPr>
                <w:ilvl w:val="0"/>
                <w:numId w:val="73"/>
              </w:numPr>
              <w:tabs>
                <w:tab w:val="clear" w:pos="1134"/>
                <w:tab w:val="left" w:leader="none" w:pos="707"/>
              </w:tabs>
              <w:bidi w:val="0"/>
              <w:spacing w:before="0" w:after="0"/>
              <w:ind w:start="707" w:hanging="283"/>
              <w:jc w:val="left"/>
              <w:rPr/>
            </w:pPr>
            <w:r>
              <w:rPr/>
              <w:t xml:space="preserve">``Resolution'' </w:t>
            </w:r>
            <w:r>
              <w:rPr/>
              <w:t xml:space="preserve">(剃る </w:t>
            </w:r>
            <w:r>
              <w:rPr/>
              <w:t xml:space="preserve">芯, Soru shin, ``Shaving Cores'') </w:t>
            </w:r>
          </w:p>
          <w:p>
            <w:pPr>
              <w:pStyle w:val="TableContents"/>
              <w:numPr>
                <w:ilvl w:val="0"/>
                <w:numId w:val="73"/>
              </w:numPr>
              <w:tabs>
                <w:tab w:val="clear" w:pos="1134"/>
                <w:tab w:val="left" w:leader="none" w:pos="707"/>
              </w:tabs>
              <w:bidi w:val="0"/>
              <w:spacing w:before="0" w:after="283"/>
              <w:ind w:start="707" w:hanging="283"/>
              <w:jc w:val="left"/>
              <w:rPr/>
            </w:pPr>
            <w:r>
              <w:rPr/>
              <w:t xml:space="preserve">``Eve'' </w:t>
            </w:r>
            <w:r>
              <w:rPr/>
              <w:t xml:space="preserve">(</w:t>
            </w:r>
            <w:r>
              <w:rPr/>
              <w:t xml:space="preserve">イヴ, Ivu) </w:t>
            </w:r>
          </w:p>
        </w:tc>
      </w:tr>
    </w:tbl>
    <w:p>
      <w:pPr>
        <w:pStyle w:val="TextBody"/>
        <w:bidi w:val="0"/>
        <w:spacing w:before="0" w:after="0"/>
        <w:jc w:val="left"/>
        <w:rPr/>
      </w:pPr>
      <w:r>
        <w:rPr/>
        <w:t xml:space="preserve">Touka torjuu Shuun tarjouksen ja väittää perustavansa kahvilan, jonka tarkoituksena on olla turvasatama Kanekille, mutta vain jos Kaneki päättää palata omasta tahdostaan. Samaan aikaan Eto lähestyy Kanaeta ja tarjoaa hänelle mahdollisuutta vahvistua. Jonkin aikaa myöhemmin CCG saa selville, että Shuun koko perhettä ja monialayhtiötä johtavat ghoulit, ja se järjestää massiivisen operaation niiden tuhoamiseksi. Tilaisuudessa Shuu päätyy lopulta kenenkään muun kuin Sasakin jahtaamaksi, joka tietää, että ghoulilla on vastauksia hänen menneisyyteensä. Kun Haise saa Shuun nurkkaan, muuntunut Kanae ilmestyy suojelemaan mestariaan. 6 18. maaliskuuta 2016 ISBN 978-4-08-890376-7 21. elokuuta 2018 ISBN 978-1-4215-9501-6 </w:t>
      </w:r>
    </w:p>
    <w:tbl>
      <w:tblPr>
        <w:tblW w:w="6603" w:type="dxa"/>
        <w:jc w:val="left"/>
        <w:tblInd w:w="0" w:type="dxa"/>
        <w:tblLayout w:type="fixed"/>
        <w:tblCellMar>
          <w:top w:w="28" w:type="dxa"/>
          <w:left w:w="28" w:type="dxa"/>
          <w:bottom w:w="28" w:type="dxa"/>
          <w:right w:w="28" w:type="dxa"/>
        </w:tblCellMar>
      </w:tblPr>
      <w:tblGrid>
        <w:gridCol w:w="6603"/>
      </w:tblGrid>
      <w:tr>
        <w:trPr/>
        <w:tc>
          <w:tcPr>
            <w:tcW w:w="660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"Unelma" </w:t>
            </w:r>
            <w:r>
              <w:rPr/>
              <w:t xml:space="preserve">(</w:t>
            </w:r>
            <w:r>
              <w:rPr/>
              <w:t xml:space="preserve">夢, Yume) </w:t>
            </w:r>
          </w:p>
          <w:p>
            <w:pPr>
              <w:pStyle w:val="TableContents"/>
              <w:numPr>
                <w:ilvl w:val="0"/>
                <w:numId w:val="74"/>
              </w:numPr>
              <w:tabs>
                <w:tab w:val="clear" w:pos="1134"/>
                <w:tab w:val="left" w:leader="none" w:pos="707"/>
              </w:tabs>
              <w:bidi w:val="0"/>
              <w:spacing w:before="0" w:after="0"/>
              <w:ind w:start="707" w:hanging="283"/>
              <w:jc w:val="left"/>
              <w:rPr/>
            </w:pPr>
            <w:r>
              <w:rPr/>
              <w:t xml:space="preserve">``Revenge'' </w:t>
            </w:r>
            <w:r>
              <w:rPr/>
              <w:t xml:space="preserve">(娩 </w:t>
            </w:r>
            <w:r>
              <w:rPr/>
              <w:t xml:space="preserve">児, Benji, ``Born Child'') </w:t>
            </w:r>
          </w:p>
          <w:p>
            <w:pPr>
              <w:pStyle w:val="TableContents"/>
              <w:numPr>
                <w:ilvl w:val="0"/>
                <w:numId w:val="74"/>
              </w:numPr>
              <w:tabs>
                <w:tab w:val="clear" w:pos="1134"/>
                <w:tab w:val="left" w:leader="none" w:pos="707"/>
              </w:tabs>
              <w:bidi w:val="0"/>
              <w:spacing w:before="0" w:after="0"/>
              <w:ind w:start="707" w:hanging="283"/>
              <w:jc w:val="left"/>
              <w:rPr/>
            </w:pPr>
            <w:r>
              <w:rPr/>
              <w:t xml:space="preserve">``Alice&amp;'' (Alice&amp;, Arisu to) </w:t>
            </w:r>
          </w:p>
          <w:p>
            <w:pPr>
              <w:pStyle w:val="TableContents"/>
              <w:numPr>
                <w:ilvl w:val="0"/>
                <w:numId w:val="74"/>
              </w:numPr>
              <w:tabs>
                <w:tab w:val="clear" w:pos="1134"/>
                <w:tab w:val="left" w:leader="none" w:pos="707"/>
              </w:tabs>
              <w:bidi w:val="0"/>
              <w:spacing w:before="0" w:after="0"/>
              <w:ind w:start="707" w:hanging="283"/>
              <w:jc w:val="left"/>
              <w:rPr/>
            </w:pPr>
            <w:r>
              <w:rPr/>
              <w:t xml:space="preserve">``Toinen kuningas'' </w:t>
            </w:r>
            <w:r>
              <w:rPr/>
              <w:t xml:space="preserve">(二 の </w:t>
            </w:r>
            <w:r>
              <w:rPr/>
              <w:t xml:space="preserve">王, Futatsu no Ō) </w:t>
            </w:r>
          </w:p>
          <w:p>
            <w:pPr>
              <w:pStyle w:val="TableContents"/>
              <w:numPr>
                <w:ilvl w:val="0"/>
                <w:numId w:val="74"/>
              </w:numPr>
              <w:tabs>
                <w:tab w:val="clear" w:pos="1134"/>
                <w:tab w:val="left" w:leader="none" w:pos="707"/>
              </w:tabs>
              <w:bidi w:val="0"/>
              <w:spacing w:before="0" w:after="0"/>
              <w:ind w:start="707" w:hanging="283"/>
              <w:jc w:val="left"/>
              <w:rPr/>
            </w:pPr>
            <w:r>
              <w:rPr/>
              <w:t xml:space="preserve">``Katu ja hymy'' </w:t>
            </w:r>
            <w:r>
              <w:rPr/>
              <w:t xml:space="preserve">(悔い て </w:t>
            </w:r>
            <w:r>
              <w:rPr/>
              <w:t xml:space="preserve">笑む, Kuite Emu) </w:t>
            </w:r>
          </w:p>
          <w:p>
            <w:pPr>
              <w:pStyle w:val="TableContents"/>
              <w:numPr>
                <w:ilvl w:val="0"/>
                <w:numId w:val="74"/>
              </w:numPr>
              <w:tabs>
                <w:tab w:val="clear" w:pos="1134"/>
                <w:tab w:val="left" w:leader="none" w:pos="707"/>
              </w:tabs>
              <w:bidi w:val="0"/>
              <w:spacing w:before="0" w:after="0"/>
              <w:ind w:start="707" w:hanging="283"/>
              <w:jc w:val="left"/>
              <w:rPr/>
            </w:pPr>
            <w:r>
              <w:rPr/>
              <w:t xml:space="preserve">``Resurrection'' </w:t>
            </w:r>
            <w:r>
              <w:rPr/>
              <w:t xml:space="preserve">(戯れ </w:t>
            </w:r>
            <w:r>
              <w:rPr/>
              <w:t xml:space="preserve">薄く, Zare Usuku, ``Playfully Faint'') </w:t>
            </w:r>
          </w:p>
          <w:p>
            <w:pPr>
              <w:pStyle w:val="TableContents"/>
              <w:numPr>
                <w:ilvl w:val="0"/>
                <w:numId w:val="74"/>
              </w:numPr>
              <w:tabs>
                <w:tab w:val="clear" w:pos="1134"/>
                <w:tab w:val="left" w:leader="none" w:pos="707"/>
              </w:tabs>
              <w:bidi w:val="0"/>
              <w:spacing w:before="0" w:after="0"/>
              <w:ind w:start="707" w:hanging="283"/>
              <w:jc w:val="left"/>
              <w:rPr/>
            </w:pPr>
            <w:r>
              <w:rPr/>
              <w:t xml:space="preserve">``Helpotusta!'' </w:t>
            </w:r>
            <w:r>
              <w:rPr/>
              <w:t xml:space="preserve">(</w:t>
            </w:r>
            <w:r>
              <w:rPr/>
              <w:t xml:space="preserve">伏せ!, Fuse!, ``Kneel!'') </w:t>
            </w:r>
          </w:p>
          <w:p>
            <w:pPr>
              <w:pStyle w:val="TableContents"/>
              <w:numPr>
                <w:ilvl w:val="0"/>
                <w:numId w:val="74"/>
              </w:numPr>
              <w:tabs>
                <w:tab w:val="clear" w:pos="1134"/>
                <w:tab w:val="left" w:leader="none" w:pos="707"/>
              </w:tabs>
              <w:bidi w:val="0"/>
              <w:spacing w:before="0" w:after="0"/>
              <w:ind w:start="707" w:hanging="283"/>
              <w:jc w:val="left"/>
              <w:rPr/>
            </w:pPr>
            <w:r>
              <w:rPr/>
              <w:t xml:space="preserve">``String of Blood'' </w:t>
            </w:r>
            <w:r>
              <w:rPr/>
              <w:t xml:space="preserve">(血 の </w:t>
            </w:r>
            <w:r>
              <w:rPr/>
              <w:t xml:space="preserve">糸, Chi-no Ito) </w:t>
            </w:r>
          </w:p>
          <w:p>
            <w:pPr>
              <w:pStyle w:val="TableContents"/>
              <w:numPr>
                <w:ilvl w:val="0"/>
                <w:numId w:val="74"/>
              </w:numPr>
              <w:tabs>
                <w:tab w:val="clear" w:pos="1134"/>
                <w:tab w:val="left" w:leader="none" w:pos="707"/>
              </w:tabs>
              <w:bidi w:val="0"/>
              <w:spacing w:before="0" w:after="0"/>
              <w:ind w:start="707" w:hanging="283"/>
              <w:jc w:val="left"/>
              <w:rPr/>
            </w:pPr>
            <w:r>
              <w:rPr/>
              <w:t xml:space="preserve">"ENT" (ji Ento) </w:t>
            </w:r>
          </w:p>
          <w:p>
            <w:pPr>
              <w:pStyle w:val="TableContents"/>
              <w:numPr>
                <w:ilvl w:val="0"/>
                <w:numId w:val="74"/>
              </w:numPr>
              <w:tabs>
                <w:tab w:val="clear" w:pos="1134"/>
                <w:tab w:val="left" w:leader="none" w:pos="707"/>
              </w:tabs>
              <w:bidi w:val="0"/>
              <w:spacing w:before="0" w:after="0"/>
              <w:ind w:start="707" w:hanging="283"/>
              <w:jc w:val="left"/>
              <w:rPr/>
            </w:pPr>
            <w:r>
              <w:rPr/>
              <w:t xml:space="preserve">``Holding the City'' </w:t>
            </w:r>
            <w:r>
              <w:rPr/>
              <w:t xml:space="preserve">(都 を </w:t>
            </w:r>
            <w:r>
              <w:rPr/>
              <w:t xml:space="preserve">抱く, To o Daku) </w:t>
            </w:r>
          </w:p>
          <w:p>
            <w:pPr>
              <w:pStyle w:val="TableContents"/>
              <w:numPr>
                <w:ilvl w:val="0"/>
                <w:numId w:val="74"/>
              </w:numPr>
              <w:tabs>
                <w:tab w:val="clear" w:pos="1134"/>
                <w:tab w:val="left" w:leader="none" w:pos="707"/>
              </w:tabs>
              <w:bidi w:val="0"/>
              <w:spacing w:before="0" w:after="283"/>
              <w:ind w:start="707" w:hanging="283"/>
              <w:jc w:val="left"/>
              <w:rPr/>
            </w:pPr>
            <w:r>
              <w:rPr/>
              <w:t xml:space="preserve">``Regenesis'' </w:t>
            </w:r>
            <w:r>
              <w:rPr/>
              <w:t xml:space="preserve">(葬 生 </w:t>
            </w:r>
            <w:r>
              <w:rPr/>
              <w:t xml:space="preserve">樹, Sōseiki) </w:t>
            </w:r>
          </w:p>
        </w:tc>
      </w:tr>
    </w:tbl>
    <w:p>
      <w:pPr>
        <w:pStyle w:val="TextBody"/>
        <w:bidi w:val="0"/>
        <w:spacing w:before="0" w:after="0"/>
        <w:jc w:val="left"/>
        <w:rPr/>
      </w:pPr>
      <w:r>
        <w:rPr/>
        <w:t xml:space="preserve">Kun Haise kohtaa Shuun, Aogirien johtaja Eto ilmestyy väliin, ja Haise saa takaisin kadonneet muistonsa Kanekina, ja hänestä tulee vahvempi kuin koskaan, tarpeeksi kukistaakseen Eton, vaikka tämä onnistuu pakenemaan. Tilaisuudessa hän antaa myös Shuun paeta muistettuaan myös hänestä. Vahvistettuaan, että Eto on itse asiassa hänen suosikkikirjailijansa Sen Takatsuki, Haise paljastaa ja pidättää hänet, mutta suostuu hänen pyyntöönsä antaa lehdistölle viimeinen lausunto, jossa hän paljastaa maailmalle olevansa ghouli. Samaan aikaan Mutsuki joutuu Torson vangiksi Aogiri Treen päämajaan suuntautuvalla uusintatehtävällä. 7 17. kesäkuuta 2016 ISBN 978-4-08-890411-5 16. lokakuuta 2018 ISBN 978-1-4215-9502-3 </w:t>
      </w:r>
    </w:p>
    <w:tbl>
      <w:tblPr>
        <w:tblW w:w="8493" w:type="dxa"/>
        <w:jc w:val="left"/>
        <w:tblInd w:w="0" w:type="dxa"/>
        <w:tblLayout w:type="fixed"/>
        <w:tblCellMar>
          <w:top w:w="28" w:type="dxa"/>
          <w:left w:w="28" w:type="dxa"/>
          <w:bottom w:w="28" w:type="dxa"/>
          <w:right w:w="28" w:type="dxa"/>
        </w:tblCellMar>
      </w:tblPr>
      <w:tblGrid>
        <w:gridCol w:w="8493"/>
      </w:tblGrid>
      <w:tr>
        <w:trPr/>
        <w:tc>
          <w:tcPr>
            <w:tcW w:w="8493"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``Recoup'' </w:t>
            </w:r>
            <w:r>
              <w:rPr/>
              <w:t xml:space="preserve">(喰う </w:t>
            </w:r>
            <w:r>
              <w:rPr/>
              <w:t xml:space="preserve">腑, Kuu Fu, ``A Devouring Gut'') </w:t>
            </w:r>
          </w:p>
          <w:p>
            <w:pPr>
              <w:pStyle w:val="TableContents"/>
              <w:numPr>
                <w:ilvl w:val="0"/>
                <w:numId w:val="75"/>
              </w:numPr>
              <w:tabs>
                <w:tab w:val="clear" w:pos="1134"/>
                <w:tab w:val="left" w:leader="none" w:pos="707"/>
              </w:tabs>
              <w:bidi w:val="0"/>
              <w:spacing w:before="0" w:after="0"/>
              <w:ind w:start="707" w:hanging="283"/>
              <w:jc w:val="left"/>
              <w:rPr/>
            </w:pPr>
            <w:r>
              <w:rPr/>
              <w:t xml:space="preserve">``Remove'' </w:t>
            </w:r>
            <w:r>
              <w:rPr/>
              <w:t xml:space="preserve">(重 </w:t>
            </w:r>
            <w:r>
              <w:rPr/>
              <w:t xml:space="preserve">歩, Chōbo, ``Heavy Steps'') </w:t>
            </w:r>
          </w:p>
          <w:p>
            <w:pPr>
              <w:pStyle w:val="TableContents"/>
              <w:numPr>
                <w:ilvl w:val="0"/>
                <w:numId w:val="75"/>
              </w:numPr>
              <w:tabs>
                <w:tab w:val="clear" w:pos="1134"/>
                <w:tab w:val="left" w:leader="none" w:pos="707"/>
              </w:tabs>
              <w:bidi w:val="0"/>
              <w:spacing w:before="0" w:after="0"/>
              <w:ind w:start="707" w:hanging="283"/>
              <w:jc w:val="left"/>
              <w:rPr/>
            </w:pPr>
            <w:r>
              <w:rPr/>
              <w:t xml:space="preserve">``Real Self'' </w:t>
            </w:r>
            <w:r>
              <w:rPr/>
              <w:t xml:space="preserve">(古き </w:t>
            </w:r>
            <w:r>
              <w:rPr/>
              <w:t xml:space="preserve">護り, Furuki Mamori, ``Old Guard'') </w:t>
            </w:r>
          </w:p>
          <w:p>
            <w:pPr>
              <w:pStyle w:val="TableContents"/>
              <w:numPr>
                <w:ilvl w:val="0"/>
                <w:numId w:val="75"/>
              </w:numPr>
              <w:tabs>
                <w:tab w:val="clear" w:pos="1134"/>
                <w:tab w:val="left" w:leader="none" w:pos="707"/>
              </w:tabs>
              <w:bidi w:val="0"/>
              <w:spacing w:before="0" w:after="0"/>
              <w:ind w:start="707" w:hanging="283"/>
              <w:jc w:val="left"/>
              <w:rPr/>
            </w:pPr>
            <w:r>
              <w:rPr/>
              <w:t xml:space="preserve">``Rekey'' </w:t>
            </w:r>
            <w:r>
              <w:rPr/>
              <w:t xml:space="preserve">(器 </w:t>
            </w:r>
            <w:r>
              <w:rPr/>
              <w:t xml:space="preserve">移, Ki'i, ``Changing Vessels'') </w:t>
            </w:r>
          </w:p>
          <w:p>
            <w:pPr>
              <w:pStyle w:val="TableContents"/>
              <w:numPr>
                <w:ilvl w:val="0"/>
                <w:numId w:val="75"/>
              </w:numPr>
              <w:tabs>
                <w:tab w:val="clear" w:pos="1134"/>
                <w:tab w:val="left" w:leader="none" w:pos="707"/>
              </w:tabs>
              <w:bidi w:val="0"/>
              <w:spacing w:before="0" w:after="0"/>
              <w:ind w:start="707" w:hanging="283"/>
              <w:jc w:val="left"/>
              <w:rPr/>
            </w:pPr>
            <w:r>
              <w:rPr/>
              <w:t xml:space="preserve">``Resit'' (S </w:t>
            </w:r>
            <w:r>
              <w:rPr/>
              <w:t xml:space="preserve">の </w:t>
            </w:r>
            <w:r>
              <w:rPr/>
              <w:t xml:space="preserve">それ, Esu no Sore, ``S's That'') </w:t>
            </w:r>
          </w:p>
          <w:p>
            <w:pPr>
              <w:pStyle w:val="TableContents"/>
              <w:numPr>
                <w:ilvl w:val="0"/>
                <w:numId w:val="75"/>
              </w:numPr>
              <w:tabs>
                <w:tab w:val="clear" w:pos="1134"/>
                <w:tab w:val="left" w:leader="none" w:pos="707"/>
              </w:tabs>
              <w:bidi w:val="0"/>
              <w:spacing w:before="0" w:after="0"/>
              <w:ind w:start="707" w:hanging="283"/>
              <w:jc w:val="left"/>
              <w:rPr/>
            </w:pPr>
            <w:r>
              <w:rPr/>
              <w:t xml:space="preserve">``Relock'' </w:t>
            </w:r>
            <w:r>
              <w:rPr/>
              <w:t xml:space="preserve">(施 </w:t>
            </w:r>
            <w:r>
              <w:rPr/>
              <w:t xml:space="preserve">浄, Sejō, ``Administer the Cleanse'') </w:t>
            </w:r>
          </w:p>
          <w:p>
            <w:pPr>
              <w:pStyle w:val="TableContents"/>
              <w:numPr>
                <w:ilvl w:val="0"/>
                <w:numId w:val="75"/>
              </w:numPr>
              <w:tabs>
                <w:tab w:val="clear" w:pos="1134"/>
                <w:tab w:val="left" w:leader="none" w:pos="707"/>
              </w:tabs>
              <w:bidi w:val="0"/>
              <w:spacing w:before="0" w:after="0"/>
              <w:ind w:start="707" w:hanging="283"/>
              <w:jc w:val="left"/>
              <w:rPr/>
            </w:pPr>
            <w:r>
              <w:rPr/>
              <w:t xml:space="preserve">"Thunder Rabbit" </w:t>
            </w:r>
            <w:r>
              <w:rPr/>
              <w:t xml:space="preserve">(カミナリ </w:t>
            </w:r>
            <w:r>
              <w:rPr/>
              <w:t xml:space="preserve">ウサギ, Kaminari Usagi) </w:t>
            </w:r>
          </w:p>
          <w:p>
            <w:pPr>
              <w:pStyle w:val="TableContents"/>
              <w:numPr>
                <w:ilvl w:val="0"/>
                <w:numId w:val="75"/>
              </w:numPr>
              <w:tabs>
                <w:tab w:val="clear" w:pos="1134"/>
                <w:tab w:val="left" w:leader="none" w:pos="707"/>
              </w:tabs>
              <w:bidi w:val="0"/>
              <w:spacing w:before="0" w:after="0"/>
              <w:ind w:start="707" w:hanging="283"/>
              <w:jc w:val="left"/>
              <w:rPr/>
            </w:pPr>
            <w:r>
              <w:rPr/>
              <w:t xml:space="preserve">``Revoke'' </w:t>
            </w:r>
            <w:r>
              <w:rPr/>
              <w:t xml:space="preserve">(望 </w:t>
            </w:r>
            <w:r>
              <w:rPr/>
              <w:t xml:space="preserve">苦, Bōku, ``Toivo ja kärsimys'') </w:t>
            </w:r>
          </w:p>
          <w:p>
            <w:pPr>
              <w:pStyle w:val="TableContents"/>
              <w:numPr>
                <w:ilvl w:val="0"/>
                <w:numId w:val="75"/>
              </w:numPr>
              <w:tabs>
                <w:tab w:val="clear" w:pos="1134"/>
                <w:tab w:val="left" w:leader="none" w:pos="707"/>
              </w:tabs>
              <w:bidi w:val="0"/>
              <w:spacing w:before="0" w:after="0"/>
              <w:ind w:start="707" w:hanging="283"/>
              <w:jc w:val="left"/>
              <w:rPr/>
            </w:pPr>
            <w:r>
              <w:rPr/>
              <w:t xml:space="preserve">``Retransmit'' </w:t>
            </w:r>
            <w:r>
              <w:rPr/>
              <w:t xml:space="preserve">(失神 と </w:t>
            </w:r>
            <w:r>
              <w:rPr/>
              <w:t xml:space="preserve">伝導, Shisshin to Dendō, ``Synkooppi ja lähetys'') </w:t>
            </w:r>
          </w:p>
          <w:p>
            <w:pPr>
              <w:pStyle w:val="TableContents"/>
              <w:numPr>
                <w:ilvl w:val="0"/>
                <w:numId w:val="75"/>
              </w:numPr>
              <w:tabs>
                <w:tab w:val="clear" w:pos="1134"/>
                <w:tab w:val="left" w:leader="none" w:pos="707"/>
              </w:tabs>
              <w:bidi w:val="0"/>
              <w:spacing w:before="0" w:after="0"/>
              <w:ind w:start="707" w:hanging="283"/>
              <w:jc w:val="left"/>
              <w:rPr/>
            </w:pPr>
            <w:r>
              <w:rPr/>
              <w:t xml:space="preserve">``Kukka'' </w:t>
            </w:r>
            <w:r>
              <w:rPr/>
              <w:t xml:space="preserve">(</w:t>
            </w:r>
            <w:r>
              <w:rPr/>
              <w:t xml:space="preserve">花, Hana) </w:t>
            </w:r>
          </w:p>
          <w:p>
            <w:pPr>
              <w:pStyle w:val="TableContents"/>
              <w:numPr>
                <w:ilvl w:val="0"/>
                <w:numId w:val="75"/>
              </w:numPr>
              <w:tabs>
                <w:tab w:val="clear" w:pos="1134"/>
                <w:tab w:val="left" w:leader="none" w:pos="707"/>
              </w:tabs>
              <w:bidi w:val="0"/>
              <w:spacing w:before="0" w:after="0"/>
              <w:ind w:start="707" w:hanging="283"/>
              <w:jc w:val="left"/>
              <w:rPr/>
            </w:pPr>
            <w:r>
              <w:rPr/>
              <w:t xml:space="preserve">``EF'' (EF, Ī Efu) </w:t>
            </w:r>
          </w:p>
          <w:p>
            <w:pPr>
              <w:pStyle w:val="TableContents"/>
              <w:numPr>
                <w:ilvl w:val="0"/>
                <w:numId w:val="75"/>
              </w:numPr>
              <w:tabs>
                <w:tab w:val="clear" w:pos="1134"/>
                <w:tab w:val="left" w:leader="none" w:pos="707"/>
              </w:tabs>
              <w:bidi w:val="0"/>
              <w:spacing w:before="0" w:after="283"/>
              <w:ind w:start="707" w:hanging="283"/>
              <w:jc w:val="left"/>
              <w:rPr/>
            </w:pPr>
            <w:r>
              <w:rPr/>
              <w:t xml:space="preserve">"K:n muna" (K </w:t>
            </w:r>
            <w:r>
              <w:rPr/>
              <w:t xml:space="preserve">の </w:t>
            </w:r>
            <w:r>
              <w:rPr/>
              <w:t xml:space="preserve">卵, Kei no Tamago) </w:t>
            </w:r>
          </w:p>
        </w:tc>
      </w:tr>
    </w:tbl>
    <w:p>
      <w:pPr>
        <w:pStyle w:val="TextBody"/>
        <w:bidi w:val="0"/>
        <w:spacing w:before="0" w:after="0"/>
        <w:jc w:val="left"/>
        <w:rPr/>
      </w:pPr>
      <w:r>
        <w:rPr/>
        <w:t xml:space="preserve">Kun CCG:n johtaja on heidän hallussaan, se aloittaa laajamittaisen operaation ryöstääkseen saaren, jonne Aogiri Tree on asettanut päätukikohtansa. Sillä välin Ayato ja muutamat kumppanit rynnäköivät Cochlean vankilaan pelastaakseen Hinamin, joka aiotaan siirtää teloitettavaksi, ja saavat odottamatonta apua Haiselta, joka nyt ottaa uudelleen Kaneki-identiteettinsä, pettää CCG:n ja poistaa kaikki turvajärjestelyt pelastaakseen Hinamin itse. Tässä yhteydessä Kaneki yhdistyy Toukan ja Renjin kanssa ja saa heidät kaikki pakenemaan Hinamin kanssa, kun taas hän jää takaisin kohtaamaan Ariman jälleen kerran. 8 16. syyskuuta 2016 ISBN 978-4-08-890497-9 18. joulukuuta 2018 ISBN 978-1-42-159503-0 </w:t>
      </w:r>
    </w:p>
    <w:tbl>
      <w:tblPr>
        <w:tblW w:w="9288" w:type="dxa"/>
        <w:jc w:val="left"/>
        <w:tblInd w:w="0" w:type="dxa"/>
        <w:tblLayout w:type="fixed"/>
        <w:tblCellMar>
          <w:top w:w="28" w:type="dxa"/>
          <w:left w:w="28" w:type="dxa"/>
          <w:bottom w:w="28" w:type="dxa"/>
          <w:right w:w="28" w:type="dxa"/>
        </w:tblCellMar>
      </w:tblPr>
      <w:tblGrid>
        <w:gridCol w:w="9288"/>
      </w:tblGrid>
      <w:tr>
        <w:trPr/>
        <w:tc>
          <w:tcPr>
            <w:tcW w:w="9288"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``Lazy Dearth'' </w:t>
            </w:r>
            <w:r>
              <w:rPr/>
              <w:t xml:space="preserve">(惰 ݘ </w:t>
            </w:r>
            <w:r>
              <w:rPr/>
              <w:t xml:space="preserve">疎, Dauto) </w:t>
            </w:r>
          </w:p>
          <w:p>
            <w:pPr>
              <w:pStyle w:val="TableContents"/>
              <w:numPr>
                <w:ilvl w:val="0"/>
                <w:numId w:val="76"/>
              </w:numPr>
              <w:tabs>
                <w:tab w:val="clear" w:pos="1134"/>
                <w:tab w:val="left" w:leader="none" w:pos="707"/>
              </w:tabs>
              <w:bidi w:val="0"/>
              <w:spacing w:before="0" w:after="0"/>
              <w:ind w:start="707" w:hanging="283"/>
              <w:jc w:val="left"/>
              <w:rPr/>
            </w:pPr>
            <w:r>
              <w:rPr/>
              <w:t xml:space="preserve">"Hölmö kuolema" </w:t>
            </w:r>
            <w:r>
              <w:rPr/>
              <w:t xml:space="preserve">(死 </w:t>
            </w:r>
            <w:r>
              <w:rPr/>
              <w:t xml:space="preserve">痴, Shichi) </w:t>
            </w:r>
          </w:p>
          <w:p>
            <w:pPr>
              <w:pStyle w:val="TableContents"/>
              <w:numPr>
                <w:ilvl w:val="0"/>
                <w:numId w:val="76"/>
              </w:numPr>
              <w:tabs>
                <w:tab w:val="clear" w:pos="1134"/>
                <w:tab w:val="left" w:leader="none" w:pos="707"/>
              </w:tabs>
              <w:bidi w:val="0"/>
              <w:spacing w:before="0" w:after="0"/>
              <w:ind w:start="707" w:hanging="283"/>
              <w:jc w:val="left"/>
              <w:rPr/>
            </w:pPr>
            <w:r>
              <w:rPr/>
              <w:t xml:space="preserve">``100p'' </w:t>
            </w:r>
          </w:p>
          <w:p>
            <w:pPr>
              <w:pStyle w:val="TableContents"/>
              <w:numPr>
                <w:ilvl w:val="0"/>
                <w:numId w:val="76"/>
              </w:numPr>
              <w:tabs>
                <w:tab w:val="clear" w:pos="1134"/>
                <w:tab w:val="left" w:leader="none" w:pos="707"/>
              </w:tabs>
              <w:bidi w:val="0"/>
              <w:spacing w:before="0" w:after="0"/>
              <w:ind w:start="707" w:hanging="283"/>
              <w:jc w:val="left"/>
              <w:rPr/>
            </w:pPr>
            <w:r>
              <w:rPr/>
              <w:t xml:space="preserve">``Syö'' </w:t>
            </w:r>
            <w:r>
              <w:rPr/>
              <w:t xml:space="preserve">(</w:t>
            </w:r>
            <w:r>
              <w:rPr/>
              <w:t xml:space="preserve">喰らい, Kurai) </w:t>
            </w:r>
          </w:p>
          <w:p>
            <w:pPr>
              <w:pStyle w:val="TableContents"/>
              <w:numPr>
                <w:ilvl w:val="0"/>
                <w:numId w:val="76"/>
              </w:numPr>
              <w:tabs>
                <w:tab w:val="clear" w:pos="1134"/>
                <w:tab w:val="left" w:leader="none" w:pos="707"/>
              </w:tabs>
              <w:bidi w:val="0"/>
              <w:spacing w:before="0" w:after="0"/>
              <w:ind w:start="707" w:hanging="283"/>
              <w:jc w:val="left"/>
              <w:rPr/>
            </w:pPr>
            <w:r>
              <w:rPr/>
              <w:t xml:space="preserve">"Anna minulle hampaat" </w:t>
            </w:r>
            <w:r>
              <w:rPr/>
              <w:t xml:space="preserve">(歯 </w:t>
            </w:r>
            <w:r>
              <w:rPr/>
              <w:t xml:space="preserve">を, Ha o) </w:t>
            </w:r>
          </w:p>
          <w:p>
            <w:pPr>
              <w:pStyle w:val="TableContents"/>
              <w:numPr>
                <w:ilvl w:val="0"/>
                <w:numId w:val="76"/>
              </w:numPr>
              <w:tabs>
                <w:tab w:val="clear" w:pos="1134"/>
                <w:tab w:val="left" w:leader="none" w:pos="707"/>
              </w:tabs>
              <w:bidi w:val="0"/>
              <w:spacing w:before="0" w:after="0"/>
              <w:ind w:start="707" w:hanging="283"/>
              <w:jc w:val="left"/>
              <w:rPr/>
            </w:pPr>
            <w:r>
              <w:rPr/>
              <w:t xml:space="preserve">"Helmijono" </w:t>
            </w:r>
            <w:r>
              <w:rPr/>
              <w:t xml:space="preserve">(</w:t>
            </w:r>
            <w:r>
              <w:rPr/>
              <w:t xml:space="preserve">琲, Hai) </w:t>
            </w:r>
          </w:p>
          <w:p>
            <w:pPr>
              <w:pStyle w:val="TableContents"/>
              <w:numPr>
                <w:ilvl w:val="0"/>
                <w:numId w:val="76"/>
              </w:numPr>
              <w:tabs>
                <w:tab w:val="clear" w:pos="1134"/>
                <w:tab w:val="left" w:leader="none" w:pos="707"/>
              </w:tabs>
              <w:bidi w:val="0"/>
              <w:spacing w:before="0" w:after="0"/>
              <w:ind w:start="707" w:hanging="283"/>
              <w:jc w:val="left"/>
              <w:rPr/>
            </w:pPr>
            <w:r>
              <w:rPr/>
              <w:t xml:space="preserve">"Anna minulle sydämesi" </w:t>
            </w:r>
            <w:r>
              <w:rPr/>
              <w:t xml:space="preserve">(心臓 </w:t>
            </w:r>
            <w:r>
              <w:rPr/>
              <w:t xml:space="preserve">を, Shinzō o) </w:t>
            </w:r>
          </w:p>
          <w:p>
            <w:pPr>
              <w:pStyle w:val="TableContents"/>
              <w:numPr>
                <w:ilvl w:val="0"/>
                <w:numId w:val="76"/>
              </w:numPr>
              <w:tabs>
                <w:tab w:val="clear" w:pos="1134"/>
                <w:tab w:val="left" w:leader="none" w:pos="707"/>
              </w:tabs>
              <w:bidi w:val="0"/>
              <w:spacing w:before="0" w:after="0"/>
              <w:ind w:start="707" w:hanging="283"/>
              <w:jc w:val="left"/>
              <w:rPr/>
            </w:pPr>
            <w:r>
              <w:rPr/>
              <w:t xml:space="preserve">``I Heard The Door Closing'' </w:t>
            </w:r>
            <w:r>
              <w:rPr/>
              <w:t xml:space="preserve">(門 の とじる 音 を きい </w:t>
            </w:r>
            <w:r>
              <w:rPr/>
              <w:t xml:space="preserve">た, Mon no Tojiru Oto o Kiita) </w:t>
            </w:r>
          </w:p>
          <w:p>
            <w:pPr>
              <w:pStyle w:val="TableContents"/>
              <w:numPr>
                <w:ilvl w:val="0"/>
                <w:numId w:val="76"/>
              </w:numPr>
              <w:tabs>
                <w:tab w:val="clear" w:pos="1134"/>
                <w:tab w:val="left" w:leader="none" w:pos="707"/>
              </w:tabs>
              <w:bidi w:val="0"/>
              <w:spacing w:before="0" w:after="0"/>
              <w:ind w:start="707" w:hanging="283"/>
              <w:jc w:val="left"/>
              <w:rPr/>
            </w:pPr>
            <w:r>
              <w:rPr/>
              <w:t xml:space="preserve">``Wings Bestowed'' </w:t>
            </w:r>
            <w:r>
              <w:rPr/>
              <w:t xml:space="preserve">(羽 与え </w:t>
            </w:r>
            <w:r>
              <w:rPr/>
              <w:t xml:space="preserve">られ, Hane ataerare) </w:t>
            </w:r>
          </w:p>
          <w:p>
            <w:pPr>
              <w:pStyle w:val="TableContents"/>
              <w:numPr>
                <w:ilvl w:val="0"/>
                <w:numId w:val="76"/>
              </w:numPr>
              <w:tabs>
                <w:tab w:val="clear" w:pos="1134"/>
                <w:tab w:val="left" w:leader="none" w:pos="707"/>
              </w:tabs>
              <w:bidi w:val="0"/>
              <w:spacing w:before="0" w:after="0"/>
              <w:ind w:start="707" w:hanging="283"/>
              <w:jc w:val="left"/>
              <w:rPr/>
            </w:pPr>
            <w:r>
              <w:rPr/>
              <w:t xml:space="preserve">"Valkoinen laatikko" </w:t>
            </w:r>
            <w:r>
              <w:rPr/>
              <w:t xml:space="preserve">(しろい </w:t>
            </w:r>
            <w:r>
              <w:rPr/>
              <w:t xml:space="preserve">箱, Shiroi hako) </w:t>
            </w:r>
          </w:p>
          <w:p>
            <w:pPr>
              <w:pStyle w:val="TableContents"/>
              <w:numPr>
                <w:ilvl w:val="0"/>
                <w:numId w:val="76"/>
              </w:numPr>
              <w:tabs>
                <w:tab w:val="clear" w:pos="1134"/>
                <w:tab w:val="left" w:leader="none" w:pos="707"/>
              </w:tabs>
              <w:bidi w:val="0"/>
              <w:spacing w:before="0" w:after="283"/>
              <w:ind w:start="707" w:hanging="283"/>
              <w:jc w:val="left"/>
              <w:rPr/>
            </w:pPr>
            <w:r>
              <w:rPr/>
              <w:t xml:space="preserve">``Valkoinen sateenkaari'' </w:t>
            </w:r>
            <w:r>
              <w:rPr/>
              <w:t xml:space="preserve">(</w:t>
            </w:r>
            <w:r>
              <w:rPr/>
              <w:t xml:space="preserve">白虹, Hakkō tai Shironiji) </w:t>
            </w:r>
          </w:p>
        </w:tc>
      </w:tr>
    </w:tbl>
    <w:p>
      <w:pPr>
        <w:pStyle w:val="TextBody"/>
        <w:bidi w:val="0"/>
        <w:spacing w:before="0" w:after="0"/>
        <w:jc w:val="left"/>
        <w:rPr/>
      </w:pPr>
      <w:r>
        <w:rPr/>
        <w:t xml:space="preserve">Torson armosta Mutsuki muistaa menneisyytensä synkimmät salaisuudet, joita hän oli tähän asti tukahduttanut, ja tappaa vangitsijansa ennen katoamistaan. Samaan aikaan Eto pääsee vapaaksi, mutta joutuu kuolettavasti haavoittuneeksi ykkösluokan tutkijan Nimura Furutan toimesta, joka paljastaa käyneensä läpi saman toimenpiteen kuin Kaneki. Taistellessaan Arimaa vastaan Kaneki uudistaa vakaumuksensa jatkaa taistelua ja elämää rakkaittensa puolesta ja voittaa hänet. Tämän jälkeen Arima tekee itsemurhan, mutta ennen kuolemaansa hän paljastaa Kanekille, että Washū-klaani, joka hallitsee CCG:tä, koostuu ghouleista. Ennen kuin hänkin oletettavasti kuolee, Eto kuulee Ariman tappiosta ja päättelee, että molemmat olivat onnistuneet suunnitelmassaan kasvattaa Kanekista "yksisilmäinen kuningas", jolla on valta muuttaa maailma. 9 19. joulukuuta 2016 ISBN 978-4-08-890559-4 19. helmikuuta 2019 ISBN 978-1-42-159824-6 </w:t>
      </w:r>
    </w:p>
    <w:tbl>
      <w:tblPr>
        <w:tblW w:w="5883" w:type="dxa"/>
        <w:jc w:val="left"/>
        <w:tblInd w:w="0" w:type="dxa"/>
        <w:tblLayout w:type="fixed"/>
        <w:tblCellMar>
          <w:top w:w="28" w:type="dxa"/>
          <w:left w:w="28" w:type="dxa"/>
          <w:bottom w:w="28" w:type="dxa"/>
          <w:right w:w="28" w:type="dxa"/>
        </w:tblCellMar>
      </w:tblPr>
      <w:tblGrid>
        <w:gridCol w:w="5883"/>
      </w:tblGrid>
      <w:tr>
        <w:trPr/>
        <w:tc>
          <w:tcPr>
            <w:tcW w:w="588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``Vihattu lapsi'' </w:t>
            </w:r>
            <w:r>
              <w:rPr/>
              <w:t xml:space="preserve">(厭 </w:t>
            </w:r>
            <w:r>
              <w:rPr/>
              <w:t xml:space="preserve">なこ, Iya na ko) </w:t>
            </w:r>
          </w:p>
          <w:p>
            <w:pPr>
              <w:pStyle w:val="TableContents"/>
              <w:numPr>
                <w:ilvl w:val="0"/>
                <w:numId w:val="77"/>
              </w:numPr>
              <w:tabs>
                <w:tab w:val="clear" w:pos="1134"/>
                <w:tab w:val="left" w:leader="none" w:pos="707"/>
              </w:tabs>
              <w:bidi w:val="0"/>
              <w:spacing w:before="0" w:after="0"/>
              <w:ind w:start="707" w:hanging="283"/>
              <w:jc w:val="left"/>
              <w:rPr/>
            </w:pPr>
            <w:r>
              <w:rPr/>
              <w:t xml:space="preserve">``Blast'' </w:t>
            </w:r>
            <w:r>
              <w:rPr/>
              <w:t xml:space="preserve">(</w:t>
            </w:r>
            <w:r>
              <w:rPr/>
              <w:t xml:space="preserve">はっぱ, Happa) </w:t>
            </w:r>
          </w:p>
          <w:p>
            <w:pPr>
              <w:pStyle w:val="TableContents"/>
              <w:numPr>
                <w:ilvl w:val="0"/>
                <w:numId w:val="77"/>
              </w:numPr>
              <w:tabs>
                <w:tab w:val="clear" w:pos="1134"/>
                <w:tab w:val="left" w:leader="none" w:pos="707"/>
              </w:tabs>
              <w:bidi w:val="0"/>
              <w:spacing w:before="0" w:after="0"/>
              <w:ind w:start="707" w:hanging="283"/>
              <w:jc w:val="left"/>
              <w:rPr/>
            </w:pPr>
            <w:r>
              <w:rPr/>
              <w:t xml:space="preserve">"Sinun pitäisi oksentaa" </w:t>
            </w:r>
            <w:r>
              <w:rPr/>
              <w:t xml:space="preserve">(嘔吐 す </w:t>
            </w:r>
            <w:r>
              <w:rPr/>
              <w:t xml:space="preserve">べき, Ōto Subeki) </w:t>
            </w:r>
          </w:p>
          <w:p>
            <w:pPr>
              <w:pStyle w:val="TableContents"/>
              <w:numPr>
                <w:ilvl w:val="0"/>
                <w:numId w:val="77"/>
              </w:numPr>
              <w:tabs>
                <w:tab w:val="clear" w:pos="1134"/>
                <w:tab w:val="left" w:leader="none" w:pos="707"/>
              </w:tabs>
              <w:bidi w:val="0"/>
              <w:spacing w:before="0" w:after="0"/>
              <w:ind w:start="707" w:hanging="283"/>
              <w:jc w:val="left"/>
              <w:rPr/>
            </w:pPr>
            <w:r>
              <w:rPr/>
              <w:t xml:space="preserve">``Roskat'' </w:t>
            </w:r>
            <w:r>
              <w:rPr/>
              <w:t xml:space="preserve">(</w:t>
            </w:r>
            <w:r>
              <w:rPr/>
              <w:t xml:space="preserve">クズ, Kuzu) </w:t>
            </w:r>
          </w:p>
          <w:p>
            <w:pPr>
              <w:pStyle w:val="TableContents"/>
              <w:numPr>
                <w:ilvl w:val="0"/>
                <w:numId w:val="77"/>
              </w:numPr>
              <w:tabs>
                <w:tab w:val="clear" w:pos="1134"/>
                <w:tab w:val="left" w:leader="none" w:pos="707"/>
              </w:tabs>
              <w:bidi w:val="0"/>
              <w:spacing w:before="0" w:after="0"/>
              <w:ind w:start="707" w:hanging="283"/>
              <w:jc w:val="left"/>
              <w:rPr/>
            </w:pPr>
            <w:r>
              <w:rPr/>
              <w:t xml:space="preserve">``Yläpuolella'' </w:t>
            </w:r>
            <w:r>
              <w:rPr/>
              <w:t xml:space="preserve">(</w:t>
            </w:r>
            <w:r>
              <w:rPr/>
              <w:t xml:space="preserve">うえ, Ue) </w:t>
            </w:r>
          </w:p>
          <w:p>
            <w:pPr>
              <w:pStyle w:val="TableContents"/>
              <w:numPr>
                <w:ilvl w:val="0"/>
                <w:numId w:val="77"/>
              </w:numPr>
              <w:tabs>
                <w:tab w:val="clear" w:pos="1134"/>
                <w:tab w:val="left" w:leader="none" w:pos="707"/>
              </w:tabs>
              <w:bidi w:val="0"/>
              <w:spacing w:before="0" w:after="0"/>
              <w:ind w:start="707" w:hanging="283"/>
              <w:jc w:val="left"/>
              <w:rPr/>
            </w:pPr>
            <w:r>
              <w:rPr/>
              <w:t xml:space="preserve">``Ugly Head'' </w:t>
            </w:r>
            <w:r>
              <w:rPr/>
              <w:t xml:space="preserve">(醜 </w:t>
            </w:r>
            <w:r>
              <w:rPr/>
              <w:t xml:space="preserve">頭, Minikuiatama) </w:t>
            </w:r>
          </w:p>
          <w:p>
            <w:pPr>
              <w:pStyle w:val="TableContents"/>
              <w:numPr>
                <w:ilvl w:val="0"/>
                <w:numId w:val="77"/>
              </w:numPr>
              <w:tabs>
                <w:tab w:val="clear" w:pos="1134"/>
                <w:tab w:val="left" w:leader="none" w:pos="707"/>
              </w:tabs>
              <w:bidi w:val="0"/>
              <w:spacing w:before="0" w:after="0"/>
              <w:ind w:start="707" w:hanging="283"/>
              <w:jc w:val="left"/>
              <w:rPr/>
            </w:pPr>
            <w:r>
              <w:rPr/>
              <w:t xml:space="preserve">``Lie of f'' (f </w:t>
            </w:r>
            <w:r>
              <w:rPr/>
              <w:t xml:space="preserve">の </w:t>
            </w:r>
            <w:r>
              <w:rPr/>
              <w:t xml:space="preserve">嘘, f no Uso) </w:t>
            </w:r>
          </w:p>
          <w:p>
            <w:pPr>
              <w:pStyle w:val="TableContents"/>
              <w:numPr>
                <w:ilvl w:val="0"/>
                <w:numId w:val="77"/>
              </w:numPr>
              <w:tabs>
                <w:tab w:val="clear" w:pos="1134"/>
                <w:tab w:val="left" w:leader="none" w:pos="707"/>
              </w:tabs>
              <w:bidi w:val="0"/>
              <w:spacing w:before="0" w:after="0"/>
              <w:ind w:start="707" w:hanging="283"/>
              <w:jc w:val="left"/>
              <w:rPr/>
            </w:pPr>
            <w:r>
              <w:rPr/>
              <w:t xml:space="preserve">``Opening Heart'' </w:t>
            </w:r>
            <w:r>
              <w:rPr/>
              <w:t xml:space="preserve">(広げる </w:t>
            </w:r>
            <w:r>
              <w:rPr/>
              <w:t xml:space="preserve">胸, Hirogeru Mune) </w:t>
            </w:r>
          </w:p>
          <w:p>
            <w:pPr>
              <w:pStyle w:val="TableContents"/>
              <w:numPr>
                <w:ilvl w:val="0"/>
                <w:numId w:val="77"/>
              </w:numPr>
              <w:tabs>
                <w:tab w:val="clear" w:pos="1134"/>
                <w:tab w:val="left" w:leader="none" w:pos="707"/>
              </w:tabs>
              <w:bidi w:val="0"/>
              <w:spacing w:before="0" w:after="0"/>
              <w:ind w:start="707" w:hanging="283"/>
              <w:jc w:val="left"/>
              <w:rPr/>
            </w:pPr>
            <w:r>
              <w:rPr/>
              <w:t xml:space="preserve">``Am'' (Am, Ē Emu) </w:t>
            </w:r>
          </w:p>
          <w:p>
            <w:pPr>
              <w:pStyle w:val="TableContents"/>
              <w:numPr>
                <w:ilvl w:val="0"/>
                <w:numId w:val="77"/>
              </w:numPr>
              <w:tabs>
                <w:tab w:val="clear" w:pos="1134"/>
                <w:tab w:val="left" w:leader="none" w:pos="707"/>
              </w:tabs>
              <w:bidi w:val="0"/>
              <w:spacing w:before="0" w:after="0"/>
              <w:ind w:start="707" w:hanging="283"/>
              <w:jc w:val="left"/>
              <w:rPr/>
            </w:pPr>
            <w:r>
              <w:rPr/>
              <w:t xml:space="preserve">"Veren hyytyminen" </w:t>
            </w:r>
            <w:r>
              <w:rPr/>
              <w:t xml:space="preserve">(疑う </w:t>
            </w:r>
            <w:r>
              <w:rPr/>
              <w:t xml:space="preserve">血, Utagau Chi) </w:t>
            </w:r>
          </w:p>
          <w:p>
            <w:pPr>
              <w:pStyle w:val="TableContents"/>
              <w:numPr>
                <w:ilvl w:val="0"/>
                <w:numId w:val="77"/>
              </w:numPr>
              <w:tabs>
                <w:tab w:val="clear" w:pos="1134"/>
                <w:tab w:val="left" w:leader="none" w:pos="707"/>
              </w:tabs>
              <w:bidi w:val="0"/>
              <w:spacing w:before="0" w:after="0"/>
              <w:ind w:start="707" w:hanging="283"/>
              <w:jc w:val="left"/>
              <w:rPr/>
            </w:pPr>
            <w:r>
              <w:rPr/>
              <w:t xml:space="preserve">``Vartalo yksin'' </w:t>
            </w:r>
            <w:r>
              <w:rPr/>
              <w:t xml:space="preserve">(</w:t>
            </w:r>
            <w:r>
              <w:rPr/>
              <w:t xml:space="preserve">身一つ, Mi Hitotsu) </w:t>
            </w:r>
          </w:p>
          <w:p>
            <w:pPr>
              <w:pStyle w:val="TableContents"/>
              <w:numPr>
                <w:ilvl w:val="0"/>
                <w:numId w:val="77"/>
              </w:numPr>
              <w:tabs>
                <w:tab w:val="clear" w:pos="1134"/>
                <w:tab w:val="left" w:leader="none" w:pos="707"/>
              </w:tabs>
              <w:bidi w:val="0"/>
              <w:spacing w:before="0" w:after="283"/>
              <w:ind w:start="707" w:hanging="283"/>
              <w:jc w:val="left"/>
              <w:rPr/>
            </w:pPr>
            <w:r>
              <w:rPr/>
              <w:t xml:space="preserve">"Vanha koulu" </w:t>
            </w:r>
            <w:r>
              <w:rPr/>
              <w:t xml:space="preserve">(</w:t>
            </w:r>
            <w:r>
              <w:rPr/>
              <w:t xml:space="preserve">旧派, Kyūha) </w:t>
            </w:r>
          </w:p>
        </w:tc>
      </w:tr>
    </w:tbl>
    <w:p>
      <w:pPr>
        <w:pStyle w:val="TextBody"/>
        <w:bidi w:val="0"/>
        <w:spacing w:before="0" w:after="0"/>
        <w:jc w:val="left"/>
        <w:rPr/>
      </w:pPr>
      <w:r>
        <w:rPr/>
        <w:t xml:space="preserve">10 17. maaliskuuta 2017 ISBN 978-4-08-890603-4 16. huhtikuuta 2019 ISBN 978-1-42-159825-3 </w:t>
      </w:r>
    </w:p>
    <w:tbl>
      <w:tblPr>
        <w:tblW w:w="8553" w:type="dxa"/>
        <w:jc w:val="left"/>
        <w:tblInd w:w="0" w:type="dxa"/>
        <w:tblLayout w:type="fixed"/>
        <w:tblCellMar>
          <w:top w:w="28" w:type="dxa"/>
          <w:left w:w="28" w:type="dxa"/>
          <w:bottom w:w="28" w:type="dxa"/>
          <w:right w:w="28" w:type="dxa"/>
        </w:tblCellMar>
      </w:tblPr>
      <w:tblGrid>
        <w:gridCol w:w="8553"/>
      </w:tblGrid>
      <w:tr>
        <w:trPr/>
        <w:tc>
          <w:tcPr>
            <w:tcW w:w="8553"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"Valkoinen" </w:t>
            </w:r>
            <w:r>
              <w:rPr/>
              <w:t xml:space="preserve">(</w:t>
            </w:r>
            <w:r>
              <w:rPr/>
              <w:t xml:space="preserve">白, Shiro) </w:t>
            </w:r>
          </w:p>
          <w:p>
            <w:pPr>
              <w:pStyle w:val="TableContents"/>
              <w:numPr>
                <w:ilvl w:val="0"/>
                <w:numId w:val="78"/>
              </w:numPr>
              <w:tabs>
                <w:tab w:val="clear" w:pos="1134"/>
                <w:tab w:val="left" w:leader="none" w:pos="707"/>
              </w:tabs>
              <w:bidi w:val="0"/>
              <w:spacing w:before="0" w:after="0"/>
              <w:ind w:start="707" w:hanging="283"/>
              <w:jc w:val="left"/>
              <w:rPr/>
            </w:pPr>
            <w:r>
              <w:rPr/>
              <w:t xml:space="preserve">"Punaisen käden" </w:t>
            </w:r>
            <w:r>
              <w:rPr/>
              <w:t xml:space="preserve">(赤い 手 </w:t>
            </w:r>
            <w:r>
              <w:rPr/>
              <w:t xml:space="preserve">の, Akai Te no) </w:t>
            </w:r>
          </w:p>
          <w:p>
            <w:pPr>
              <w:pStyle w:val="TableContents"/>
              <w:numPr>
                <w:ilvl w:val="0"/>
                <w:numId w:val="78"/>
              </w:numPr>
              <w:tabs>
                <w:tab w:val="clear" w:pos="1134"/>
                <w:tab w:val="left" w:leader="none" w:pos="707"/>
              </w:tabs>
              <w:bidi w:val="0"/>
              <w:spacing w:before="0" w:after="0"/>
              <w:ind w:start="707" w:hanging="283"/>
              <w:jc w:val="left"/>
              <w:rPr/>
            </w:pPr>
            <w:r>
              <w:rPr/>
              <w:t xml:space="preserve">"Lelujen" </w:t>
            </w:r>
            <w:r>
              <w:rPr/>
              <w:t xml:space="preserve">(玩具 </w:t>
            </w:r>
            <w:r>
              <w:rPr/>
              <w:t xml:space="preserve">の, Omocha ei) </w:t>
            </w:r>
          </w:p>
          <w:p>
            <w:pPr>
              <w:pStyle w:val="TableContents"/>
              <w:numPr>
                <w:ilvl w:val="0"/>
                <w:numId w:val="78"/>
              </w:numPr>
              <w:tabs>
                <w:tab w:val="clear" w:pos="1134"/>
                <w:tab w:val="left" w:leader="none" w:pos="707"/>
              </w:tabs>
              <w:bidi w:val="0"/>
              <w:spacing w:before="0" w:after="0"/>
              <w:ind w:start="707" w:hanging="283"/>
              <w:jc w:val="left"/>
              <w:rPr/>
            </w:pPr>
            <w:r>
              <w:rPr/>
              <w:t xml:space="preserve">"Suuri pyörä" </w:t>
            </w:r>
            <w:r>
              <w:rPr/>
              <w:t xml:space="preserve">(大 </w:t>
            </w:r>
            <w:r>
              <w:rPr/>
              <w:t xml:space="preserve">環, Ōkan) </w:t>
            </w:r>
          </w:p>
          <w:p>
            <w:pPr>
              <w:pStyle w:val="TableContents"/>
              <w:numPr>
                <w:ilvl w:val="0"/>
                <w:numId w:val="78"/>
              </w:numPr>
              <w:tabs>
                <w:tab w:val="clear" w:pos="1134"/>
                <w:tab w:val="left" w:leader="none" w:pos="707"/>
              </w:tabs>
              <w:bidi w:val="0"/>
              <w:spacing w:before="0" w:after="0"/>
              <w:ind w:start="707" w:hanging="283"/>
              <w:jc w:val="left"/>
              <w:rPr/>
            </w:pPr>
            <w:r>
              <w:rPr/>
              <w:t xml:space="preserve">"Melkein liikaa vaurautta" </w:t>
            </w:r>
            <w:r>
              <w:rPr/>
              <w:t xml:space="preserve">(ありあまる ほど の </w:t>
            </w:r>
            <w:r>
              <w:rPr/>
              <w:t xml:space="preserve">富, Ariamaru hodo no tomi) </w:t>
            </w:r>
          </w:p>
          <w:p>
            <w:pPr>
              <w:pStyle w:val="TableContents"/>
              <w:numPr>
                <w:ilvl w:val="0"/>
                <w:numId w:val="78"/>
              </w:numPr>
              <w:tabs>
                <w:tab w:val="clear" w:pos="1134"/>
                <w:tab w:val="left" w:leader="none" w:pos="707"/>
              </w:tabs>
              <w:bidi w:val="0"/>
              <w:spacing w:before="0" w:after="0"/>
              <w:ind w:start="707" w:hanging="283"/>
              <w:jc w:val="left"/>
              <w:rPr/>
            </w:pPr>
            <w:r>
              <w:rPr/>
              <w:t xml:space="preserve">"Äkillinen kuolema" </w:t>
            </w:r>
            <w:r>
              <w:rPr/>
              <w:t xml:space="preserve">(頓 </w:t>
            </w:r>
            <w:r>
              <w:rPr/>
              <w:t xml:space="preserve">シ, Tomi shi) </w:t>
            </w:r>
          </w:p>
          <w:p>
            <w:pPr>
              <w:pStyle w:val="TableContents"/>
              <w:numPr>
                <w:ilvl w:val="0"/>
                <w:numId w:val="78"/>
              </w:numPr>
              <w:tabs>
                <w:tab w:val="clear" w:pos="1134"/>
                <w:tab w:val="left" w:leader="none" w:pos="707"/>
              </w:tabs>
              <w:bidi w:val="0"/>
              <w:spacing w:before="0" w:after="0"/>
              <w:ind w:start="707" w:hanging="283"/>
              <w:jc w:val="left"/>
              <w:rPr/>
            </w:pPr>
            <w:r>
              <w:rPr/>
              <w:t xml:space="preserve">``Lava'' </w:t>
            </w:r>
            <w:r>
              <w:rPr/>
              <w:t xml:space="preserve">(</w:t>
            </w:r>
            <w:r>
              <w:rPr/>
              <w:t xml:space="preserve">床, Yuka) </w:t>
            </w:r>
          </w:p>
          <w:p>
            <w:pPr>
              <w:pStyle w:val="TableContents"/>
              <w:numPr>
                <w:ilvl w:val="0"/>
                <w:numId w:val="78"/>
              </w:numPr>
              <w:tabs>
                <w:tab w:val="clear" w:pos="1134"/>
                <w:tab w:val="left" w:leader="none" w:pos="707"/>
              </w:tabs>
              <w:bidi w:val="0"/>
              <w:spacing w:before="0" w:after="0"/>
              <w:ind w:start="707" w:hanging="283"/>
              <w:jc w:val="left"/>
              <w:rPr/>
            </w:pPr>
            <w:r>
              <w:rPr/>
              <w:t xml:space="preserve">``A Hopeless Course'' </w:t>
            </w:r>
            <w:r>
              <w:rPr/>
              <w:t xml:space="preserve">(ダメ な </w:t>
            </w:r>
            <w:r>
              <w:rPr/>
              <w:t xml:space="preserve">線, Damena sen) </w:t>
            </w:r>
          </w:p>
          <w:p>
            <w:pPr>
              <w:pStyle w:val="TableContents"/>
              <w:numPr>
                <w:ilvl w:val="0"/>
                <w:numId w:val="78"/>
              </w:numPr>
              <w:tabs>
                <w:tab w:val="clear" w:pos="1134"/>
                <w:tab w:val="left" w:leader="none" w:pos="707"/>
              </w:tabs>
              <w:bidi w:val="0"/>
              <w:spacing w:before="0" w:after="0"/>
              <w:ind w:start="707" w:hanging="283"/>
              <w:jc w:val="left"/>
              <w:rPr/>
            </w:pPr>
            <w:r>
              <w:rPr/>
              <w:t xml:space="preserve">``V'' (V, Vī) </w:t>
            </w:r>
          </w:p>
          <w:p>
            <w:pPr>
              <w:pStyle w:val="TableContents"/>
              <w:numPr>
                <w:ilvl w:val="0"/>
                <w:numId w:val="78"/>
              </w:numPr>
              <w:tabs>
                <w:tab w:val="clear" w:pos="1134"/>
                <w:tab w:val="left" w:leader="none" w:pos="707"/>
              </w:tabs>
              <w:bidi w:val="0"/>
              <w:spacing w:before="0" w:after="0"/>
              <w:ind w:start="707" w:hanging="283"/>
              <w:jc w:val="left"/>
              <w:rPr/>
            </w:pPr>
            <w:r>
              <w:rPr/>
              <w:t xml:space="preserve">``Ikuisuus'' </w:t>
            </w:r>
            <w:r>
              <w:rPr/>
              <w:t xml:space="preserve">(</w:t>
            </w:r>
            <w:r>
              <w:rPr/>
              <w:t xml:space="preserve">永久, Towa) </w:t>
            </w:r>
          </w:p>
          <w:p>
            <w:pPr>
              <w:pStyle w:val="TableContents"/>
              <w:numPr>
                <w:ilvl w:val="0"/>
                <w:numId w:val="78"/>
              </w:numPr>
              <w:tabs>
                <w:tab w:val="clear" w:pos="1134"/>
                <w:tab w:val="left" w:leader="none" w:pos="707"/>
              </w:tabs>
              <w:bidi w:val="0"/>
              <w:spacing w:before="0" w:after="0"/>
              <w:ind w:start="707" w:hanging="283"/>
              <w:jc w:val="left"/>
              <w:rPr/>
            </w:pPr>
            <w:r>
              <w:rPr/>
              <w:t xml:space="preserve">``Even the Pen'' </w:t>
            </w:r>
            <w:r>
              <w:rPr/>
              <w:t xml:space="preserve">(ペン </w:t>
            </w:r>
            <w:r>
              <w:rPr/>
              <w:t xml:space="preserve">まで, Kynä tehty) </w:t>
            </w:r>
          </w:p>
          <w:p>
            <w:pPr>
              <w:pStyle w:val="TableContents"/>
              <w:numPr>
                <w:ilvl w:val="0"/>
                <w:numId w:val="78"/>
              </w:numPr>
              <w:tabs>
                <w:tab w:val="clear" w:pos="1134"/>
                <w:tab w:val="left" w:leader="none" w:pos="707"/>
              </w:tabs>
              <w:bidi w:val="0"/>
              <w:spacing w:before="0" w:after="283"/>
              <w:ind w:start="707" w:hanging="283"/>
              <w:jc w:val="left"/>
              <w:rPr/>
            </w:pPr>
            <w:r>
              <w:rPr/>
              <w:t xml:space="preserve">``Tämä'' </w:t>
            </w:r>
            <w:r>
              <w:rPr/>
              <w:t xml:space="preserve">(其 </w:t>
            </w:r>
            <w:r>
              <w:rPr/>
              <w:t xml:space="preserve">れ, Sore) </w:t>
            </w:r>
          </w:p>
        </w:tc>
      </w:tr>
    </w:tbl>
    <w:p>
      <w:pPr>
        <w:pStyle w:val="TextBody"/>
        <w:bidi w:val="0"/>
        <w:spacing w:before="0" w:after="0"/>
        <w:jc w:val="left"/>
        <w:rPr/>
      </w:pPr>
      <w:r>
        <w:rPr/>
        <w:t xml:space="preserve">11 19. kesäkuuta 2017 ISBN 978-4-08-890682-9 TBA -- </w:t>
      </w:r>
    </w:p>
    <w:tbl>
      <w:tblPr>
        <w:tblW w:w="6993" w:type="dxa"/>
        <w:jc w:val="left"/>
        <w:tblInd w:w="0" w:type="dxa"/>
        <w:tblLayout w:type="fixed"/>
        <w:tblCellMar>
          <w:top w:w="28" w:type="dxa"/>
          <w:left w:w="28" w:type="dxa"/>
          <w:bottom w:w="28" w:type="dxa"/>
          <w:right w:w="28" w:type="dxa"/>
        </w:tblCellMar>
      </w:tblPr>
      <w:tblGrid>
        <w:gridCol w:w="6993"/>
      </w:tblGrid>
      <w:tr>
        <w:trPr/>
        <w:tc>
          <w:tcPr>
            <w:tcW w:w="699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``Set P'' </w:t>
            </w:r>
            <w:r>
              <w:rPr/>
              <w:t xml:space="preserve">(集合 </w:t>
            </w:r>
            <w:r>
              <w:rPr/>
              <w:t xml:space="preserve">P, Shūgōpi) </w:t>
            </w:r>
          </w:p>
          <w:p>
            <w:pPr>
              <w:pStyle w:val="TableContents"/>
              <w:numPr>
                <w:ilvl w:val="0"/>
                <w:numId w:val="79"/>
              </w:numPr>
              <w:tabs>
                <w:tab w:val="clear" w:pos="1134"/>
                <w:tab w:val="left" w:leader="none" w:pos="707"/>
              </w:tabs>
              <w:bidi w:val="0"/>
              <w:spacing w:before="0" w:after="0"/>
              <w:ind w:start="707" w:hanging="283"/>
              <w:jc w:val="left"/>
              <w:rPr/>
            </w:pPr>
            <w:r>
              <w:rPr/>
              <w:t xml:space="preserve">``Saved From The Web'' </w:t>
            </w:r>
            <w:r>
              <w:rPr/>
              <w:t xml:space="preserve">(栖 </w:t>
            </w:r>
            <w:r>
              <w:rPr/>
              <w:t xml:space="preserve">救, Sei kyū) </w:t>
            </w:r>
            <w:r>
              <w:rPr/>
              <w:t xml:space="preserve">(Pelastettu verkosta</w:t>
            </w:r>
            <w:r>
              <w:rPr/>
              <w:t xml:space="preserve">) </w:t>
            </w:r>
          </w:p>
          <w:p>
            <w:pPr>
              <w:pStyle w:val="TableContents"/>
              <w:numPr>
                <w:ilvl w:val="0"/>
                <w:numId w:val="79"/>
              </w:numPr>
              <w:tabs>
                <w:tab w:val="clear" w:pos="1134"/>
                <w:tab w:val="left" w:leader="none" w:pos="707"/>
              </w:tabs>
              <w:bidi w:val="0"/>
              <w:spacing w:before="0" w:after="0"/>
              <w:ind w:start="707" w:hanging="283"/>
              <w:jc w:val="left"/>
              <w:rPr/>
            </w:pPr>
            <w:r>
              <w:rPr/>
              <w:t xml:space="preserve">``I Am'' </w:t>
            </w:r>
            <w:r>
              <w:rPr/>
              <w:t xml:space="preserve">(わたし </w:t>
            </w:r>
            <w:r>
              <w:rPr/>
              <w:t xml:space="preserve">は, Watashi wa) </w:t>
            </w:r>
          </w:p>
          <w:p>
            <w:pPr>
              <w:pStyle w:val="TableContents"/>
              <w:numPr>
                <w:ilvl w:val="0"/>
                <w:numId w:val="79"/>
              </w:numPr>
              <w:tabs>
                <w:tab w:val="clear" w:pos="1134"/>
                <w:tab w:val="left" w:leader="none" w:pos="707"/>
              </w:tabs>
              <w:bidi w:val="0"/>
              <w:spacing w:before="0" w:after="0"/>
              <w:ind w:start="707" w:hanging="283"/>
              <w:jc w:val="left"/>
              <w:rPr/>
            </w:pPr>
            <w:r>
              <w:rPr/>
              <w:t xml:space="preserve">``Rakas'' </w:t>
            </w:r>
            <w:r>
              <w:rPr/>
              <w:t xml:space="preserve">(</w:t>
            </w:r>
            <w:r>
              <w:rPr/>
              <w:t xml:space="preserve">いとし, Itoshi) </w:t>
            </w:r>
          </w:p>
          <w:p>
            <w:pPr>
              <w:pStyle w:val="TableContents"/>
              <w:numPr>
                <w:ilvl w:val="0"/>
                <w:numId w:val="79"/>
              </w:numPr>
              <w:tabs>
                <w:tab w:val="clear" w:pos="1134"/>
                <w:tab w:val="left" w:leader="none" w:pos="707"/>
              </w:tabs>
              <w:bidi w:val="0"/>
              <w:spacing w:before="0" w:after="0"/>
              <w:ind w:start="707" w:hanging="283"/>
              <w:jc w:val="left"/>
              <w:rPr/>
            </w:pPr>
            <w:r>
              <w:rPr/>
              <w:t xml:space="preserve">``Kysymyslapsi'' </w:t>
            </w:r>
            <w:r>
              <w:rPr/>
              <w:t xml:space="preserve">(問い </w:t>
            </w:r>
            <w:r>
              <w:rPr/>
              <w:t xml:space="preserve">子, Toi-ko) </w:t>
            </w:r>
          </w:p>
          <w:p>
            <w:pPr>
              <w:pStyle w:val="TableContents"/>
              <w:numPr>
                <w:ilvl w:val="0"/>
                <w:numId w:val="79"/>
              </w:numPr>
              <w:tabs>
                <w:tab w:val="clear" w:pos="1134"/>
                <w:tab w:val="left" w:leader="none" w:pos="707"/>
              </w:tabs>
              <w:bidi w:val="0"/>
              <w:spacing w:before="0" w:after="0"/>
              <w:ind w:start="707" w:hanging="283"/>
              <w:jc w:val="left"/>
              <w:rPr/>
            </w:pPr>
            <w:r>
              <w:rPr/>
              <w:t xml:space="preserve">``A Dream from Somewhen'' </w:t>
            </w:r>
            <w:r>
              <w:rPr/>
              <w:t xml:space="preserve">(いつか の </w:t>
            </w:r>
            <w:r>
              <w:rPr/>
              <w:t xml:space="preserve">夢, Itsuka no yume) </w:t>
            </w:r>
          </w:p>
          <w:p>
            <w:pPr>
              <w:pStyle w:val="TableContents"/>
              <w:numPr>
                <w:ilvl w:val="0"/>
                <w:numId w:val="79"/>
              </w:numPr>
              <w:tabs>
                <w:tab w:val="clear" w:pos="1134"/>
                <w:tab w:val="left" w:leader="none" w:pos="707"/>
              </w:tabs>
              <w:bidi w:val="0"/>
              <w:spacing w:before="0" w:after="0"/>
              <w:ind w:start="707" w:hanging="283"/>
              <w:jc w:val="left"/>
              <w:rPr/>
            </w:pPr>
            <w:r>
              <w:rPr/>
              <w:t xml:space="preserve">"Peukalo ylös" </w:t>
            </w:r>
            <w:r>
              <w:rPr/>
              <w:t xml:space="preserve">(親指 </w:t>
            </w:r>
            <w:r>
              <w:rPr/>
              <w:t xml:space="preserve">立てる, Oyayubi tateru) </w:t>
            </w:r>
          </w:p>
          <w:p>
            <w:pPr>
              <w:pStyle w:val="TableContents"/>
              <w:numPr>
                <w:ilvl w:val="0"/>
                <w:numId w:val="79"/>
              </w:numPr>
              <w:tabs>
                <w:tab w:val="clear" w:pos="1134"/>
                <w:tab w:val="left" w:leader="none" w:pos="707"/>
              </w:tabs>
              <w:bidi w:val="0"/>
              <w:spacing w:before="0" w:after="0"/>
              <w:ind w:start="707" w:hanging="283"/>
              <w:jc w:val="left"/>
              <w:rPr/>
            </w:pPr>
            <w:r>
              <w:rPr/>
              <w:t xml:space="preserve">``Hyvät uutiset'' </w:t>
            </w:r>
            <w:r>
              <w:rPr/>
              <w:t xml:space="preserve">(良い </w:t>
            </w:r>
            <w:r>
              <w:rPr/>
              <w:t xml:space="preserve">話, Ī hanashi) </w:t>
            </w:r>
          </w:p>
          <w:p>
            <w:pPr>
              <w:pStyle w:val="TableContents"/>
              <w:numPr>
                <w:ilvl w:val="0"/>
                <w:numId w:val="79"/>
              </w:numPr>
              <w:tabs>
                <w:tab w:val="clear" w:pos="1134"/>
                <w:tab w:val="left" w:leader="none" w:pos="707"/>
              </w:tabs>
              <w:bidi w:val="0"/>
              <w:spacing w:before="0" w:after="0"/>
              <w:ind w:start="707" w:hanging="283"/>
              <w:jc w:val="left"/>
              <w:rPr/>
            </w:pPr>
            <w:r>
              <w:rPr/>
              <w:t xml:space="preserve">``Cruz'' </w:t>
            </w:r>
            <w:r>
              <w:rPr/>
              <w:t xml:space="preserve">(</w:t>
            </w:r>
            <w:r>
              <w:rPr/>
              <w:t xml:space="preserve">クルス, Kurusu) </w:t>
            </w:r>
          </w:p>
          <w:p>
            <w:pPr>
              <w:pStyle w:val="TableContents"/>
              <w:numPr>
                <w:ilvl w:val="0"/>
                <w:numId w:val="79"/>
              </w:numPr>
              <w:tabs>
                <w:tab w:val="clear" w:pos="1134"/>
                <w:tab w:val="left" w:leader="none" w:pos="707"/>
              </w:tabs>
              <w:bidi w:val="0"/>
              <w:spacing w:before="0" w:after="0"/>
              <w:ind w:start="707" w:hanging="283"/>
              <w:jc w:val="left"/>
              <w:rPr/>
            </w:pPr>
            <w:r>
              <w:rPr/>
              <w:t xml:space="preserve">``VE / SS / EL'' </w:t>
            </w:r>
            <w:r>
              <w:rPr/>
              <w:t xml:space="preserve">(う ・ つ ・ </w:t>
            </w:r>
            <w:r>
              <w:rPr/>
              <w:t xml:space="preserve">わ, U tsu wa) </w:t>
            </w:r>
          </w:p>
          <w:p>
            <w:pPr>
              <w:pStyle w:val="TableContents"/>
              <w:numPr>
                <w:ilvl w:val="0"/>
                <w:numId w:val="79"/>
              </w:numPr>
              <w:tabs>
                <w:tab w:val="clear" w:pos="1134"/>
                <w:tab w:val="left" w:leader="none" w:pos="707"/>
              </w:tabs>
              <w:bidi w:val="0"/>
              <w:spacing w:before="0" w:after="0"/>
              <w:ind w:start="707" w:hanging="283"/>
              <w:jc w:val="left"/>
              <w:rPr/>
            </w:pPr>
            <w:r>
              <w:rPr/>
              <w:t xml:space="preserve">``One Will Hang'' </w:t>
            </w:r>
            <w:r>
              <w:rPr/>
              <w:t xml:space="preserve">(ひとり 吊るさ </w:t>
            </w:r>
            <w:r>
              <w:rPr/>
              <w:t xml:space="preserve">れる, Hitori tsurusareru) </w:t>
            </w:r>
          </w:p>
          <w:p>
            <w:pPr>
              <w:pStyle w:val="TableContents"/>
              <w:numPr>
                <w:ilvl w:val="0"/>
                <w:numId w:val="79"/>
              </w:numPr>
              <w:tabs>
                <w:tab w:val="clear" w:pos="1134"/>
                <w:tab w:val="left" w:leader="none" w:pos="707"/>
              </w:tabs>
              <w:bidi w:val="0"/>
              <w:spacing w:before="0" w:after="283"/>
              <w:ind w:start="707" w:hanging="283"/>
              <w:jc w:val="left"/>
              <w:rPr/>
            </w:pPr>
            <w:r>
              <w:rPr/>
              <w:t xml:space="preserve">``Mikä aika sopii sinulle?'' </w:t>
            </w:r>
            <w:r>
              <w:rPr/>
              <w:t xml:space="preserve">(何時 に </w:t>
            </w:r>
            <w:r>
              <w:rPr/>
              <w:t xml:space="preserve">する??, Nan ji ni suru?) </w:t>
            </w:r>
          </w:p>
        </w:tc>
      </w:tr>
    </w:tbl>
    <w:p>
      <w:pPr>
        <w:pStyle w:val="TextBody"/>
        <w:bidi w:val="0"/>
        <w:spacing w:before="0" w:after="0"/>
        <w:jc w:val="left"/>
        <w:rPr/>
      </w:pPr>
      <w:r>
        <w:rPr/>
        <w:t xml:space="preserve">12 19. heinäkuuta 2017 ISBN 978-4-08-890699-7 TBA -- </w:t>
      </w:r>
    </w:p>
    <w:tbl>
      <w:tblPr>
        <w:tblW w:w="5493" w:type="dxa"/>
        <w:jc w:val="left"/>
        <w:tblInd w:w="0" w:type="dxa"/>
        <w:tblLayout w:type="fixed"/>
        <w:tblCellMar>
          <w:top w:w="28" w:type="dxa"/>
          <w:left w:w="28" w:type="dxa"/>
          <w:bottom w:w="28" w:type="dxa"/>
          <w:right w:w="28" w:type="dxa"/>
        </w:tblCellMar>
      </w:tblPr>
      <w:tblGrid>
        <w:gridCol w:w="5493"/>
      </w:tblGrid>
      <w:tr>
        <w:trPr/>
        <w:tc>
          <w:tcPr>
            <w:tcW w:w="549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``Epäonnistuminen'' </w:t>
            </w:r>
            <w:r>
              <w:rPr/>
              <w:t xml:space="preserve">(失敗 し </w:t>
            </w:r>
            <w:r>
              <w:rPr/>
              <w:t xml:space="preserve">ます, Shippai shimasu) </w:t>
            </w:r>
          </w:p>
          <w:p>
            <w:pPr>
              <w:pStyle w:val="TableContents"/>
              <w:numPr>
                <w:ilvl w:val="0"/>
                <w:numId w:val="80"/>
              </w:numPr>
              <w:tabs>
                <w:tab w:val="clear" w:pos="1134"/>
                <w:tab w:val="left" w:leader="none" w:pos="707"/>
              </w:tabs>
              <w:bidi w:val="0"/>
              <w:spacing w:before="0" w:after="0"/>
              <w:ind w:start="707" w:hanging="283"/>
              <w:jc w:val="left"/>
              <w:rPr/>
            </w:pPr>
            <w:r>
              <w:rPr/>
              <w:t xml:space="preserve">``One String'' </w:t>
            </w:r>
            <w:r>
              <w:rPr/>
              <w:t xml:space="preserve">(</w:t>
            </w:r>
            <w:r>
              <w:rPr/>
              <w:t xml:space="preserve">一糸, Isshi) </w:t>
            </w:r>
          </w:p>
          <w:p>
            <w:pPr>
              <w:pStyle w:val="TableContents"/>
              <w:numPr>
                <w:ilvl w:val="0"/>
                <w:numId w:val="80"/>
              </w:numPr>
              <w:tabs>
                <w:tab w:val="clear" w:pos="1134"/>
                <w:tab w:val="left" w:leader="none" w:pos="707"/>
              </w:tabs>
              <w:bidi w:val="0"/>
              <w:spacing w:before="0" w:after="0"/>
              <w:ind w:start="707" w:hanging="283"/>
              <w:jc w:val="left"/>
              <w:rPr/>
            </w:pPr>
            <w:r>
              <w:rPr/>
              <w:t xml:space="preserve">``X'' </w:t>
            </w:r>
          </w:p>
          <w:p>
            <w:pPr>
              <w:pStyle w:val="TableContents"/>
              <w:numPr>
                <w:ilvl w:val="0"/>
                <w:numId w:val="80"/>
              </w:numPr>
              <w:tabs>
                <w:tab w:val="clear" w:pos="1134"/>
                <w:tab w:val="left" w:leader="none" w:pos="707"/>
              </w:tabs>
              <w:bidi w:val="0"/>
              <w:spacing w:before="0" w:after="0"/>
              <w:ind w:start="707" w:hanging="283"/>
              <w:jc w:val="left"/>
              <w:rPr/>
            </w:pPr>
            <w:r>
              <w:rPr/>
              <w:t xml:space="preserve">"Sormukset" </w:t>
            </w:r>
            <w:r>
              <w:rPr/>
              <w:t xml:space="preserve">(</w:t>
            </w:r>
            <w:r>
              <w:rPr/>
              <w:t xml:space="preserve">指輪, Yubiwa) </w:t>
            </w:r>
          </w:p>
          <w:p>
            <w:pPr>
              <w:pStyle w:val="TableContents"/>
              <w:numPr>
                <w:ilvl w:val="0"/>
                <w:numId w:val="80"/>
              </w:numPr>
              <w:tabs>
                <w:tab w:val="clear" w:pos="1134"/>
                <w:tab w:val="left" w:leader="none" w:pos="707"/>
              </w:tabs>
              <w:bidi w:val="0"/>
              <w:spacing w:before="0" w:after="0"/>
              <w:ind w:start="707" w:hanging="283"/>
              <w:jc w:val="left"/>
              <w:rPr/>
            </w:pPr>
            <w:r>
              <w:rPr/>
              <w:t xml:space="preserve">"Alku" </w:t>
            </w:r>
            <w:r>
              <w:rPr/>
              <w:t xml:space="preserve">(</w:t>
            </w:r>
            <w:r>
              <w:rPr/>
              <w:t xml:space="preserve">はじめ, Hajime) </w:t>
            </w:r>
          </w:p>
          <w:p>
            <w:pPr>
              <w:pStyle w:val="TableContents"/>
              <w:numPr>
                <w:ilvl w:val="0"/>
                <w:numId w:val="80"/>
              </w:numPr>
              <w:tabs>
                <w:tab w:val="clear" w:pos="1134"/>
                <w:tab w:val="left" w:leader="none" w:pos="707"/>
              </w:tabs>
              <w:bidi w:val="0"/>
              <w:spacing w:before="0" w:after="0"/>
              <w:ind w:start="707" w:hanging="283"/>
              <w:jc w:val="left"/>
              <w:rPr/>
            </w:pPr>
            <w:r>
              <w:rPr/>
              <w:t xml:space="preserve">``Meal'' </w:t>
            </w:r>
            <w:r>
              <w:rPr/>
              <w:t xml:space="preserve">(</w:t>
            </w:r>
            <w:r>
              <w:rPr/>
              <w:t xml:space="preserve">膳, Zen) </w:t>
            </w:r>
          </w:p>
          <w:p>
            <w:pPr>
              <w:pStyle w:val="TableContents"/>
              <w:numPr>
                <w:ilvl w:val="0"/>
                <w:numId w:val="80"/>
              </w:numPr>
              <w:tabs>
                <w:tab w:val="clear" w:pos="1134"/>
                <w:tab w:val="left" w:leader="none" w:pos="707"/>
              </w:tabs>
              <w:bidi w:val="0"/>
              <w:spacing w:before="0" w:after="0"/>
              <w:ind w:start="707" w:hanging="283"/>
              <w:jc w:val="left"/>
              <w:rPr/>
            </w:pPr>
            <w:r>
              <w:rPr/>
              <w:t xml:space="preserve">"Kärsimys" </w:t>
            </w:r>
            <w:r>
              <w:rPr/>
              <w:t xml:space="preserve">(</w:t>
            </w:r>
            <w:r>
              <w:rPr/>
              <w:t xml:space="preserve">苦, Ku) </w:t>
            </w:r>
          </w:p>
          <w:p>
            <w:pPr>
              <w:pStyle w:val="TableContents"/>
              <w:numPr>
                <w:ilvl w:val="0"/>
                <w:numId w:val="80"/>
              </w:numPr>
              <w:tabs>
                <w:tab w:val="clear" w:pos="1134"/>
                <w:tab w:val="left" w:leader="none" w:pos="707"/>
              </w:tabs>
              <w:bidi w:val="0"/>
              <w:spacing w:before="0" w:after="0"/>
              <w:ind w:start="707" w:hanging="283"/>
              <w:jc w:val="left"/>
              <w:rPr/>
            </w:pPr>
            <w:r>
              <w:rPr/>
              <w:t xml:space="preserve">``Meaningless'' </w:t>
            </w:r>
            <w:r>
              <w:rPr/>
              <w:t xml:space="preserve">(意味 </w:t>
            </w:r>
            <w:r>
              <w:rPr/>
              <w:t xml:space="preserve">なし, Imi nashi) </w:t>
            </w:r>
          </w:p>
          <w:p>
            <w:pPr>
              <w:pStyle w:val="TableContents"/>
              <w:numPr>
                <w:ilvl w:val="0"/>
                <w:numId w:val="80"/>
              </w:numPr>
              <w:tabs>
                <w:tab w:val="clear" w:pos="1134"/>
                <w:tab w:val="left" w:leader="none" w:pos="707"/>
              </w:tabs>
              <w:bidi w:val="0"/>
              <w:spacing w:before="0" w:after="0"/>
              <w:ind w:start="707" w:hanging="283"/>
              <w:jc w:val="left"/>
              <w:rPr/>
            </w:pPr>
            <w:r>
              <w:rPr/>
              <w:t xml:space="preserve">``Ajatteleva sika'' </w:t>
            </w:r>
            <w:r>
              <w:rPr/>
              <w:t xml:space="preserve">(考える </w:t>
            </w:r>
            <w:r>
              <w:rPr/>
              <w:t xml:space="preserve">豚, Kangaeru Buta) </w:t>
            </w:r>
          </w:p>
          <w:p>
            <w:pPr>
              <w:pStyle w:val="TableContents"/>
              <w:numPr>
                <w:ilvl w:val="0"/>
                <w:numId w:val="80"/>
              </w:numPr>
              <w:tabs>
                <w:tab w:val="clear" w:pos="1134"/>
                <w:tab w:val="left" w:leader="none" w:pos="707"/>
              </w:tabs>
              <w:bidi w:val="0"/>
              <w:spacing w:before="0" w:after="283"/>
              <w:ind w:start="707" w:hanging="283"/>
              <w:jc w:val="left"/>
              <w:rPr/>
            </w:pPr>
            <w:r>
              <w:rPr/>
              <w:t xml:space="preserve">``Kaksi merkitystä'' (2 </w:t>
            </w:r>
            <w:r>
              <w:rPr/>
              <w:t xml:space="preserve">つの </w:t>
            </w:r>
            <w:r>
              <w:rPr/>
              <w:t xml:space="preserve">意味, Futatsu no imi) </w:t>
            </w:r>
          </w:p>
        </w:tc>
      </w:tr>
    </w:tbl>
    <w:p>
      <w:pPr>
        <w:pStyle w:val="TextBody"/>
        <w:bidi w:val="0"/>
        <w:spacing w:before="0" w:after="0"/>
        <w:jc w:val="left"/>
        <w:rPr/>
      </w:pPr>
      <w:r>
        <w:rPr/>
        <w:t xml:space="preserve">13 19. lokakuuta 2017 ISBN 978-4-08-890758-1 TBA --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``I 've Raised Reapers for Three People'' (3 </w:t>
            </w:r>
            <w:r>
              <w:rPr/>
              <w:t xml:space="preserve">人 分 の 死神 を 立たせ て お きま </w:t>
            </w:r>
            <w:r>
              <w:rPr/>
              <w:t xml:space="preserve">した, 3-nin bun no shinigami o tatase te oki mashita) </w:t>
            </w:r>
          </w:p>
          <w:p>
            <w:pPr>
              <w:pStyle w:val="TableContents"/>
              <w:numPr>
                <w:ilvl w:val="0"/>
                <w:numId w:val="81"/>
              </w:numPr>
              <w:tabs>
                <w:tab w:val="clear" w:pos="1134"/>
                <w:tab w:val="left" w:leader="none" w:pos="707"/>
              </w:tabs>
              <w:bidi w:val="0"/>
              <w:spacing w:before="0" w:after="0"/>
              <w:ind w:start="707" w:hanging="283"/>
              <w:jc w:val="left"/>
              <w:rPr/>
            </w:pPr>
            <w:r>
              <w:rPr/>
              <w:t xml:space="preserve">"En tiedä" </w:t>
            </w:r>
            <w:r>
              <w:rPr/>
              <w:t xml:space="preserve">(いざ </w:t>
            </w:r>
            <w:r>
              <w:rPr/>
              <w:t xml:space="preserve">知らず, Iza shira zu) </w:t>
            </w:r>
          </w:p>
          <w:p>
            <w:pPr>
              <w:pStyle w:val="TableContents"/>
              <w:numPr>
                <w:ilvl w:val="0"/>
                <w:numId w:val="81"/>
              </w:numPr>
              <w:tabs>
                <w:tab w:val="clear" w:pos="1134"/>
                <w:tab w:val="left" w:leader="none" w:pos="707"/>
              </w:tabs>
              <w:bidi w:val="0"/>
              <w:spacing w:before="0" w:after="0"/>
              <w:ind w:start="707" w:hanging="283"/>
              <w:jc w:val="left"/>
              <w:rPr/>
            </w:pPr>
            <w:r>
              <w:rPr/>
              <w:t xml:space="preserve">``Yö on tulossa'' </w:t>
            </w:r>
            <w:r>
              <w:rPr/>
              <w:t xml:space="preserve">(夜 が </w:t>
            </w:r>
            <w:r>
              <w:rPr/>
              <w:t xml:space="preserve">くる, Yoru ga kuru) </w:t>
            </w:r>
          </w:p>
          <w:p>
            <w:pPr>
              <w:pStyle w:val="TableContents"/>
              <w:numPr>
                <w:ilvl w:val="0"/>
                <w:numId w:val="81"/>
              </w:numPr>
              <w:tabs>
                <w:tab w:val="clear" w:pos="1134"/>
                <w:tab w:val="left" w:leader="none" w:pos="707"/>
              </w:tabs>
              <w:bidi w:val="0"/>
              <w:spacing w:before="0" w:after="0"/>
              <w:ind w:start="707" w:hanging="283"/>
              <w:jc w:val="left"/>
              <w:rPr/>
            </w:pPr>
            <w:r>
              <w:rPr/>
              <w:t xml:space="preserve">``Urheudesta huolimatta'' </w:t>
            </w:r>
            <w:r>
              <w:rPr/>
              <w:t xml:space="preserve">(勇 む </w:t>
            </w:r>
            <w:r>
              <w:rPr/>
              <w:t xml:space="preserve">ものの, Isamu monono) </w:t>
            </w:r>
          </w:p>
          <w:p>
            <w:pPr>
              <w:pStyle w:val="TableContents"/>
              <w:numPr>
                <w:ilvl w:val="0"/>
                <w:numId w:val="81"/>
              </w:numPr>
              <w:tabs>
                <w:tab w:val="clear" w:pos="1134"/>
                <w:tab w:val="left" w:leader="none" w:pos="707"/>
              </w:tabs>
              <w:bidi w:val="0"/>
              <w:spacing w:before="0" w:after="0"/>
              <w:ind w:start="707" w:hanging="283"/>
              <w:jc w:val="left"/>
              <w:rPr/>
            </w:pPr>
            <w:r>
              <w:rPr/>
              <w:t xml:space="preserve">``Izanagi'' </w:t>
            </w:r>
            <w:r>
              <w:rPr/>
              <w:t xml:space="preserve">(</w:t>
            </w:r>
            <w:r>
              <w:rPr/>
              <w:t xml:space="preserve">いざなぎ, Izanagi) </w:t>
            </w:r>
          </w:p>
          <w:p>
            <w:pPr>
              <w:pStyle w:val="TableContents"/>
              <w:numPr>
                <w:ilvl w:val="0"/>
                <w:numId w:val="81"/>
              </w:numPr>
              <w:tabs>
                <w:tab w:val="clear" w:pos="1134"/>
                <w:tab w:val="left" w:leader="none" w:pos="707"/>
              </w:tabs>
              <w:bidi w:val="0"/>
              <w:spacing w:before="0" w:after="0"/>
              <w:ind w:start="707" w:hanging="283"/>
              <w:jc w:val="left"/>
              <w:rPr/>
            </w:pPr>
            <w:r>
              <w:rPr/>
              <w:t xml:space="preserve">``Putoaminen tornista'' </w:t>
            </w:r>
            <w:r>
              <w:rPr/>
              <w:t xml:space="preserve">(塔 から </w:t>
            </w:r>
            <w:r>
              <w:rPr/>
              <w:t xml:space="preserve">落ちる, Tō kara ochiru) </w:t>
            </w:r>
          </w:p>
          <w:p>
            <w:pPr>
              <w:pStyle w:val="TableContents"/>
              <w:numPr>
                <w:ilvl w:val="0"/>
                <w:numId w:val="81"/>
              </w:numPr>
              <w:tabs>
                <w:tab w:val="clear" w:pos="1134"/>
                <w:tab w:val="left" w:leader="none" w:pos="707"/>
              </w:tabs>
              <w:bidi w:val="0"/>
              <w:spacing w:before="0" w:after="0"/>
              <w:ind w:start="707" w:hanging="283"/>
              <w:jc w:val="left"/>
              <w:rPr/>
            </w:pPr>
            <w:r>
              <w:rPr/>
              <w:t xml:space="preserve">"Hän nauraa" </w:t>
            </w:r>
            <w:r>
              <w:rPr/>
              <w:t xml:space="preserve">(彼 は </w:t>
            </w:r>
            <w:r>
              <w:rPr/>
              <w:t xml:space="preserve">笑う, Kare wa warau) </w:t>
            </w:r>
          </w:p>
          <w:p>
            <w:pPr>
              <w:pStyle w:val="TableContents"/>
              <w:numPr>
                <w:ilvl w:val="0"/>
                <w:numId w:val="81"/>
              </w:numPr>
              <w:tabs>
                <w:tab w:val="clear" w:pos="1134"/>
                <w:tab w:val="left" w:leader="none" w:pos="707"/>
              </w:tabs>
              <w:bidi w:val="0"/>
              <w:spacing w:before="0" w:after="0"/>
              <w:ind w:start="707" w:hanging="283"/>
              <w:jc w:val="left"/>
              <w:rPr/>
            </w:pPr>
            <w:r>
              <w:rPr/>
              <w:t xml:space="preserve">"N:n murha (N </w:t>
            </w:r>
            <w:r>
              <w:rPr/>
              <w:t xml:space="preserve">による </w:t>
            </w:r>
            <w:r>
              <w:rPr/>
              <w:t xml:space="preserve">殺生, En niyoru sesshō) </w:t>
            </w:r>
          </w:p>
          <w:p>
            <w:pPr>
              <w:pStyle w:val="TableContents"/>
              <w:numPr>
                <w:ilvl w:val="0"/>
                <w:numId w:val="81"/>
              </w:numPr>
              <w:tabs>
                <w:tab w:val="clear" w:pos="1134"/>
                <w:tab w:val="left" w:leader="none" w:pos="707"/>
              </w:tabs>
              <w:bidi w:val="0"/>
              <w:spacing w:before="0" w:after="0"/>
              <w:ind w:start="707" w:hanging="283"/>
              <w:jc w:val="left"/>
              <w:rPr/>
            </w:pPr>
            <w:r>
              <w:rPr/>
              <w:t xml:space="preserve">``A Sufficient Stain'' </w:t>
            </w:r>
            <w:r>
              <w:rPr/>
              <w:t xml:space="preserve">(</w:t>
            </w:r>
            <w:r>
              <w:rPr/>
              <w:t xml:space="preserve">Riittävä tahra) </w:t>
            </w:r>
            <w:r>
              <w:rPr/>
              <w:t xml:space="preserve">(染み は </w:t>
            </w:r>
            <w:r>
              <w:rPr/>
              <w:t xml:space="preserve">たる, Shimi wa taru) </w:t>
            </w:r>
          </w:p>
          <w:p>
            <w:pPr>
              <w:pStyle w:val="TableContents"/>
              <w:numPr>
                <w:ilvl w:val="0"/>
                <w:numId w:val="81"/>
              </w:numPr>
              <w:tabs>
                <w:tab w:val="clear" w:pos="1134"/>
                <w:tab w:val="left" w:leader="none" w:pos="707"/>
              </w:tabs>
              <w:bidi w:val="0"/>
              <w:spacing w:before="0" w:after="0"/>
              <w:ind w:start="707" w:hanging="283"/>
              <w:jc w:val="left"/>
              <w:rPr/>
            </w:pPr>
            <w:r>
              <w:rPr/>
              <w:t xml:space="preserve">``Lament'' </w:t>
            </w:r>
            <w:r>
              <w:rPr/>
              <w:t xml:space="preserve">(愁 </w:t>
            </w:r>
            <w:r>
              <w:rPr/>
              <w:t xml:space="preserve">う, Ureu) </w:t>
            </w:r>
          </w:p>
          <w:p>
            <w:pPr>
              <w:pStyle w:val="TableContents"/>
              <w:numPr>
                <w:ilvl w:val="0"/>
                <w:numId w:val="81"/>
              </w:numPr>
              <w:tabs>
                <w:tab w:val="clear" w:pos="1134"/>
                <w:tab w:val="left" w:leader="none" w:pos="707"/>
              </w:tabs>
              <w:bidi w:val="0"/>
              <w:spacing w:before="0" w:after="0"/>
              <w:ind w:start="707" w:hanging="283"/>
              <w:jc w:val="left"/>
              <w:rPr/>
            </w:pPr>
            <w:r>
              <w:rPr/>
              <w:t xml:space="preserve">``␣'' </w:t>
            </w:r>
          </w:p>
          <w:p>
            <w:pPr>
              <w:pStyle w:val="TableContents"/>
              <w:numPr>
                <w:ilvl w:val="0"/>
                <w:numId w:val="81"/>
              </w:numPr>
              <w:tabs>
                <w:tab w:val="clear" w:pos="1134"/>
                <w:tab w:val="left" w:leader="none" w:pos="707"/>
              </w:tabs>
              <w:bidi w:val="0"/>
              <w:spacing w:before="0" w:after="283"/>
              <w:ind w:start="707" w:hanging="283"/>
              <w:jc w:val="left"/>
              <w:rPr/>
            </w:pPr>
            <w:r>
              <w:rPr/>
              <w:t xml:space="preserve">"A" (a) </w:t>
            </w:r>
          </w:p>
        </w:tc>
      </w:tr>
    </w:tbl>
    <w:p>
      <w:pPr>
        <w:pStyle w:val="TextBody"/>
        <w:bidi w:val="0"/>
        <w:spacing w:before="0" w:after="0"/>
        <w:jc w:val="left"/>
        <w:rPr/>
      </w:pPr>
      <w:r>
        <w:rPr/>
        <w:t xml:space="preserve">14 19. tammikuuta 2018 ISBN 978-4-08-890820-5 TBA -- </w:t>
      </w:r>
    </w:p>
    <w:tbl>
      <w:tblPr>
        <w:tblW w:w="6318" w:type="dxa"/>
        <w:jc w:val="left"/>
        <w:tblInd w:w="0" w:type="dxa"/>
        <w:tblLayout w:type="fixed"/>
        <w:tblCellMar>
          <w:top w:w="28" w:type="dxa"/>
          <w:left w:w="28" w:type="dxa"/>
          <w:bottom w:w="28" w:type="dxa"/>
          <w:right w:w="28" w:type="dxa"/>
        </w:tblCellMar>
      </w:tblPr>
      <w:tblGrid>
        <w:gridCol w:w="6318"/>
      </w:tblGrid>
      <w:tr>
        <w:trPr/>
        <w:tc>
          <w:tcPr>
            <w:tcW w:w="6318"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``Title'' </w:t>
            </w:r>
            <w:r>
              <w:rPr/>
              <w:t xml:space="preserve">(</w:t>
            </w:r>
            <w:r>
              <w:rPr/>
              <w:t xml:space="preserve">タイトル, Taitoru) </w:t>
            </w:r>
          </w:p>
          <w:p>
            <w:pPr>
              <w:pStyle w:val="TableContents"/>
              <w:numPr>
                <w:ilvl w:val="0"/>
                <w:numId w:val="82"/>
              </w:numPr>
              <w:tabs>
                <w:tab w:val="clear" w:pos="1134"/>
                <w:tab w:val="left" w:leader="none" w:pos="707"/>
              </w:tabs>
              <w:bidi w:val="0"/>
              <w:spacing w:before="0" w:after="0"/>
              <w:ind w:start="707" w:hanging="283"/>
              <w:jc w:val="left"/>
              <w:rPr/>
            </w:pPr>
            <w:r>
              <w:rPr/>
              <w:t xml:space="preserve">``:'' </w:t>
            </w:r>
          </w:p>
          <w:p>
            <w:pPr>
              <w:pStyle w:val="TableContents"/>
              <w:numPr>
                <w:ilvl w:val="0"/>
                <w:numId w:val="82"/>
              </w:numPr>
              <w:tabs>
                <w:tab w:val="clear" w:pos="1134"/>
                <w:tab w:val="left" w:leader="none" w:pos="707"/>
              </w:tabs>
              <w:bidi w:val="0"/>
              <w:spacing w:before="0" w:after="0"/>
              <w:ind w:start="707" w:hanging="283"/>
              <w:jc w:val="left"/>
              <w:rPr/>
            </w:pPr>
            <w:r>
              <w:rPr/>
              <w:t xml:space="preserve">``1'' </w:t>
            </w:r>
          </w:p>
          <w:p>
            <w:pPr>
              <w:pStyle w:val="TableContents"/>
              <w:numPr>
                <w:ilvl w:val="0"/>
                <w:numId w:val="82"/>
              </w:numPr>
              <w:tabs>
                <w:tab w:val="clear" w:pos="1134"/>
                <w:tab w:val="left" w:leader="none" w:pos="707"/>
              </w:tabs>
              <w:bidi w:val="0"/>
              <w:spacing w:before="0" w:after="0"/>
              <w:ind w:start="707" w:hanging="283"/>
              <w:jc w:val="left"/>
              <w:rPr/>
            </w:pPr>
            <w:r>
              <w:rPr/>
              <w:t xml:space="preserve">``Missä on kivi'' </w:t>
            </w:r>
            <w:r>
              <w:rPr/>
              <w:t xml:space="preserve">(いし は </w:t>
            </w:r>
            <w:r>
              <w:rPr/>
              <w:t xml:space="preserve">どこに, Ishi wa doko ni) </w:t>
            </w:r>
          </w:p>
          <w:p>
            <w:pPr>
              <w:pStyle w:val="TableContents"/>
              <w:numPr>
                <w:ilvl w:val="0"/>
                <w:numId w:val="82"/>
              </w:numPr>
              <w:tabs>
                <w:tab w:val="clear" w:pos="1134"/>
                <w:tab w:val="left" w:leader="none" w:pos="707"/>
              </w:tabs>
              <w:bidi w:val="0"/>
              <w:spacing w:before="0" w:after="0"/>
              <w:ind w:start="707" w:hanging="283"/>
              <w:jc w:val="left"/>
              <w:rPr/>
            </w:pPr>
            <w:r>
              <w:rPr/>
              <w:t xml:space="preserve">"Halkaiseva bambu" </w:t>
            </w:r>
            <w:r>
              <w:rPr/>
              <w:t xml:space="preserve">(</w:t>
            </w:r>
            <w:r>
              <w:rPr/>
              <w:t xml:space="preserve">破竹, Hachiku) </w:t>
            </w:r>
          </w:p>
          <w:p>
            <w:pPr>
              <w:pStyle w:val="TableContents"/>
              <w:numPr>
                <w:ilvl w:val="0"/>
                <w:numId w:val="82"/>
              </w:numPr>
              <w:tabs>
                <w:tab w:val="clear" w:pos="1134"/>
                <w:tab w:val="left" w:leader="none" w:pos="707"/>
              </w:tabs>
              <w:bidi w:val="0"/>
              <w:spacing w:before="0" w:after="0"/>
              <w:ind w:start="707" w:hanging="283"/>
              <w:jc w:val="left"/>
              <w:rPr/>
            </w:pPr>
            <w:r>
              <w:rPr/>
              <w:t xml:space="preserve">``Ark'' </w:t>
            </w:r>
            <w:r>
              <w:rPr/>
              <w:t xml:space="preserve">(箱 </w:t>
            </w:r>
            <w:r>
              <w:rPr/>
              <w:t xml:space="preserve">舟, Hakofune) </w:t>
            </w:r>
          </w:p>
          <w:p>
            <w:pPr>
              <w:pStyle w:val="TableContents"/>
              <w:numPr>
                <w:ilvl w:val="0"/>
                <w:numId w:val="82"/>
              </w:numPr>
              <w:tabs>
                <w:tab w:val="clear" w:pos="1134"/>
                <w:tab w:val="left" w:leader="none" w:pos="707"/>
              </w:tabs>
              <w:bidi w:val="0"/>
              <w:spacing w:before="0" w:after="0"/>
              <w:ind w:start="707" w:hanging="283"/>
              <w:jc w:val="left"/>
              <w:rPr/>
            </w:pPr>
            <w:r>
              <w:rPr/>
              <w:t xml:space="preserve">``Get Out'' </w:t>
            </w:r>
            <w:r>
              <w:rPr/>
              <w:t xml:space="preserve">(出 </w:t>
            </w:r>
            <w:r>
              <w:rPr/>
              <w:t xml:space="preserve">てく, Deteku) </w:t>
            </w:r>
          </w:p>
          <w:p>
            <w:pPr>
              <w:pStyle w:val="TableContents"/>
              <w:numPr>
                <w:ilvl w:val="0"/>
                <w:numId w:val="82"/>
              </w:numPr>
              <w:tabs>
                <w:tab w:val="clear" w:pos="1134"/>
                <w:tab w:val="left" w:leader="none" w:pos="707"/>
              </w:tabs>
              <w:bidi w:val="0"/>
              <w:spacing w:before="0" w:after="0"/>
              <w:ind w:start="707" w:hanging="283"/>
              <w:jc w:val="left"/>
              <w:rPr/>
            </w:pPr>
            <w:r>
              <w:rPr/>
              <w:t xml:space="preserve">"Yksi uhri" </w:t>
            </w:r>
            <w:r>
              <w:rPr/>
              <w:t xml:space="preserve">(一 </w:t>
            </w:r>
            <w:r>
              <w:rPr/>
              <w:t xml:space="preserve">柱, Icchū) </w:t>
            </w:r>
          </w:p>
          <w:p>
            <w:pPr>
              <w:pStyle w:val="TableContents"/>
              <w:numPr>
                <w:ilvl w:val="0"/>
                <w:numId w:val="82"/>
              </w:numPr>
              <w:tabs>
                <w:tab w:val="clear" w:pos="1134"/>
                <w:tab w:val="left" w:leader="none" w:pos="707"/>
              </w:tabs>
              <w:bidi w:val="0"/>
              <w:spacing w:before="0" w:after="0"/>
              <w:ind w:start="707" w:hanging="283"/>
              <w:jc w:val="left"/>
              <w:rPr/>
            </w:pPr>
            <w:r>
              <w:rPr/>
              <w:t xml:space="preserve">``One Piece Of Trash'' </w:t>
            </w:r>
            <w:r>
              <w:rPr/>
              <w:t xml:space="preserve">(ゴミ </w:t>
            </w:r>
            <w:r>
              <w:rPr/>
              <w:t xml:space="preserve">ひとつ, Gomi hitotsu) </w:t>
            </w:r>
          </w:p>
          <w:p>
            <w:pPr>
              <w:pStyle w:val="TableContents"/>
              <w:numPr>
                <w:ilvl w:val="0"/>
                <w:numId w:val="82"/>
              </w:numPr>
              <w:tabs>
                <w:tab w:val="clear" w:pos="1134"/>
                <w:tab w:val="left" w:leader="none" w:pos="707"/>
              </w:tabs>
              <w:bidi w:val="0"/>
              <w:spacing w:before="0" w:after="283"/>
              <w:ind w:start="707" w:hanging="283"/>
              <w:jc w:val="left"/>
              <w:rPr/>
            </w:pPr>
            <w:r>
              <w:rPr/>
              <w:t xml:space="preserve">``Trace'' </w:t>
            </w:r>
            <w:r>
              <w:rPr/>
              <w:t xml:space="preserve">(トレー</w:t>
            </w:r>
            <w:r>
              <w:rPr/>
              <w:t xml:space="preserve">ス, Torēsu) </w:t>
            </w:r>
          </w:p>
        </w:tc>
      </w:tr>
    </w:tbl>
    <w:p>
      <w:pPr>
        <w:pStyle w:val="TextBody"/>
        <w:bidi w:val="0"/>
        <w:spacing w:before="0" w:after="0"/>
        <w:jc w:val="left"/>
        <w:rPr/>
      </w:pPr>
      <w:r>
        <w:rPr/>
        <w:t xml:space="preserve">15 19. maaliskuuta 2018 ISBN 978-4-08-890881-6 TBA --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"Useita valheita" </w:t>
            </w:r>
            <w:r>
              <w:rPr/>
              <w:t xml:space="preserve">(いくつ か の </w:t>
            </w:r>
            <w:r>
              <w:rPr/>
              <w:t xml:space="preserve">嘘, Ikutsu ka no uso) </w:t>
            </w:r>
          </w:p>
          <w:p>
            <w:pPr>
              <w:pStyle w:val="TableContents"/>
              <w:numPr>
                <w:ilvl w:val="0"/>
                <w:numId w:val="83"/>
              </w:numPr>
              <w:tabs>
                <w:tab w:val="clear" w:pos="1134"/>
                <w:tab w:val="left" w:leader="none" w:pos="707"/>
              </w:tabs>
              <w:bidi w:val="0"/>
              <w:spacing w:before="0" w:after="0"/>
              <w:ind w:start="707" w:hanging="283"/>
              <w:jc w:val="left"/>
              <w:rPr/>
            </w:pPr>
            <w:r>
              <w:rPr/>
              <w:t xml:space="preserve">"Sisätilat" </w:t>
            </w:r>
            <w:r>
              <w:rPr/>
              <w:t xml:space="preserve">(うち が </w:t>
            </w:r>
            <w:r>
              <w:rPr/>
              <w:t xml:space="preserve">わ, Uchigawa) </w:t>
            </w:r>
          </w:p>
          <w:p>
            <w:pPr>
              <w:pStyle w:val="TableContents"/>
              <w:numPr>
                <w:ilvl w:val="0"/>
                <w:numId w:val="83"/>
              </w:numPr>
              <w:tabs>
                <w:tab w:val="clear" w:pos="1134"/>
                <w:tab w:val="left" w:leader="none" w:pos="707"/>
              </w:tabs>
              <w:bidi w:val="0"/>
              <w:spacing w:before="0" w:after="0"/>
              <w:ind w:start="707" w:hanging="283"/>
              <w:jc w:val="left"/>
              <w:rPr/>
            </w:pPr>
            <w:r>
              <w:rPr/>
              <w:t xml:space="preserve">"Merkki" </w:t>
            </w:r>
            <w:r>
              <w:rPr/>
              <w:t xml:space="preserve">(</w:t>
            </w:r>
            <w:r>
              <w:rPr/>
              <w:t xml:space="preserve">しるし, Shirushi) </w:t>
            </w:r>
          </w:p>
          <w:p>
            <w:pPr>
              <w:pStyle w:val="TableContents"/>
              <w:numPr>
                <w:ilvl w:val="0"/>
                <w:numId w:val="83"/>
              </w:numPr>
              <w:tabs>
                <w:tab w:val="clear" w:pos="1134"/>
                <w:tab w:val="left" w:leader="none" w:pos="707"/>
              </w:tabs>
              <w:bidi w:val="0"/>
              <w:spacing w:before="0" w:after="0"/>
              <w:ind w:start="707" w:hanging="283"/>
              <w:jc w:val="left"/>
              <w:rPr/>
            </w:pPr>
            <w:r>
              <w:rPr/>
              <w:t xml:space="preserve">"Oikea" </w:t>
            </w:r>
            <w:r>
              <w:rPr/>
              <w:t xml:space="preserve">(</w:t>
            </w:r>
            <w:r>
              <w:rPr/>
              <w:t xml:space="preserve">是, Ze) </w:t>
            </w:r>
          </w:p>
          <w:p>
            <w:pPr>
              <w:pStyle w:val="TableContents"/>
              <w:numPr>
                <w:ilvl w:val="0"/>
                <w:numId w:val="83"/>
              </w:numPr>
              <w:tabs>
                <w:tab w:val="clear" w:pos="1134"/>
                <w:tab w:val="left" w:leader="none" w:pos="707"/>
              </w:tabs>
              <w:bidi w:val="0"/>
              <w:spacing w:before="0" w:after="0"/>
              <w:ind w:start="707" w:hanging="283"/>
              <w:jc w:val="left"/>
              <w:rPr/>
            </w:pPr>
            <w:r>
              <w:rPr/>
              <w:t xml:space="preserve">"S" (S, Esu) </w:t>
            </w:r>
          </w:p>
          <w:p>
            <w:pPr>
              <w:pStyle w:val="TableContents"/>
              <w:numPr>
                <w:ilvl w:val="0"/>
                <w:numId w:val="83"/>
              </w:numPr>
              <w:tabs>
                <w:tab w:val="clear" w:pos="1134"/>
                <w:tab w:val="left" w:leader="none" w:pos="707"/>
              </w:tabs>
              <w:bidi w:val="0"/>
              <w:spacing w:before="0" w:after="0"/>
              <w:ind w:start="707" w:hanging="283"/>
              <w:jc w:val="left"/>
              <w:rPr/>
            </w:pPr>
            <w:r>
              <w:rPr/>
              <w:t xml:space="preserve">"Suru" </w:t>
            </w:r>
            <w:r>
              <w:rPr/>
              <w:t xml:space="preserve">(</w:t>
            </w:r>
            <w:r>
              <w:rPr/>
              <w:t xml:space="preserve">喪, Mo) </w:t>
            </w:r>
          </w:p>
          <w:p>
            <w:pPr>
              <w:pStyle w:val="TableContents"/>
              <w:numPr>
                <w:ilvl w:val="0"/>
                <w:numId w:val="83"/>
              </w:numPr>
              <w:tabs>
                <w:tab w:val="clear" w:pos="1134"/>
                <w:tab w:val="left" w:leader="none" w:pos="707"/>
              </w:tabs>
              <w:bidi w:val="0"/>
              <w:spacing w:before="0" w:after="0"/>
              <w:ind w:start="707" w:hanging="283"/>
              <w:jc w:val="left"/>
              <w:rPr/>
            </w:pPr>
            <w:r>
              <w:rPr/>
              <w:t xml:space="preserve">"Tule, sinä suloinen kuoleman hetki" </w:t>
            </w:r>
            <w:r>
              <w:rPr/>
              <w:t xml:space="preserve">(来 たれ 、 汝 甘き 死 の 時 </w:t>
            </w:r>
            <w:r>
              <w:rPr/>
              <w:t xml:space="preserve">よ, Kitare, nanji kan ki shi no toki yo) </w:t>
            </w:r>
          </w:p>
          <w:p>
            <w:pPr>
              <w:pStyle w:val="TableContents"/>
              <w:numPr>
                <w:ilvl w:val="0"/>
                <w:numId w:val="83"/>
              </w:numPr>
              <w:tabs>
                <w:tab w:val="clear" w:pos="1134"/>
                <w:tab w:val="left" w:leader="none" w:pos="707"/>
              </w:tabs>
              <w:bidi w:val="0"/>
              <w:spacing w:before="0" w:after="0"/>
              <w:ind w:start="707" w:hanging="283"/>
              <w:jc w:val="left"/>
              <w:rPr/>
            </w:pPr>
            <w:r>
              <w:rPr/>
              <w:t xml:space="preserve">``Holding a Pomegranate'' </w:t>
            </w:r>
            <w:r>
              <w:rPr/>
              <w:t xml:space="preserve">(ざくろ 手 </w:t>
            </w:r>
            <w:r>
              <w:rPr/>
              <w:t xml:space="preserve">に, Zakuro te ni) </w:t>
            </w:r>
          </w:p>
          <w:p>
            <w:pPr>
              <w:pStyle w:val="TableContents"/>
              <w:numPr>
                <w:ilvl w:val="0"/>
                <w:numId w:val="83"/>
              </w:numPr>
              <w:tabs>
                <w:tab w:val="clear" w:pos="1134"/>
                <w:tab w:val="left" w:leader="none" w:pos="707"/>
              </w:tabs>
              <w:bidi w:val="0"/>
              <w:spacing w:before="0" w:after="0"/>
              <w:ind w:start="707" w:hanging="283"/>
              <w:jc w:val="left"/>
              <w:rPr/>
            </w:pPr>
            <w:r>
              <w:rPr/>
              <w:t xml:space="preserve">"Murtumaton" </w:t>
            </w:r>
            <w:r>
              <w:rPr/>
              <w:t xml:space="preserve">(</w:t>
            </w:r>
            <w:r>
              <w:rPr/>
              <w:t xml:space="preserve">不壊, Fue) </w:t>
            </w:r>
          </w:p>
          <w:p>
            <w:pPr>
              <w:pStyle w:val="TableContents"/>
              <w:numPr>
                <w:ilvl w:val="0"/>
                <w:numId w:val="83"/>
              </w:numPr>
              <w:tabs>
                <w:tab w:val="clear" w:pos="1134"/>
                <w:tab w:val="left" w:leader="none" w:pos="707"/>
              </w:tabs>
              <w:bidi w:val="0"/>
              <w:spacing w:before="0" w:after="283"/>
              <w:ind w:start="707" w:hanging="283"/>
              <w:jc w:val="left"/>
              <w:rPr/>
            </w:pPr>
            <w:r>
              <w:rPr/>
              <w:t xml:space="preserve">"Valkoinen" </w:t>
            </w:r>
            <w:r>
              <w:rPr/>
              <w:t xml:space="preserve">(しろい </w:t>
            </w:r>
            <w:r>
              <w:rPr/>
              <w:t xml:space="preserve">者, Shiroi mono) </w:t>
            </w:r>
          </w:p>
        </w:tc>
      </w:tr>
    </w:tbl>
    <w:p>
      <w:pPr>
        <w:pStyle w:val="TextBody"/>
        <w:bidi w:val="0"/>
        <w:spacing w:before="0" w:after="0"/>
        <w:jc w:val="left"/>
        <w:rPr/>
      </w:pPr>
      <w:r>
        <w:rPr/>
        <w:t xml:space="preserve">16 19. heinäkuuta 2018 ISBN 978-4-08-891050-5 TBA -- </w:t>
      </w:r>
    </w:p>
    <w:tbl>
      <w:tblPr>
        <w:tblW w:w="6813" w:type="dxa"/>
        <w:jc w:val="left"/>
        <w:tblInd w:w="0" w:type="dxa"/>
        <w:tblLayout w:type="fixed"/>
        <w:tblCellMar>
          <w:top w:w="28" w:type="dxa"/>
          <w:left w:w="28" w:type="dxa"/>
          <w:bottom w:w="28" w:type="dxa"/>
          <w:right w:w="28" w:type="dxa"/>
        </w:tblCellMar>
      </w:tblPr>
      <w:tblGrid>
        <w:gridCol w:w="6813"/>
      </w:tblGrid>
      <w:tr>
        <w:trPr/>
        <w:tc>
          <w:tcPr>
            <w:tcW w:w="6813"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``Faded'' </w:t>
            </w:r>
            <w:r>
              <w:rPr/>
              <w:t xml:space="preserve">(</w:t>
            </w:r>
            <w:r>
              <w:rPr/>
              <w:t xml:space="preserve">うすらい, Usurai) </w:t>
            </w:r>
          </w:p>
          <w:p>
            <w:pPr>
              <w:pStyle w:val="TableContents"/>
              <w:numPr>
                <w:ilvl w:val="0"/>
                <w:numId w:val="84"/>
              </w:numPr>
              <w:tabs>
                <w:tab w:val="clear" w:pos="1134"/>
                <w:tab w:val="left" w:leader="none" w:pos="707"/>
              </w:tabs>
              <w:bidi w:val="0"/>
              <w:spacing w:before="0" w:after="0"/>
              <w:ind w:start="707" w:hanging="283"/>
              <w:jc w:val="left"/>
              <w:rPr/>
            </w:pPr>
            <w:r>
              <w:rPr/>
              <w:t xml:space="preserve">``e t'' (et, e to tai ī tī) </w:t>
            </w:r>
          </w:p>
          <w:p>
            <w:pPr>
              <w:pStyle w:val="TableContents"/>
              <w:numPr>
                <w:ilvl w:val="0"/>
                <w:numId w:val="84"/>
              </w:numPr>
              <w:tabs>
                <w:tab w:val="clear" w:pos="1134"/>
                <w:tab w:val="left" w:leader="none" w:pos="707"/>
              </w:tabs>
              <w:bidi w:val="0"/>
              <w:spacing w:before="0" w:after="0"/>
              <w:ind w:start="707" w:hanging="283"/>
              <w:jc w:val="left"/>
              <w:rPr/>
            </w:pPr>
            <w:r>
              <w:rPr/>
              <w:t xml:space="preserve">``Transparent'' </w:t>
            </w:r>
            <w:r>
              <w:rPr/>
              <w:t xml:space="preserve">(と </w:t>
            </w:r>
            <w:r>
              <w:rPr/>
              <w:t xml:space="preserve">うめい, Tōmei) </w:t>
            </w:r>
          </w:p>
          <w:p>
            <w:pPr>
              <w:pStyle w:val="TableContents"/>
              <w:numPr>
                <w:ilvl w:val="0"/>
                <w:numId w:val="84"/>
              </w:numPr>
              <w:tabs>
                <w:tab w:val="clear" w:pos="1134"/>
                <w:tab w:val="left" w:leader="none" w:pos="707"/>
              </w:tabs>
              <w:bidi w:val="0"/>
              <w:spacing w:before="0" w:after="0"/>
              <w:ind w:start="707" w:hanging="283"/>
              <w:jc w:val="left"/>
              <w:rPr/>
            </w:pPr>
            <w:r>
              <w:rPr/>
              <w:t xml:space="preserve">``Fragrant, But'' </w:t>
            </w:r>
            <w:r>
              <w:rPr/>
              <w:t xml:space="preserve">(匂 へ </w:t>
            </w:r>
            <w:r>
              <w:rPr/>
              <w:t xml:space="preserve">ど, Nioe do) </w:t>
            </w:r>
          </w:p>
          <w:p>
            <w:pPr>
              <w:pStyle w:val="TableContents"/>
              <w:numPr>
                <w:ilvl w:val="0"/>
                <w:numId w:val="84"/>
              </w:numPr>
              <w:tabs>
                <w:tab w:val="clear" w:pos="1134"/>
                <w:tab w:val="left" w:leader="none" w:pos="707"/>
              </w:tabs>
              <w:bidi w:val="0"/>
              <w:spacing w:before="0" w:after="0"/>
              <w:ind w:start="707" w:hanging="283"/>
              <w:jc w:val="left"/>
              <w:rPr/>
            </w:pPr>
            <w:r>
              <w:rPr/>
              <w:t xml:space="preserve">"Kohti ryhmätekijöitä" </w:t>
            </w:r>
            <w:r>
              <w:rPr/>
              <w:t xml:space="preserve">(群 因 たち </w:t>
            </w:r>
            <w:r>
              <w:rPr/>
              <w:t xml:space="preserve">へ, Gun'in tachi e) </w:t>
            </w:r>
          </w:p>
          <w:p>
            <w:pPr>
              <w:pStyle w:val="TableContents"/>
              <w:numPr>
                <w:ilvl w:val="0"/>
                <w:numId w:val="84"/>
              </w:numPr>
              <w:tabs>
                <w:tab w:val="clear" w:pos="1134"/>
                <w:tab w:val="left" w:leader="none" w:pos="707"/>
              </w:tabs>
              <w:bidi w:val="0"/>
              <w:spacing w:before="0" w:after="0"/>
              <w:ind w:start="707" w:hanging="283"/>
              <w:jc w:val="left"/>
              <w:rPr/>
            </w:pPr>
            <w:r>
              <w:rPr/>
              <w:t xml:space="preserve">``Evoluutio ja tähdet'' </w:t>
            </w:r>
            <w:r>
              <w:rPr/>
              <w:t xml:space="preserve">(進化 と </w:t>
            </w:r>
            <w:r>
              <w:rPr/>
              <w:t xml:space="preserve">星, Shinka to hoshi) </w:t>
            </w:r>
          </w:p>
          <w:p>
            <w:pPr>
              <w:pStyle w:val="TableContents"/>
              <w:numPr>
                <w:ilvl w:val="0"/>
                <w:numId w:val="84"/>
              </w:numPr>
              <w:tabs>
                <w:tab w:val="clear" w:pos="1134"/>
                <w:tab w:val="left" w:leader="none" w:pos="707"/>
              </w:tabs>
              <w:bidi w:val="0"/>
              <w:spacing w:before="0" w:after="0"/>
              <w:ind w:start="707" w:hanging="283"/>
              <w:jc w:val="left"/>
              <w:rPr/>
            </w:pPr>
            <w:r>
              <w:rPr/>
              <w:t xml:space="preserve">``Katoaminen'' </w:t>
            </w:r>
            <w:r>
              <w:rPr/>
              <w:t xml:space="preserve">(</w:t>
            </w:r>
            <w:r>
              <w:rPr/>
              <w:t xml:space="preserve">きえる, Kieru) </w:t>
            </w:r>
          </w:p>
          <w:p>
            <w:pPr>
              <w:pStyle w:val="TableContents"/>
              <w:numPr>
                <w:ilvl w:val="0"/>
                <w:numId w:val="84"/>
              </w:numPr>
              <w:tabs>
                <w:tab w:val="clear" w:pos="1134"/>
                <w:tab w:val="left" w:leader="none" w:pos="707"/>
              </w:tabs>
              <w:bidi w:val="0"/>
              <w:spacing w:before="0" w:after="0"/>
              <w:ind w:start="707" w:hanging="283"/>
              <w:jc w:val="left"/>
              <w:rPr/>
            </w:pPr>
            <w:r>
              <w:rPr/>
              <w:t xml:space="preserve">"Riittää" </w:t>
            </w:r>
            <w:r>
              <w:rPr/>
              <w:t xml:space="preserve">(</w:t>
            </w:r>
            <w:r>
              <w:rPr/>
              <w:t xml:space="preserve">十分, Jūbun) </w:t>
            </w:r>
          </w:p>
          <w:p>
            <w:pPr>
              <w:pStyle w:val="TableContents"/>
              <w:numPr>
                <w:ilvl w:val="0"/>
                <w:numId w:val="84"/>
              </w:numPr>
              <w:tabs>
                <w:tab w:val="clear" w:pos="1134"/>
                <w:tab w:val="left" w:leader="none" w:pos="707"/>
              </w:tabs>
              <w:bidi w:val="0"/>
              <w:spacing w:before="0" w:after="0"/>
              <w:ind w:start="707" w:hanging="283"/>
              <w:jc w:val="left"/>
              <w:rPr/>
            </w:pPr>
            <w:r>
              <w:rPr/>
              <w:t xml:space="preserve">"Älä väistä" </w:t>
            </w:r>
            <w:r>
              <w:rPr/>
              <w:t xml:space="preserve">(去 な </w:t>
            </w:r>
            <w:r>
              <w:rPr/>
              <w:t xml:space="preserve">さん, Inasan) </w:t>
            </w:r>
          </w:p>
          <w:p>
            <w:pPr>
              <w:pStyle w:val="TableContents"/>
              <w:numPr>
                <w:ilvl w:val="0"/>
                <w:numId w:val="84"/>
              </w:numPr>
              <w:tabs>
                <w:tab w:val="clear" w:pos="1134"/>
                <w:tab w:val="left" w:leader="none" w:pos="707"/>
              </w:tabs>
              <w:bidi w:val="0"/>
              <w:spacing w:before="0" w:after="0"/>
              <w:ind w:start="707" w:hanging="283"/>
              <w:jc w:val="left"/>
              <w:rPr/>
            </w:pPr>
            <w:r>
              <w:rPr/>
              <w:t xml:space="preserve">``Do'' </w:t>
            </w:r>
            <w:r>
              <w:rPr/>
              <w:t xml:space="preserve">(</w:t>
            </w:r>
            <w:r>
              <w:rPr/>
              <w:t xml:space="preserve">する, Suru) </w:t>
            </w:r>
          </w:p>
          <w:p>
            <w:pPr>
              <w:pStyle w:val="TableContents"/>
              <w:numPr>
                <w:ilvl w:val="0"/>
                <w:numId w:val="84"/>
              </w:numPr>
              <w:tabs>
                <w:tab w:val="clear" w:pos="1134"/>
                <w:tab w:val="left" w:leader="none" w:pos="707"/>
              </w:tabs>
              <w:bidi w:val="0"/>
              <w:spacing w:before="0" w:after="0"/>
              <w:ind w:start="707" w:hanging="283"/>
              <w:jc w:val="left"/>
              <w:rPr/>
            </w:pPr>
            <w:r>
              <w:rPr/>
              <w:t xml:space="preserve">"Ötökkäiden herra" </w:t>
            </w:r>
            <w:r>
              <w:rPr/>
              <w:t xml:space="preserve">(虫 の </w:t>
            </w:r>
            <w:r>
              <w:rPr/>
              <w:t xml:space="preserve">王, Mushi no Ō) (suom. "</w:t>
            </w:r>
            <w:r>
              <w:rPr/>
              <w:t xml:space="preserve">Ötökkäiden herra") </w:t>
            </w:r>
          </w:p>
          <w:p>
            <w:pPr>
              <w:pStyle w:val="TableContents"/>
              <w:numPr>
                <w:ilvl w:val="0"/>
                <w:numId w:val="84"/>
              </w:numPr>
              <w:tabs>
                <w:tab w:val="clear" w:pos="1134"/>
                <w:tab w:val="left" w:leader="none" w:pos="707"/>
              </w:tabs>
              <w:bidi w:val="0"/>
              <w:spacing w:before="0" w:after="0"/>
              <w:ind w:start="707" w:hanging="283"/>
              <w:jc w:val="left"/>
              <w:rPr/>
            </w:pPr>
            <w:r>
              <w:rPr/>
              <w:t xml:space="preserve">``Loss'' </w:t>
            </w:r>
            <w:r>
              <w:rPr/>
              <w:t xml:space="preserve">(喪 </w:t>
            </w:r>
            <w:r>
              <w:rPr/>
              <w:t xml:space="preserve">う, Ushinau) </w:t>
            </w:r>
          </w:p>
          <w:p>
            <w:pPr>
              <w:pStyle w:val="TableContents"/>
              <w:numPr>
                <w:ilvl w:val="0"/>
                <w:numId w:val="84"/>
              </w:numPr>
              <w:tabs>
                <w:tab w:val="clear" w:pos="1134"/>
                <w:tab w:val="left" w:leader="none" w:pos="707"/>
              </w:tabs>
              <w:bidi w:val="0"/>
              <w:spacing w:before="0" w:after="0"/>
              <w:ind w:start="707" w:hanging="283"/>
              <w:jc w:val="left"/>
              <w:rPr/>
            </w:pPr>
            <w:r>
              <w:rPr/>
              <w:t xml:space="preserve">"Tulos" </w:t>
            </w:r>
            <w:r>
              <w:rPr/>
              <w:t xml:space="preserve">(</w:t>
            </w:r>
            <w:r>
              <w:rPr/>
              <w:t xml:space="preserve">転帰, Tenki) </w:t>
            </w:r>
          </w:p>
          <w:p>
            <w:pPr>
              <w:pStyle w:val="TableContents"/>
              <w:numPr>
                <w:ilvl w:val="0"/>
                <w:numId w:val="84"/>
              </w:numPr>
              <w:tabs>
                <w:tab w:val="clear" w:pos="1134"/>
                <w:tab w:val="left" w:leader="none" w:pos="707"/>
              </w:tabs>
              <w:bidi w:val="0"/>
              <w:spacing w:before="0" w:after="0"/>
              <w:ind w:start="707" w:hanging="283"/>
              <w:jc w:val="left"/>
              <w:rPr/>
            </w:pPr>
            <w:r>
              <w:rPr/>
              <w:t xml:space="preserve">``White and Rabbit'' </w:t>
            </w:r>
            <w:r>
              <w:rPr/>
              <w:t xml:space="preserve">(白 と </w:t>
            </w:r>
            <w:r>
              <w:rPr/>
              <w:t xml:space="preserve">兎, Shiro to usagi) </w:t>
            </w:r>
          </w:p>
          <w:p>
            <w:pPr>
              <w:pStyle w:val="TableContents"/>
              <w:numPr>
                <w:ilvl w:val="0"/>
                <w:numId w:val="84"/>
              </w:numPr>
              <w:tabs>
                <w:tab w:val="clear" w:pos="1134"/>
                <w:tab w:val="left" w:leader="none" w:pos="707"/>
              </w:tabs>
              <w:bidi w:val="0"/>
              <w:spacing w:before="0" w:after="283"/>
              <w:ind w:start="707" w:hanging="283"/>
              <w:jc w:val="left"/>
              <w:rPr/>
            </w:pPr>
            <w:r>
              <w:rPr/>
              <w:t xml:space="preserve">``Vuorivuohen laulu'' </w:t>
            </w:r>
            <w:r>
              <w:rPr/>
              <w:t xml:space="preserve">(山羊 の </w:t>
            </w:r>
            <w:r>
              <w:rPr/>
              <w:t xml:space="preserve">うた, Yagi no 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tokyo ghoul uudelleen mikä luku on jakso 12</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141"/>
        <w:gridCol w:w="1731"/>
        <w:gridCol w:w="1891"/>
        <w:gridCol w:w="1566"/>
        <w:gridCol w:w="1876"/>
      </w:tblGrid>
      <w:tr>
        <w:trPr/>
        <w:tc>
          <w:tcPr>
            <w:tcW w:w="3141" w:type="dxa"/>
            <w:tcBorders/>
            <w:vAlign w:val="center"/>
          </w:tcPr>
          <w:p>
            <w:pPr>
              <w:pStyle w:val="TableHeading"/>
              <w:suppressLineNumbers/>
              <w:bidi w:val="0"/>
              <w:spacing w:before="0" w:after="283"/>
              <w:jc w:val="center"/>
              <w:rPr/>
            </w:pPr>
            <w:r>
              <w:rPr/>
              <w:t xml:space="preserve">Ei. </w:t>
            </w:r>
          </w:p>
        </w:tc>
        <w:tc>
          <w:tcPr>
            <w:tcW w:w="1731" w:type="dxa"/>
            <w:tcBorders/>
            <w:vAlign w:val="center"/>
          </w:tcPr>
          <w:p>
            <w:pPr>
              <w:pStyle w:val="TableHeading"/>
              <w:suppressLineNumbers/>
              <w:bidi w:val="0"/>
              <w:spacing w:before="0" w:after="283"/>
              <w:jc w:val="center"/>
              <w:rPr/>
            </w:pPr>
            <w:r>
              <w:rPr/>
              <w:t xml:space="preserve">Japanin julkaisupäivä </w:t>
            </w:r>
          </w:p>
        </w:tc>
        <w:tc>
          <w:tcPr>
            <w:tcW w:w="1891" w:type="dxa"/>
            <w:tcBorders/>
            <w:vAlign w:val="center"/>
          </w:tcPr>
          <w:p>
            <w:pPr>
              <w:pStyle w:val="TableHeading"/>
              <w:suppressLineNumbers/>
              <w:bidi w:val="0"/>
              <w:spacing w:before="0" w:after="283"/>
              <w:jc w:val="center"/>
              <w:rPr/>
            </w:pPr>
            <w:r>
              <w:rPr/>
              <w:t xml:space="preserve">Japanin ISBN </w:t>
            </w:r>
          </w:p>
        </w:tc>
        <w:tc>
          <w:tcPr>
            <w:tcW w:w="1566" w:type="dxa"/>
            <w:tcBorders/>
            <w:vAlign w:val="center"/>
          </w:tcPr>
          <w:p>
            <w:pPr>
              <w:pStyle w:val="TableHeading"/>
              <w:suppressLineNumbers/>
              <w:bidi w:val="0"/>
              <w:spacing w:before="0" w:after="283"/>
              <w:jc w:val="center"/>
              <w:rPr/>
            </w:pPr>
            <w:r>
              <w:rPr/>
              <w:t xml:space="preserve">Englanninkielinen julkaisupäivä </w:t>
            </w:r>
          </w:p>
        </w:tc>
        <w:tc>
          <w:tcPr>
            <w:tcW w:w="1876" w:type="dxa"/>
            <w:tcBorders/>
            <w:vAlign w:val="center"/>
          </w:tcPr>
          <w:p>
            <w:pPr>
              <w:pStyle w:val="TableHeading"/>
              <w:suppressLineNumbers/>
              <w:bidi w:val="0"/>
              <w:spacing w:before="0" w:after="283"/>
              <w:jc w:val="center"/>
              <w:rPr/>
            </w:pPr>
            <w:r>
              <w:rPr/>
              <w:t xml:space="preserve">Englanti ISBN </w:t>
            </w:r>
          </w:p>
        </w:tc>
      </w:tr>
      <w:tr>
        <w:trPr/>
        <w:tc>
          <w:tcPr>
            <w:tcW w:w="3141" w:type="dxa"/>
            <w:tcBorders/>
            <w:vAlign w:val="center"/>
          </w:tcPr>
          <w:p>
            <w:pPr>
              <w:pStyle w:val="TableHeading"/>
              <w:bidi w:val="0"/>
              <w:spacing w:before="0" w:after="283"/>
              <w:rPr>
                <w:sz w:val="4"/>
                <w:szCs w:val="4"/>
              </w:rPr>
            </w:pPr>
            <w:r>
              <w:rPr>
                <w:sz w:val="4"/>
                <w:szCs w:val="4"/>
              </w:rPr>
            </w:r>
          </w:p>
        </w:tc>
        <w:tc>
          <w:tcPr>
            <w:tcW w:w="1731" w:type="dxa"/>
            <w:tcBorders/>
            <w:vAlign w:val="center"/>
          </w:tcPr>
          <w:p>
            <w:pPr>
              <w:pStyle w:val="TableContents"/>
              <w:bidi w:val="0"/>
              <w:spacing w:before="0" w:after="283"/>
              <w:jc w:val="left"/>
              <w:rPr/>
            </w:pPr>
            <w:r>
              <w:rPr/>
              <w:t xml:space="preserve">17. helmikuuta 2012 </w:t>
            </w:r>
          </w:p>
        </w:tc>
        <w:tc>
          <w:tcPr>
            <w:tcW w:w="1891" w:type="dxa"/>
            <w:tcBorders/>
            <w:vAlign w:val="center"/>
          </w:tcPr>
          <w:p>
            <w:pPr>
              <w:pStyle w:val="TableContents"/>
              <w:bidi w:val="0"/>
              <w:spacing w:before="0" w:after="283"/>
              <w:jc w:val="left"/>
              <w:rPr/>
            </w:pPr>
            <w:r>
              <w:rPr/>
              <w:t xml:space="preserve">ISBN 978-4-08-879272-9 </w:t>
            </w:r>
          </w:p>
        </w:tc>
        <w:tc>
          <w:tcPr>
            <w:tcW w:w="1566" w:type="dxa"/>
            <w:tcBorders/>
            <w:vAlign w:val="center"/>
          </w:tcPr>
          <w:p>
            <w:pPr>
              <w:pStyle w:val="TableContents"/>
              <w:bidi w:val="0"/>
              <w:spacing w:before="0" w:after="283"/>
              <w:jc w:val="left"/>
              <w:rPr/>
            </w:pPr>
            <w:r>
              <w:rPr/>
              <w:t xml:space="preserve">16 kesäkuuta 2015 </w:t>
            </w:r>
          </w:p>
        </w:tc>
        <w:tc>
          <w:tcPr>
            <w:tcW w:w="1876" w:type="dxa"/>
            <w:tcBorders/>
            <w:vAlign w:val="center"/>
          </w:tcPr>
          <w:p>
            <w:pPr>
              <w:pStyle w:val="TableContents"/>
              <w:bidi w:val="0"/>
              <w:spacing w:before="0" w:after="283"/>
              <w:jc w:val="left"/>
              <w:rPr/>
            </w:pPr>
            <w:r>
              <w:rPr/>
              <w:t xml:space="preserve">ISBN 978-1-42-158036-4 </w:t>
            </w:r>
          </w:p>
        </w:tc>
      </w:tr>
      <w:tr>
        <w:trPr/>
        <w:tc>
          <w:tcPr>
            <w:tcW w:w="3141"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``Tragedia'' </w:t>
            </w:r>
            <w:r>
              <w:rPr/>
              <w:t xml:space="preserve">(</w:t>
            </w:r>
            <w:r>
              <w:rPr/>
              <w:t xml:space="preserve">悲劇, Higeki) </w:t>
            </w:r>
          </w:p>
          <w:p>
            <w:pPr>
              <w:pStyle w:val="TableContents"/>
              <w:numPr>
                <w:ilvl w:val="0"/>
                <w:numId w:val="85"/>
              </w:numPr>
              <w:tabs>
                <w:tab w:val="clear" w:pos="1134"/>
                <w:tab w:val="left" w:leader="none" w:pos="707"/>
              </w:tabs>
              <w:bidi w:val="0"/>
              <w:spacing w:before="0" w:after="0"/>
              <w:ind w:start="707" w:hanging="283"/>
              <w:jc w:val="left"/>
              <w:rPr/>
            </w:pPr>
            <w:r>
              <w:rPr/>
              <w:t xml:space="preserve">``Oddity'' </w:t>
            </w:r>
            <w:r>
              <w:rPr/>
              <w:t xml:space="preserve">(</w:t>
            </w:r>
            <w:r>
              <w:rPr/>
              <w:t xml:space="preserve">異変, Ihen) </w:t>
            </w:r>
          </w:p>
          <w:p>
            <w:pPr>
              <w:pStyle w:val="TableContents"/>
              <w:numPr>
                <w:ilvl w:val="0"/>
                <w:numId w:val="85"/>
              </w:numPr>
              <w:tabs>
                <w:tab w:val="clear" w:pos="1134"/>
                <w:tab w:val="left" w:leader="none" w:pos="707"/>
              </w:tabs>
              <w:bidi w:val="0"/>
              <w:spacing w:before="0" w:after="0"/>
              <w:ind w:start="707" w:hanging="283"/>
              <w:jc w:val="left"/>
              <w:rPr/>
            </w:pPr>
            <w:r>
              <w:rPr/>
              <w:t xml:space="preserve">``Pahin'' </w:t>
            </w:r>
            <w:r>
              <w:rPr/>
              <w:t xml:space="preserve">(</w:t>
            </w:r>
            <w:r>
              <w:rPr/>
              <w:t xml:space="preserve">最悪, Saiaku) </w:t>
            </w:r>
          </w:p>
          <w:p>
            <w:pPr>
              <w:pStyle w:val="TableContents"/>
              <w:numPr>
                <w:ilvl w:val="0"/>
                <w:numId w:val="85"/>
              </w:numPr>
              <w:tabs>
                <w:tab w:val="clear" w:pos="1134"/>
                <w:tab w:val="left" w:leader="none" w:pos="707"/>
              </w:tabs>
              <w:bidi w:val="0"/>
              <w:spacing w:before="0" w:after="0"/>
              <w:ind w:start="707" w:hanging="283"/>
              <w:jc w:val="left"/>
              <w:rPr/>
            </w:pPr>
            <w:r>
              <w:rPr/>
              <w:t xml:space="preserve">"Kahvi" </w:t>
            </w:r>
            <w:r>
              <w:rPr/>
              <w:t xml:space="preserve">(</w:t>
            </w:r>
            <w:r>
              <w:rPr/>
              <w:t xml:space="preserve">珈琲, Kōhī) </w:t>
            </w:r>
          </w:p>
          <w:p>
            <w:pPr>
              <w:pStyle w:val="TableContents"/>
              <w:numPr>
                <w:ilvl w:val="0"/>
                <w:numId w:val="85"/>
              </w:numPr>
              <w:tabs>
                <w:tab w:val="clear" w:pos="1134"/>
                <w:tab w:val="left" w:leader="none" w:pos="707"/>
              </w:tabs>
              <w:bidi w:val="0"/>
              <w:spacing w:before="0" w:after="0"/>
              <w:ind w:start="707" w:hanging="283"/>
              <w:jc w:val="left"/>
              <w:rPr/>
            </w:pPr>
            <w:r>
              <w:rPr/>
              <w:t xml:space="preserve">"Ruokintapaikka" </w:t>
            </w:r>
            <w:r>
              <w:rPr/>
              <w:t xml:space="preserve">(喰 </w:t>
            </w:r>
            <w:r>
              <w:rPr/>
              <w:t xml:space="preserve">場, Kuiba) </w:t>
            </w:r>
          </w:p>
          <w:p>
            <w:pPr>
              <w:pStyle w:val="TableContents"/>
              <w:numPr>
                <w:ilvl w:val="0"/>
                <w:numId w:val="85"/>
              </w:numPr>
              <w:tabs>
                <w:tab w:val="clear" w:pos="1134"/>
                <w:tab w:val="left" w:leader="none" w:pos="707"/>
              </w:tabs>
              <w:bidi w:val="0"/>
              <w:spacing w:before="0" w:after="0"/>
              <w:ind w:start="707" w:hanging="283"/>
              <w:jc w:val="left"/>
              <w:rPr/>
            </w:pPr>
            <w:r>
              <w:rPr/>
              <w:t xml:space="preserve">``Homing'' </w:t>
            </w:r>
            <w:r>
              <w:rPr/>
              <w:t xml:space="preserve">(</w:t>
            </w:r>
            <w:r>
              <w:rPr/>
              <w:t xml:space="preserve">帰巣, Kisō) </w:t>
            </w:r>
          </w:p>
          <w:p>
            <w:pPr>
              <w:pStyle w:val="TableContents"/>
              <w:numPr>
                <w:ilvl w:val="0"/>
                <w:numId w:val="85"/>
              </w:numPr>
              <w:tabs>
                <w:tab w:val="clear" w:pos="1134"/>
                <w:tab w:val="left" w:leader="none" w:pos="707"/>
              </w:tabs>
              <w:bidi w:val="0"/>
              <w:spacing w:before="0" w:after="0"/>
              <w:ind w:start="707" w:hanging="283"/>
              <w:jc w:val="left"/>
              <w:rPr/>
            </w:pPr>
            <w:r>
              <w:rPr/>
              <w:t xml:space="preserve">``Deception'' </w:t>
            </w:r>
            <w:r>
              <w:rPr/>
              <w:t xml:space="preserve">(</w:t>
            </w:r>
            <w:r>
              <w:rPr/>
              <w:t xml:space="preserve">欺罔, Kimō) </w:t>
            </w:r>
          </w:p>
          <w:p>
            <w:pPr>
              <w:pStyle w:val="TableContents"/>
              <w:numPr>
                <w:ilvl w:val="0"/>
                <w:numId w:val="85"/>
              </w:numPr>
              <w:tabs>
                <w:tab w:val="clear" w:pos="1134"/>
                <w:tab w:val="left" w:leader="none" w:pos="707"/>
              </w:tabs>
              <w:bidi w:val="0"/>
              <w:spacing w:before="0" w:after="0"/>
              <w:ind w:start="707" w:hanging="283"/>
              <w:jc w:val="left"/>
              <w:rPr/>
            </w:pPr>
            <w:r>
              <w:rPr/>
              <w:t xml:space="preserve">``Kagune'' </w:t>
            </w:r>
            <w:r>
              <w:rPr/>
              <w:t xml:space="preserve">(</w:t>
            </w:r>
            <w:r>
              <w:rPr/>
              <w:t xml:space="preserve">赫子, Kagune) </w:t>
            </w:r>
          </w:p>
          <w:p>
            <w:pPr>
              <w:pStyle w:val="TableContents"/>
              <w:numPr>
                <w:ilvl w:val="0"/>
                <w:numId w:val="85"/>
              </w:numPr>
              <w:tabs>
                <w:tab w:val="clear" w:pos="1134"/>
                <w:tab w:val="left" w:leader="none" w:pos="707"/>
              </w:tabs>
              <w:bidi w:val="0"/>
              <w:spacing w:before="0" w:after="283"/>
              <w:ind w:start="707" w:hanging="283"/>
              <w:jc w:val="left"/>
              <w:rPr/>
            </w:pPr>
            <w:r>
              <w:rPr/>
              <w:t xml:space="preserve">``Lukko'' </w:t>
            </w:r>
            <w:r>
              <w:rPr/>
              <w:t xml:space="preserve">(</w:t>
            </w:r>
            <w:r>
              <w:rPr/>
              <w:t xml:space="preserve">孵化, Fuka) </w:t>
            </w:r>
          </w:p>
        </w:tc>
        <w:tc>
          <w:tcPr>
            <w:tcW w:w="7064" w:type="dxa"/>
            <w:gridSpan w:val="4"/>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19. maaliskuuta 2012 ISBN 978-4-08-879291-0 18. elokuuta 2015 ISBN 978-1-4215-8037-1 </w:t>
      </w:r>
    </w:p>
    <w:tbl>
      <w:tblPr>
        <w:tblW w:w="4728" w:type="dxa"/>
        <w:jc w:val="left"/>
        <w:tblInd w:w="0" w:type="dxa"/>
        <w:tblLayout w:type="fixed"/>
        <w:tblCellMar>
          <w:top w:w="28" w:type="dxa"/>
          <w:left w:w="28" w:type="dxa"/>
          <w:bottom w:w="28" w:type="dxa"/>
          <w:right w:w="28" w:type="dxa"/>
        </w:tblCellMar>
      </w:tblPr>
      <w:tblGrid>
        <w:gridCol w:w="4728"/>
      </w:tblGrid>
      <w:tr>
        <w:trPr/>
        <w:tc>
          <w:tcPr>
            <w:tcW w:w="472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"Antiikki" </w:t>
            </w:r>
            <w:r>
              <w:rPr/>
              <w:t xml:space="preserve">(</w:t>
            </w:r>
            <w:r>
              <w:rPr/>
              <w:t xml:space="preserve">骨董, Kottō) </w:t>
            </w:r>
          </w:p>
          <w:p>
            <w:pPr>
              <w:pStyle w:val="TableContents"/>
              <w:numPr>
                <w:ilvl w:val="0"/>
                <w:numId w:val="86"/>
              </w:numPr>
              <w:tabs>
                <w:tab w:val="clear" w:pos="1134"/>
                <w:tab w:val="left" w:leader="none" w:pos="707"/>
              </w:tabs>
              <w:bidi w:val="0"/>
              <w:spacing w:before="0" w:after="0"/>
              <w:ind w:start="707" w:hanging="283"/>
              <w:jc w:val="left"/>
              <w:rPr/>
            </w:pPr>
            <w:r>
              <w:rPr/>
              <w:t xml:space="preserve">``Mask'' </w:t>
            </w:r>
            <w:r>
              <w:rPr/>
              <w:t xml:space="preserve">(</w:t>
            </w:r>
            <w:r>
              <w:rPr/>
              <w:t xml:space="preserve">仮面, Kamen) </w:t>
            </w:r>
          </w:p>
          <w:p>
            <w:pPr>
              <w:pStyle w:val="TableContents"/>
              <w:numPr>
                <w:ilvl w:val="0"/>
                <w:numId w:val="86"/>
              </w:numPr>
              <w:tabs>
                <w:tab w:val="clear" w:pos="1134"/>
                <w:tab w:val="left" w:leader="none" w:pos="707"/>
              </w:tabs>
              <w:bidi w:val="0"/>
              <w:spacing w:before="0" w:after="0"/>
              <w:ind w:start="707" w:hanging="283"/>
              <w:jc w:val="left"/>
              <w:rPr/>
            </w:pPr>
            <w:r>
              <w:rPr/>
              <w:t xml:space="preserve">``Mission'' </w:t>
            </w:r>
            <w:r>
              <w:rPr/>
              <w:t xml:space="preserve">(</w:t>
            </w:r>
            <w:r>
              <w:rPr/>
              <w:t xml:space="preserve">任務, Ninmu) </w:t>
            </w:r>
          </w:p>
          <w:p>
            <w:pPr>
              <w:pStyle w:val="TableContents"/>
              <w:numPr>
                <w:ilvl w:val="0"/>
                <w:numId w:val="86"/>
              </w:numPr>
              <w:tabs>
                <w:tab w:val="clear" w:pos="1134"/>
                <w:tab w:val="left" w:leader="none" w:pos="707"/>
              </w:tabs>
              <w:bidi w:val="0"/>
              <w:spacing w:before="0" w:after="0"/>
              <w:ind w:start="707" w:hanging="283"/>
              <w:jc w:val="left"/>
              <w:rPr/>
            </w:pPr>
            <w:r>
              <w:rPr/>
              <w:t xml:space="preserve">"Valkoinen kyyhkynen" </w:t>
            </w:r>
            <w:r>
              <w:rPr/>
              <w:t xml:space="preserve">(白 </w:t>
            </w:r>
            <w:r>
              <w:rPr/>
              <w:t xml:space="preserve">鳩, Hato) </w:t>
            </w:r>
          </w:p>
          <w:p>
            <w:pPr>
              <w:pStyle w:val="TableContents"/>
              <w:numPr>
                <w:ilvl w:val="0"/>
                <w:numId w:val="86"/>
              </w:numPr>
              <w:tabs>
                <w:tab w:val="clear" w:pos="1134"/>
                <w:tab w:val="left" w:leader="none" w:pos="707"/>
              </w:tabs>
              <w:bidi w:val="0"/>
              <w:spacing w:before="0" w:after="0"/>
              <w:ind w:start="707" w:hanging="283"/>
              <w:jc w:val="left"/>
              <w:rPr/>
            </w:pPr>
            <w:r>
              <w:rPr/>
              <w:t xml:space="preserve">"Sadesuihku" </w:t>
            </w:r>
            <w:r>
              <w:rPr/>
              <w:t xml:space="preserve">(</w:t>
            </w:r>
            <w:r>
              <w:rPr/>
              <w:t xml:space="preserve">驟雨, Shūu) </w:t>
            </w:r>
          </w:p>
          <w:p>
            <w:pPr>
              <w:pStyle w:val="TableContents"/>
              <w:numPr>
                <w:ilvl w:val="0"/>
                <w:numId w:val="86"/>
              </w:numPr>
              <w:tabs>
                <w:tab w:val="clear" w:pos="1134"/>
                <w:tab w:val="left" w:leader="none" w:pos="707"/>
              </w:tabs>
              <w:bidi w:val="0"/>
              <w:spacing w:before="0" w:after="0"/>
              <w:ind w:start="707" w:hanging="283"/>
              <w:jc w:val="left"/>
              <w:rPr/>
            </w:pPr>
            <w:r>
              <w:rPr/>
              <w:t xml:space="preserve">"Äiti ja tytär" </w:t>
            </w:r>
            <w:r>
              <w:rPr/>
              <w:t xml:space="preserve">(母 </w:t>
            </w:r>
            <w:r>
              <w:rPr/>
              <w:t xml:space="preserve">娘, Oyako) </w:t>
            </w:r>
          </w:p>
          <w:p>
            <w:pPr>
              <w:pStyle w:val="TableContents"/>
              <w:numPr>
                <w:ilvl w:val="0"/>
                <w:numId w:val="86"/>
              </w:numPr>
              <w:tabs>
                <w:tab w:val="clear" w:pos="1134"/>
                <w:tab w:val="left" w:leader="none" w:pos="707"/>
              </w:tabs>
              <w:bidi w:val="0"/>
              <w:spacing w:before="0" w:after="0"/>
              <w:ind w:start="707" w:hanging="283"/>
              <w:jc w:val="left"/>
              <w:rPr/>
            </w:pPr>
            <w:r>
              <w:rPr/>
              <w:t xml:space="preserve">``Sitoutuminen'' </w:t>
            </w:r>
            <w:r>
              <w:rPr/>
              <w:t xml:space="preserve">(</w:t>
            </w:r>
            <w:r>
              <w:rPr/>
              <w:t xml:space="preserve">幽囚, Yūshū) </w:t>
            </w:r>
          </w:p>
          <w:p>
            <w:pPr>
              <w:pStyle w:val="TableContents"/>
              <w:numPr>
                <w:ilvl w:val="0"/>
                <w:numId w:val="86"/>
              </w:numPr>
              <w:tabs>
                <w:tab w:val="clear" w:pos="1134"/>
                <w:tab w:val="left" w:leader="none" w:pos="707"/>
              </w:tabs>
              <w:bidi w:val="0"/>
              <w:spacing w:before="0" w:after="0"/>
              <w:ind w:start="707" w:hanging="283"/>
              <w:jc w:val="left"/>
              <w:rPr/>
            </w:pPr>
            <w:r>
              <w:rPr/>
              <w:t xml:space="preserve">``Kani naamio'' </w:t>
            </w:r>
            <w:r>
              <w:rPr/>
              <w:t xml:space="preserve">(兎 </w:t>
            </w:r>
            <w:r>
              <w:rPr/>
              <w:t xml:space="preserve">面, Usagi-ihmiset) </w:t>
            </w:r>
          </w:p>
          <w:p>
            <w:pPr>
              <w:pStyle w:val="TableContents"/>
              <w:numPr>
                <w:ilvl w:val="0"/>
                <w:numId w:val="86"/>
              </w:numPr>
              <w:tabs>
                <w:tab w:val="clear" w:pos="1134"/>
                <w:tab w:val="left" w:leader="none" w:pos="707"/>
              </w:tabs>
              <w:bidi w:val="0"/>
              <w:spacing w:before="0" w:after="0"/>
              <w:ind w:start="707" w:hanging="283"/>
              <w:jc w:val="left"/>
              <w:rPr/>
            </w:pPr>
            <w:r>
              <w:rPr/>
              <w:t xml:space="preserve">``Savage'' </w:t>
            </w:r>
            <w:r>
              <w:rPr/>
              <w:t xml:space="preserve">(</w:t>
            </w:r>
            <w:r>
              <w:rPr/>
              <w:t xml:space="preserve">未開, Mikai) </w:t>
            </w:r>
          </w:p>
          <w:p>
            <w:pPr>
              <w:pStyle w:val="TableContents"/>
              <w:numPr>
                <w:ilvl w:val="0"/>
                <w:numId w:val="86"/>
              </w:numPr>
              <w:tabs>
                <w:tab w:val="clear" w:pos="1134"/>
                <w:tab w:val="left" w:leader="none" w:pos="707"/>
              </w:tabs>
              <w:bidi w:val="0"/>
              <w:spacing w:before="0" w:after="283"/>
              <w:ind w:start="707" w:hanging="283"/>
              <w:jc w:val="left"/>
              <w:rPr/>
            </w:pPr>
            <w:r>
              <w:rPr/>
              <w:t xml:space="preserve">``Underground'' </w:t>
            </w:r>
            <w:r>
              <w:rPr/>
              <w:t xml:space="preserve">(</w:t>
            </w:r>
            <w:r>
              <w:rPr/>
              <w:t xml:space="preserve">地下, Chika) </w:t>
            </w:r>
          </w:p>
        </w:tc>
      </w:tr>
    </w:tbl>
    <w:p>
      <w:pPr>
        <w:pStyle w:val="TextBody"/>
        <w:bidi w:val="0"/>
        <w:spacing w:before="0" w:after="0"/>
        <w:jc w:val="left"/>
        <w:rPr/>
      </w:pPr>
      <w:r>
        <w:rPr/>
        <w:t xml:space="preserve">19. kesäkuuta 2012 ISBN 978-4-08-879357-3 20. lokakuuta 2015 ISBN 978-1-4215-8038-8 </w:t>
      </w:r>
    </w:p>
    <w:tbl>
      <w:tblPr>
        <w:tblW w:w="4053" w:type="dxa"/>
        <w:jc w:val="left"/>
        <w:tblInd w:w="0" w:type="dxa"/>
        <w:tblLayout w:type="fixed"/>
        <w:tblCellMar>
          <w:top w:w="28" w:type="dxa"/>
          <w:left w:w="28" w:type="dxa"/>
          <w:bottom w:w="28" w:type="dxa"/>
          <w:right w:w="28" w:type="dxa"/>
        </w:tblCellMar>
      </w:tblPr>
      <w:tblGrid>
        <w:gridCol w:w="4053"/>
      </w:tblGrid>
      <w:tr>
        <w:trPr/>
        <w:tc>
          <w:tcPr>
            <w:tcW w:w="405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"Valkoinen portti" </w:t>
            </w:r>
            <w:r>
              <w:rPr/>
              <w:t xml:space="preserve">(白 </w:t>
            </w:r>
            <w:r>
              <w:rPr/>
              <w:t xml:space="preserve">門, Shiromon) </w:t>
            </w:r>
          </w:p>
          <w:p>
            <w:pPr>
              <w:pStyle w:val="TableContents"/>
              <w:numPr>
                <w:ilvl w:val="0"/>
                <w:numId w:val="87"/>
              </w:numPr>
              <w:tabs>
                <w:tab w:val="clear" w:pos="1134"/>
                <w:tab w:val="left" w:leader="none" w:pos="707"/>
              </w:tabs>
              <w:bidi w:val="0"/>
              <w:spacing w:before="0" w:after="0"/>
              <w:ind w:start="707" w:hanging="283"/>
              <w:jc w:val="left"/>
              <w:rPr/>
            </w:pPr>
            <w:r>
              <w:rPr/>
              <w:t xml:space="preserve">"Lohdutukset" </w:t>
            </w:r>
            <w:r>
              <w:rPr/>
              <w:t xml:space="preserve">(</w:t>
            </w:r>
            <w:r>
              <w:rPr/>
              <w:t xml:space="preserve">哀悼, Aitō) </w:t>
            </w:r>
          </w:p>
          <w:p>
            <w:pPr>
              <w:pStyle w:val="TableContents"/>
              <w:numPr>
                <w:ilvl w:val="0"/>
                <w:numId w:val="87"/>
              </w:numPr>
              <w:tabs>
                <w:tab w:val="clear" w:pos="1134"/>
                <w:tab w:val="left" w:leader="none" w:pos="707"/>
              </w:tabs>
              <w:bidi w:val="0"/>
              <w:spacing w:before="0" w:after="0"/>
              <w:ind w:start="707" w:hanging="283"/>
              <w:jc w:val="left"/>
              <w:rPr/>
            </w:pPr>
            <w:r>
              <w:rPr/>
              <w:t xml:space="preserve">``Newspaper'' </w:t>
            </w:r>
            <w:r>
              <w:rPr/>
              <w:t xml:space="preserve">(</w:t>
            </w:r>
            <w:r>
              <w:rPr/>
              <w:t xml:space="preserve">新聞, Shinbun) </w:t>
            </w:r>
            <w:r>
              <w:rPr/>
              <w:t xml:space="preserve">(sanomalehti</w:t>
            </w:r>
            <w:r>
              <w:rPr/>
              <w:t xml:space="preserve">) </w:t>
            </w:r>
          </w:p>
          <w:p>
            <w:pPr>
              <w:pStyle w:val="TableContents"/>
              <w:numPr>
                <w:ilvl w:val="0"/>
                <w:numId w:val="87"/>
              </w:numPr>
              <w:tabs>
                <w:tab w:val="clear" w:pos="1134"/>
                <w:tab w:val="left" w:leader="none" w:pos="707"/>
              </w:tabs>
              <w:bidi w:val="0"/>
              <w:spacing w:before="0" w:after="0"/>
              <w:ind w:start="707" w:hanging="283"/>
              <w:jc w:val="left"/>
              <w:rPr/>
            </w:pPr>
            <w:r>
              <w:rPr/>
              <w:t xml:space="preserve">"Katoaminen" </w:t>
            </w:r>
            <w:r>
              <w:rPr/>
              <w:t xml:space="preserve">(</w:t>
            </w:r>
            <w:r>
              <w:rPr/>
              <w:t xml:space="preserve">失踪, Shissō) </w:t>
            </w:r>
          </w:p>
          <w:p>
            <w:pPr>
              <w:pStyle w:val="TableContents"/>
              <w:numPr>
                <w:ilvl w:val="0"/>
                <w:numId w:val="87"/>
              </w:numPr>
              <w:tabs>
                <w:tab w:val="clear" w:pos="1134"/>
                <w:tab w:val="left" w:leader="none" w:pos="707"/>
              </w:tabs>
              <w:bidi w:val="0"/>
              <w:spacing w:before="0" w:after="0"/>
              <w:ind w:start="707" w:hanging="283"/>
              <w:jc w:val="left"/>
              <w:rPr/>
            </w:pPr>
            <w:r>
              <w:rPr/>
              <w:t xml:space="preserve">"Piilotettu miekka" </w:t>
            </w:r>
            <w:r>
              <w:rPr/>
              <w:t xml:space="preserve">(隠 </w:t>
            </w:r>
            <w:r>
              <w:rPr/>
              <w:t xml:space="preserve">刃, Onjin) </w:t>
            </w:r>
          </w:p>
          <w:p>
            <w:pPr>
              <w:pStyle w:val="TableContents"/>
              <w:numPr>
                <w:ilvl w:val="0"/>
                <w:numId w:val="87"/>
              </w:numPr>
              <w:tabs>
                <w:tab w:val="clear" w:pos="1134"/>
                <w:tab w:val="left" w:leader="none" w:pos="707"/>
              </w:tabs>
              <w:bidi w:val="0"/>
              <w:spacing w:before="0" w:after="0"/>
              <w:ind w:start="707" w:hanging="283"/>
              <w:jc w:val="left"/>
              <w:rPr/>
            </w:pPr>
            <w:r>
              <w:rPr/>
              <w:t xml:space="preserve">``Epifania'' </w:t>
            </w:r>
            <w:r>
              <w:rPr/>
              <w:t xml:space="preserve">(</w:t>
            </w:r>
            <w:r>
              <w:rPr/>
              <w:t xml:space="preserve">開眼, Kaigan) </w:t>
            </w:r>
          </w:p>
          <w:p>
            <w:pPr>
              <w:pStyle w:val="TableContents"/>
              <w:numPr>
                <w:ilvl w:val="0"/>
                <w:numId w:val="87"/>
              </w:numPr>
              <w:tabs>
                <w:tab w:val="clear" w:pos="1134"/>
                <w:tab w:val="left" w:leader="none" w:pos="707"/>
              </w:tabs>
              <w:bidi w:val="0"/>
              <w:spacing w:before="0" w:after="0"/>
              <w:ind w:start="707" w:hanging="283"/>
              <w:jc w:val="left"/>
              <w:rPr/>
            </w:pPr>
            <w:r>
              <w:rPr/>
              <w:t xml:space="preserve">``Adversary'' </w:t>
            </w:r>
            <w:r>
              <w:rPr/>
              <w:t xml:space="preserve">(対 </w:t>
            </w:r>
            <w:r>
              <w:rPr/>
              <w:t xml:space="preserve">者, Taisha) </w:t>
            </w:r>
          </w:p>
          <w:p>
            <w:pPr>
              <w:pStyle w:val="TableContents"/>
              <w:numPr>
                <w:ilvl w:val="0"/>
                <w:numId w:val="87"/>
              </w:numPr>
              <w:tabs>
                <w:tab w:val="clear" w:pos="1134"/>
                <w:tab w:val="left" w:leader="none" w:pos="707"/>
              </w:tabs>
              <w:bidi w:val="0"/>
              <w:spacing w:before="0" w:after="0"/>
              <w:ind w:start="707" w:hanging="283"/>
              <w:jc w:val="left"/>
              <w:rPr/>
            </w:pPr>
            <w:r>
              <w:rPr/>
              <w:t xml:space="preserve">"Kolme ihmistä" </w:t>
            </w:r>
            <w:r>
              <w:rPr/>
              <w:t xml:space="preserve">(三 </w:t>
            </w:r>
            <w:r>
              <w:rPr/>
              <w:t xml:space="preserve">人, San'nin) </w:t>
            </w:r>
          </w:p>
          <w:p>
            <w:pPr>
              <w:pStyle w:val="TableContents"/>
              <w:numPr>
                <w:ilvl w:val="0"/>
                <w:numId w:val="87"/>
              </w:numPr>
              <w:tabs>
                <w:tab w:val="clear" w:pos="1134"/>
                <w:tab w:val="left" w:leader="none" w:pos="707"/>
              </w:tabs>
              <w:bidi w:val="0"/>
              <w:spacing w:before="0" w:after="0"/>
              <w:ind w:start="707" w:hanging="283"/>
              <w:jc w:val="left"/>
              <w:rPr/>
            </w:pPr>
            <w:r>
              <w:rPr/>
              <w:t xml:space="preserve">``Ympyrän muotoinen'' </w:t>
            </w:r>
            <w:r>
              <w:rPr/>
              <w:t xml:space="preserve">(円 </w:t>
            </w:r>
            <w:r>
              <w:rPr/>
              <w:t xml:space="preserve">環, Enkan) </w:t>
            </w:r>
          </w:p>
          <w:p>
            <w:pPr>
              <w:pStyle w:val="TableContents"/>
              <w:numPr>
                <w:ilvl w:val="0"/>
                <w:numId w:val="87"/>
              </w:numPr>
              <w:tabs>
                <w:tab w:val="clear" w:pos="1134"/>
                <w:tab w:val="left" w:leader="none" w:pos="707"/>
              </w:tabs>
              <w:bidi w:val="0"/>
              <w:spacing w:before="0" w:after="283"/>
              <w:ind w:start="707" w:hanging="283"/>
              <w:jc w:val="left"/>
              <w:rPr/>
            </w:pPr>
            <w:r>
              <w:rPr/>
              <w:t xml:space="preserve">``Mado'' </w:t>
            </w:r>
            <w:r>
              <w:rPr/>
              <w:t xml:space="preserve">(真 </w:t>
            </w:r>
            <w:r>
              <w:rPr/>
              <w:t xml:space="preserve">戸, Mado) </w:t>
            </w:r>
          </w:p>
        </w:tc>
      </w:tr>
    </w:tbl>
    <w:p>
      <w:pPr>
        <w:pStyle w:val="TextBody"/>
        <w:bidi w:val="0"/>
        <w:spacing w:before="0" w:after="0"/>
        <w:jc w:val="left"/>
        <w:rPr/>
      </w:pPr>
      <w:r>
        <w:rPr/>
        <w:t xml:space="preserve">19. syyskuuta 2012 ISBN 978-4-08-879420-4 15. joulukuuta 2015 ISBN 978-1-4215-8039-5 </w:t>
      </w:r>
    </w:p>
    <w:tbl>
      <w:tblPr>
        <w:tblW w:w="4398" w:type="dxa"/>
        <w:jc w:val="left"/>
        <w:tblInd w:w="0" w:type="dxa"/>
        <w:tblLayout w:type="fixed"/>
        <w:tblCellMar>
          <w:top w:w="28" w:type="dxa"/>
          <w:left w:w="28" w:type="dxa"/>
          <w:bottom w:w="28" w:type="dxa"/>
          <w:right w:w="28" w:type="dxa"/>
        </w:tblCellMar>
      </w:tblPr>
      <w:tblGrid>
        <w:gridCol w:w="4398"/>
      </w:tblGrid>
      <w:tr>
        <w:trPr/>
        <w:tc>
          <w:tcPr>
            <w:tcW w:w="4398"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``Katkeruus'' </w:t>
            </w:r>
            <w:r>
              <w:rPr/>
              <w:t xml:space="preserve">(</w:t>
            </w:r>
            <w:r>
              <w:rPr/>
              <w:t xml:space="preserve">苦味, Nigami) </w:t>
            </w:r>
          </w:p>
          <w:p>
            <w:pPr>
              <w:pStyle w:val="TableContents"/>
              <w:numPr>
                <w:ilvl w:val="0"/>
                <w:numId w:val="88"/>
              </w:numPr>
              <w:tabs>
                <w:tab w:val="clear" w:pos="1134"/>
                <w:tab w:val="left" w:leader="none" w:pos="707"/>
              </w:tabs>
              <w:bidi w:val="0"/>
              <w:spacing w:before="0" w:after="0"/>
              <w:ind w:start="707" w:hanging="283"/>
              <w:jc w:val="left"/>
              <w:rPr/>
            </w:pPr>
            <w:r>
              <w:rPr/>
              <w:t xml:space="preserve">"Yoriko" </w:t>
            </w:r>
            <w:r>
              <w:rPr/>
              <w:t xml:space="preserve">(</w:t>
            </w:r>
            <w:r>
              <w:rPr/>
              <w:t xml:space="preserve">依子, Yoriko) </w:t>
            </w:r>
          </w:p>
          <w:p>
            <w:pPr>
              <w:pStyle w:val="TableContents"/>
              <w:numPr>
                <w:ilvl w:val="0"/>
                <w:numId w:val="88"/>
              </w:numPr>
              <w:tabs>
                <w:tab w:val="clear" w:pos="1134"/>
                <w:tab w:val="left" w:leader="none" w:pos="707"/>
              </w:tabs>
              <w:bidi w:val="0"/>
              <w:spacing w:before="0" w:after="0"/>
              <w:ind w:start="707" w:hanging="283"/>
              <w:jc w:val="left"/>
              <w:rPr/>
            </w:pPr>
            <w:r>
              <w:rPr/>
              <w:t xml:space="preserve">``Gourmet'' </w:t>
            </w:r>
            <w:r>
              <w:rPr/>
              <w:t xml:space="preserve">(</w:t>
            </w:r>
            <w:r>
              <w:rPr/>
              <w:t xml:space="preserve">美食, Bishoku) </w:t>
            </w:r>
          </w:p>
          <w:p>
            <w:pPr>
              <w:pStyle w:val="TableContents"/>
              <w:numPr>
                <w:ilvl w:val="0"/>
                <w:numId w:val="88"/>
              </w:numPr>
              <w:tabs>
                <w:tab w:val="clear" w:pos="1134"/>
                <w:tab w:val="left" w:leader="none" w:pos="707"/>
              </w:tabs>
              <w:bidi w:val="0"/>
              <w:spacing w:before="0" w:after="0"/>
              <w:ind w:start="707" w:hanging="283"/>
              <w:jc w:val="left"/>
              <w:rPr/>
            </w:pPr>
            <w:r>
              <w:rPr/>
              <w:t xml:space="preserve">``Cajolery'' </w:t>
            </w:r>
            <w:r>
              <w:rPr/>
              <w:t xml:space="preserve">(</w:t>
            </w:r>
            <w:r>
              <w:rPr/>
              <w:t xml:space="preserve">甘言, Kangen) </w:t>
            </w:r>
          </w:p>
          <w:p>
            <w:pPr>
              <w:pStyle w:val="TableContents"/>
              <w:numPr>
                <w:ilvl w:val="0"/>
                <w:numId w:val="88"/>
              </w:numPr>
              <w:tabs>
                <w:tab w:val="clear" w:pos="1134"/>
                <w:tab w:val="left" w:leader="none" w:pos="707"/>
              </w:tabs>
              <w:bidi w:val="0"/>
              <w:spacing w:before="0" w:after="0"/>
              <w:ind w:start="707" w:hanging="283"/>
              <w:jc w:val="left"/>
              <w:rPr/>
            </w:pPr>
            <w:r>
              <w:rPr/>
              <w:t xml:space="preserve">``Slide'' </w:t>
            </w:r>
            <w:r>
              <w:rPr/>
              <w:t xml:space="preserve">(滑 </w:t>
            </w:r>
            <w:r>
              <w:rPr/>
              <w:t xml:space="preserve">台, Suberidai) </w:t>
            </w:r>
          </w:p>
          <w:p>
            <w:pPr>
              <w:pStyle w:val="TableContents"/>
              <w:numPr>
                <w:ilvl w:val="0"/>
                <w:numId w:val="88"/>
              </w:numPr>
              <w:tabs>
                <w:tab w:val="clear" w:pos="1134"/>
                <w:tab w:val="left" w:leader="none" w:pos="707"/>
              </w:tabs>
              <w:bidi w:val="0"/>
              <w:spacing w:before="0" w:after="0"/>
              <w:ind w:start="707" w:hanging="283"/>
              <w:jc w:val="left"/>
              <w:rPr/>
            </w:pPr>
            <w:r>
              <w:rPr/>
              <w:t xml:space="preserve">"Yksinäinen taistelu" </w:t>
            </w:r>
            <w:r>
              <w:rPr/>
              <w:t xml:space="preserve">(孤 </w:t>
            </w:r>
            <w:r>
              <w:rPr/>
              <w:t xml:space="preserve">闘, Kotō) </w:t>
            </w:r>
          </w:p>
          <w:p>
            <w:pPr>
              <w:pStyle w:val="TableContents"/>
              <w:numPr>
                <w:ilvl w:val="0"/>
                <w:numId w:val="88"/>
              </w:numPr>
              <w:tabs>
                <w:tab w:val="clear" w:pos="1134"/>
                <w:tab w:val="left" w:leader="none" w:pos="707"/>
              </w:tabs>
              <w:bidi w:val="0"/>
              <w:spacing w:before="0" w:after="0"/>
              <w:ind w:start="707" w:hanging="283"/>
              <w:jc w:val="left"/>
              <w:rPr/>
            </w:pPr>
            <w:r>
              <w:rPr/>
              <w:t xml:space="preserve">``Valmistelu'' </w:t>
            </w:r>
            <w:r>
              <w:rPr/>
              <w:t xml:space="preserve">(下 </w:t>
            </w:r>
            <w:r>
              <w:rPr/>
              <w:t xml:space="preserve">拵, Shitagoshirae) </w:t>
            </w:r>
          </w:p>
          <w:p>
            <w:pPr>
              <w:pStyle w:val="TableContents"/>
              <w:numPr>
                <w:ilvl w:val="0"/>
                <w:numId w:val="88"/>
              </w:numPr>
              <w:tabs>
                <w:tab w:val="clear" w:pos="1134"/>
                <w:tab w:val="left" w:leader="none" w:pos="707"/>
              </w:tabs>
              <w:bidi w:val="0"/>
              <w:spacing w:before="0" w:after="0"/>
              <w:ind w:start="707" w:hanging="283"/>
              <w:jc w:val="left"/>
              <w:rPr/>
            </w:pPr>
            <w:r>
              <w:rPr/>
              <w:t xml:space="preserve">``Banquet'' </w:t>
            </w:r>
            <w:r>
              <w:rPr/>
              <w:t xml:space="preserve">(</w:t>
            </w:r>
            <w:r>
              <w:rPr/>
              <w:t xml:space="preserve">晩餐, Bansan) </w:t>
            </w:r>
          </w:p>
          <w:p>
            <w:pPr>
              <w:pStyle w:val="TableContents"/>
              <w:numPr>
                <w:ilvl w:val="0"/>
                <w:numId w:val="88"/>
              </w:numPr>
              <w:tabs>
                <w:tab w:val="clear" w:pos="1134"/>
                <w:tab w:val="left" w:leader="none" w:pos="707"/>
              </w:tabs>
              <w:bidi w:val="0"/>
              <w:spacing w:before="0" w:after="0"/>
              <w:ind w:start="707" w:hanging="283"/>
              <w:jc w:val="left"/>
              <w:rPr/>
            </w:pPr>
            <w:r>
              <w:rPr/>
              <w:t xml:space="preserve">``Jäsenyydestä'' </w:t>
            </w:r>
            <w:r>
              <w:rPr/>
              <w:t xml:space="preserve">(</w:t>
            </w:r>
            <w:r>
              <w:rPr/>
              <w:t xml:space="preserve">解体, Kaitai) </w:t>
            </w:r>
          </w:p>
          <w:p>
            <w:pPr>
              <w:pStyle w:val="TableContents"/>
              <w:numPr>
                <w:ilvl w:val="0"/>
                <w:numId w:val="88"/>
              </w:numPr>
              <w:tabs>
                <w:tab w:val="clear" w:pos="1134"/>
                <w:tab w:val="left" w:leader="none" w:pos="707"/>
              </w:tabs>
              <w:bidi w:val="0"/>
              <w:spacing w:before="0" w:after="283"/>
              <w:ind w:start="707" w:hanging="283"/>
              <w:jc w:val="left"/>
              <w:rPr/>
            </w:pPr>
            <w:r>
              <w:rPr/>
              <w:t xml:space="preserve">"Juhla" </w:t>
            </w:r>
            <w:r>
              <w:rPr/>
              <w:t xml:space="preserve">(</w:t>
            </w:r>
            <w:r>
              <w:rPr/>
              <w:t xml:space="preserve">饗宴, Kyōen) </w:t>
            </w:r>
          </w:p>
        </w:tc>
      </w:tr>
    </w:tbl>
    <w:p>
      <w:pPr>
        <w:pStyle w:val="TextBody"/>
        <w:bidi w:val="0"/>
        <w:spacing w:before="0" w:after="0"/>
        <w:jc w:val="left"/>
        <w:rPr/>
      </w:pPr>
      <w:r>
        <w:rPr/>
        <w:t xml:space="preserve">5 19. joulukuuta 2012 ISBN 978-4-08-879478-5 16. helmikuuta 2016 ISBN 978-1-4215-8040-1 </w:t>
      </w:r>
    </w:p>
    <w:tbl>
      <w:tblPr>
        <w:tblW w:w="4158" w:type="dxa"/>
        <w:jc w:val="left"/>
        <w:tblInd w:w="0" w:type="dxa"/>
        <w:tblLayout w:type="fixed"/>
        <w:tblCellMar>
          <w:top w:w="28" w:type="dxa"/>
          <w:left w:w="28" w:type="dxa"/>
          <w:bottom w:w="28" w:type="dxa"/>
          <w:right w:w="28" w:type="dxa"/>
        </w:tblCellMar>
      </w:tblPr>
      <w:tblGrid>
        <w:gridCol w:w="4158"/>
      </w:tblGrid>
      <w:tr>
        <w:trPr/>
        <w:tc>
          <w:tcPr>
            <w:tcW w:w="4158"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``Kutsu'' </w:t>
            </w:r>
            <w:r>
              <w:rPr/>
              <w:t xml:space="preserve">(</w:t>
            </w:r>
            <w:r>
              <w:rPr/>
              <w:t xml:space="preserve">招待, Shōtai) </w:t>
            </w:r>
          </w:p>
          <w:p>
            <w:pPr>
              <w:pStyle w:val="TableContents"/>
              <w:numPr>
                <w:ilvl w:val="0"/>
                <w:numId w:val="89"/>
              </w:numPr>
              <w:tabs>
                <w:tab w:val="clear" w:pos="1134"/>
                <w:tab w:val="left" w:leader="none" w:pos="707"/>
              </w:tabs>
              <w:bidi w:val="0"/>
              <w:spacing w:before="0" w:after="0"/>
              <w:ind w:start="707" w:hanging="283"/>
              <w:jc w:val="left"/>
              <w:rPr/>
            </w:pPr>
            <w:r>
              <w:rPr/>
              <w:t xml:space="preserve">"Kuunvalo" </w:t>
            </w:r>
            <w:r>
              <w:rPr/>
              <w:t xml:space="preserve">(</w:t>
            </w:r>
            <w:r>
              <w:rPr/>
              <w:t xml:space="preserve">月光, Gekkō) </w:t>
            </w:r>
          </w:p>
          <w:p>
            <w:pPr>
              <w:pStyle w:val="TableContents"/>
              <w:numPr>
                <w:ilvl w:val="0"/>
                <w:numId w:val="89"/>
              </w:numPr>
              <w:tabs>
                <w:tab w:val="clear" w:pos="1134"/>
                <w:tab w:val="left" w:leader="none" w:pos="707"/>
              </w:tabs>
              <w:bidi w:val="0"/>
              <w:spacing w:before="0" w:after="0"/>
              <w:ind w:start="707" w:hanging="283"/>
              <w:jc w:val="left"/>
              <w:rPr/>
            </w:pPr>
            <w:r>
              <w:rPr/>
              <w:t xml:space="preserve">``Curettage'' </w:t>
            </w:r>
            <w:r>
              <w:rPr/>
              <w:t xml:space="preserve">(</w:t>
            </w:r>
            <w:r>
              <w:rPr/>
              <w:t xml:space="preserve">掻爬, Sōha) </w:t>
            </w:r>
          </w:p>
          <w:p>
            <w:pPr>
              <w:pStyle w:val="TableContents"/>
              <w:numPr>
                <w:ilvl w:val="0"/>
                <w:numId w:val="89"/>
              </w:numPr>
              <w:tabs>
                <w:tab w:val="clear" w:pos="1134"/>
                <w:tab w:val="left" w:leader="none" w:pos="707"/>
              </w:tabs>
              <w:bidi w:val="0"/>
              <w:spacing w:before="0" w:after="0"/>
              <w:ind w:start="707" w:hanging="283"/>
              <w:jc w:val="left"/>
              <w:rPr/>
            </w:pPr>
            <w:r>
              <w:rPr/>
              <w:t xml:space="preserve">``Scar'' </w:t>
            </w:r>
            <w:r>
              <w:rPr/>
              <w:t xml:space="preserve">(残 </w:t>
            </w:r>
            <w:r>
              <w:rPr/>
              <w:t xml:space="preserve">痕, Zankon) </w:t>
            </w:r>
          </w:p>
          <w:p>
            <w:pPr>
              <w:pStyle w:val="TableContents"/>
              <w:numPr>
                <w:ilvl w:val="0"/>
                <w:numId w:val="89"/>
              </w:numPr>
              <w:tabs>
                <w:tab w:val="clear" w:pos="1134"/>
                <w:tab w:val="left" w:leader="none" w:pos="707"/>
              </w:tabs>
              <w:bidi w:val="0"/>
              <w:spacing w:before="0" w:after="0"/>
              <w:ind w:start="707" w:hanging="283"/>
              <w:jc w:val="left"/>
              <w:rPr/>
            </w:pPr>
            <w:r>
              <w:rPr/>
              <w:t xml:space="preserve">``Inkarnaatio'' </w:t>
            </w:r>
            <w:r>
              <w:rPr/>
              <w:t xml:space="preserve">(</w:t>
            </w:r>
            <w:r>
              <w:rPr/>
              <w:t xml:space="preserve">受肉, Juniku) </w:t>
            </w:r>
          </w:p>
          <w:p>
            <w:pPr>
              <w:pStyle w:val="TableContents"/>
              <w:numPr>
                <w:ilvl w:val="0"/>
                <w:numId w:val="89"/>
              </w:numPr>
              <w:tabs>
                <w:tab w:val="clear" w:pos="1134"/>
                <w:tab w:val="left" w:leader="none" w:pos="707"/>
              </w:tabs>
              <w:bidi w:val="0"/>
              <w:spacing w:before="0" w:after="0"/>
              <w:ind w:start="707" w:hanging="283"/>
              <w:jc w:val="left"/>
              <w:rPr/>
            </w:pPr>
            <w:r>
              <w:rPr/>
              <w:t xml:space="preserve">"Mustat siivet" </w:t>
            </w:r>
            <w:r>
              <w:rPr/>
              <w:t xml:space="preserve">(</w:t>
            </w:r>
            <w:r>
              <w:rPr/>
              <w:t xml:space="preserve">黒羽, Kurohane) </w:t>
            </w:r>
          </w:p>
          <w:p>
            <w:pPr>
              <w:pStyle w:val="TableContents"/>
              <w:numPr>
                <w:ilvl w:val="0"/>
                <w:numId w:val="89"/>
              </w:numPr>
              <w:tabs>
                <w:tab w:val="clear" w:pos="1134"/>
                <w:tab w:val="left" w:leader="none" w:pos="707"/>
              </w:tabs>
              <w:bidi w:val="0"/>
              <w:spacing w:before="0" w:after="0"/>
              <w:ind w:start="707" w:hanging="283"/>
              <w:jc w:val="left"/>
              <w:rPr/>
            </w:pPr>
            <w:r>
              <w:rPr/>
              <w:t xml:space="preserve">"Valo" </w:t>
            </w:r>
            <w:r>
              <w:rPr/>
              <w:t xml:space="preserve">(</w:t>
            </w:r>
            <w:r>
              <w:rPr/>
              <w:t xml:space="preserve">灯火, Tōka) </w:t>
            </w:r>
          </w:p>
          <w:p>
            <w:pPr>
              <w:pStyle w:val="TableContents"/>
              <w:numPr>
                <w:ilvl w:val="0"/>
                <w:numId w:val="89"/>
              </w:numPr>
              <w:tabs>
                <w:tab w:val="clear" w:pos="1134"/>
                <w:tab w:val="left" w:leader="none" w:pos="707"/>
              </w:tabs>
              <w:bidi w:val="0"/>
              <w:spacing w:before="0" w:after="0"/>
              <w:ind w:start="707" w:hanging="283"/>
              <w:jc w:val="left"/>
              <w:rPr/>
            </w:pPr>
            <w:r>
              <w:rPr/>
              <w:t xml:space="preserve">``Alias'' </w:t>
            </w:r>
            <w:r>
              <w:rPr/>
              <w:t xml:space="preserve">(</w:t>
            </w:r>
            <w:r>
              <w:rPr/>
              <w:t xml:space="preserve">偽名, Gimei) </w:t>
            </w:r>
          </w:p>
          <w:p>
            <w:pPr>
              <w:pStyle w:val="TableContents"/>
              <w:numPr>
                <w:ilvl w:val="0"/>
                <w:numId w:val="89"/>
              </w:numPr>
              <w:tabs>
                <w:tab w:val="clear" w:pos="1134"/>
                <w:tab w:val="left" w:leader="none" w:pos="707"/>
              </w:tabs>
              <w:bidi w:val="0"/>
              <w:ind w:start="707" w:hanging="283"/>
              <w:jc w:val="left"/>
              <w:rPr/>
            </w:pPr>
            <w:r>
              <w:rPr/>
              <w:t xml:space="preserve">"Korvaluu" </w:t>
            </w:r>
            <w:r>
              <w:rPr/>
              <w:t xml:space="preserve">(耳 </w:t>
            </w:r>
            <w:r>
              <w:rPr/>
              <w:t xml:space="preserve">骨, Jikotsu) </w:t>
            </w:r>
          </w:p>
          <w:p>
            <w:pPr>
              <w:pStyle w:val="TableContents"/>
              <w:numPr>
                <w:ilvl w:val="0"/>
                <w:numId w:val="90"/>
              </w:numPr>
              <w:tabs>
                <w:tab w:val="clear" w:pos="1134"/>
                <w:tab w:val="left" w:leader="none" w:pos="707"/>
              </w:tabs>
              <w:bidi w:val="0"/>
              <w:spacing w:before="0" w:after="283"/>
              <w:ind w:start="707" w:hanging="283"/>
              <w:jc w:val="left"/>
              <w:rPr/>
            </w:pPr>
            <w:r>
              <w:rPr/>
              <w:t xml:space="preserve">Sivutarina: ``Rize'' </w:t>
            </w:r>
            <w:r>
              <w:rPr/>
              <w:t xml:space="preserve">(</w:t>
            </w:r>
            <w:r>
              <w:rPr/>
              <w:t xml:space="preserve">リゼ, Rize) </w:t>
            </w:r>
          </w:p>
        </w:tc>
      </w:tr>
    </w:tbl>
    <w:p>
      <w:pPr>
        <w:pStyle w:val="TextBody"/>
        <w:bidi w:val="0"/>
        <w:spacing w:before="0" w:after="0"/>
        <w:jc w:val="left"/>
        <w:rPr/>
      </w:pPr>
      <w:r>
        <w:rPr/>
        <w:t xml:space="preserve">6 18. tammikuuta 2013 ISBN 978-4-08-879498-3 19. huhtikuuta 2016 ISBN 978-1-4215-8041-8 </w:t>
      </w:r>
    </w:p>
    <w:tbl>
      <w:tblPr>
        <w:tblW w:w="4188" w:type="dxa"/>
        <w:jc w:val="left"/>
        <w:tblInd w:w="0" w:type="dxa"/>
        <w:tblLayout w:type="fixed"/>
        <w:tblCellMar>
          <w:top w:w="28" w:type="dxa"/>
          <w:left w:w="28" w:type="dxa"/>
          <w:bottom w:w="28" w:type="dxa"/>
          <w:right w:w="28" w:type="dxa"/>
        </w:tblCellMar>
      </w:tblPr>
      <w:tblGrid>
        <w:gridCol w:w="4188"/>
      </w:tblGrid>
      <w:tr>
        <w:trPr/>
        <w:tc>
          <w:tcPr>
            <w:tcW w:w="4188"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``Häkkilintu'' </w:t>
            </w:r>
            <w:r>
              <w:rPr/>
              <w:t xml:space="preserve">(籠 </w:t>
            </w:r>
            <w:r>
              <w:rPr/>
              <w:t xml:space="preserve">鳥, Rōchō) </w:t>
            </w:r>
          </w:p>
          <w:p>
            <w:pPr>
              <w:pStyle w:val="TableContents"/>
              <w:numPr>
                <w:ilvl w:val="0"/>
                <w:numId w:val="91"/>
              </w:numPr>
              <w:tabs>
                <w:tab w:val="clear" w:pos="1134"/>
                <w:tab w:val="left" w:leader="none" w:pos="707"/>
              </w:tabs>
              <w:bidi w:val="0"/>
              <w:spacing w:before="0" w:after="0"/>
              <w:ind w:start="707" w:hanging="283"/>
              <w:jc w:val="left"/>
              <w:rPr/>
            </w:pPr>
            <w:r>
              <w:rPr/>
              <w:t xml:space="preserve">"Banjo" </w:t>
            </w:r>
            <w:r>
              <w:rPr/>
              <w:t xml:space="preserve">(</w:t>
            </w:r>
            <w:r>
              <w:rPr/>
              <w:t xml:space="preserve">万丈, Banjō) </w:t>
            </w:r>
          </w:p>
          <w:p>
            <w:pPr>
              <w:pStyle w:val="TableContents"/>
              <w:numPr>
                <w:ilvl w:val="0"/>
                <w:numId w:val="91"/>
              </w:numPr>
              <w:tabs>
                <w:tab w:val="clear" w:pos="1134"/>
                <w:tab w:val="left" w:leader="none" w:pos="707"/>
              </w:tabs>
              <w:bidi w:val="0"/>
              <w:spacing w:before="0" w:after="0"/>
              <w:ind w:start="707" w:hanging="283"/>
              <w:jc w:val="left"/>
              <w:rPr/>
            </w:pPr>
            <w:r>
              <w:rPr/>
              <w:t xml:space="preserve">``Edict'' </w:t>
            </w:r>
            <w:r>
              <w:rPr/>
              <w:t xml:space="preserve">(勅 </w:t>
            </w:r>
            <w:r>
              <w:rPr/>
              <w:t xml:space="preserve">令, Chokurei) </w:t>
            </w:r>
          </w:p>
          <w:p>
            <w:pPr>
              <w:pStyle w:val="TableContents"/>
              <w:numPr>
                <w:ilvl w:val="0"/>
                <w:numId w:val="91"/>
              </w:numPr>
              <w:tabs>
                <w:tab w:val="clear" w:pos="1134"/>
                <w:tab w:val="left" w:leader="none" w:pos="707"/>
              </w:tabs>
              <w:bidi w:val="0"/>
              <w:spacing w:before="0" w:after="0"/>
              <w:ind w:start="707" w:hanging="283"/>
              <w:jc w:val="left"/>
              <w:rPr/>
            </w:pPr>
            <w:r>
              <w:rPr/>
              <w:t xml:space="preserve">``Seize'' </w:t>
            </w:r>
            <w:r>
              <w:rPr/>
              <w:t xml:space="preserve">(</w:t>
            </w:r>
            <w:r>
              <w:rPr/>
              <w:t xml:space="preserve">強奪, Gōdatsu) </w:t>
            </w:r>
          </w:p>
          <w:p>
            <w:pPr>
              <w:pStyle w:val="TableContents"/>
              <w:numPr>
                <w:ilvl w:val="0"/>
                <w:numId w:val="91"/>
              </w:numPr>
              <w:tabs>
                <w:tab w:val="clear" w:pos="1134"/>
                <w:tab w:val="left" w:leader="none" w:pos="707"/>
              </w:tabs>
              <w:bidi w:val="0"/>
              <w:spacing w:before="0" w:after="0"/>
              <w:ind w:start="707" w:hanging="283"/>
              <w:jc w:val="left"/>
              <w:rPr/>
            </w:pPr>
            <w:r>
              <w:rPr/>
              <w:t xml:space="preserve">"Luento" </w:t>
            </w:r>
            <w:r>
              <w:rPr/>
              <w:t xml:space="preserve">(</w:t>
            </w:r>
            <w:r>
              <w:rPr/>
              <w:t xml:space="preserve">講義, Kōgi) </w:t>
            </w:r>
          </w:p>
          <w:p>
            <w:pPr>
              <w:pStyle w:val="TableContents"/>
              <w:numPr>
                <w:ilvl w:val="0"/>
                <w:numId w:val="91"/>
              </w:numPr>
              <w:tabs>
                <w:tab w:val="clear" w:pos="1134"/>
                <w:tab w:val="left" w:leader="none" w:pos="707"/>
              </w:tabs>
              <w:bidi w:val="0"/>
              <w:spacing w:before="0" w:after="0"/>
              <w:ind w:start="707" w:hanging="283"/>
              <w:jc w:val="left"/>
              <w:rPr/>
            </w:pPr>
            <w:r>
              <w:rPr/>
              <w:t xml:space="preserve">``Aogiri'' </w:t>
            </w:r>
            <w:r>
              <w:rPr/>
              <w:t xml:space="preserve">(</w:t>
            </w:r>
            <w:r>
              <w:rPr/>
              <w:t xml:space="preserve">青桐, Aogiri) </w:t>
            </w:r>
          </w:p>
          <w:p>
            <w:pPr>
              <w:pStyle w:val="TableContents"/>
              <w:numPr>
                <w:ilvl w:val="0"/>
                <w:numId w:val="91"/>
              </w:numPr>
              <w:tabs>
                <w:tab w:val="clear" w:pos="1134"/>
                <w:tab w:val="left" w:leader="none" w:pos="707"/>
              </w:tabs>
              <w:bidi w:val="0"/>
              <w:spacing w:before="0" w:after="0"/>
              <w:ind w:start="707" w:hanging="283"/>
              <w:jc w:val="left"/>
              <w:rPr/>
            </w:pPr>
            <w:r>
              <w:rPr/>
              <w:t xml:space="preserve">``Plot'' </w:t>
            </w:r>
            <w:r>
              <w:rPr/>
              <w:t xml:space="preserve">(</w:t>
            </w:r>
            <w:r>
              <w:rPr/>
              <w:t xml:space="preserve">画策, Kakusaku) </w:t>
            </w:r>
          </w:p>
          <w:p>
            <w:pPr>
              <w:pStyle w:val="TableContents"/>
              <w:numPr>
                <w:ilvl w:val="0"/>
                <w:numId w:val="91"/>
              </w:numPr>
              <w:tabs>
                <w:tab w:val="clear" w:pos="1134"/>
                <w:tab w:val="left" w:leader="none" w:pos="707"/>
              </w:tabs>
              <w:bidi w:val="0"/>
              <w:spacing w:before="0" w:after="0"/>
              <w:ind w:start="707" w:hanging="283"/>
              <w:jc w:val="left"/>
              <w:rPr/>
            </w:pPr>
            <w:r>
              <w:rPr/>
              <w:t xml:space="preserve">``Mischief'' </w:t>
            </w:r>
            <w:r>
              <w:rPr/>
              <w:t xml:space="preserve">(</w:t>
            </w:r>
            <w:r>
              <w:rPr/>
              <w:t xml:space="preserve">蠢動, Shundō) </w:t>
            </w:r>
          </w:p>
          <w:p>
            <w:pPr>
              <w:pStyle w:val="TableContents"/>
              <w:numPr>
                <w:ilvl w:val="0"/>
                <w:numId w:val="91"/>
              </w:numPr>
              <w:tabs>
                <w:tab w:val="clear" w:pos="1134"/>
                <w:tab w:val="left" w:leader="none" w:pos="707"/>
              </w:tabs>
              <w:bidi w:val="0"/>
              <w:spacing w:before="0" w:after="0"/>
              <w:ind w:start="707" w:hanging="283"/>
              <w:jc w:val="left"/>
              <w:rPr/>
            </w:pPr>
            <w:r>
              <w:rPr/>
              <w:t xml:space="preserve">``Escape'' </w:t>
            </w:r>
            <w:r>
              <w:rPr/>
              <w:t xml:space="preserve">(</w:t>
            </w:r>
            <w:r>
              <w:rPr/>
              <w:t xml:space="preserve">逃奔, Tōhon) </w:t>
            </w:r>
          </w:p>
          <w:p>
            <w:pPr>
              <w:pStyle w:val="TableContents"/>
              <w:numPr>
                <w:ilvl w:val="0"/>
                <w:numId w:val="91"/>
              </w:numPr>
              <w:tabs>
                <w:tab w:val="clear" w:pos="1134"/>
                <w:tab w:val="left" w:leader="none" w:pos="707"/>
              </w:tabs>
              <w:bidi w:val="0"/>
              <w:spacing w:before="0" w:after="283"/>
              <w:ind w:start="707" w:hanging="283"/>
              <w:jc w:val="left"/>
              <w:rPr/>
            </w:pPr>
            <w:r>
              <w:rPr/>
              <w:t xml:space="preserve">``Vääristynyt hymy'' </w:t>
            </w:r>
            <w:r>
              <w:rPr/>
              <w:t xml:space="preserve">(歪 </w:t>
            </w:r>
            <w:r>
              <w:rPr/>
              <w:t xml:space="preserve">笑, Waishō) </w:t>
            </w:r>
          </w:p>
        </w:tc>
      </w:tr>
    </w:tbl>
    <w:p>
      <w:pPr>
        <w:pStyle w:val="TextBody"/>
        <w:bidi w:val="0"/>
        <w:spacing w:before="0" w:after="0"/>
        <w:jc w:val="left"/>
        <w:rPr/>
      </w:pPr>
      <w:r>
        <w:rPr/>
        <w:t xml:space="preserve">7 19. huhtikuuta 2013 ISBN 978-4-08-879546-1 21. kesäkuuta 2016 ISBN 978-1-4215-8042-5 </w:t>
      </w:r>
    </w:p>
    <w:tbl>
      <w:tblPr>
        <w:tblW w:w="3873" w:type="dxa"/>
        <w:jc w:val="left"/>
        <w:tblInd w:w="0" w:type="dxa"/>
        <w:tblLayout w:type="fixed"/>
        <w:tblCellMar>
          <w:top w:w="28" w:type="dxa"/>
          <w:left w:w="28" w:type="dxa"/>
          <w:bottom w:w="28" w:type="dxa"/>
          <w:right w:w="28" w:type="dxa"/>
        </w:tblCellMar>
      </w:tblPr>
      <w:tblGrid>
        <w:gridCol w:w="3873"/>
      </w:tblGrid>
      <w:tr>
        <w:trPr/>
        <w:tc>
          <w:tcPr>
            <w:tcW w:w="387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"Suljettu" </w:t>
            </w:r>
            <w:r>
              <w:rPr/>
              <w:t xml:space="preserve">(</w:t>
            </w:r>
            <w:r>
              <w:rPr/>
              <w:t xml:space="preserve">休業, Kyūgyō) </w:t>
            </w:r>
          </w:p>
          <w:p>
            <w:pPr>
              <w:pStyle w:val="TableContents"/>
              <w:numPr>
                <w:ilvl w:val="0"/>
                <w:numId w:val="92"/>
              </w:numPr>
              <w:tabs>
                <w:tab w:val="clear" w:pos="1134"/>
                <w:tab w:val="left" w:leader="none" w:pos="707"/>
              </w:tabs>
              <w:bidi w:val="0"/>
              <w:spacing w:before="0" w:after="0"/>
              <w:ind w:start="707" w:hanging="283"/>
              <w:jc w:val="left"/>
              <w:rPr/>
            </w:pPr>
            <w:r>
              <w:rPr/>
              <w:t xml:space="preserve">``High Spirits'' </w:t>
            </w:r>
            <w:r>
              <w:rPr/>
              <w:t xml:space="preserve">(</w:t>
            </w:r>
            <w:r>
              <w:rPr/>
              <w:t xml:space="preserve">衝天, Shōten) </w:t>
            </w:r>
            <w:r>
              <w:rPr/>
              <w:t xml:space="preserve">(korkeat henget</w:t>
            </w:r>
            <w:r>
              <w:rPr/>
              <w:t xml:space="preserve">) </w:t>
            </w:r>
          </w:p>
          <w:p>
            <w:pPr>
              <w:pStyle w:val="TableContents"/>
              <w:numPr>
                <w:ilvl w:val="0"/>
                <w:numId w:val="92"/>
              </w:numPr>
              <w:tabs>
                <w:tab w:val="clear" w:pos="1134"/>
                <w:tab w:val="left" w:leader="none" w:pos="707"/>
              </w:tabs>
              <w:bidi w:val="0"/>
              <w:spacing w:before="0" w:after="0"/>
              <w:ind w:start="707" w:hanging="283"/>
              <w:jc w:val="left"/>
              <w:rPr/>
            </w:pPr>
            <w:r>
              <w:rPr/>
              <w:t xml:space="preserve">``Glimmer'' </w:t>
            </w:r>
            <w:r>
              <w:rPr/>
              <w:t xml:space="preserve">(微 </w:t>
            </w:r>
            <w:r>
              <w:rPr/>
              <w:t xml:space="preserve">光, Bikō) </w:t>
            </w:r>
          </w:p>
          <w:p>
            <w:pPr>
              <w:pStyle w:val="TableContents"/>
              <w:numPr>
                <w:ilvl w:val="0"/>
                <w:numId w:val="92"/>
              </w:numPr>
              <w:tabs>
                <w:tab w:val="clear" w:pos="1134"/>
                <w:tab w:val="left" w:leader="none" w:pos="707"/>
              </w:tabs>
              <w:bidi w:val="0"/>
              <w:spacing w:before="0" w:after="0"/>
              <w:ind w:start="707" w:hanging="283"/>
              <w:jc w:val="left"/>
              <w:rPr/>
            </w:pPr>
            <w:r>
              <w:rPr/>
              <w:t xml:space="preserve">"Kaneki" </w:t>
            </w:r>
            <w:r>
              <w:rPr/>
              <w:t xml:space="preserve">(金 </w:t>
            </w:r>
            <w:r>
              <w:rPr/>
              <w:t xml:space="preserve">木, Kaneki) </w:t>
            </w:r>
          </w:p>
          <w:p>
            <w:pPr>
              <w:pStyle w:val="TableContents"/>
              <w:numPr>
                <w:ilvl w:val="0"/>
                <w:numId w:val="92"/>
              </w:numPr>
              <w:tabs>
                <w:tab w:val="clear" w:pos="1134"/>
                <w:tab w:val="left" w:leader="none" w:pos="707"/>
              </w:tabs>
              <w:bidi w:val="0"/>
              <w:spacing w:before="0" w:after="0"/>
              <w:ind w:start="707" w:hanging="283"/>
              <w:jc w:val="left"/>
              <w:rPr/>
            </w:pPr>
            <w:r>
              <w:rPr/>
              <w:t xml:space="preserve">``Ghoul'' </w:t>
            </w:r>
            <w:r>
              <w:rPr/>
              <w:t xml:space="preserve">(喰 </w:t>
            </w:r>
            <w:r>
              <w:rPr/>
              <w:t xml:space="preserve">種, Gūru) </w:t>
            </w:r>
          </w:p>
          <w:p>
            <w:pPr>
              <w:pStyle w:val="TableContents"/>
              <w:numPr>
                <w:ilvl w:val="0"/>
                <w:numId w:val="92"/>
              </w:numPr>
              <w:tabs>
                <w:tab w:val="clear" w:pos="1134"/>
                <w:tab w:val="left" w:leader="none" w:pos="707"/>
              </w:tabs>
              <w:bidi w:val="0"/>
              <w:spacing w:before="0" w:after="0"/>
              <w:ind w:start="707" w:hanging="283"/>
              <w:jc w:val="left"/>
              <w:rPr/>
            </w:pPr>
            <w:r>
              <w:rPr/>
              <w:t xml:space="preserve">"Haitta" </w:t>
            </w:r>
            <w:r>
              <w:rPr/>
              <w:t xml:space="preserve">(</w:t>
            </w:r>
            <w:r>
              <w:rPr/>
              <w:t xml:space="preserve">邪魔, Jama) </w:t>
            </w:r>
          </w:p>
          <w:p>
            <w:pPr>
              <w:pStyle w:val="TableContents"/>
              <w:numPr>
                <w:ilvl w:val="0"/>
                <w:numId w:val="92"/>
              </w:numPr>
              <w:tabs>
                <w:tab w:val="clear" w:pos="1134"/>
                <w:tab w:val="left" w:leader="none" w:pos="707"/>
              </w:tabs>
              <w:bidi w:val="0"/>
              <w:spacing w:before="0" w:after="0"/>
              <w:ind w:start="707" w:hanging="283"/>
              <w:jc w:val="left"/>
              <w:rPr/>
            </w:pPr>
            <w:r>
              <w:rPr/>
              <w:t xml:space="preserve">``Kakuja'' </w:t>
            </w:r>
            <w:r>
              <w:rPr/>
              <w:t xml:space="preserve">(赫 </w:t>
            </w:r>
            <w:r>
              <w:rPr/>
              <w:t xml:space="preserve">者, Kakuja) </w:t>
            </w:r>
          </w:p>
          <w:p>
            <w:pPr>
              <w:pStyle w:val="TableContents"/>
              <w:numPr>
                <w:ilvl w:val="0"/>
                <w:numId w:val="92"/>
              </w:numPr>
              <w:tabs>
                <w:tab w:val="clear" w:pos="1134"/>
                <w:tab w:val="left" w:leader="none" w:pos="707"/>
              </w:tabs>
              <w:bidi w:val="0"/>
              <w:spacing w:before="0" w:after="0"/>
              <w:ind w:start="707" w:hanging="283"/>
              <w:jc w:val="left"/>
              <w:rPr/>
            </w:pPr>
            <w:r>
              <w:rPr/>
              <w:t xml:space="preserve">"Poistaminen" </w:t>
            </w:r>
            <w:r>
              <w:rPr/>
              <w:t xml:space="preserve">(</w:t>
            </w:r>
            <w:r>
              <w:rPr/>
              <w:t xml:space="preserve">摘出, Tekishutsu) </w:t>
            </w:r>
          </w:p>
          <w:p>
            <w:pPr>
              <w:pStyle w:val="TableContents"/>
              <w:numPr>
                <w:ilvl w:val="0"/>
                <w:numId w:val="92"/>
              </w:numPr>
              <w:tabs>
                <w:tab w:val="clear" w:pos="1134"/>
                <w:tab w:val="left" w:leader="none" w:pos="707"/>
              </w:tabs>
              <w:bidi w:val="0"/>
              <w:spacing w:before="0" w:after="0"/>
              <w:ind w:start="707" w:hanging="283"/>
              <w:jc w:val="left"/>
              <w:rPr/>
            </w:pPr>
            <w:r>
              <w:rPr/>
              <w:t xml:space="preserve">``Tiede'' </w:t>
            </w:r>
            <w:r>
              <w:rPr/>
              <w:t xml:space="preserve">呵責 </w:t>
            </w:r>
            <w:r>
              <w:rPr/>
              <w:t xml:space="preserve">(Kashaku) </w:t>
            </w:r>
          </w:p>
          <w:p>
            <w:pPr>
              <w:pStyle w:val="TableContents"/>
              <w:numPr>
                <w:ilvl w:val="0"/>
                <w:numId w:val="92"/>
              </w:numPr>
              <w:tabs>
                <w:tab w:val="clear" w:pos="1134"/>
                <w:tab w:val="left" w:leader="none" w:pos="707"/>
              </w:tabs>
              <w:bidi w:val="0"/>
              <w:spacing w:before="0" w:after="283"/>
              <w:ind w:start="707" w:hanging="283"/>
              <w:jc w:val="left"/>
              <w:rPr/>
            </w:pPr>
            <w:r>
              <w:rPr/>
              <w:t xml:space="preserve">``Kohtaaminen'' </w:t>
            </w:r>
            <w:r>
              <w:rPr/>
              <w:t xml:space="preserve">(</w:t>
            </w:r>
            <w:r>
              <w:rPr/>
              <w:t xml:space="preserve">邂逅, Kaikō) </w:t>
            </w:r>
          </w:p>
        </w:tc>
      </w:tr>
    </w:tbl>
    <w:p>
      <w:pPr>
        <w:pStyle w:val="TextBody"/>
        <w:bidi w:val="0"/>
        <w:spacing w:before="0" w:after="0"/>
        <w:jc w:val="left"/>
        <w:rPr/>
      </w:pPr>
      <w:r>
        <w:rPr/>
        <w:t xml:space="preserve">8 19. heinäkuuta 2013 ISBN 978-4-08-879613-0 16. elokuuta 2016 ISBN 978-1-4215-8043-2 </w:t>
      </w:r>
    </w:p>
    <w:tbl>
      <w:tblPr>
        <w:tblW w:w="4458" w:type="dxa"/>
        <w:jc w:val="left"/>
        <w:tblInd w:w="0" w:type="dxa"/>
        <w:tblLayout w:type="fixed"/>
        <w:tblCellMar>
          <w:top w:w="28" w:type="dxa"/>
          <w:left w:w="28" w:type="dxa"/>
          <w:bottom w:w="28" w:type="dxa"/>
          <w:right w:w="28" w:type="dxa"/>
        </w:tblCellMar>
      </w:tblPr>
      <w:tblGrid>
        <w:gridCol w:w="4458"/>
      </w:tblGrid>
      <w:tr>
        <w:trPr/>
        <w:tc>
          <w:tcPr>
            <w:tcW w:w="445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"Menneet päivät" </w:t>
            </w:r>
            <w:r>
              <w:rPr/>
              <w:t xml:space="preserve">(過 日</w:t>
            </w:r>
            <w:r>
              <w:rPr/>
              <w:t xml:space="preserve">, Kajitsu) </w:t>
            </w:r>
          </w:p>
          <w:p>
            <w:pPr>
              <w:pStyle w:val="TableContents"/>
              <w:numPr>
                <w:ilvl w:val="0"/>
                <w:numId w:val="93"/>
              </w:numPr>
              <w:tabs>
                <w:tab w:val="clear" w:pos="1134"/>
                <w:tab w:val="left" w:leader="none" w:pos="707"/>
              </w:tabs>
              <w:bidi w:val="0"/>
              <w:spacing w:before="0" w:after="0"/>
              <w:ind w:start="707" w:hanging="283"/>
              <w:jc w:val="left"/>
              <w:rPr/>
            </w:pPr>
            <w:r>
              <w:rPr/>
              <w:t xml:space="preserve">``Sisko ja veli'' </w:t>
            </w:r>
            <w:r>
              <w:rPr/>
              <w:t xml:space="preserve">(姉 </w:t>
            </w:r>
            <w:r>
              <w:rPr/>
              <w:t xml:space="preserve">弟, Kyōdai) </w:t>
            </w:r>
          </w:p>
          <w:p>
            <w:pPr>
              <w:pStyle w:val="TableContents"/>
              <w:numPr>
                <w:ilvl w:val="0"/>
                <w:numId w:val="93"/>
              </w:numPr>
              <w:tabs>
                <w:tab w:val="clear" w:pos="1134"/>
                <w:tab w:val="left" w:leader="none" w:pos="707"/>
              </w:tabs>
              <w:bidi w:val="0"/>
              <w:spacing w:before="0" w:after="0"/>
              <w:ind w:start="707" w:hanging="283"/>
              <w:jc w:val="left"/>
              <w:rPr/>
            </w:pPr>
            <w:r>
              <w:rPr/>
              <w:t xml:space="preserve">"Kaksi ihmistä" </w:t>
            </w:r>
            <w:r>
              <w:rPr/>
              <w:t xml:space="preserve">(二 </w:t>
            </w:r>
            <w:r>
              <w:rPr/>
              <w:t xml:space="preserve">人, Futari) </w:t>
            </w:r>
          </w:p>
          <w:p>
            <w:pPr>
              <w:pStyle w:val="TableContents"/>
              <w:numPr>
                <w:ilvl w:val="0"/>
                <w:numId w:val="93"/>
              </w:numPr>
              <w:tabs>
                <w:tab w:val="clear" w:pos="1134"/>
                <w:tab w:val="left" w:leader="none" w:pos="707"/>
              </w:tabs>
              <w:bidi w:val="0"/>
              <w:spacing w:before="0" w:after="0"/>
              <w:ind w:start="707" w:hanging="283"/>
              <w:jc w:val="left"/>
              <w:rPr/>
            </w:pPr>
            <w:r>
              <w:rPr/>
              <w:t xml:space="preserve">``Puolikas'' </w:t>
            </w:r>
            <w:r>
              <w:rPr/>
              <w:t xml:space="preserve">(</w:t>
            </w:r>
            <w:r>
              <w:rPr/>
              <w:t xml:space="preserve">半端, Hanpa) </w:t>
            </w:r>
          </w:p>
          <w:p>
            <w:pPr>
              <w:pStyle w:val="TableContents"/>
              <w:numPr>
                <w:ilvl w:val="0"/>
                <w:numId w:val="93"/>
              </w:numPr>
              <w:tabs>
                <w:tab w:val="clear" w:pos="1134"/>
                <w:tab w:val="left" w:leader="none" w:pos="707"/>
              </w:tabs>
              <w:bidi w:val="0"/>
              <w:spacing w:before="0" w:after="0"/>
              <w:ind w:start="707" w:hanging="283"/>
              <w:jc w:val="left"/>
              <w:rPr/>
            </w:pPr>
            <w:r>
              <w:rPr/>
              <w:t xml:space="preserve">``Spark'' </w:t>
            </w:r>
            <w:r>
              <w:rPr/>
              <w:t xml:space="preserve">(</w:t>
            </w:r>
            <w:r>
              <w:rPr/>
              <w:t xml:space="preserve">火花, Hibana) </w:t>
            </w:r>
          </w:p>
          <w:p>
            <w:pPr>
              <w:pStyle w:val="TableContents"/>
              <w:numPr>
                <w:ilvl w:val="0"/>
                <w:numId w:val="93"/>
              </w:numPr>
              <w:tabs>
                <w:tab w:val="clear" w:pos="1134"/>
                <w:tab w:val="left" w:leader="none" w:pos="707"/>
              </w:tabs>
              <w:bidi w:val="0"/>
              <w:spacing w:before="0" w:after="0"/>
              <w:ind w:start="707" w:hanging="283"/>
              <w:jc w:val="left"/>
              <w:rPr/>
            </w:pPr>
            <w:r>
              <w:rPr/>
              <w:t xml:space="preserve">``Kestämätön'' </w:t>
            </w:r>
            <w:r>
              <w:rPr/>
              <w:t xml:space="preserve">(</w:t>
            </w:r>
            <w:r>
              <w:rPr/>
              <w:t xml:space="preserve">不屈, Fukutsu) </w:t>
            </w:r>
          </w:p>
          <w:p>
            <w:pPr>
              <w:pStyle w:val="TableContents"/>
              <w:numPr>
                <w:ilvl w:val="0"/>
                <w:numId w:val="93"/>
              </w:numPr>
              <w:tabs>
                <w:tab w:val="clear" w:pos="1134"/>
                <w:tab w:val="left" w:leader="none" w:pos="707"/>
              </w:tabs>
              <w:bidi w:val="0"/>
              <w:spacing w:before="0" w:after="0"/>
              <w:ind w:start="707" w:hanging="283"/>
              <w:jc w:val="left"/>
              <w:rPr/>
            </w:pPr>
            <w:r>
              <w:rPr/>
              <w:t xml:space="preserve">"Salaisuus" </w:t>
            </w:r>
            <w:r>
              <w:rPr/>
              <w:t xml:space="preserve">(</w:t>
            </w:r>
            <w:r>
              <w:rPr/>
              <w:t xml:space="preserve">秘密, Himitsu) </w:t>
            </w:r>
          </w:p>
          <w:p>
            <w:pPr>
              <w:pStyle w:val="TableContents"/>
              <w:numPr>
                <w:ilvl w:val="0"/>
                <w:numId w:val="93"/>
              </w:numPr>
              <w:tabs>
                <w:tab w:val="clear" w:pos="1134"/>
                <w:tab w:val="left" w:leader="none" w:pos="707"/>
              </w:tabs>
              <w:bidi w:val="0"/>
              <w:spacing w:before="0" w:after="0"/>
              <w:ind w:start="707" w:hanging="283"/>
              <w:jc w:val="left"/>
              <w:rPr/>
            </w:pPr>
            <w:r>
              <w:rPr/>
              <w:t xml:space="preserve">"Majakka" </w:t>
            </w:r>
            <w:r>
              <w:rPr/>
              <w:t xml:space="preserve">(</w:t>
            </w:r>
            <w:r>
              <w:rPr/>
              <w:t xml:space="preserve">狼煙, Noroshi) </w:t>
            </w:r>
          </w:p>
          <w:p>
            <w:pPr>
              <w:pStyle w:val="TableContents"/>
              <w:numPr>
                <w:ilvl w:val="0"/>
                <w:numId w:val="93"/>
              </w:numPr>
              <w:tabs>
                <w:tab w:val="clear" w:pos="1134"/>
                <w:tab w:val="left" w:leader="none" w:pos="707"/>
              </w:tabs>
              <w:bidi w:val="0"/>
              <w:spacing w:before="0" w:after="0"/>
              <w:ind w:start="707" w:hanging="283"/>
              <w:jc w:val="left"/>
              <w:rPr/>
            </w:pPr>
            <w:r>
              <w:rPr/>
              <w:t xml:space="preserve">``Tower 7'' </w:t>
            </w:r>
            <w:r>
              <w:rPr/>
              <w:t xml:space="preserve">(七 </w:t>
            </w:r>
            <w:r>
              <w:rPr/>
              <w:t xml:space="preserve">棟, Shichitō) (</w:t>
            </w:r>
            <w:r>
              <w:rPr/>
              <w:t xml:space="preserve">Torni 7</w:t>
            </w:r>
            <w:r>
              <w:rPr/>
              <w:t xml:space="preserve">) </w:t>
            </w:r>
          </w:p>
          <w:p>
            <w:pPr>
              <w:pStyle w:val="TableContents"/>
              <w:numPr>
                <w:ilvl w:val="0"/>
                <w:numId w:val="93"/>
              </w:numPr>
              <w:tabs>
                <w:tab w:val="clear" w:pos="1134"/>
                <w:tab w:val="left" w:leader="none" w:pos="707"/>
              </w:tabs>
              <w:bidi w:val="0"/>
              <w:spacing w:before="0" w:after="0"/>
              <w:ind w:start="707" w:hanging="283"/>
              <w:jc w:val="left"/>
              <w:rPr/>
            </w:pPr>
            <w:r>
              <w:rPr/>
              <w:t xml:space="preserve">``Diversion'' </w:t>
            </w:r>
            <w:r>
              <w:rPr/>
              <w:t xml:space="preserve">(</w:t>
            </w:r>
            <w:r>
              <w:rPr/>
              <w:t xml:space="preserve">陽動, Yōdō) </w:t>
            </w:r>
          </w:p>
          <w:p>
            <w:pPr>
              <w:pStyle w:val="TableContents"/>
              <w:numPr>
                <w:ilvl w:val="0"/>
                <w:numId w:val="93"/>
              </w:numPr>
              <w:tabs>
                <w:tab w:val="clear" w:pos="1134"/>
                <w:tab w:val="left" w:leader="none" w:pos="707"/>
              </w:tabs>
              <w:bidi w:val="0"/>
              <w:spacing w:before="0" w:after="283"/>
              <w:ind w:start="707" w:hanging="283"/>
              <w:jc w:val="left"/>
              <w:rPr/>
            </w:pPr>
            <w:r>
              <w:rPr/>
              <w:t xml:space="preserve">"Uusi valo" </w:t>
            </w:r>
            <w:r>
              <w:rPr/>
              <w:t xml:space="preserve">(</w:t>
            </w:r>
            <w:r>
              <w:rPr/>
              <w:t xml:space="preserve">新光, Shinkō) </w:t>
            </w:r>
          </w:p>
        </w:tc>
      </w:tr>
    </w:tbl>
    <w:p>
      <w:pPr>
        <w:pStyle w:val="TextBody"/>
        <w:bidi w:val="0"/>
        <w:spacing w:before="0" w:after="0"/>
        <w:jc w:val="left"/>
        <w:rPr/>
      </w:pPr>
      <w:r>
        <w:rPr/>
        <w:t xml:space="preserve">9 18. lokakuuta 2013 ISBN 978-4-08-879652-9 18. lokakuuta 2016 ISBN 978-1-4215-8044-9 </w:t>
      </w:r>
    </w:p>
    <w:tbl>
      <w:tblPr>
        <w:tblW w:w="4083" w:type="dxa"/>
        <w:jc w:val="left"/>
        <w:tblInd w:w="0" w:type="dxa"/>
        <w:tblLayout w:type="fixed"/>
        <w:tblCellMar>
          <w:top w:w="28" w:type="dxa"/>
          <w:left w:w="28" w:type="dxa"/>
          <w:bottom w:w="28" w:type="dxa"/>
          <w:right w:w="28" w:type="dxa"/>
        </w:tblCellMar>
      </w:tblPr>
      <w:tblGrid>
        <w:gridCol w:w="4083"/>
      </w:tblGrid>
      <w:tr>
        <w:trPr/>
        <w:tc>
          <w:tcPr>
            <w:tcW w:w="4083"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``Promotion'' </w:t>
            </w:r>
            <w:r>
              <w:rPr/>
              <w:t xml:space="preserve">(</w:t>
            </w:r>
            <w:r>
              <w:rPr/>
              <w:t xml:space="preserve">昇任, Shōnin) </w:t>
            </w:r>
          </w:p>
          <w:p>
            <w:pPr>
              <w:pStyle w:val="TableContents"/>
              <w:numPr>
                <w:ilvl w:val="0"/>
                <w:numId w:val="94"/>
              </w:numPr>
              <w:tabs>
                <w:tab w:val="clear" w:pos="1134"/>
                <w:tab w:val="left" w:leader="none" w:pos="707"/>
              </w:tabs>
              <w:bidi w:val="0"/>
              <w:spacing w:before="0" w:after="0"/>
              <w:ind w:start="707" w:hanging="283"/>
              <w:jc w:val="left"/>
              <w:rPr/>
            </w:pPr>
            <w:r>
              <w:rPr/>
              <w:t xml:space="preserve">``Subordinate'' </w:t>
            </w:r>
            <w:r>
              <w:rPr/>
              <w:t xml:space="preserve">(</w:t>
            </w:r>
            <w:r>
              <w:rPr/>
              <w:t xml:space="preserve">部下, Buka) </w:t>
            </w:r>
          </w:p>
          <w:p>
            <w:pPr>
              <w:pStyle w:val="TableContents"/>
              <w:numPr>
                <w:ilvl w:val="0"/>
                <w:numId w:val="94"/>
              </w:numPr>
              <w:tabs>
                <w:tab w:val="clear" w:pos="1134"/>
                <w:tab w:val="left" w:leader="none" w:pos="707"/>
              </w:tabs>
              <w:bidi w:val="0"/>
              <w:spacing w:before="0" w:after="0"/>
              <w:ind w:start="707" w:hanging="283"/>
              <w:jc w:val="left"/>
              <w:rPr/>
            </w:pPr>
            <w:r>
              <w:rPr/>
              <w:t xml:space="preserve">"Asiantuntija" </w:t>
            </w:r>
            <w:r>
              <w:rPr/>
              <w:t xml:space="preserve">(</w:t>
            </w:r>
            <w:r>
              <w:rPr/>
              <w:t xml:space="preserve">識者, Shikisha) </w:t>
            </w:r>
          </w:p>
          <w:p>
            <w:pPr>
              <w:pStyle w:val="TableContents"/>
              <w:numPr>
                <w:ilvl w:val="0"/>
                <w:numId w:val="94"/>
              </w:numPr>
              <w:tabs>
                <w:tab w:val="clear" w:pos="1134"/>
                <w:tab w:val="left" w:leader="none" w:pos="707"/>
              </w:tabs>
              <w:bidi w:val="0"/>
              <w:spacing w:before="0" w:after="0"/>
              <w:ind w:start="707" w:hanging="283"/>
              <w:jc w:val="left"/>
              <w:rPr/>
            </w:pPr>
            <w:r>
              <w:rPr/>
              <w:t xml:space="preserve">``Pappi / Isä'' </w:t>
            </w:r>
            <w:r>
              <w:rPr/>
              <w:t xml:space="preserve">(</w:t>
            </w:r>
            <w:r>
              <w:rPr/>
              <w:t xml:space="preserve">神父, Shinpu) </w:t>
            </w:r>
          </w:p>
          <w:p>
            <w:pPr>
              <w:pStyle w:val="TableContents"/>
              <w:numPr>
                <w:ilvl w:val="0"/>
                <w:numId w:val="94"/>
              </w:numPr>
              <w:tabs>
                <w:tab w:val="clear" w:pos="1134"/>
                <w:tab w:val="left" w:leader="none" w:pos="707"/>
              </w:tabs>
              <w:bidi w:val="0"/>
              <w:spacing w:before="0" w:after="0"/>
              <w:ind w:start="707" w:hanging="283"/>
              <w:jc w:val="left"/>
              <w:rPr/>
            </w:pPr>
            <w:r>
              <w:rPr/>
              <w:t xml:space="preserve">``Emergence'' </w:t>
            </w:r>
            <w:r>
              <w:rPr/>
              <w:t xml:space="preserve">(</w:t>
            </w:r>
            <w:r>
              <w:rPr/>
              <w:t xml:space="preserve">浮上, Fujō) </w:t>
            </w:r>
          </w:p>
          <w:p>
            <w:pPr>
              <w:pStyle w:val="TableContents"/>
              <w:numPr>
                <w:ilvl w:val="0"/>
                <w:numId w:val="94"/>
              </w:numPr>
              <w:tabs>
                <w:tab w:val="clear" w:pos="1134"/>
                <w:tab w:val="left" w:leader="none" w:pos="707"/>
              </w:tabs>
              <w:bidi w:val="0"/>
              <w:spacing w:before="0" w:after="0"/>
              <w:ind w:start="707" w:hanging="283"/>
              <w:jc w:val="left"/>
              <w:rPr/>
            </w:pPr>
            <w:r>
              <w:rPr/>
              <w:t xml:space="preserve">"Yksisilmäinen" </w:t>
            </w:r>
            <w:r>
              <w:rPr/>
              <w:t xml:space="preserve">(</w:t>
            </w:r>
            <w:r>
              <w:rPr/>
              <w:t xml:space="preserve">隻眼, Sekigan) </w:t>
            </w:r>
          </w:p>
          <w:p>
            <w:pPr>
              <w:pStyle w:val="TableContents"/>
              <w:numPr>
                <w:ilvl w:val="0"/>
                <w:numId w:val="94"/>
              </w:numPr>
              <w:tabs>
                <w:tab w:val="clear" w:pos="1134"/>
                <w:tab w:val="left" w:leader="none" w:pos="707"/>
              </w:tabs>
              <w:bidi w:val="0"/>
              <w:spacing w:before="0" w:after="0"/>
              <w:ind w:start="707" w:hanging="283"/>
              <w:jc w:val="left"/>
              <w:rPr/>
            </w:pPr>
            <w:r>
              <w:rPr/>
              <w:t xml:space="preserve">"Vierailija" </w:t>
            </w:r>
            <w:r>
              <w:rPr/>
              <w:t xml:space="preserve">(</w:t>
            </w:r>
            <w:r>
              <w:rPr/>
              <w:t xml:space="preserve">来客, Raikyaku) </w:t>
            </w:r>
          </w:p>
          <w:p>
            <w:pPr>
              <w:pStyle w:val="TableContents"/>
              <w:numPr>
                <w:ilvl w:val="0"/>
                <w:numId w:val="94"/>
              </w:numPr>
              <w:tabs>
                <w:tab w:val="clear" w:pos="1134"/>
                <w:tab w:val="left" w:leader="none" w:pos="707"/>
              </w:tabs>
              <w:bidi w:val="0"/>
              <w:spacing w:before="0" w:after="0"/>
              <w:ind w:start="707" w:hanging="283"/>
              <w:jc w:val="left"/>
              <w:rPr/>
            </w:pPr>
            <w:r>
              <w:rPr/>
              <w:t xml:space="preserve">"Huhu" </w:t>
            </w:r>
            <w:r>
              <w:rPr/>
              <w:t xml:space="preserve">(噂 </w:t>
            </w:r>
            <w:r>
              <w:rPr/>
              <w:t xml:space="preserve">話, Uwasabanashi) </w:t>
            </w:r>
          </w:p>
          <w:p>
            <w:pPr>
              <w:pStyle w:val="TableContents"/>
              <w:numPr>
                <w:ilvl w:val="0"/>
                <w:numId w:val="94"/>
              </w:numPr>
              <w:tabs>
                <w:tab w:val="clear" w:pos="1134"/>
                <w:tab w:val="left" w:leader="none" w:pos="707"/>
              </w:tabs>
              <w:bidi w:val="0"/>
              <w:spacing w:before="0" w:after="0"/>
              <w:ind w:start="707" w:hanging="283"/>
              <w:jc w:val="left"/>
              <w:rPr/>
            </w:pPr>
            <w:r>
              <w:rPr/>
              <w:t xml:space="preserve">``Precarious'' </w:t>
            </w:r>
            <w:r>
              <w:rPr/>
              <w:t xml:space="preserve">(</w:t>
            </w:r>
            <w:r>
              <w:rPr/>
              <w:t xml:space="preserve">剣呑, Ken'non) </w:t>
            </w:r>
          </w:p>
          <w:p>
            <w:pPr>
              <w:pStyle w:val="TableContents"/>
              <w:numPr>
                <w:ilvl w:val="0"/>
                <w:numId w:val="94"/>
              </w:numPr>
              <w:tabs>
                <w:tab w:val="clear" w:pos="1134"/>
                <w:tab w:val="left" w:leader="none" w:pos="707"/>
              </w:tabs>
              <w:bidi w:val="0"/>
              <w:spacing w:before="0" w:after="283"/>
              <w:ind w:start="707" w:hanging="283"/>
              <w:jc w:val="left"/>
              <w:rPr/>
            </w:pPr>
            <w:r>
              <w:rPr/>
              <w:t xml:space="preserve">``Scheme'' </w:t>
            </w:r>
            <w:r>
              <w:rPr/>
              <w:t xml:space="preserve">(</w:t>
            </w:r>
            <w:r>
              <w:rPr/>
              <w:t xml:space="preserve">奸計, Kankei) </w:t>
            </w:r>
          </w:p>
        </w:tc>
      </w:tr>
    </w:tbl>
    <w:p>
      <w:pPr>
        <w:pStyle w:val="TextBody"/>
        <w:bidi w:val="0"/>
        <w:spacing w:before="0" w:after="0"/>
        <w:jc w:val="left"/>
        <w:rPr/>
      </w:pPr>
      <w:r>
        <w:rPr/>
        <w:t xml:space="preserve">10 17. tammikuuta 2014 ISBN 978-4-08-879807-3 20. joulukuuta 2016 ISBN 978-1-4215-8045-6 </w:t>
      </w:r>
    </w:p>
    <w:tbl>
      <w:tblPr>
        <w:tblW w:w="4638" w:type="dxa"/>
        <w:jc w:val="left"/>
        <w:tblInd w:w="0" w:type="dxa"/>
        <w:tblLayout w:type="fixed"/>
        <w:tblCellMar>
          <w:top w:w="28" w:type="dxa"/>
          <w:left w:w="28" w:type="dxa"/>
          <w:bottom w:w="28" w:type="dxa"/>
          <w:right w:w="28" w:type="dxa"/>
        </w:tblCellMar>
      </w:tblPr>
      <w:tblGrid>
        <w:gridCol w:w="4638"/>
      </w:tblGrid>
      <w:tr>
        <w:trPr/>
        <w:tc>
          <w:tcPr>
            <w:tcW w:w="463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``Pursuit'' </w:t>
            </w:r>
            <w:r>
              <w:rPr/>
              <w:t xml:space="preserve">(追 </w:t>
            </w:r>
            <w:r>
              <w:rPr/>
              <w:t xml:space="preserve">駆, Tsuiku) </w:t>
            </w:r>
          </w:p>
          <w:p>
            <w:pPr>
              <w:pStyle w:val="TableContents"/>
              <w:numPr>
                <w:ilvl w:val="0"/>
                <w:numId w:val="95"/>
              </w:numPr>
              <w:tabs>
                <w:tab w:val="clear" w:pos="1134"/>
                <w:tab w:val="left" w:leader="none" w:pos="707"/>
              </w:tabs>
              <w:bidi w:val="0"/>
              <w:spacing w:before="0" w:after="0"/>
              <w:ind w:start="707" w:hanging="283"/>
              <w:jc w:val="left"/>
              <w:rPr/>
            </w:pPr>
            <w:r>
              <w:rPr/>
              <w:t xml:space="preserve">``Kestävyys'' </w:t>
            </w:r>
            <w:r>
              <w:rPr/>
              <w:t xml:space="preserve">(</w:t>
            </w:r>
            <w:r>
              <w:rPr/>
              <w:t xml:space="preserve">剛毅, Gōki) </w:t>
            </w:r>
          </w:p>
          <w:p>
            <w:pPr>
              <w:pStyle w:val="TableContents"/>
              <w:numPr>
                <w:ilvl w:val="0"/>
                <w:numId w:val="95"/>
              </w:numPr>
              <w:tabs>
                <w:tab w:val="clear" w:pos="1134"/>
                <w:tab w:val="left" w:leader="none" w:pos="707"/>
              </w:tabs>
              <w:bidi w:val="0"/>
              <w:spacing w:before="0" w:after="0"/>
              <w:ind w:start="707" w:hanging="283"/>
              <w:jc w:val="left"/>
              <w:rPr/>
            </w:pPr>
            <w:r>
              <w:rPr/>
              <w:t xml:space="preserve">``Lady'' </w:t>
            </w:r>
            <w:r>
              <w:rPr/>
              <w:t xml:space="preserve">(</w:t>
            </w:r>
            <w:r>
              <w:rPr/>
              <w:t xml:space="preserve">淑女, Shukujo) </w:t>
            </w:r>
          </w:p>
          <w:p>
            <w:pPr>
              <w:pStyle w:val="TableContents"/>
              <w:numPr>
                <w:ilvl w:val="0"/>
                <w:numId w:val="95"/>
              </w:numPr>
              <w:tabs>
                <w:tab w:val="clear" w:pos="1134"/>
                <w:tab w:val="left" w:leader="none" w:pos="707"/>
              </w:tabs>
              <w:bidi w:val="0"/>
              <w:spacing w:before="0" w:after="0"/>
              <w:ind w:start="707" w:hanging="283"/>
              <w:jc w:val="left"/>
              <w:rPr/>
            </w:pPr>
            <w:r>
              <w:rPr/>
              <w:t xml:space="preserve">"Syötti" </w:t>
            </w:r>
            <w:r>
              <w:rPr/>
              <w:t xml:space="preserve">(好 </w:t>
            </w:r>
            <w:r>
              <w:rPr/>
              <w:t xml:space="preserve">餌, Kōji) </w:t>
            </w:r>
          </w:p>
          <w:p>
            <w:pPr>
              <w:pStyle w:val="TableContents"/>
              <w:numPr>
                <w:ilvl w:val="0"/>
                <w:numId w:val="95"/>
              </w:numPr>
              <w:tabs>
                <w:tab w:val="clear" w:pos="1134"/>
                <w:tab w:val="left" w:leader="none" w:pos="707"/>
              </w:tabs>
              <w:bidi w:val="0"/>
              <w:spacing w:before="0" w:after="0"/>
              <w:ind w:start="707" w:hanging="283"/>
              <w:jc w:val="left"/>
              <w:rPr/>
            </w:pPr>
            <w:r>
              <w:rPr/>
              <w:t xml:space="preserve">"Sisäiset ajatukset" </w:t>
            </w:r>
            <w:r>
              <w:rPr/>
              <w:t xml:space="preserve">(胸中</w:t>
            </w:r>
            <w:r>
              <w:rPr/>
              <w:t xml:space="preserve">, Kyōchū) </w:t>
            </w:r>
          </w:p>
          <w:p>
            <w:pPr>
              <w:pStyle w:val="TableContents"/>
              <w:numPr>
                <w:ilvl w:val="0"/>
                <w:numId w:val="95"/>
              </w:numPr>
              <w:tabs>
                <w:tab w:val="clear" w:pos="1134"/>
                <w:tab w:val="left" w:leader="none" w:pos="707"/>
              </w:tabs>
              <w:bidi w:val="0"/>
              <w:spacing w:before="0" w:after="0"/>
              <w:ind w:start="707" w:hanging="283"/>
              <w:jc w:val="left"/>
              <w:rPr/>
            </w:pPr>
            <w:r>
              <w:rPr/>
              <w:t xml:space="preserve">"Väliaikainen asunto" </w:t>
            </w:r>
            <w:r>
              <w:rPr/>
              <w:t xml:space="preserve">(</w:t>
            </w:r>
            <w:r>
              <w:rPr/>
              <w:t xml:space="preserve">寓居, Gūkyo) </w:t>
            </w:r>
          </w:p>
          <w:p>
            <w:pPr>
              <w:pStyle w:val="TableContents"/>
              <w:numPr>
                <w:ilvl w:val="0"/>
                <w:numId w:val="95"/>
              </w:numPr>
              <w:tabs>
                <w:tab w:val="clear" w:pos="1134"/>
                <w:tab w:val="left" w:leader="none" w:pos="707"/>
              </w:tabs>
              <w:bidi w:val="0"/>
              <w:spacing w:before="0" w:after="0"/>
              <w:ind w:start="707" w:hanging="283"/>
              <w:jc w:val="left"/>
              <w:rPr/>
            </w:pPr>
            <w:r>
              <w:rPr/>
              <w:t xml:space="preserve">``Alamaailma'' </w:t>
            </w:r>
            <w:r>
              <w:rPr/>
              <w:t xml:space="preserve">(</w:t>
            </w:r>
            <w:r>
              <w:rPr/>
              <w:t xml:space="preserve">潜行, Senkō) </w:t>
            </w:r>
          </w:p>
          <w:p>
            <w:pPr>
              <w:pStyle w:val="TableContents"/>
              <w:numPr>
                <w:ilvl w:val="0"/>
                <w:numId w:val="95"/>
              </w:numPr>
              <w:tabs>
                <w:tab w:val="clear" w:pos="1134"/>
                <w:tab w:val="left" w:leader="none" w:pos="707"/>
              </w:tabs>
              <w:bidi w:val="0"/>
              <w:spacing w:before="0" w:after="0"/>
              <w:ind w:start="707" w:hanging="283"/>
              <w:jc w:val="left"/>
              <w:rPr/>
            </w:pPr>
            <w:r>
              <w:rPr/>
              <w:t xml:space="preserve">``Restraint'' </w:t>
            </w:r>
            <w:r>
              <w:rPr/>
              <w:t xml:space="preserve">(</w:t>
            </w:r>
            <w:r>
              <w:rPr/>
              <w:t xml:space="preserve">下弦, Kagen) </w:t>
            </w:r>
          </w:p>
          <w:p>
            <w:pPr>
              <w:pStyle w:val="TableContents"/>
              <w:numPr>
                <w:ilvl w:val="0"/>
                <w:numId w:val="95"/>
              </w:numPr>
              <w:tabs>
                <w:tab w:val="clear" w:pos="1134"/>
                <w:tab w:val="left" w:leader="none" w:pos="707"/>
              </w:tabs>
              <w:bidi w:val="0"/>
              <w:spacing w:before="0" w:after="0"/>
              <w:ind w:start="707" w:hanging="283"/>
              <w:jc w:val="left"/>
              <w:rPr/>
            </w:pPr>
            <w:r>
              <w:rPr/>
              <w:t xml:space="preserve">``Syvyydet'' </w:t>
            </w:r>
            <w:r>
              <w:rPr/>
              <w:t xml:space="preserve">(</w:t>
            </w:r>
            <w:r>
              <w:rPr/>
              <w:t xml:space="preserve">深層, Shinsō) </w:t>
            </w:r>
          </w:p>
          <w:p>
            <w:pPr>
              <w:pStyle w:val="TableContents"/>
              <w:numPr>
                <w:ilvl w:val="0"/>
                <w:numId w:val="95"/>
              </w:numPr>
              <w:tabs>
                <w:tab w:val="clear" w:pos="1134"/>
                <w:tab w:val="left" w:leader="none" w:pos="707"/>
              </w:tabs>
              <w:bidi w:val="0"/>
              <w:spacing w:before="0" w:after="0"/>
              <w:ind w:start="707" w:hanging="283"/>
              <w:jc w:val="left"/>
              <w:rPr/>
            </w:pPr>
            <w:r>
              <w:rPr/>
              <w:t xml:space="preserve">``Tuntematon'' </w:t>
            </w:r>
            <w:r>
              <w:rPr/>
              <w:t xml:space="preserve">(</w:t>
            </w:r>
            <w:r>
              <w:rPr/>
              <w:t xml:space="preserve">未知, Michi) </w:t>
            </w:r>
          </w:p>
          <w:p>
            <w:pPr>
              <w:pStyle w:val="TableContents"/>
              <w:numPr>
                <w:ilvl w:val="0"/>
                <w:numId w:val="95"/>
              </w:numPr>
              <w:tabs>
                <w:tab w:val="clear" w:pos="1134"/>
                <w:tab w:val="left" w:leader="none" w:pos="707"/>
              </w:tabs>
              <w:bidi w:val="0"/>
              <w:spacing w:before="0" w:after="283"/>
              <w:ind w:start="707" w:hanging="283"/>
              <w:jc w:val="left"/>
              <w:rPr/>
            </w:pPr>
            <w:r>
              <w:rPr/>
              <w:t xml:space="preserve">"Tuhatjalkainen" </w:t>
            </w:r>
            <w:r>
              <w:rPr/>
              <w:t xml:space="preserve">(</w:t>
            </w:r>
            <w:r>
              <w:rPr/>
              <w:t xml:space="preserve">百足, Mukade) </w:t>
            </w:r>
          </w:p>
        </w:tc>
      </w:tr>
    </w:tbl>
    <w:p>
      <w:pPr>
        <w:pStyle w:val="TextBody"/>
        <w:bidi w:val="0"/>
        <w:spacing w:before="0" w:after="0"/>
        <w:jc w:val="left"/>
        <w:rPr/>
      </w:pPr>
      <w:r>
        <w:rPr/>
        <w:t xml:space="preserve">11 18. huhtikuuta 2014 ISBN 978-4-08-879809-7 21. helmikuuta 2017 ISBN 978-1-4215-8046-3 </w:t>
      </w:r>
    </w:p>
    <w:tbl>
      <w:tblPr>
        <w:tblW w:w="4518" w:type="dxa"/>
        <w:jc w:val="left"/>
        <w:tblInd w:w="0" w:type="dxa"/>
        <w:tblLayout w:type="fixed"/>
        <w:tblCellMar>
          <w:top w:w="28" w:type="dxa"/>
          <w:left w:w="28" w:type="dxa"/>
          <w:bottom w:w="28" w:type="dxa"/>
          <w:right w:w="28" w:type="dxa"/>
        </w:tblCellMar>
      </w:tblPr>
      <w:tblGrid>
        <w:gridCol w:w="4518"/>
      </w:tblGrid>
      <w:tr>
        <w:trPr/>
        <w:tc>
          <w:tcPr>
            <w:tcW w:w="4518"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``Hybridi'' </w:t>
            </w:r>
            <w:r>
              <w:rPr/>
              <w:t xml:space="preserve">(</w:t>
            </w:r>
            <w:r>
              <w:rPr/>
              <w:t xml:space="preserve">混成, Konsei) </w:t>
            </w:r>
          </w:p>
          <w:p>
            <w:pPr>
              <w:pStyle w:val="TableContents"/>
              <w:numPr>
                <w:ilvl w:val="0"/>
                <w:numId w:val="96"/>
              </w:numPr>
              <w:tabs>
                <w:tab w:val="clear" w:pos="1134"/>
                <w:tab w:val="left" w:leader="none" w:pos="707"/>
              </w:tabs>
              <w:bidi w:val="0"/>
              <w:spacing w:before="0" w:after="0"/>
              <w:ind w:start="707" w:hanging="283"/>
              <w:jc w:val="left"/>
              <w:rPr/>
            </w:pPr>
            <w:r>
              <w:rPr/>
              <w:t xml:space="preserve">"Musta ja valkoinen" </w:t>
            </w:r>
            <w:r>
              <w:rPr/>
              <w:t xml:space="preserve">(</w:t>
            </w:r>
            <w:r>
              <w:rPr/>
              <w:t xml:space="preserve">白黒, Shirokuro) </w:t>
            </w:r>
          </w:p>
          <w:p>
            <w:pPr>
              <w:pStyle w:val="TableContents"/>
              <w:numPr>
                <w:ilvl w:val="0"/>
                <w:numId w:val="96"/>
              </w:numPr>
              <w:tabs>
                <w:tab w:val="clear" w:pos="1134"/>
                <w:tab w:val="left" w:leader="none" w:pos="707"/>
              </w:tabs>
              <w:bidi w:val="0"/>
              <w:spacing w:before="0" w:after="0"/>
              <w:ind w:start="707" w:hanging="283"/>
              <w:jc w:val="left"/>
              <w:rPr/>
            </w:pPr>
            <w:r>
              <w:rPr/>
              <w:t xml:space="preserve">``Close Shave'' </w:t>
            </w:r>
            <w:r>
              <w:rPr/>
              <w:t xml:space="preserve">(刺 </w:t>
            </w:r>
            <w:r>
              <w:rPr/>
              <w:t xml:space="preserve">剃, Sasori) </w:t>
            </w:r>
          </w:p>
          <w:p>
            <w:pPr>
              <w:pStyle w:val="TableContents"/>
              <w:numPr>
                <w:ilvl w:val="0"/>
                <w:numId w:val="96"/>
              </w:numPr>
              <w:tabs>
                <w:tab w:val="clear" w:pos="1134"/>
                <w:tab w:val="left" w:leader="none" w:pos="707"/>
              </w:tabs>
              <w:bidi w:val="0"/>
              <w:spacing w:before="0" w:after="0"/>
              <w:ind w:start="707" w:hanging="283"/>
              <w:jc w:val="left"/>
              <w:rPr/>
            </w:pPr>
            <w:r>
              <w:rPr/>
              <w:t xml:space="preserve">``Gas'' </w:t>
            </w:r>
            <w:r>
              <w:rPr/>
              <w:t xml:space="preserve">(</w:t>
            </w:r>
            <w:r>
              <w:rPr/>
              <w:t xml:space="preserve">瓦斯, Gasu) </w:t>
            </w:r>
          </w:p>
          <w:p>
            <w:pPr>
              <w:pStyle w:val="TableContents"/>
              <w:numPr>
                <w:ilvl w:val="0"/>
                <w:numId w:val="96"/>
              </w:numPr>
              <w:tabs>
                <w:tab w:val="clear" w:pos="1134"/>
                <w:tab w:val="left" w:leader="none" w:pos="707"/>
              </w:tabs>
              <w:bidi w:val="0"/>
              <w:spacing w:before="0" w:after="0"/>
              <w:ind w:start="707" w:hanging="283"/>
              <w:jc w:val="left"/>
              <w:rPr/>
            </w:pPr>
            <w:r>
              <w:rPr/>
              <w:t xml:space="preserve">"Sisäinen taistelu" </w:t>
            </w:r>
            <w:r>
              <w:rPr/>
              <w:t xml:space="preserve">(僕 </w:t>
            </w:r>
            <w:r>
              <w:rPr/>
              <w:t xml:space="preserve">私, Bokushi) </w:t>
            </w:r>
          </w:p>
          <w:p>
            <w:pPr>
              <w:pStyle w:val="TableContents"/>
              <w:numPr>
                <w:ilvl w:val="0"/>
                <w:numId w:val="96"/>
              </w:numPr>
              <w:tabs>
                <w:tab w:val="clear" w:pos="1134"/>
                <w:tab w:val="left" w:leader="none" w:pos="707"/>
              </w:tabs>
              <w:bidi w:val="0"/>
              <w:spacing w:before="0" w:after="0"/>
              <w:ind w:start="707" w:hanging="283"/>
              <w:jc w:val="left"/>
              <w:rPr/>
            </w:pPr>
            <w:r>
              <w:rPr/>
              <w:t xml:space="preserve">"Armahdus" </w:t>
            </w:r>
            <w:r>
              <w:rPr/>
              <w:t xml:space="preserve">(</w:t>
            </w:r>
            <w:r>
              <w:rPr/>
              <w:t xml:space="preserve">大赦, Taisha) </w:t>
            </w:r>
          </w:p>
          <w:p>
            <w:pPr>
              <w:pStyle w:val="TableContents"/>
              <w:numPr>
                <w:ilvl w:val="0"/>
                <w:numId w:val="96"/>
              </w:numPr>
              <w:tabs>
                <w:tab w:val="clear" w:pos="1134"/>
                <w:tab w:val="left" w:leader="none" w:pos="707"/>
              </w:tabs>
              <w:bidi w:val="0"/>
              <w:spacing w:before="0" w:after="0"/>
              <w:ind w:start="707" w:hanging="283"/>
              <w:jc w:val="left"/>
              <w:rPr/>
            </w:pPr>
            <w:r>
              <w:rPr/>
              <w:t xml:space="preserve">``Fissure'' </w:t>
            </w:r>
            <w:r>
              <w:rPr/>
              <w:t xml:space="preserve">(裂 </w:t>
            </w:r>
            <w:r>
              <w:rPr/>
              <w:t xml:space="preserve">目, Sakeme) </w:t>
            </w:r>
          </w:p>
          <w:p>
            <w:pPr>
              <w:pStyle w:val="TableContents"/>
              <w:numPr>
                <w:ilvl w:val="0"/>
                <w:numId w:val="96"/>
              </w:numPr>
              <w:tabs>
                <w:tab w:val="clear" w:pos="1134"/>
                <w:tab w:val="left" w:leader="none" w:pos="707"/>
              </w:tabs>
              <w:bidi w:val="0"/>
              <w:spacing w:before="0" w:after="0"/>
              <w:ind w:start="707" w:hanging="283"/>
              <w:jc w:val="left"/>
              <w:rPr/>
            </w:pPr>
            <w:r>
              <w:rPr/>
              <w:t xml:space="preserve">"Keinotekoinen" </w:t>
            </w:r>
            <w:r>
              <w:rPr/>
              <w:t xml:space="preserve">(</w:t>
            </w:r>
            <w:r>
              <w:rPr/>
              <w:t xml:space="preserve">人工, Jinkō) </w:t>
            </w:r>
          </w:p>
          <w:p>
            <w:pPr>
              <w:pStyle w:val="TableContents"/>
              <w:numPr>
                <w:ilvl w:val="0"/>
                <w:numId w:val="96"/>
              </w:numPr>
              <w:tabs>
                <w:tab w:val="clear" w:pos="1134"/>
                <w:tab w:val="left" w:leader="none" w:pos="707"/>
              </w:tabs>
              <w:bidi w:val="0"/>
              <w:spacing w:before="0" w:after="0"/>
              <w:ind w:start="707" w:hanging="283"/>
              <w:jc w:val="left"/>
              <w:rPr/>
            </w:pPr>
            <w:r>
              <w:rPr/>
              <w:t xml:space="preserve">``Hangitettu mies'' </w:t>
            </w:r>
            <w:r>
              <w:rPr/>
              <w:t xml:space="preserve">(吊 </w:t>
            </w:r>
            <w:r>
              <w:rPr/>
              <w:t xml:space="preserve">人, Tsurushibito) </w:t>
            </w:r>
          </w:p>
          <w:p>
            <w:pPr>
              <w:pStyle w:val="TableContents"/>
              <w:numPr>
                <w:ilvl w:val="0"/>
                <w:numId w:val="96"/>
              </w:numPr>
              <w:tabs>
                <w:tab w:val="clear" w:pos="1134"/>
                <w:tab w:val="left" w:leader="none" w:pos="707"/>
              </w:tabs>
              <w:bidi w:val="0"/>
              <w:spacing w:before="0" w:after="0"/>
              <w:ind w:start="707" w:hanging="283"/>
              <w:jc w:val="left"/>
              <w:rPr/>
            </w:pPr>
            <w:r>
              <w:rPr/>
              <w:t xml:space="preserve">``Viha'' </w:t>
            </w:r>
            <w:r>
              <w:rPr/>
              <w:t xml:space="preserve">(</w:t>
            </w:r>
            <w:r>
              <w:rPr/>
              <w:t xml:space="preserve">帰来, Kirai) </w:t>
            </w:r>
          </w:p>
          <w:p>
            <w:pPr>
              <w:pStyle w:val="TableContents"/>
              <w:numPr>
                <w:ilvl w:val="0"/>
                <w:numId w:val="96"/>
              </w:numPr>
              <w:tabs>
                <w:tab w:val="clear" w:pos="1134"/>
                <w:tab w:val="left" w:leader="none" w:pos="707"/>
              </w:tabs>
              <w:bidi w:val="0"/>
              <w:spacing w:before="0" w:after="283"/>
              <w:ind w:start="707" w:hanging="283"/>
              <w:jc w:val="left"/>
              <w:rPr/>
            </w:pPr>
            <w:r>
              <w:rPr/>
              <w:t xml:space="preserve">``Tracks'' </w:t>
            </w:r>
            <w:r>
              <w:rPr/>
              <w:t xml:space="preserve">(</w:t>
            </w:r>
            <w:r>
              <w:rPr/>
              <w:t xml:space="preserve">線路, Senro) </w:t>
            </w:r>
          </w:p>
        </w:tc>
      </w:tr>
    </w:tbl>
    <w:p>
      <w:pPr>
        <w:pStyle w:val="TextBody"/>
        <w:bidi w:val="0"/>
        <w:spacing w:before="0" w:after="0"/>
        <w:jc w:val="left"/>
        <w:rPr/>
      </w:pPr>
      <w:r>
        <w:rPr/>
        <w:t xml:space="preserve">12 19. kesäkuuta 2014 ISBN 978-4-08-879859-2 18. huhtikuuta 2017 ISBN 978-1-4215-8047-0 </w:t>
      </w:r>
    </w:p>
    <w:tbl>
      <w:tblPr>
        <w:tblW w:w="4053" w:type="dxa"/>
        <w:jc w:val="left"/>
        <w:tblInd w:w="0" w:type="dxa"/>
        <w:tblLayout w:type="fixed"/>
        <w:tblCellMar>
          <w:top w:w="28" w:type="dxa"/>
          <w:left w:w="28" w:type="dxa"/>
          <w:bottom w:w="28" w:type="dxa"/>
          <w:right w:w="28" w:type="dxa"/>
        </w:tblCellMar>
      </w:tblPr>
      <w:tblGrid>
        <w:gridCol w:w="4053"/>
      </w:tblGrid>
      <w:tr>
        <w:trPr/>
        <w:tc>
          <w:tcPr>
            <w:tcW w:w="405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"Valot pois" </w:t>
            </w:r>
            <w:r>
              <w:rPr/>
              <w:t xml:space="preserve">(</w:t>
            </w:r>
            <w:r>
              <w:rPr/>
              <w:t xml:space="preserve">消灯, Shōtō) </w:t>
            </w:r>
          </w:p>
          <w:p>
            <w:pPr>
              <w:pStyle w:val="TableContents"/>
              <w:numPr>
                <w:ilvl w:val="0"/>
                <w:numId w:val="97"/>
              </w:numPr>
              <w:tabs>
                <w:tab w:val="clear" w:pos="1134"/>
                <w:tab w:val="left" w:leader="none" w:pos="707"/>
              </w:tabs>
              <w:bidi w:val="0"/>
              <w:spacing w:before="0" w:after="0"/>
              <w:ind w:start="707" w:hanging="283"/>
              <w:jc w:val="left"/>
              <w:rPr/>
            </w:pPr>
            <w:r>
              <w:rPr/>
              <w:t xml:space="preserve">"Epätäydellinen" </w:t>
            </w:r>
            <w:r>
              <w:rPr/>
              <w:t xml:space="preserve">(氾 </w:t>
            </w:r>
            <w:r>
              <w:rPr/>
              <w:t xml:space="preserve">羽, Hanpa) </w:t>
            </w:r>
          </w:p>
          <w:p>
            <w:pPr>
              <w:pStyle w:val="TableContents"/>
              <w:numPr>
                <w:ilvl w:val="0"/>
                <w:numId w:val="97"/>
              </w:numPr>
              <w:tabs>
                <w:tab w:val="clear" w:pos="1134"/>
                <w:tab w:val="left" w:leader="none" w:pos="707"/>
              </w:tabs>
              <w:bidi w:val="0"/>
              <w:spacing w:before="0" w:after="0"/>
              <w:ind w:start="707" w:hanging="283"/>
              <w:jc w:val="left"/>
              <w:rPr/>
            </w:pPr>
            <w:r>
              <w:rPr/>
              <w:t xml:space="preserve">"Kietoutuminen" </w:t>
            </w:r>
            <w:r>
              <w:rPr/>
              <w:t xml:space="preserve">(絡 </w:t>
            </w:r>
            <w:r>
              <w:rPr/>
              <w:t xml:space="preserve">身, Karami) </w:t>
            </w:r>
          </w:p>
          <w:p>
            <w:pPr>
              <w:pStyle w:val="TableContents"/>
              <w:numPr>
                <w:ilvl w:val="0"/>
                <w:numId w:val="97"/>
              </w:numPr>
              <w:tabs>
                <w:tab w:val="clear" w:pos="1134"/>
                <w:tab w:val="left" w:leader="none" w:pos="707"/>
              </w:tabs>
              <w:bidi w:val="0"/>
              <w:spacing w:before="0" w:after="0"/>
              <w:ind w:start="707" w:hanging="283"/>
              <w:jc w:val="left"/>
              <w:rPr/>
            </w:pPr>
            <w:r>
              <w:rPr/>
              <w:t xml:space="preserve">``Collapse'' </w:t>
            </w:r>
            <w:r>
              <w:rPr/>
              <w:t xml:space="preserve">(破 </w:t>
            </w:r>
            <w:r>
              <w:rPr/>
              <w:t xml:space="preserve">崩, Hahō) </w:t>
            </w:r>
          </w:p>
          <w:p>
            <w:pPr>
              <w:pStyle w:val="TableContents"/>
              <w:numPr>
                <w:ilvl w:val="0"/>
                <w:numId w:val="97"/>
              </w:numPr>
              <w:tabs>
                <w:tab w:val="clear" w:pos="1134"/>
                <w:tab w:val="left" w:leader="none" w:pos="707"/>
              </w:tabs>
              <w:bidi w:val="0"/>
              <w:spacing w:before="0" w:after="0"/>
              <w:ind w:start="707" w:hanging="283"/>
              <w:jc w:val="left"/>
              <w:rPr/>
            </w:pPr>
            <w:r>
              <w:rPr/>
              <w:t xml:space="preserve">``Tapaaminen'' </w:t>
            </w:r>
            <w:r>
              <w:rPr/>
              <w:t xml:space="preserve">(再 </w:t>
            </w:r>
            <w:r>
              <w:rPr/>
              <w:t xml:space="preserve">逢, Saihō) </w:t>
            </w:r>
          </w:p>
          <w:p>
            <w:pPr>
              <w:pStyle w:val="TableContents"/>
              <w:numPr>
                <w:ilvl w:val="0"/>
                <w:numId w:val="97"/>
              </w:numPr>
              <w:tabs>
                <w:tab w:val="clear" w:pos="1134"/>
                <w:tab w:val="left" w:leader="none" w:pos="707"/>
              </w:tabs>
              <w:bidi w:val="0"/>
              <w:spacing w:before="0" w:after="0"/>
              <w:ind w:start="707" w:hanging="283"/>
              <w:jc w:val="left"/>
              <w:rPr/>
            </w:pPr>
            <w:r>
              <w:rPr/>
              <w:t xml:space="preserve">``Kuiva kenttä'' </w:t>
            </w:r>
            <w:r>
              <w:rPr/>
              <w:t xml:space="preserve">(</w:t>
            </w:r>
            <w:r>
              <w:rPr/>
              <w:t xml:space="preserve">乾田, Kanden) </w:t>
            </w:r>
          </w:p>
          <w:p>
            <w:pPr>
              <w:pStyle w:val="TableContents"/>
              <w:numPr>
                <w:ilvl w:val="0"/>
                <w:numId w:val="97"/>
              </w:numPr>
              <w:tabs>
                <w:tab w:val="clear" w:pos="1134"/>
                <w:tab w:val="left" w:leader="none" w:pos="707"/>
              </w:tabs>
              <w:bidi w:val="0"/>
              <w:spacing w:before="0" w:after="0"/>
              <w:ind w:start="707" w:hanging="283"/>
              <w:jc w:val="left"/>
              <w:rPr/>
            </w:pPr>
            <w:r>
              <w:rPr/>
              <w:t xml:space="preserve">"Avattu lukko" </w:t>
            </w:r>
            <w:r>
              <w:rPr/>
              <w:t xml:space="preserve">(解 </w:t>
            </w:r>
            <w:r>
              <w:rPr/>
              <w:t xml:space="preserve">錠, Kaijō) </w:t>
            </w:r>
          </w:p>
          <w:p>
            <w:pPr>
              <w:pStyle w:val="TableContents"/>
              <w:numPr>
                <w:ilvl w:val="0"/>
                <w:numId w:val="97"/>
              </w:numPr>
              <w:tabs>
                <w:tab w:val="clear" w:pos="1134"/>
                <w:tab w:val="left" w:leader="none" w:pos="707"/>
              </w:tabs>
              <w:bidi w:val="0"/>
              <w:spacing w:before="0" w:after="0"/>
              <w:ind w:start="707" w:hanging="283"/>
              <w:jc w:val="left"/>
              <w:rPr/>
            </w:pPr>
            <w:r>
              <w:rPr/>
              <w:t xml:space="preserve">"Antiikki" </w:t>
            </w:r>
            <w:r>
              <w:rPr/>
              <w:t xml:space="preserve">(旧 </w:t>
            </w:r>
            <w:r>
              <w:rPr/>
              <w:t xml:space="preserve">九, Kyūkyū) </w:t>
            </w:r>
          </w:p>
          <w:p>
            <w:pPr>
              <w:pStyle w:val="TableContents"/>
              <w:numPr>
                <w:ilvl w:val="0"/>
                <w:numId w:val="97"/>
              </w:numPr>
              <w:tabs>
                <w:tab w:val="clear" w:pos="1134"/>
                <w:tab w:val="left" w:leader="none" w:pos="707"/>
              </w:tabs>
              <w:bidi w:val="0"/>
              <w:spacing w:before="0" w:after="0"/>
              <w:ind w:start="707" w:hanging="283"/>
              <w:jc w:val="left"/>
              <w:rPr/>
            </w:pPr>
            <w:r>
              <w:rPr/>
              <w:t xml:space="preserve">``Touka'' </w:t>
            </w:r>
            <w:r>
              <w:rPr/>
              <w:t xml:space="preserve">(</w:t>
            </w:r>
            <w:r>
              <w:rPr/>
              <w:t xml:space="preserve">透過, Tōka) </w:t>
            </w:r>
          </w:p>
          <w:p>
            <w:pPr>
              <w:pStyle w:val="TableContents"/>
              <w:numPr>
                <w:ilvl w:val="0"/>
                <w:numId w:val="97"/>
              </w:numPr>
              <w:tabs>
                <w:tab w:val="clear" w:pos="1134"/>
                <w:tab w:val="left" w:leader="none" w:pos="707"/>
              </w:tabs>
              <w:bidi w:val="0"/>
              <w:spacing w:before="0" w:after="283"/>
              <w:ind w:start="707" w:hanging="283"/>
              <w:jc w:val="left"/>
              <w:rPr/>
            </w:pPr>
            <w:r>
              <w:rPr/>
              <w:t xml:space="preserve">``Sonnin silmä'' </w:t>
            </w:r>
            <w:r>
              <w:rPr/>
              <w:t xml:space="preserve">(</w:t>
            </w:r>
            <w:r>
              <w:rPr/>
              <w:t xml:space="preserve">正鵠, Seikoku) </w:t>
            </w:r>
          </w:p>
        </w:tc>
      </w:tr>
    </w:tbl>
    <w:p>
      <w:pPr>
        <w:pStyle w:val="TextBody"/>
        <w:bidi w:val="0"/>
        <w:spacing w:before="0" w:after="0"/>
        <w:jc w:val="left"/>
        <w:rPr/>
      </w:pPr>
      <w:r>
        <w:rPr/>
        <w:t xml:space="preserve">13 20. elokuuta 2014 ISBN 978-4-08-879887-5 20. kesäkuuta 2017 ISBN 978-1-4215-9042-4 </w:t>
      </w:r>
    </w:p>
    <w:tbl>
      <w:tblPr>
        <w:tblW w:w="4698" w:type="dxa"/>
        <w:jc w:val="left"/>
        <w:tblInd w:w="0" w:type="dxa"/>
        <w:tblLayout w:type="fixed"/>
        <w:tblCellMar>
          <w:top w:w="28" w:type="dxa"/>
          <w:left w:w="28" w:type="dxa"/>
          <w:bottom w:w="28" w:type="dxa"/>
          <w:right w:w="28" w:type="dxa"/>
        </w:tblCellMar>
      </w:tblPr>
      <w:tblGrid>
        <w:gridCol w:w="4698"/>
      </w:tblGrid>
      <w:tr>
        <w:trPr/>
        <w:tc>
          <w:tcPr>
            <w:tcW w:w="4698"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``Keltainen kello'' </w:t>
            </w:r>
            <w:r>
              <w:rPr/>
              <w:t xml:space="preserve">(黄 </w:t>
            </w:r>
            <w:r>
              <w:rPr/>
              <w:t xml:space="preserve">鈴, Kirin) </w:t>
            </w:r>
          </w:p>
          <w:p>
            <w:pPr>
              <w:pStyle w:val="TableContents"/>
              <w:numPr>
                <w:ilvl w:val="0"/>
                <w:numId w:val="98"/>
              </w:numPr>
              <w:tabs>
                <w:tab w:val="clear" w:pos="1134"/>
                <w:tab w:val="left" w:leader="none" w:pos="707"/>
              </w:tabs>
              <w:bidi w:val="0"/>
              <w:spacing w:before="0" w:after="0"/>
              <w:ind w:start="707" w:hanging="283"/>
              <w:jc w:val="left"/>
              <w:rPr/>
            </w:pPr>
            <w:r>
              <w:rPr/>
              <w:t xml:space="preserve">``Kotirintama'' </w:t>
            </w:r>
            <w:r>
              <w:rPr/>
              <w:t xml:space="preserve">(</w:t>
            </w:r>
            <w:r>
              <w:rPr/>
              <w:t xml:space="preserve">銃後, Jūgo) </w:t>
            </w:r>
          </w:p>
          <w:p>
            <w:pPr>
              <w:pStyle w:val="TableContents"/>
              <w:numPr>
                <w:ilvl w:val="0"/>
                <w:numId w:val="98"/>
              </w:numPr>
              <w:tabs>
                <w:tab w:val="clear" w:pos="1134"/>
                <w:tab w:val="left" w:leader="none" w:pos="707"/>
              </w:tabs>
              <w:bidi w:val="0"/>
              <w:spacing w:before="0" w:after="0"/>
              <w:ind w:start="707" w:hanging="283"/>
              <w:jc w:val="left"/>
              <w:rPr/>
            </w:pPr>
            <w:r>
              <w:rPr/>
              <w:t xml:space="preserve">``Julkinen'' </w:t>
            </w:r>
            <w:r>
              <w:rPr/>
              <w:t xml:space="preserve">(口 </w:t>
            </w:r>
            <w:r>
              <w:rPr/>
              <w:t xml:space="preserve">前, Kuchimae) </w:t>
            </w:r>
          </w:p>
          <w:p>
            <w:pPr>
              <w:pStyle w:val="TableContents"/>
              <w:numPr>
                <w:ilvl w:val="0"/>
                <w:numId w:val="98"/>
              </w:numPr>
              <w:tabs>
                <w:tab w:val="clear" w:pos="1134"/>
                <w:tab w:val="left" w:leader="none" w:pos="707"/>
              </w:tabs>
              <w:bidi w:val="0"/>
              <w:spacing w:before="0" w:after="0"/>
              <w:ind w:start="707" w:hanging="283"/>
              <w:jc w:val="left"/>
              <w:rPr/>
            </w:pPr>
            <w:r>
              <w:rPr/>
              <w:t xml:space="preserve">"Tuhoava kierre" </w:t>
            </w:r>
            <w:r>
              <w:rPr/>
              <w:t xml:space="preserve">(壊 </w:t>
            </w:r>
            <w:r>
              <w:rPr/>
              <w:t xml:space="preserve">天, Kaiten) </w:t>
            </w:r>
          </w:p>
          <w:p>
            <w:pPr>
              <w:pStyle w:val="TableContents"/>
              <w:numPr>
                <w:ilvl w:val="0"/>
                <w:numId w:val="98"/>
              </w:numPr>
              <w:tabs>
                <w:tab w:val="clear" w:pos="1134"/>
                <w:tab w:val="left" w:leader="none" w:pos="707"/>
              </w:tabs>
              <w:bidi w:val="0"/>
              <w:spacing w:before="0" w:after="0"/>
              <w:ind w:start="707" w:hanging="283"/>
              <w:jc w:val="left"/>
              <w:rPr/>
            </w:pPr>
            <w:r>
              <w:rPr/>
              <w:t xml:space="preserve">``Alkusynti'' </w:t>
            </w:r>
            <w:r>
              <w:rPr/>
              <w:t xml:space="preserve">(</w:t>
            </w:r>
            <w:r>
              <w:rPr/>
              <w:t xml:space="preserve">原罪, Genzai) </w:t>
            </w:r>
          </w:p>
          <w:p>
            <w:pPr>
              <w:pStyle w:val="TableContents"/>
              <w:numPr>
                <w:ilvl w:val="0"/>
                <w:numId w:val="98"/>
              </w:numPr>
              <w:tabs>
                <w:tab w:val="clear" w:pos="1134"/>
                <w:tab w:val="left" w:leader="none" w:pos="707"/>
              </w:tabs>
              <w:bidi w:val="0"/>
              <w:spacing w:before="0" w:after="0"/>
              <w:ind w:start="707" w:hanging="283"/>
              <w:jc w:val="left"/>
              <w:rPr/>
            </w:pPr>
            <w:r>
              <w:rPr/>
              <w:t xml:space="preserve">"Huonot ehdot" </w:t>
            </w:r>
            <w:r>
              <w:rPr/>
              <w:t xml:space="preserve">(堅 </w:t>
            </w:r>
            <w:r>
              <w:rPr/>
              <w:t xml:space="preserve">縁, Ken'en) </w:t>
            </w:r>
          </w:p>
          <w:p>
            <w:pPr>
              <w:pStyle w:val="TableContents"/>
              <w:numPr>
                <w:ilvl w:val="0"/>
                <w:numId w:val="98"/>
              </w:numPr>
              <w:tabs>
                <w:tab w:val="clear" w:pos="1134"/>
                <w:tab w:val="left" w:leader="none" w:pos="707"/>
              </w:tabs>
              <w:bidi w:val="0"/>
              <w:spacing w:before="0" w:after="0"/>
              <w:ind w:start="707" w:hanging="283"/>
              <w:jc w:val="left"/>
              <w:rPr/>
            </w:pPr>
            <w:r>
              <w:rPr/>
              <w:t xml:space="preserve">``Anticipation'' </w:t>
            </w:r>
            <w:r>
              <w:rPr/>
              <w:t xml:space="preserve">(街 </w:t>
            </w:r>
            <w:r>
              <w:rPr/>
              <w:t xml:space="preserve">望, Machi Nozomu) </w:t>
            </w:r>
            <w:r>
              <w:rPr/>
              <w:t xml:space="preserve">(Odotus</w:t>
            </w:r>
            <w:r>
              <w:rPr/>
              <w:t xml:space="preserve">) </w:t>
            </w:r>
          </w:p>
          <w:p>
            <w:pPr>
              <w:pStyle w:val="TableContents"/>
              <w:numPr>
                <w:ilvl w:val="0"/>
                <w:numId w:val="98"/>
              </w:numPr>
              <w:tabs>
                <w:tab w:val="clear" w:pos="1134"/>
                <w:tab w:val="left" w:leader="none" w:pos="707"/>
              </w:tabs>
              <w:bidi w:val="0"/>
              <w:spacing w:before="0" w:after="0"/>
              <w:ind w:start="707" w:hanging="283"/>
              <w:jc w:val="left"/>
              <w:rPr/>
            </w:pPr>
            <w:r>
              <w:rPr/>
              <w:t xml:space="preserve">``Ambush'' </w:t>
            </w:r>
            <w:r>
              <w:rPr/>
              <w:t xml:space="preserve">(芸 </w:t>
            </w:r>
            <w:r>
              <w:rPr/>
              <w:t xml:space="preserve">劇, Geigeki) </w:t>
            </w:r>
          </w:p>
          <w:p>
            <w:pPr>
              <w:pStyle w:val="TableContents"/>
              <w:numPr>
                <w:ilvl w:val="0"/>
                <w:numId w:val="98"/>
              </w:numPr>
              <w:tabs>
                <w:tab w:val="clear" w:pos="1134"/>
                <w:tab w:val="left" w:leader="none" w:pos="707"/>
              </w:tabs>
              <w:bidi w:val="0"/>
              <w:spacing w:before="0" w:after="0"/>
              <w:ind w:start="707" w:hanging="283"/>
              <w:jc w:val="left"/>
              <w:rPr/>
            </w:pPr>
            <w:r>
              <w:rPr/>
              <w:t xml:space="preserve">"Katoaminen" </w:t>
            </w:r>
            <w:r>
              <w:rPr/>
              <w:t xml:space="preserve">(勝 </w:t>
            </w:r>
            <w:r>
              <w:rPr/>
              <w:t xml:space="preserve">執, Shōshitsu) </w:t>
            </w:r>
          </w:p>
          <w:p>
            <w:pPr>
              <w:pStyle w:val="TableContents"/>
              <w:numPr>
                <w:ilvl w:val="0"/>
                <w:numId w:val="98"/>
              </w:numPr>
              <w:tabs>
                <w:tab w:val="clear" w:pos="1134"/>
                <w:tab w:val="left" w:leader="none" w:pos="707"/>
              </w:tabs>
              <w:bidi w:val="0"/>
              <w:spacing w:before="0" w:after="0"/>
              <w:ind w:start="707" w:hanging="283"/>
              <w:jc w:val="left"/>
              <w:rPr/>
            </w:pPr>
            <w:r>
              <w:rPr/>
              <w:t xml:space="preserve">"Vastaus" </w:t>
            </w:r>
            <w:r>
              <w:rPr/>
              <w:t xml:space="preserve">(改 </w:t>
            </w:r>
            <w:r>
              <w:rPr/>
              <w:t xml:space="preserve">問, Kaimon) </w:t>
            </w:r>
          </w:p>
          <w:p>
            <w:pPr>
              <w:pStyle w:val="TableContents"/>
              <w:numPr>
                <w:ilvl w:val="0"/>
                <w:numId w:val="98"/>
              </w:numPr>
              <w:tabs>
                <w:tab w:val="clear" w:pos="1134"/>
                <w:tab w:val="left" w:leader="none" w:pos="707"/>
              </w:tabs>
              <w:bidi w:val="0"/>
              <w:spacing w:before="0" w:after="283"/>
              <w:ind w:start="707" w:hanging="283"/>
              <w:jc w:val="left"/>
              <w:rPr/>
            </w:pPr>
            <w:r>
              <w:rPr/>
              <w:t xml:space="preserve">``Tapaaminen'' </w:t>
            </w:r>
            <w:r>
              <w:rPr/>
              <w:t xml:space="preserve">(祭 </w:t>
            </w:r>
            <w:r>
              <w:rPr/>
              <w:t xml:space="preserve">開, Saikai) </w:t>
            </w:r>
          </w:p>
        </w:tc>
      </w:tr>
    </w:tbl>
    <w:p>
      <w:pPr>
        <w:pStyle w:val="TextBody"/>
        <w:bidi w:val="0"/>
        <w:spacing w:before="0" w:after="0"/>
        <w:jc w:val="left"/>
        <w:rPr/>
      </w:pPr>
      <w:r>
        <w:rPr>
          <w:color w:val="A9A9A9"/>
        </w:rPr>
        <w:t xml:space="preserve">14 </w:t>
      </w:r>
      <w:r>
        <w:rPr/>
        <w:t xml:space="preserve">17. lokakuuta 2014 ISBN 978-4-08-890031-5 15. elokuuta 2017 ISBN 978-1-4215-9043-1 </w:t>
      </w:r>
    </w:p>
    <w:tbl>
      <w:tblPr>
        <w:tblW w:w="5118" w:type="dxa"/>
        <w:jc w:val="left"/>
        <w:tblInd w:w="0" w:type="dxa"/>
        <w:tblLayout w:type="fixed"/>
        <w:tblCellMar>
          <w:top w:w="28" w:type="dxa"/>
          <w:left w:w="28" w:type="dxa"/>
          <w:bottom w:w="28" w:type="dxa"/>
          <w:right w:w="28" w:type="dxa"/>
        </w:tblCellMar>
      </w:tblPr>
      <w:tblGrid>
        <w:gridCol w:w="5118"/>
      </w:tblGrid>
      <w:tr>
        <w:trPr/>
        <w:tc>
          <w:tcPr>
            <w:tcW w:w="5118"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"Avaaminen" </w:t>
            </w:r>
            <w:r>
              <w:rPr/>
              <w:t xml:space="preserve">(塊 </w:t>
            </w:r>
            <w:r>
              <w:rPr/>
              <w:t xml:space="preserve">砕, Kaisai) </w:t>
            </w:r>
          </w:p>
          <w:p>
            <w:pPr>
              <w:pStyle w:val="TableContents"/>
              <w:numPr>
                <w:ilvl w:val="0"/>
                <w:numId w:val="99"/>
              </w:numPr>
              <w:tabs>
                <w:tab w:val="clear" w:pos="1134"/>
                <w:tab w:val="left" w:leader="none" w:pos="707"/>
              </w:tabs>
              <w:bidi w:val="0"/>
              <w:spacing w:before="0" w:after="0"/>
              <w:ind w:start="707" w:hanging="283"/>
              <w:jc w:val="left"/>
              <w:rPr/>
            </w:pPr>
            <w:r>
              <w:rPr/>
              <w:t xml:space="preserve">"Ei ohituksia" </w:t>
            </w:r>
            <w:r>
              <w:rPr/>
              <w:t xml:space="preserve">(倒 </w:t>
            </w:r>
            <w:r>
              <w:rPr/>
              <w:t xml:space="preserve">惨, Tōsan). </w:t>
            </w:r>
          </w:p>
          <w:p>
            <w:pPr>
              <w:pStyle w:val="TableContents"/>
              <w:numPr>
                <w:ilvl w:val="0"/>
                <w:numId w:val="99"/>
              </w:numPr>
              <w:tabs>
                <w:tab w:val="clear" w:pos="1134"/>
                <w:tab w:val="left" w:leader="none" w:pos="707"/>
              </w:tabs>
              <w:bidi w:val="0"/>
              <w:spacing w:before="0" w:after="0"/>
              <w:ind w:start="707" w:hanging="283"/>
              <w:jc w:val="left"/>
              <w:rPr/>
            </w:pPr>
            <w:r>
              <w:rPr/>
              <w:t xml:space="preserve">``Suihku'' </w:t>
            </w:r>
            <w:r>
              <w:rPr/>
              <w:t xml:space="preserve">(終 </w:t>
            </w:r>
            <w:r>
              <w:rPr/>
              <w:t xml:space="preserve">雨, Shūu) </w:t>
            </w:r>
          </w:p>
          <w:p>
            <w:pPr>
              <w:pStyle w:val="TableContents"/>
              <w:numPr>
                <w:ilvl w:val="0"/>
                <w:numId w:val="99"/>
              </w:numPr>
              <w:tabs>
                <w:tab w:val="clear" w:pos="1134"/>
                <w:tab w:val="left" w:leader="none" w:pos="707"/>
              </w:tabs>
              <w:bidi w:val="0"/>
              <w:spacing w:before="0" w:after="0"/>
              <w:ind w:start="707" w:hanging="283"/>
              <w:jc w:val="left"/>
              <w:rPr/>
            </w:pPr>
            <w:r>
              <w:rPr/>
              <w:t xml:space="preserve">``Owl'' </w:t>
            </w:r>
            <w:r>
              <w:rPr/>
              <w:t xml:space="preserve">(伏 </w:t>
            </w:r>
            <w:r>
              <w:rPr/>
              <w:t xml:space="preserve">牢, Fukurō) </w:t>
            </w:r>
          </w:p>
          <w:p>
            <w:pPr>
              <w:pStyle w:val="TableContents"/>
              <w:numPr>
                <w:ilvl w:val="0"/>
                <w:numId w:val="99"/>
              </w:numPr>
              <w:tabs>
                <w:tab w:val="clear" w:pos="1134"/>
                <w:tab w:val="left" w:leader="none" w:pos="707"/>
              </w:tabs>
              <w:bidi w:val="0"/>
              <w:spacing w:before="0" w:after="0"/>
              <w:ind w:start="707" w:hanging="283"/>
              <w:jc w:val="left"/>
              <w:rPr/>
            </w:pPr>
            <w:r>
              <w:rPr/>
              <w:t xml:space="preserve">``Someday'' </w:t>
            </w:r>
            <w:r>
              <w:rPr/>
              <w:t xml:space="preserve">(溢 </w:t>
            </w:r>
            <w:r>
              <w:rPr/>
              <w:t xml:space="preserve">花, Itsuka) </w:t>
            </w:r>
          </w:p>
          <w:p>
            <w:pPr>
              <w:pStyle w:val="TableContents"/>
              <w:numPr>
                <w:ilvl w:val="0"/>
                <w:numId w:val="99"/>
              </w:numPr>
              <w:tabs>
                <w:tab w:val="clear" w:pos="1134"/>
                <w:tab w:val="left" w:leader="none" w:pos="707"/>
              </w:tabs>
              <w:bidi w:val="0"/>
              <w:spacing w:before="0" w:after="0"/>
              <w:ind w:start="707" w:hanging="283"/>
              <w:jc w:val="left"/>
              <w:rPr/>
            </w:pPr>
            <w:r>
              <w:rPr/>
              <w:t xml:space="preserve">``Corpse Orchid'' </w:t>
            </w:r>
            <w:r>
              <w:rPr/>
              <w:t xml:space="preserve">(屍 </w:t>
            </w:r>
            <w:r>
              <w:rPr/>
              <w:t xml:space="preserve">爛, Shiran) </w:t>
            </w:r>
          </w:p>
          <w:p>
            <w:pPr>
              <w:pStyle w:val="TableContents"/>
              <w:numPr>
                <w:ilvl w:val="0"/>
                <w:numId w:val="99"/>
              </w:numPr>
              <w:tabs>
                <w:tab w:val="clear" w:pos="1134"/>
                <w:tab w:val="left" w:leader="none" w:pos="707"/>
              </w:tabs>
              <w:bidi w:val="0"/>
              <w:spacing w:before="0" w:after="0"/>
              <w:ind w:start="707" w:hanging="283"/>
              <w:jc w:val="left"/>
              <w:rPr/>
            </w:pPr>
            <w:r>
              <w:rPr/>
              <w:t xml:space="preserve">"Viimeinen työ" </w:t>
            </w:r>
            <w:r>
              <w:rPr/>
              <w:t xml:space="preserve">(畏 </w:t>
            </w:r>
            <w:r>
              <w:rPr/>
              <w:t xml:space="preserve">錯, Isaku) </w:t>
            </w:r>
          </w:p>
          <w:p>
            <w:pPr>
              <w:pStyle w:val="TableContents"/>
              <w:numPr>
                <w:ilvl w:val="0"/>
                <w:numId w:val="99"/>
              </w:numPr>
              <w:tabs>
                <w:tab w:val="clear" w:pos="1134"/>
                <w:tab w:val="left" w:leader="none" w:pos="707"/>
              </w:tabs>
              <w:bidi w:val="0"/>
              <w:spacing w:before="0" w:after="0"/>
              <w:ind w:start="707" w:hanging="283"/>
              <w:jc w:val="left"/>
              <w:rPr/>
            </w:pPr>
            <w:r>
              <w:rPr/>
              <w:t xml:space="preserve">``Moderation'' </w:t>
            </w:r>
            <w:r>
              <w:rPr/>
              <w:t xml:space="preserve">(切 </w:t>
            </w:r>
            <w:r>
              <w:rPr/>
              <w:t xml:space="preserve">声, Sessei) </w:t>
            </w:r>
          </w:p>
          <w:p>
            <w:pPr>
              <w:pStyle w:val="TableContents"/>
              <w:numPr>
                <w:ilvl w:val="0"/>
                <w:numId w:val="99"/>
              </w:numPr>
              <w:tabs>
                <w:tab w:val="clear" w:pos="1134"/>
                <w:tab w:val="left" w:leader="none" w:pos="707"/>
              </w:tabs>
              <w:bidi w:val="0"/>
              <w:spacing w:before="0" w:after="0"/>
              <w:ind w:start="707" w:hanging="283"/>
              <w:jc w:val="left"/>
              <w:rPr/>
            </w:pPr>
            <w:r>
              <w:rPr/>
              <w:t xml:space="preserve">``Matter of Regret'' </w:t>
            </w:r>
            <w:r>
              <w:rPr/>
              <w:t xml:space="preserve">(痕 </w:t>
            </w:r>
            <w:r>
              <w:rPr/>
              <w:t xml:space="preserve">児, Konji tai Kongo) </w:t>
            </w:r>
          </w:p>
          <w:p>
            <w:pPr>
              <w:pStyle w:val="TableContents"/>
              <w:numPr>
                <w:ilvl w:val="0"/>
                <w:numId w:val="99"/>
              </w:numPr>
              <w:tabs>
                <w:tab w:val="clear" w:pos="1134"/>
                <w:tab w:val="left" w:leader="none" w:pos="707"/>
              </w:tabs>
              <w:bidi w:val="0"/>
              <w:spacing w:before="0" w:after="0"/>
              <w:ind w:start="707" w:hanging="283"/>
              <w:jc w:val="left"/>
              <w:rPr/>
            </w:pPr>
            <w:r>
              <w:rPr/>
              <w:t xml:space="preserve">"Esitys" </w:t>
            </w:r>
            <w:r>
              <w:rPr/>
              <w:t xml:space="preserve">(宴 </w:t>
            </w:r>
            <w:r>
              <w:rPr/>
              <w:t xml:space="preserve">戯, englanti) </w:t>
            </w:r>
          </w:p>
          <w:p>
            <w:pPr>
              <w:pStyle w:val="TableContents"/>
              <w:numPr>
                <w:ilvl w:val="0"/>
                <w:numId w:val="99"/>
              </w:numPr>
              <w:tabs>
                <w:tab w:val="clear" w:pos="1134"/>
                <w:tab w:val="left" w:leader="none" w:pos="707"/>
              </w:tabs>
              <w:bidi w:val="0"/>
              <w:ind w:start="707" w:hanging="283"/>
              <w:jc w:val="left"/>
              <w:rPr/>
            </w:pPr>
            <w:r>
              <w:rPr/>
              <w:t xml:space="preserve">``Muistomerkki'' </w:t>
            </w:r>
            <w:r>
              <w:rPr/>
              <w:t xml:space="preserve">(</w:t>
            </w:r>
            <w:r>
              <w:rPr/>
              <w:t xml:space="preserve">研, Ken) </w:t>
            </w:r>
          </w:p>
          <w:p>
            <w:pPr>
              <w:pStyle w:val="TableContents"/>
              <w:numPr>
                <w:ilvl w:val="0"/>
                <w:numId w:val="100"/>
              </w:numPr>
              <w:tabs>
                <w:tab w:val="clear" w:pos="1134"/>
                <w:tab w:val="left" w:leader="none" w:pos="707"/>
              </w:tabs>
              <w:bidi w:val="0"/>
              <w:spacing w:before="0" w:after="283"/>
              <w:ind w:start="707" w:hanging="283"/>
              <w:jc w:val="left"/>
              <w:rPr/>
            </w:pPr>
            <w:r>
              <w:rPr/>
              <w:t xml:space="preserve">Epilogi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tokyo ghoul -mangassa on?</w:t>
      </w:r>
    </w:p>
    <w:p>
      <w:pPr>
        <w:pStyle w:val="TextBody"/>
        <w:bidi w:val="0"/>
        <w:jc w:val="left"/>
        <w:rPr>
          <w:b/>
          <w:u w:val="single"/>
          <w:shd w:val="clear" w:fill="FFFF00"/>
        </w:rPr>
      </w:pPr>
      <w:r>
        <w:rPr>
          <w:b/>
          <w:u w:val="single"/>
          <w:shd w:val="clear" w:fill="FFFF00"/>
        </w:rPr>
        <w:t xml:space="preserve">Asiakirjan numero 35362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British Army Training Unit Suffield (BATUS) on Britannian armeijan yksikkö, joka sijaitsee </w:t>
      </w:r>
      <w:r>
        <w:rPr>
          <w:color w:val="A9A9A9"/>
        </w:rPr>
        <w:t xml:space="preserve">Kanadan joukkojen Suffieldin tukikohdan </w:t>
      </w:r>
      <w:r>
        <w:rPr/>
        <w:t xml:space="preserve">laajalla harjoitusalueella </w:t>
      </w:r>
      <w:r>
        <w:rPr>
          <w:color w:val="A9A9A9"/>
        </w:rPr>
        <w:t xml:space="preserve">lähellä Suffieldiä Albertassa Kanadassa</w:t>
      </w:r>
      <w:r>
        <w:rPr/>
        <w:t xml:space="preserve">. BATUS on Britannian armeijan suurin panssaroitu harjoituslaitos, ja siellä voidaan järjestää taisteluosastotasolle asti live-ammuntoja ja taktisen vaikutuksen simulaatioharjoituksia (TES). CFB Suffield on 19 prosenttia Pohjois-Irlannin kokoinen, ja se tarjoaa Britannian armeijalle mahdollisuuden toteuttaa laajoja harjoituksia, joita Yhdistyneen kuningaskunnan sotilastukikohdat eivät pysty toteuttamaan.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brittiarmeija harjoittelee Kanadassa?</w:t>
      </w:r>
    </w:p>
    <w:p>
      <w:pPr>
        <w:pStyle w:val="TextBody"/>
        <w:bidi w:val="0"/>
        <w:jc w:val="left"/>
        <w:rPr>
          <w:b/>
          <w:u w:val="single"/>
          <w:shd w:val="clear" w:fill="FFFF00"/>
        </w:rPr>
      </w:pPr>
      <w:r>
        <w:rPr>
          <w:b/>
          <w:u w:val="single"/>
          <w:shd w:val="clear" w:fill="FFFF00"/>
        </w:rPr>
        <w:t xml:space="preserve">Asiakirjan numero 35363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Etiopian ulkopuolella Henokin kirjan tekstiä pidettiin kadonneena, kunnes </w:t>
      </w:r>
      <w:r>
        <w:rPr>
          <w:color w:val="A9A9A9"/>
        </w:rPr>
        <w:t xml:space="preserve">1600-luvun alussa </w:t>
      </w:r>
      <w:r>
        <w:rPr/>
        <w:t xml:space="preserve">väitettiin varmuudella, että kirja oli löydetty etiopian (ge'ez) kielisestä käännöksestä, ja Nicolas-Claude Fabri de Peiresc osti kirjan, jonka väitettiin olevan identtinen Juudan kirjeen ja kirkkoisien siteeraaman kirjan kanssa.</w:t>
      </w:r>
      <w:r>
        <w:rPr/>
        <w:t xml:space="preserve"> Hiob Ludolf, 1600- ja 1700-luvun suuri etiopian kielen tutkija, väitti pian, että kyseessä oli Abba Bahaila Mikaelin tekemä väärennös.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löysivät Henokin kirjan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Neljännelle vuosisadalle tultaessa </w:t>
      </w:r>
      <w:r>
        <w:rPr/>
        <w:t xml:space="preserve">Henokin kirja oli suurimmaksi osaksi jätetty kristillisten kaanonien ulkopuolelle, ja nykyään vain Etiopian ortodoksinen Tewahedo-kirkko ja Eritrean ortodoksinen Tewahedo-kirkko pitävät sitä pyhänä kirjoituksena.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Henokin kirja poistettiin Raamatusta?</w:t>
      </w:r>
    </w:p>
    <w:p>
      <w:pPr>
        <w:pStyle w:val="TextBody"/>
        <w:bidi w:val="0"/>
        <w:jc w:val="left"/>
        <w:rPr>
          <w:b/>
          <w:u w:val="single"/>
          <w:shd w:val="clear" w:fill="FFFF00"/>
        </w:rPr>
      </w:pPr>
      <w:r>
        <w:rPr>
          <w:b/>
          <w:u w:val="single"/>
          <w:shd w:val="clear" w:fill="FFFF00"/>
        </w:rPr>
        <w:t xml:space="preserve">Asiakirjan numero 35364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Armand The Vampire Chronicles -elokuvan hahmo Antonio Banderas Armandina (1994) </w:t>
      </w:r>
    </w:p>
    <w:tbl>
      <w:tblPr>
        <w:tblW w:w="10205" w:type="dxa"/>
        <w:jc w:val="left"/>
        <w:tblInd w:w="0" w:type="dxa"/>
        <w:tblLayout w:type="fixed"/>
        <w:tblCellMar>
          <w:top w:w="28" w:type="dxa"/>
          <w:left w:w="28" w:type="dxa"/>
          <w:bottom w:w="28" w:type="dxa"/>
          <w:right w:w="28" w:type="dxa"/>
        </w:tblCellMar>
      </w:tblPr>
      <w:tblGrid>
        <w:gridCol w:w="1796"/>
        <w:gridCol w:w="8409"/>
      </w:tblGrid>
      <w:tr>
        <w:trPr/>
        <w:tc>
          <w:tcPr>
            <w:tcW w:w="1796" w:type="dxa"/>
            <w:tcBorders/>
            <w:vAlign w:val="center"/>
          </w:tcPr>
          <w:p>
            <w:pPr>
              <w:pStyle w:val="TableHeading"/>
              <w:suppressLineNumbers/>
              <w:bidi w:val="0"/>
              <w:spacing w:before="0" w:after="283"/>
              <w:jc w:val="center"/>
              <w:rPr/>
            </w:pPr>
            <w:r>
              <w:rPr/>
              <w:t xml:space="preserve">Ensimmäinen esiintyminen </w:t>
            </w:r>
          </w:p>
        </w:tc>
        <w:tc>
          <w:tcPr>
            <w:tcW w:w="8409" w:type="dxa"/>
            <w:tcBorders/>
            <w:vAlign w:val="center"/>
          </w:tcPr>
          <w:p>
            <w:pPr>
              <w:pStyle w:val="TableContents"/>
              <w:bidi w:val="0"/>
              <w:spacing w:before="0" w:after="283"/>
              <w:jc w:val="left"/>
              <w:rPr/>
            </w:pPr>
            <w:r>
              <w:rPr/>
              <w:t xml:space="preserve">Vampyyrin haastattelu (1976) </w:t>
            </w:r>
          </w:p>
        </w:tc>
      </w:tr>
      <w:tr>
        <w:trPr/>
        <w:tc>
          <w:tcPr>
            <w:tcW w:w="1796" w:type="dxa"/>
            <w:tcBorders/>
            <w:vAlign w:val="center"/>
          </w:tcPr>
          <w:p>
            <w:pPr>
              <w:pStyle w:val="TableHeading"/>
              <w:suppressLineNumbers/>
              <w:bidi w:val="0"/>
              <w:spacing w:before="0" w:after="283"/>
              <w:jc w:val="center"/>
              <w:rPr/>
            </w:pPr>
            <w:r>
              <w:rPr/>
              <w:t xml:space="preserve">Kuvat: </w:t>
            </w:r>
          </w:p>
        </w:tc>
        <w:tc>
          <w:tcPr>
            <w:tcW w:w="8409" w:type="dxa"/>
            <w:tcBorders/>
            <w:vAlign w:val="center"/>
          </w:tcPr>
          <w:p>
            <w:pPr>
              <w:pStyle w:val="TableContents"/>
              <w:bidi w:val="0"/>
              <w:spacing w:before="0" w:after="283"/>
              <w:jc w:val="left"/>
              <w:rPr/>
            </w:pPr>
            <w:r>
              <w:rPr>
                <w:color w:val="A9A9A9"/>
              </w:rPr>
              <w:t xml:space="preserve">Antonio Banderas </w:t>
            </w:r>
            <w:r>
              <w:rPr/>
              <w:t xml:space="preserve">(1994) </w:t>
            </w:r>
          </w:p>
        </w:tc>
      </w:tr>
      <w:tr>
        <w:trPr/>
        <w:tc>
          <w:tcPr>
            <w:tcW w:w="1796" w:type="dxa"/>
            <w:tcBorders/>
            <w:vAlign w:val="center"/>
          </w:tcPr>
          <w:p>
            <w:pPr>
              <w:pStyle w:val="TableHeading"/>
              <w:suppressLineNumbers/>
              <w:bidi w:val="0"/>
              <w:spacing w:before="0" w:after="283"/>
              <w:jc w:val="center"/>
              <w:rPr/>
            </w:pPr>
            <w:r>
              <w:rPr/>
              <w:t xml:space="preserve">Lempinimi (s) </w:t>
            </w:r>
          </w:p>
        </w:tc>
        <w:tc>
          <w:tcPr>
            <w:tcW w:w="8409" w:type="dxa"/>
            <w:tcBorders/>
            <w:vAlign w:val="center"/>
          </w:tcPr>
          <w:p>
            <w:pPr>
              <w:pStyle w:val="TableContents"/>
              <w:bidi w:val="0"/>
              <w:spacing w:before="0" w:after="283"/>
              <w:jc w:val="left"/>
              <w:rPr/>
            </w:pPr>
            <w:r>
              <w:rPr/>
              <w:t xml:space="preserve">Andrei Amadeo </w:t>
            </w:r>
          </w:p>
        </w:tc>
      </w:tr>
      <w:tr>
        <w:trPr/>
        <w:tc>
          <w:tcPr>
            <w:tcW w:w="1796" w:type="dxa"/>
            <w:tcBorders/>
            <w:vAlign w:val="center"/>
          </w:tcPr>
          <w:p>
            <w:pPr>
              <w:pStyle w:val="TableHeading"/>
              <w:suppressLineNumbers/>
              <w:bidi w:val="0"/>
              <w:spacing w:before="0" w:after="283"/>
              <w:jc w:val="center"/>
              <w:rPr/>
            </w:pPr>
            <w:r>
              <w:rPr/>
              <w:t xml:space="preserve">Aliasit </w:t>
            </w:r>
          </w:p>
        </w:tc>
        <w:tc>
          <w:tcPr>
            <w:tcW w:w="8409" w:type="dxa"/>
            <w:tcBorders/>
            <w:vAlign w:val="center"/>
          </w:tcPr>
          <w:p>
            <w:pPr>
              <w:pStyle w:val="TableContents"/>
              <w:bidi w:val="0"/>
              <w:spacing w:before="0" w:after="283"/>
              <w:jc w:val="left"/>
              <w:rPr/>
            </w:pPr>
            <w:r>
              <w:rPr/>
              <w:t xml:space="preserve">"Saatanan kulkuri enkelilapsi"... </w:t>
            </w:r>
          </w:p>
        </w:tc>
      </w:tr>
      <w:tr>
        <w:trPr/>
        <w:tc>
          <w:tcPr>
            <w:tcW w:w="1796" w:type="dxa"/>
            <w:tcBorders/>
            <w:vAlign w:val="center"/>
          </w:tcPr>
          <w:p>
            <w:pPr>
              <w:pStyle w:val="TableHeading"/>
              <w:suppressLineNumbers/>
              <w:bidi w:val="0"/>
              <w:spacing w:before="0" w:after="283"/>
              <w:jc w:val="center"/>
              <w:rPr/>
            </w:pPr>
            <w:r>
              <w:rPr/>
              <w:t xml:space="preserve">Laji </w:t>
            </w:r>
          </w:p>
        </w:tc>
        <w:tc>
          <w:tcPr>
            <w:tcW w:w="8409" w:type="dxa"/>
            <w:tcBorders/>
            <w:vAlign w:val="center"/>
          </w:tcPr>
          <w:p>
            <w:pPr>
              <w:pStyle w:val="TableContents"/>
              <w:bidi w:val="0"/>
              <w:spacing w:before="0" w:after="283"/>
              <w:jc w:val="left"/>
              <w:rPr/>
            </w:pPr>
            <w:r>
              <w:rPr/>
              <w:t xml:space="preserve">Vampyyri </w:t>
            </w:r>
          </w:p>
        </w:tc>
      </w:tr>
      <w:tr>
        <w:trPr/>
        <w:tc>
          <w:tcPr>
            <w:tcW w:w="1796" w:type="dxa"/>
            <w:tcBorders/>
            <w:vAlign w:val="center"/>
          </w:tcPr>
          <w:p>
            <w:pPr>
              <w:pStyle w:val="TableHeading"/>
              <w:suppressLineNumbers/>
              <w:bidi w:val="0"/>
              <w:spacing w:before="0" w:after="283"/>
              <w:jc w:val="center"/>
              <w:rPr/>
            </w:pPr>
            <w:r>
              <w:rPr/>
              <w:t xml:space="preserve">Sukupuoli </w:t>
            </w:r>
          </w:p>
        </w:tc>
        <w:tc>
          <w:tcPr>
            <w:tcW w:w="8409" w:type="dxa"/>
            <w:tcBorders/>
            <w:vAlign w:val="center"/>
          </w:tcPr>
          <w:p>
            <w:pPr>
              <w:pStyle w:val="TableContents"/>
              <w:bidi w:val="0"/>
              <w:spacing w:before="0" w:after="283"/>
              <w:jc w:val="left"/>
              <w:rPr/>
            </w:pPr>
            <w:r>
              <w:rPr/>
              <w:t xml:space="preserve">Mies </w:t>
            </w:r>
          </w:p>
        </w:tc>
      </w:tr>
      <w:tr>
        <w:trPr/>
        <w:tc>
          <w:tcPr>
            <w:tcW w:w="1796" w:type="dxa"/>
            <w:tcBorders/>
            <w:vAlign w:val="center"/>
          </w:tcPr>
          <w:p>
            <w:pPr>
              <w:pStyle w:val="TableHeading"/>
              <w:suppressLineNumbers/>
              <w:bidi w:val="0"/>
              <w:spacing w:before="0" w:after="283"/>
              <w:jc w:val="center"/>
              <w:rPr/>
            </w:pPr>
            <w:r>
              <w:rPr/>
              <w:t xml:space="preserve">Ammatti </w:t>
            </w:r>
          </w:p>
        </w:tc>
        <w:tc>
          <w:tcPr>
            <w:tcW w:w="8409" w:type="dxa"/>
            <w:tcBorders/>
            <w:vAlign w:val="center"/>
          </w:tcPr>
          <w:p>
            <w:pPr>
              <w:pStyle w:val="TableContents"/>
              <w:bidi w:val="0"/>
              <w:spacing w:before="0" w:after="283"/>
              <w:jc w:val="left"/>
              <w:rPr/>
            </w:pPr>
            <w:r>
              <w:rPr/>
              <w:t xml:space="preserve">Coven johtaja </w:t>
            </w:r>
          </w:p>
        </w:tc>
      </w:tr>
      <w:tr>
        <w:trPr/>
        <w:tc>
          <w:tcPr>
            <w:tcW w:w="1796" w:type="dxa"/>
            <w:tcBorders/>
            <w:vAlign w:val="center"/>
          </w:tcPr>
          <w:p>
            <w:pPr>
              <w:pStyle w:val="TableHeading"/>
              <w:suppressLineNumbers/>
              <w:bidi w:val="0"/>
              <w:spacing w:before="0" w:after="283"/>
              <w:jc w:val="center"/>
              <w:rPr/>
            </w:pPr>
            <w:r>
              <w:rPr/>
              <w:t xml:space="preserve">Otsikko </w:t>
            </w:r>
          </w:p>
        </w:tc>
        <w:tc>
          <w:tcPr>
            <w:tcW w:w="8409" w:type="dxa"/>
            <w:tcBorders/>
            <w:vAlign w:val="center"/>
          </w:tcPr>
          <w:p>
            <w:pPr>
              <w:pStyle w:val="TableContents"/>
              <w:bidi w:val="0"/>
              <w:spacing w:before="0" w:after="283"/>
              <w:jc w:val="left"/>
              <w:rPr/>
            </w:pPr>
            <w:r>
              <w:rPr/>
              <w:t xml:space="preserve">Kaikki Isä </w:t>
            </w:r>
          </w:p>
        </w:tc>
      </w:tr>
      <w:tr>
        <w:trPr/>
        <w:tc>
          <w:tcPr>
            <w:tcW w:w="1796" w:type="dxa"/>
            <w:tcBorders/>
            <w:vAlign w:val="center"/>
          </w:tcPr>
          <w:p>
            <w:pPr>
              <w:pStyle w:val="TableHeading"/>
              <w:suppressLineNumbers/>
              <w:bidi w:val="0"/>
              <w:spacing w:before="0" w:after="283"/>
              <w:jc w:val="center"/>
              <w:rPr/>
            </w:pPr>
            <w:r>
              <w:rPr/>
              <w:t xml:space="preserve">Perhe </w:t>
            </w:r>
          </w:p>
        </w:tc>
        <w:tc>
          <w:tcPr>
            <w:tcW w:w="8409" w:type="dxa"/>
            <w:tcBorders/>
            <w:vAlign w:val="center"/>
          </w:tcPr>
          <w:p>
            <w:pPr>
              <w:pStyle w:val="TableContents"/>
              <w:bidi w:val="0"/>
              <w:spacing w:before="0" w:after="283"/>
              <w:jc w:val="left"/>
              <w:rPr/>
            </w:pPr>
            <w:r>
              <w:rPr/>
              <w:t xml:space="preserve">Ivan (isä) </w:t>
            </w:r>
          </w:p>
        </w:tc>
      </w:tr>
      <w:tr>
        <w:trPr/>
        <w:tc>
          <w:tcPr>
            <w:tcW w:w="1796" w:type="dxa"/>
            <w:tcBorders/>
            <w:vAlign w:val="center"/>
          </w:tcPr>
          <w:p>
            <w:pPr>
              <w:pStyle w:val="TableHeading"/>
              <w:suppressLineNumbers/>
              <w:bidi w:val="0"/>
              <w:spacing w:before="0" w:after="283"/>
              <w:jc w:val="center"/>
              <w:rPr/>
            </w:pPr>
            <w:r>
              <w:rPr/>
              <w:t xml:space="preserve">Merkityksellinen toinen henkilö (s) </w:t>
            </w:r>
          </w:p>
        </w:tc>
        <w:tc>
          <w:tcPr>
            <w:tcW w:w="8409" w:type="dxa"/>
            <w:tcBorders/>
            <w:vAlign w:val="center"/>
          </w:tcPr>
          <w:p>
            <w:pPr>
              <w:pStyle w:val="TableContents"/>
              <w:bidi w:val="0"/>
              <w:spacing w:before="0" w:after="283"/>
              <w:jc w:val="left"/>
              <w:rPr/>
            </w:pPr>
            <w:r>
              <w:rPr/>
              <w:t xml:space="preserve">Marius de Romanus (valmistaja / rakastaja) Bianca Solderini (rakastaja) Sybelle ja Benji Louis de Pointe du Lac (rakastaja) Daniel Molloy (poikanen / rakastaja) </w:t>
            </w:r>
          </w:p>
        </w:tc>
      </w:tr>
      <w:tr>
        <w:trPr/>
        <w:tc>
          <w:tcPr>
            <w:tcW w:w="1796" w:type="dxa"/>
            <w:tcBorders/>
            <w:vAlign w:val="center"/>
          </w:tcPr>
          <w:p>
            <w:pPr>
              <w:pStyle w:val="TableHeading"/>
              <w:suppressLineNumbers/>
              <w:bidi w:val="0"/>
              <w:spacing w:before="0" w:after="283"/>
              <w:jc w:val="center"/>
              <w:rPr/>
            </w:pPr>
            <w:r>
              <w:rPr/>
              <w:t xml:space="preserve">Uskonto </w:t>
            </w:r>
          </w:p>
        </w:tc>
        <w:tc>
          <w:tcPr>
            <w:tcW w:w="8409" w:type="dxa"/>
            <w:tcBorders/>
            <w:vAlign w:val="center"/>
          </w:tcPr>
          <w:p>
            <w:pPr>
              <w:pStyle w:val="TableContents"/>
              <w:bidi w:val="0"/>
              <w:spacing w:before="0" w:after="283"/>
              <w:jc w:val="left"/>
              <w:rPr/>
            </w:pPr>
            <w:r>
              <w:rPr/>
              <w:t xml:space="preserve">ortodoksi (ihmisenä) katolinen </w:t>
            </w:r>
          </w:p>
        </w:tc>
      </w:tr>
      <w:tr>
        <w:trPr/>
        <w:tc>
          <w:tcPr>
            <w:tcW w:w="1796" w:type="dxa"/>
            <w:tcBorders/>
            <w:vAlign w:val="center"/>
          </w:tcPr>
          <w:p>
            <w:pPr>
              <w:pStyle w:val="TableHeading"/>
              <w:suppressLineNumbers/>
              <w:bidi w:val="0"/>
              <w:spacing w:before="0" w:after="283"/>
              <w:jc w:val="center"/>
              <w:rPr/>
            </w:pPr>
            <w:r>
              <w:rPr/>
              <w:t xml:space="preserve">Kansalaisuus </w:t>
            </w:r>
          </w:p>
        </w:tc>
        <w:tc>
          <w:tcPr>
            <w:tcW w:w="8409" w:type="dxa"/>
            <w:tcBorders/>
            <w:vAlign w:val="center"/>
          </w:tcPr>
          <w:p>
            <w:pPr>
              <w:pStyle w:val="TableContents"/>
              <w:bidi w:val="0"/>
              <w:spacing w:before="0" w:after="283"/>
              <w:jc w:val="left"/>
              <w:rPr/>
            </w:pPr>
            <w:r>
              <w:rPr/>
              <w:t xml:space="preserve">Venäläinen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Armandia vampyyrin haastattelussa.</w:t>
      </w:r>
    </w:p>
    <w:p>
      <w:pPr>
        <w:pStyle w:val="TextBody"/>
        <w:bidi w:val="0"/>
        <w:jc w:val="left"/>
        <w:rPr>
          <w:b/>
          <w:u w:val="single"/>
          <w:shd w:val="clear" w:fill="FFFF00"/>
        </w:rPr>
      </w:pPr>
      <w:r>
        <w:rPr>
          <w:b/>
          <w:u w:val="single"/>
          <w:shd w:val="clear" w:fill="FFFF00"/>
        </w:rPr>
        <w:t xml:space="preserve">Asiakirjan numero 35365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Nykyisin useimmiten Jolly Rogeriksi kutsuttua lippua, joka on </w:t>
      </w:r>
      <w:r>
        <w:rPr/>
        <w:t xml:space="preserve">mustassa lipussa oleva </w:t>
      </w:r>
      <w:r>
        <w:rPr>
          <w:color w:val="A9A9A9"/>
        </w:rPr>
        <w:t xml:space="preserve">pääkallon ja ristiluun symboli</w:t>
      </w:r>
      <w:r>
        <w:rPr/>
        <w:t xml:space="preserve">, käyttivät 1710-luvulla useat merirosvokapteenit, kuten Black Sam Bellamy, Edward England ja John Taylor, ja siitä tuli 1720-luvulla yleisimmin käytetty merirosvolippu.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lipun logo tunnistaa aluksen miehistön merirosvoiksi.</w:t>
      </w:r>
    </w:p>
    <w:p>
      <w:pPr>
        <w:pStyle w:val="TextBody"/>
        <w:bidi w:val="0"/>
        <w:jc w:val="left"/>
        <w:rPr>
          <w:b/>
          <w:u w:val="single"/>
          <w:shd w:val="clear" w:fill="FFFF00"/>
        </w:rPr>
      </w:pPr>
      <w:r>
        <w:rPr>
          <w:b/>
          <w:u w:val="single"/>
          <w:shd w:val="clear" w:fill="FFFF00"/>
        </w:rPr>
        <w:t xml:space="preserve">Asiakirjan numero 35366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``Aye Mere Watan Ke Logo'' (hindiksi: </w:t>
      </w:r>
      <w:r>
        <w:rPr/>
        <w:t xml:space="preserve">ऐ मेरे वतन के </w:t>
      </w:r>
      <w:r>
        <w:rPr/>
        <w:t xml:space="preserve">लोगों; ``O' maani kansa'') on </w:t>
      </w:r>
      <w:r>
        <w:rPr>
          <w:color w:val="A9A9A9"/>
        </w:rPr>
        <w:t xml:space="preserve">Kavi Pradeepin </w:t>
      </w:r>
      <w:r>
        <w:rPr/>
        <w:t xml:space="preserve">säveltämä </w:t>
      </w:r>
      <w:r>
        <w:rPr/>
        <w:t xml:space="preserve">ja C. Ramchandran säveltämä </w:t>
      </w:r>
      <w:r>
        <w:rPr/>
        <w:t xml:space="preserve">hindin isänmaallinen laulu, jonka </w:t>
      </w:r>
      <w:r>
        <w:rPr/>
        <w:t xml:space="preserve">esittää Lata Mangeshkar. Laulussa muistetaan intialaisia sotilaita, jotka kuolivat Kiinan-Intian sodassa vuonna 1962. Mangeshkar esitti laulun ensimmäisen kerran suorana 27. tammikuuta 1963 New Delhin kansallisstadionilla presidentti Sarvepalli Radhakrishnanin ja pääministeri Jawaharlal Nehrun läsnä ollessa, tasavallan päivän (26. tammikuuta) 1963 johdosta, joka oli vain kaksi kuukautta sodan päättymisen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kirjoittaja laulun ae mere watan ke logo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aye mere watan ke logo sanat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``Aye Mere Watan Ke Logo'' (hindiksi: </w:t>
      </w:r>
      <w:r>
        <w:rPr/>
        <w:t xml:space="preserve">ऐ मेरे वतन के </w:t>
      </w:r>
      <w:r>
        <w:rPr/>
        <w:t xml:space="preserve">लोगो; ``O' maani kansa'') on </w:t>
      </w:r>
      <w:r>
        <w:rPr>
          <w:color w:val="A9A9A9"/>
        </w:rPr>
        <w:t xml:space="preserve">Kavi Pradeepin </w:t>
      </w:r>
      <w:r>
        <w:rPr/>
        <w:t xml:space="preserve">säveltämä </w:t>
      </w:r>
      <w:r>
        <w:rPr/>
        <w:t xml:space="preserve">ja C. Ramchandran säveltämä </w:t>
      </w:r>
      <w:r>
        <w:rPr/>
        <w:t xml:space="preserve">hindin isänmaallinen laulu, jonka </w:t>
      </w:r>
      <w:r>
        <w:rPr/>
        <w:t xml:space="preserve">esittää Lata Mangeshkar. Laulussa muistetaan intialaisia sotilaita, jotka kuolivat Kiinan-Intian sodassa vuonna 1962. Mangeshkar esitti laulun ensimmäisen kerran suorana 27. tammikuuta 1963 New Delhin kansallisstadionilla presidentti Sarvepalli Radhakrishnanin ja pääministeri Jawaharlal Nehrun läsnä ollessa, tasavallan päivän (26. tammikuuta) 1963 johdosta, joka oli vain kaksi kuukautta sodan päättymisen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aye mere watan ke logon sanat.</w:t>
      </w:r>
    </w:p>
    <w:p>
      <w:pPr>
        <w:pStyle w:val="TextBody"/>
        <w:bidi w:val="0"/>
        <w:jc w:val="left"/>
        <w:rPr>
          <w:b/>
          <w:u w:val="single"/>
          <w:shd w:val="clear" w:fill="FFFF00"/>
        </w:rPr>
      </w:pPr>
      <w:r>
        <w:rPr>
          <w:b/>
          <w:u w:val="single"/>
          <w:shd w:val="clear" w:fill="FFFF00"/>
        </w:rPr>
        <w:t xml:space="preserve">Asiakirjan numero 35367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1908 Archibald Leitch kirjoitti Cheshire Lines Committee (CLC) - jolla oli rautatievarikko ehdotetun jalkapallokentän vieressä - ja yritti saada sen tukemaan katsomon rakentamista rautatien varrelle. Tuki olisi ollut 10 000 puntaa, ja se olisi maksettava takaisin 2 000 puntaa vuodessa viiden vuoden ajan tai puolet katsomon porttituloista vuosittain, kunnes laina olisi maksettu takaisin. Cheshire Linesin komitea hylkäsi kuitenkin ehdotuksen, vaikka seura itse ja kaksi paikallista panimoa, joiden molempien puheenjohtajana toimi seuran puheenjohtaja John Henry Davies, antoivat lainalle takuut. CLC oli suunnitellut rakentavansa uuden aseman uuden stadionin viereen, ja lupasi, että 2 750 punnan vuotuiset lipputulot kompensoisivat aseman rakennuskustannukset, jotka olivat 9 800 puntaa. Asema - Trafford Park - rakennettiin lopulta, mutta kauemmaksi kuin alun perin suunniteltiin. Myöhemmin CLC rakensi vaatimattoman aseman, jossa oli yksi puurakenteinen laituri aivan stadionin viereen, ja se avattiin </w:t>
      </w:r>
      <w:r>
        <w:rPr>
          <w:color w:val="A9A9A9"/>
        </w:rPr>
        <w:t xml:space="preserve">21. elokuuta 1935</w:t>
      </w:r>
      <w:r>
        <w:rPr/>
        <w:t xml:space="preserve">. Aluksi se oli nimeltään United Football Ground, mutta sen nimi muutettiin Old Trafford Football Groundiksi vuoden 1936 alussa. Stadionille liikennöi ottelupäivinä ainoastaan Manchesterin keskusrautatieasemalta lähtevä höyryjunavuoro. Nykyisin se tunnetaan nimellä Manchester United Football Ground.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utd muutti Old Traffordiin?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Old Trafford "Unelmien teatteri" Sir Alex Fergusonin katsomo (pohjoiskatsomo) Sir Bobby Charltonin katsomosta (eteläkatsomo) katsottuna. </w:t>
      </w:r>
    </w:p>
    <w:tbl>
      <w:tblPr>
        <w:tblW w:w="10205" w:type="dxa"/>
        <w:jc w:val="left"/>
        <w:tblInd w:w="0" w:type="dxa"/>
        <w:tblLayout w:type="fixed"/>
        <w:tblCellMar>
          <w:top w:w="28" w:type="dxa"/>
          <w:left w:w="28" w:type="dxa"/>
          <w:bottom w:w="28" w:type="dxa"/>
          <w:right w:w="28" w:type="dxa"/>
        </w:tblCellMar>
      </w:tblPr>
      <w:tblGrid>
        <w:gridCol w:w="1736"/>
        <w:gridCol w:w="8469"/>
      </w:tblGrid>
      <w:tr>
        <w:trPr/>
        <w:tc>
          <w:tcPr>
            <w:tcW w:w="1736" w:type="dxa"/>
            <w:tcBorders/>
            <w:vAlign w:val="center"/>
          </w:tcPr>
          <w:p>
            <w:pPr>
              <w:pStyle w:val="TableHeading"/>
              <w:suppressLineNumbers/>
              <w:bidi w:val="0"/>
              <w:spacing w:before="0" w:after="283"/>
              <w:jc w:val="center"/>
              <w:rPr/>
            </w:pPr>
            <w:r>
              <w:rPr/>
              <w:t xml:space="preserve">Sijainti </w:t>
            </w:r>
          </w:p>
        </w:tc>
        <w:tc>
          <w:tcPr>
            <w:tcW w:w="8469" w:type="dxa"/>
            <w:tcBorders/>
            <w:vAlign w:val="center"/>
          </w:tcPr>
          <w:p>
            <w:pPr>
              <w:pStyle w:val="TableContents"/>
              <w:bidi w:val="0"/>
              <w:spacing w:before="0" w:after="283"/>
              <w:jc w:val="left"/>
              <w:rPr/>
            </w:pPr>
            <w:r>
              <w:rPr/>
              <w:t xml:space="preserve">Sir Matt Busby Way Old Trafford Greater Manchester England </w:t>
            </w:r>
          </w:p>
        </w:tc>
      </w:tr>
      <w:tr>
        <w:trPr/>
        <w:tc>
          <w:tcPr>
            <w:tcW w:w="1736" w:type="dxa"/>
            <w:tcBorders/>
            <w:vAlign w:val="center"/>
          </w:tcPr>
          <w:p>
            <w:pPr>
              <w:pStyle w:val="TableHeading"/>
              <w:suppressLineNumbers/>
              <w:bidi w:val="0"/>
              <w:spacing w:before="0" w:after="283"/>
              <w:jc w:val="center"/>
              <w:rPr/>
            </w:pPr>
            <w:r>
              <w:rPr/>
              <w:t xml:space="preserve">Koordinaatit </w:t>
            </w:r>
          </w:p>
        </w:tc>
        <w:tc>
          <w:tcPr>
            <w:tcW w:w="8469" w:type="dxa"/>
            <w:tcBorders/>
            <w:vAlign w:val="center"/>
          </w:tcPr>
          <w:p>
            <w:pPr>
              <w:pStyle w:val="TableContents"/>
              <w:bidi w:val="0"/>
              <w:spacing w:before="0" w:after="283"/>
              <w:jc w:val="left"/>
              <w:rPr/>
            </w:pPr>
            <w:r>
              <w:rPr/>
              <w:t xml:space="preserve">53 ° 27 ′ 47''' N 2 ° 17 ′ 29''' W </w:t>
            </w:r>
            <w:r>
              <w:rPr/>
              <w:t xml:space="preserve">/ </w:t>
            </w:r>
            <w:r>
              <w:rPr/>
              <w:t xml:space="preserve">53,46306 ° N 2,29139 ° W </w:t>
            </w:r>
            <w:r>
              <w:rPr/>
              <w:t xml:space="preserve">/ 53,46306;-2,29139 Koordinaatit: 53 ° 27 ′ 47'' N 2 ° 17 ′ 29'' W </w:t>
            </w:r>
            <w:r>
              <w:rPr/>
              <w:t xml:space="preserve">/ </w:t>
            </w:r>
            <w:r>
              <w:rPr/>
              <w:t xml:space="preserve">53.46306 ° N 2.29139 ° W </w:t>
            </w:r>
            <w:r>
              <w:rPr/>
              <w:t xml:space="preserve">/ 53.46306;-2.29139 </w:t>
            </w:r>
          </w:p>
        </w:tc>
      </w:tr>
      <w:tr>
        <w:trPr/>
        <w:tc>
          <w:tcPr>
            <w:tcW w:w="1736" w:type="dxa"/>
            <w:tcBorders/>
            <w:vAlign w:val="center"/>
          </w:tcPr>
          <w:p>
            <w:pPr>
              <w:pStyle w:val="TableHeading"/>
              <w:suppressLineNumbers/>
              <w:bidi w:val="0"/>
              <w:spacing w:before="0" w:after="283"/>
              <w:jc w:val="center"/>
              <w:rPr/>
            </w:pPr>
            <w:r>
              <w:rPr/>
              <w:t xml:space="preserve">Julkinen liikenne </w:t>
            </w:r>
          </w:p>
        </w:tc>
        <w:tc>
          <w:tcPr>
            <w:tcW w:w="8469" w:type="dxa"/>
            <w:tcBorders/>
            <w:vAlign w:val="center"/>
          </w:tcPr>
          <w:p>
            <w:pPr>
              <w:pStyle w:val="TableContents"/>
              <w:bidi w:val="0"/>
              <w:spacing w:before="0" w:after="283"/>
              <w:jc w:val="left"/>
              <w:rPr/>
            </w:pPr>
            <w:r>
              <w:rPr/>
              <w:t xml:space="preserve">Manchester United Football Groundin rautatieasema ja Old Traffordin raitiovaunupysäkki. </w:t>
            </w:r>
          </w:p>
        </w:tc>
      </w:tr>
      <w:tr>
        <w:trPr/>
        <w:tc>
          <w:tcPr>
            <w:tcW w:w="1736" w:type="dxa"/>
            <w:tcBorders/>
            <w:vAlign w:val="center"/>
          </w:tcPr>
          <w:p>
            <w:pPr>
              <w:pStyle w:val="TableHeading"/>
              <w:suppressLineNumbers/>
              <w:bidi w:val="0"/>
              <w:spacing w:before="0" w:after="283"/>
              <w:jc w:val="center"/>
              <w:rPr/>
            </w:pPr>
            <w:r>
              <w:rPr/>
              <w:t xml:space="preserve">Omistaja </w:t>
            </w:r>
          </w:p>
        </w:tc>
        <w:tc>
          <w:tcPr>
            <w:tcW w:w="8469" w:type="dxa"/>
            <w:tcBorders/>
            <w:vAlign w:val="center"/>
          </w:tcPr>
          <w:p>
            <w:pPr>
              <w:pStyle w:val="TableContents"/>
              <w:bidi w:val="0"/>
              <w:spacing w:before="0" w:after="283"/>
              <w:jc w:val="left"/>
              <w:rPr/>
            </w:pPr>
            <w:r>
              <w:rPr/>
              <w:t xml:space="preserve">Manchester United </w:t>
            </w:r>
          </w:p>
        </w:tc>
      </w:tr>
      <w:tr>
        <w:trPr/>
        <w:tc>
          <w:tcPr>
            <w:tcW w:w="1736" w:type="dxa"/>
            <w:tcBorders/>
            <w:vAlign w:val="center"/>
          </w:tcPr>
          <w:p>
            <w:pPr>
              <w:pStyle w:val="TableHeading"/>
              <w:suppressLineNumbers/>
              <w:bidi w:val="0"/>
              <w:spacing w:before="0" w:after="283"/>
              <w:jc w:val="center"/>
              <w:rPr/>
            </w:pPr>
            <w:r>
              <w:rPr/>
              <w:t xml:space="preserve">Operaattori </w:t>
            </w:r>
          </w:p>
        </w:tc>
        <w:tc>
          <w:tcPr>
            <w:tcW w:w="8469" w:type="dxa"/>
            <w:tcBorders/>
            <w:vAlign w:val="center"/>
          </w:tcPr>
          <w:p>
            <w:pPr>
              <w:pStyle w:val="TableContents"/>
              <w:bidi w:val="0"/>
              <w:spacing w:before="0" w:after="283"/>
              <w:jc w:val="left"/>
              <w:rPr/>
            </w:pPr>
            <w:r>
              <w:rPr/>
              <w:t xml:space="preserve">Manchester United </w:t>
            </w:r>
          </w:p>
        </w:tc>
      </w:tr>
      <w:tr>
        <w:trPr/>
        <w:tc>
          <w:tcPr>
            <w:tcW w:w="1736" w:type="dxa"/>
            <w:tcBorders/>
            <w:vAlign w:val="center"/>
          </w:tcPr>
          <w:p>
            <w:pPr>
              <w:pStyle w:val="TableHeading"/>
              <w:suppressLineNumbers/>
              <w:bidi w:val="0"/>
              <w:spacing w:before="0" w:after="283"/>
              <w:jc w:val="center"/>
              <w:rPr/>
            </w:pPr>
            <w:r>
              <w:rPr/>
              <w:t xml:space="preserve">Kapasiteetti </w:t>
            </w:r>
          </w:p>
        </w:tc>
        <w:tc>
          <w:tcPr>
            <w:tcW w:w="8469" w:type="dxa"/>
            <w:tcBorders/>
            <w:vAlign w:val="center"/>
          </w:tcPr>
          <w:p>
            <w:pPr>
              <w:pStyle w:val="TableContents"/>
              <w:bidi w:val="0"/>
              <w:spacing w:before="0" w:after="283"/>
              <w:jc w:val="left"/>
              <w:rPr/>
            </w:pPr>
            <w:r>
              <w:rPr/>
              <w:t xml:space="preserve">74,994 </w:t>
            </w:r>
          </w:p>
        </w:tc>
      </w:tr>
      <w:tr>
        <w:trPr/>
        <w:tc>
          <w:tcPr>
            <w:tcW w:w="1736" w:type="dxa"/>
            <w:tcBorders/>
            <w:vAlign w:val="center"/>
          </w:tcPr>
          <w:p>
            <w:pPr>
              <w:pStyle w:val="TableHeading"/>
              <w:suppressLineNumbers/>
              <w:bidi w:val="0"/>
              <w:spacing w:before="0" w:after="283"/>
              <w:jc w:val="center"/>
              <w:rPr/>
            </w:pPr>
            <w:r>
              <w:rPr/>
              <w:t xml:space="preserve">Ennätysmäärä osallistujia </w:t>
            </w:r>
          </w:p>
        </w:tc>
        <w:tc>
          <w:tcPr>
            <w:tcW w:w="8469" w:type="dxa"/>
            <w:tcBorders/>
            <w:vAlign w:val="center"/>
          </w:tcPr>
          <w:p>
            <w:pPr>
              <w:pStyle w:val="TableContents"/>
              <w:bidi w:val="0"/>
              <w:spacing w:before="0" w:after="283"/>
              <w:jc w:val="left"/>
              <w:rPr/>
            </w:pPr>
            <w:r>
              <w:rPr/>
              <w:t xml:space="preserve">76,962 (Wolverhampton Wanderers - Grimsby Town, 25. maaliskuuta 1939) </w:t>
            </w:r>
          </w:p>
        </w:tc>
      </w:tr>
      <w:tr>
        <w:trPr/>
        <w:tc>
          <w:tcPr>
            <w:tcW w:w="1736" w:type="dxa"/>
            <w:tcBorders/>
            <w:vAlign w:val="center"/>
          </w:tcPr>
          <w:p>
            <w:pPr>
              <w:pStyle w:val="TableHeading"/>
              <w:suppressLineNumbers/>
              <w:bidi w:val="0"/>
              <w:spacing w:before="0" w:after="283"/>
              <w:jc w:val="center"/>
              <w:rPr/>
            </w:pPr>
            <w:r>
              <w:rPr/>
              <w:t xml:space="preserve">Kentän koko </w:t>
            </w:r>
          </w:p>
        </w:tc>
        <w:tc>
          <w:tcPr>
            <w:tcW w:w="8469" w:type="dxa"/>
            <w:tcBorders/>
            <w:vAlign w:val="center"/>
          </w:tcPr>
          <w:p>
            <w:pPr>
              <w:pStyle w:val="TableContents"/>
              <w:bidi w:val="0"/>
              <w:spacing w:before="0" w:after="283"/>
              <w:jc w:val="left"/>
              <w:rPr/>
            </w:pPr>
            <w:r>
              <w:rPr/>
              <w:t xml:space="preserve">105 x 68 metriä (114,8 yd × 74,4 yd). </w:t>
            </w:r>
          </w:p>
        </w:tc>
      </w:tr>
      <w:tr>
        <w:trPr/>
        <w:tc>
          <w:tcPr>
            <w:tcW w:w="1736" w:type="dxa"/>
            <w:tcBorders/>
            <w:vAlign w:val="center"/>
          </w:tcPr>
          <w:p>
            <w:pPr>
              <w:pStyle w:val="TableHeading"/>
              <w:suppressLineNumbers/>
              <w:bidi w:val="0"/>
              <w:spacing w:before="0" w:after="283"/>
              <w:jc w:val="center"/>
              <w:rPr/>
            </w:pPr>
            <w:r>
              <w:rPr/>
              <w:t xml:space="preserve">Pinta </w:t>
            </w:r>
          </w:p>
        </w:tc>
        <w:tc>
          <w:tcPr>
            <w:tcW w:w="8469" w:type="dxa"/>
            <w:tcBorders/>
            <w:vAlign w:val="center"/>
          </w:tcPr>
          <w:p>
            <w:pPr>
              <w:pStyle w:val="TableContents"/>
              <w:bidi w:val="0"/>
              <w:spacing w:before="0" w:after="283"/>
              <w:jc w:val="left"/>
              <w:rPr/>
            </w:pPr>
            <w:r>
              <w:rPr/>
              <w:t xml:space="preserve">Desso GrassMaster Construction </w:t>
            </w:r>
          </w:p>
        </w:tc>
      </w:tr>
      <w:tr>
        <w:trPr/>
        <w:tc>
          <w:tcPr>
            <w:tcW w:w="1736" w:type="dxa"/>
            <w:tcBorders/>
            <w:vAlign w:val="center"/>
          </w:tcPr>
          <w:p>
            <w:pPr>
              <w:pStyle w:val="TableHeading"/>
              <w:suppressLineNumbers/>
              <w:bidi w:val="0"/>
              <w:spacing w:before="0" w:after="283"/>
              <w:jc w:val="center"/>
              <w:rPr/>
            </w:pPr>
            <w:r>
              <w:rPr/>
              <w:t xml:space="preserve">Rikkoi maanpinnan </w:t>
            </w:r>
          </w:p>
        </w:tc>
        <w:tc>
          <w:tcPr>
            <w:tcW w:w="8469" w:type="dxa"/>
            <w:tcBorders/>
            <w:vAlign w:val="center"/>
          </w:tcPr>
          <w:p>
            <w:pPr>
              <w:pStyle w:val="TableContents"/>
              <w:bidi w:val="0"/>
              <w:spacing w:before="0" w:after="283"/>
              <w:jc w:val="left"/>
              <w:rPr/>
            </w:pPr>
            <w:r>
              <w:rPr/>
              <w:t xml:space="preserve">1909 </w:t>
            </w:r>
          </w:p>
        </w:tc>
      </w:tr>
      <w:tr>
        <w:trPr/>
        <w:tc>
          <w:tcPr>
            <w:tcW w:w="1736" w:type="dxa"/>
            <w:tcBorders/>
            <w:vAlign w:val="center"/>
          </w:tcPr>
          <w:p>
            <w:pPr>
              <w:pStyle w:val="TableHeading"/>
              <w:suppressLineNumbers/>
              <w:bidi w:val="0"/>
              <w:spacing w:before="0" w:after="283"/>
              <w:jc w:val="center"/>
              <w:rPr/>
            </w:pPr>
            <w:r>
              <w:rPr/>
              <w:t xml:space="preserve">Avattu </w:t>
            </w:r>
          </w:p>
        </w:tc>
        <w:tc>
          <w:tcPr>
            <w:tcW w:w="8469" w:type="dxa"/>
            <w:tcBorders/>
            <w:vAlign w:val="center"/>
          </w:tcPr>
          <w:p>
            <w:pPr>
              <w:pStyle w:val="TableContents"/>
              <w:bidi w:val="0"/>
              <w:spacing w:before="0" w:after="283"/>
              <w:jc w:val="left"/>
              <w:rPr/>
            </w:pPr>
            <w:r>
              <w:rPr/>
              <w:t xml:space="preserve">19. helmikuuta 1910 </w:t>
            </w:r>
          </w:p>
        </w:tc>
      </w:tr>
      <w:tr>
        <w:trPr/>
        <w:tc>
          <w:tcPr>
            <w:tcW w:w="1736" w:type="dxa"/>
            <w:tcBorders/>
            <w:vAlign w:val="center"/>
          </w:tcPr>
          <w:p>
            <w:pPr>
              <w:pStyle w:val="TableHeading"/>
              <w:suppressLineNumbers/>
              <w:bidi w:val="0"/>
              <w:spacing w:before="0" w:after="283"/>
              <w:jc w:val="center"/>
              <w:rPr/>
            </w:pPr>
            <w:r>
              <w:rPr/>
              <w:t xml:space="preserve">Rakennuskustannukset </w:t>
            </w:r>
          </w:p>
        </w:tc>
        <w:tc>
          <w:tcPr>
            <w:tcW w:w="8469" w:type="dxa"/>
            <w:tcBorders/>
            <w:vAlign w:val="center"/>
          </w:tcPr>
          <w:p>
            <w:pPr>
              <w:pStyle w:val="TableContents"/>
              <w:bidi w:val="0"/>
              <w:spacing w:before="0" w:after="283"/>
              <w:jc w:val="left"/>
              <w:rPr/>
            </w:pPr>
            <w:r>
              <w:rPr>
                <w:color w:val="A9A9A9"/>
              </w:rPr>
              <w:t xml:space="preserve">£ 90,000 (1909</w:t>
            </w:r>
            <w:r>
              <w:rPr/>
              <w:t xml:space="preserve">) </w:t>
            </w:r>
          </w:p>
        </w:tc>
      </w:tr>
      <w:tr>
        <w:trPr/>
        <w:tc>
          <w:tcPr>
            <w:tcW w:w="1736" w:type="dxa"/>
            <w:tcBorders/>
            <w:vAlign w:val="center"/>
          </w:tcPr>
          <w:p>
            <w:pPr>
              <w:pStyle w:val="TableHeading"/>
              <w:suppressLineNumbers/>
              <w:bidi w:val="0"/>
              <w:spacing w:before="0" w:after="283"/>
              <w:jc w:val="center"/>
              <w:rPr/>
            </w:pPr>
            <w:r>
              <w:rPr/>
              <w:t xml:space="preserve">Arkkitehti </w:t>
            </w:r>
          </w:p>
        </w:tc>
        <w:tc>
          <w:tcPr>
            <w:tcW w:w="8469" w:type="dxa"/>
            <w:tcBorders/>
            <w:vAlign w:val="center"/>
          </w:tcPr>
          <w:p>
            <w:pPr>
              <w:pStyle w:val="TableContents"/>
              <w:bidi w:val="0"/>
              <w:spacing w:before="0" w:after="283"/>
              <w:jc w:val="left"/>
              <w:rPr/>
            </w:pPr>
            <w:r>
              <w:rPr/>
              <w:t xml:space="preserve">Archibald Leitch (1909) Vuokralaiset Manchester United (1910 --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vanhan traffordin rakentaminen maksoi?</w:t>
      </w:r>
    </w:p>
    <w:p>
      <w:pPr>
        <w:pStyle w:val="TextBody"/>
        <w:bidi w:val="0"/>
        <w:jc w:val="left"/>
        <w:rPr>
          <w:b/>
          <w:u w:val="single"/>
          <w:shd w:val="clear" w:fill="FFFF00"/>
        </w:rPr>
      </w:pPr>
      <w:r>
        <w:rPr>
          <w:b/>
          <w:u w:val="single"/>
          <w:shd w:val="clear" w:fill="FFFF00"/>
        </w:rPr>
        <w:t xml:space="preserve">Asiakirjan numero 35368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Glasgow Farragut </w:t>
      </w:r>
      <w:r>
        <w:rPr/>
        <w:t xml:space="preserve">/ ˈfærəɡət / (myös Glascoe; 5. heinäkuuta 1801 - 14. elokuuta 1870) oli Yhdysvaltain laivaston lippuupseeri Yhdysvaltain sisällissodan aikana. Hän oli Yhdysvaltain laivaston ensimmäinen kontra-amiraali, vara-amiraali ja amiraali. Hänet muistetaan hänen Mobile Bayn taistelussa antamastaan käskystä, joka Yhdysvaltain laivaston perinteessä on yleensä sanottu sanoin "Damn the torpedoes, full speed ahead".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täyttä vauhtia eteenpäin ja torpedot kirotut...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torpedot täyttä höyryä eteenpäin -</w:t>
      </w:r>
    </w:p>
    <w:p>
      <w:pPr>
        <w:pStyle w:val="TextBody"/>
        <w:bidi w:val="0"/>
        <w:jc w:val="left"/>
        <w:rPr>
          <w:b/>
          <w:u w:val="single"/>
          <w:shd w:val="clear" w:fill="FFFF00"/>
        </w:rPr>
      </w:pPr>
      <w:r>
        <w:rPr>
          <w:b/>
          <w:u w:val="single"/>
          <w:shd w:val="clear" w:fill="FFFF00"/>
        </w:rPr>
        <w:t xml:space="preserve">Asiakirjan numero 35369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Dar es Salaam Mzizima Kaupunki ja alue Dar es Salaamin kaupunki Ilmakuva Dar es Salaamin kaupungin horisontista päiväsaikaan. Dar es Salaam Location of Dar es Salaam Dar es Salaam Dar es Salaam (Africa) Näytä kartta kohteesta Tansania Näytä kartta kohteesta Afrikka Näytä kaikki koordinaatit:  </w:t>
      </w:r>
      <w:r>
        <w:rPr>
          <w:color w:val="A9A9A9"/>
        </w:rPr>
        <w:t xml:space="preserve">6 ° 48 ′ S 39 ° 17 ′ E </w:t>
      </w:r>
      <w:r>
        <w:rPr>
          <w:color w:val="A9A9A9"/>
        </w:rPr>
        <w:t xml:space="preserve">/ </w:t>
      </w:r>
      <w:r>
        <w:rPr>
          <w:color w:val="A9A9A9"/>
        </w:rPr>
        <w:t xml:space="preserve">6</w:t>
      </w:r>
      <w:r>
        <w:rPr>
          <w:color w:val="A9A9A9"/>
        </w:rPr>
        <w:t xml:space="preserve">.800 ° S 39.283 ° E </w:t>
      </w:r>
      <w:r>
        <w:rPr/>
        <w:t xml:space="preserve">/-6.800; 39.283 </w:t>
      </w:r>
    </w:p>
    <w:tbl>
      <w:tblPr>
        <w:tblW w:w="5957" w:type="dxa"/>
        <w:jc w:val="left"/>
        <w:tblInd w:w="0" w:type="dxa"/>
        <w:tblLayout w:type="fixed"/>
        <w:tblCellMar>
          <w:top w:w="28" w:type="dxa"/>
          <w:left w:w="28" w:type="dxa"/>
          <w:bottom w:w="28" w:type="dxa"/>
          <w:right w:w="28" w:type="dxa"/>
        </w:tblCellMar>
      </w:tblPr>
      <w:tblGrid>
        <w:gridCol w:w="2596"/>
        <w:gridCol w:w="3361"/>
      </w:tblGrid>
      <w:tr>
        <w:trPr/>
        <w:tc>
          <w:tcPr>
            <w:tcW w:w="2596" w:type="dxa"/>
            <w:tcBorders/>
            <w:vAlign w:val="center"/>
          </w:tcPr>
          <w:p>
            <w:pPr>
              <w:pStyle w:val="TableHeading"/>
              <w:suppressLineNumbers/>
              <w:bidi w:val="0"/>
              <w:spacing w:before="0" w:after="283"/>
              <w:jc w:val="center"/>
              <w:rPr/>
            </w:pPr>
            <w:r>
              <w:rPr/>
              <w:t xml:space="preserve">Maa </w:t>
            </w:r>
          </w:p>
        </w:tc>
        <w:tc>
          <w:tcPr>
            <w:tcW w:w="3361" w:type="dxa"/>
            <w:tcBorders/>
            <w:vAlign w:val="center"/>
          </w:tcPr>
          <w:p>
            <w:pPr>
              <w:pStyle w:val="TableContents"/>
              <w:bidi w:val="0"/>
              <w:spacing w:before="0" w:after="283"/>
              <w:jc w:val="left"/>
              <w:rPr/>
            </w:pPr>
            <w:r>
              <w:rPr/>
              <w:t xml:space="preserve">Tansania </w:t>
            </w:r>
          </w:p>
        </w:tc>
      </w:tr>
      <w:tr>
        <w:trPr/>
        <w:tc>
          <w:tcPr>
            <w:tcW w:w="2596" w:type="dxa"/>
            <w:tcBorders/>
            <w:vAlign w:val="center"/>
          </w:tcPr>
          <w:p>
            <w:pPr>
              <w:pStyle w:val="TableHeading"/>
              <w:suppressLineNumbers/>
              <w:bidi w:val="0"/>
              <w:spacing w:before="0" w:after="283"/>
              <w:jc w:val="center"/>
              <w:rPr/>
            </w:pPr>
            <w:r>
              <w:rPr/>
              <w:t xml:space="preserve">Vyöhyke </w:t>
            </w:r>
          </w:p>
        </w:tc>
        <w:tc>
          <w:tcPr>
            <w:tcW w:w="3361" w:type="dxa"/>
            <w:tcBorders/>
            <w:vAlign w:val="center"/>
          </w:tcPr>
          <w:p>
            <w:pPr>
              <w:pStyle w:val="TableContents"/>
              <w:bidi w:val="0"/>
              <w:spacing w:before="0" w:after="283"/>
              <w:jc w:val="left"/>
              <w:rPr/>
            </w:pPr>
            <w:r>
              <w:rPr/>
              <w:t xml:space="preserve">Intian valtameren rannikkoalueet </w:t>
            </w:r>
          </w:p>
        </w:tc>
      </w:tr>
      <w:tr>
        <w:trPr/>
        <w:tc>
          <w:tcPr>
            <w:tcW w:w="2596" w:type="dxa"/>
            <w:tcBorders/>
            <w:vAlign w:val="center"/>
          </w:tcPr>
          <w:p>
            <w:pPr>
              <w:pStyle w:val="TableHeading"/>
              <w:suppressLineNumbers/>
              <w:bidi w:val="0"/>
              <w:spacing w:before="0" w:after="283"/>
              <w:jc w:val="center"/>
              <w:rPr/>
            </w:pPr>
            <w:r>
              <w:rPr/>
              <w:t xml:space="preserve">Piirit </w:t>
            </w:r>
          </w:p>
        </w:tc>
        <w:tc>
          <w:tcPr>
            <w:tcW w:w="3361" w:type="dxa"/>
            <w:tcBorders/>
            <w:vAlign w:val="center"/>
          </w:tcPr>
          <w:p>
            <w:pPr>
              <w:pStyle w:val="TableContents"/>
              <w:bidi w:val="0"/>
              <w:jc w:val="left"/>
              <w:rPr/>
            </w:pPr>
            <w:r>
              <w:rPr/>
              <w:t xml:space="preserve">Luettelo (näytä) </w:t>
            </w:r>
          </w:p>
          <w:p>
            <w:pPr>
              <w:pStyle w:val="TableContents"/>
              <w:numPr>
                <w:ilvl w:val="0"/>
                <w:numId w:val="101"/>
              </w:numPr>
              <w:tabs>
                <w:tab w:val="clear" w:pos="1134"/>
                <w:tab w:val="left" w:leader="none" w:pos="707"/>
              </w:tabs>
              <w:bidi w:val="0"/>
              <w:spacing w:before="0" w:after="0"/>
              <w:ind w:start="707" w:hanging="283"/>
              <w:jc w:val="left"/>
              <w:rPr/>
            </w:pPr>
            <w:r>
              <w:rPr/>
              <w:t xml:space="preserve">Ilala </w:t>
            </w:r>
          </w:p>
          <w:p>
            <w:pPr>
              <w:pStyle w:val="TableContents"/>
              <w:numPr>
                <w:ilvl w:val="0"/>
                <w:numId w:val="101"/>
              </w:numPr>
              <w:tabs>
                <w:tab w:val="clear" w:pos="1134"/>
                <w:tab w:val="left" w:leader="none" w:pos="707"/>
              </w:tabs>
              <w:bidi w:val="0"/>
              <w:spacing w:before="0" w:after="0"/>
              <w:ind w:start="707" w:hanging="283"/>
              <w:jc w:val="left"/>
              <w:rPr/>
            </w:pPr>
            <w:r>
              <w:rPr/>
              <w:t xml:space="preserve">Kivukoni </w:t>
            </w:r>
          </w:p>
          <w:p>
            <w:pPr>
              <w:pStyle w:val="TableContents"/>
              <w:numPr>
                <w:ilvl w:val="0"/>
                <w:numId w:val="101"/>
              </w:numPr>
              <w:tabs>
                <w:tab w:val="clear" w:pos="1134"/>
                <w:tab w:val="left" w:leader="none" w:pos="707"/>
              </w:tabs>
              <w:bidi w:val="0"/>
              <w:spacing w:before="0" w:after="0"/>
              <w:ind w:start="707" w:hanging="283"/>
              <w:jc w:val="left"/>
              <w:rPr/>
            </w:pPr>
            <w:r>
              <w:rPr/>
              <w:t xml:space="preserve">Kigamboni </w:t>
            </w:r>
          </w:p>
          <w:p>
            <w:pPr>
              <w:pStyle w:val="TableContents"/>
              <w:numPr>
                <w:ilvl w:val="0"/>
                <w:numId w:val="101"/>
              </w:numPr>
              <w:tabs>
                <w:tab w:val="clear" w:pos="1134"/>
                <w:tab w:val="left" w:leader="none" w:pos="707"/>
              </w:tabs>
              <w:bidi w:val="0"/>
              <w:spacing w:before="0" w:after="0"/>
              <w:ind w:start="707" w:hanging="283"/>
              <w:jc w:val="left"/>
              <w:rPr/>
            </w:pPr>
            <w:r>
              <w:rPr/>
              <w:t xml:space="preserve">Kinondoni </w:t>
            </w:r>
          </w:p>
          <w:p>
            <w:pPr>
              <w:pStyle w:val="TableContents"/>
              <w:numPr>
                <w:ilvl w:val="0"/>
                <w:numId w:val="101"/>
              </w:numPr>
              <w:tabs>
                <w:tab w:val="clear" w:pos="1134"/>
                <w:tab w:val="left" w:leader="none" w:pos="707"/>
              </w:tabs>
              <w:bidi w:val="0"/>
              <w:spacing w:before="0" w:after="0"/>
              <w:ind w:start="707" w:hanging="283"/>
              <w:jc w:val="left"/>
              <w:rPr/>
            </w:pPr>
            <w:r>
              <w:rPr/>
              <w:t xml:space="preserve">Ubungo </w:t>
            </w:r>
          </w:p>
          <w:p>
            <w:pPr>
              <w:pStyle w:val="TableContents"/>
              <w:numPr>
                <w:ilvl w:val="0"/>
                <w:numId w:val="101"/>
              </w:numPr>
              <w:tabs>
                <w:tab w:val="clear" w:pos="1134"/>
                <w:tab w:val="left" w:leader="none" w:pos="707"/>
              </w:tabs>
              <w:bidi w:val="0"/>
              <w:spacing w:before="0" w:after="283"/>
              <w:ind w:start="707" w:hanging="283"/>
              <w:jc w:val="left"/>
              <w:rPr/>
            </w:pPr>
            <w:r>
              <w:rPr/>
              <w:t xml:space="preserve">Temeken hallitus </w:t>
            </w:r>
          </w:p>
        </w:tc>
      </w:tr>
      <w:tr>
        <w:trPr/>
        <w:tc>
          <w:tcPr>
            <w:tcW w:w="2596" w:type="dxa"/>
            <w:tcBorders/>
            <w:vAlign w:val="center"/>
          </w:tcPr>
          <w:p>
            <w:pPr>
              <w:pStyle w:val="TableHeading"/>
              <w:suppressLineNumbers/>
              <w:bidi w:val="0"/>
              <w:spacing w:before="0" w:after="283"/>
              <w:jc w:val="center"/>
              <w:rPr/>
            </w:pPr>
            <w:r>
              <w:rPr/>
              <w:t xml:space="preserve">Alueellinen komissaari </w:t>
            </w:r>
          </w:p>
        </w:tc>
        <w:tc>
          <w:tcPr>
            <w:tcW w:w="3361" w:type="dxa"/>
            <w:tcBorders/>
            <w:vAlign w:val="center"/>
          </w:tcPr>
          <w:p>
            <w:pPr>
              <w:pStyle w:val="TableContents"/>
              <w:bidi w:val="0"/>
              <w:spacing w:before="0" w:after="283"/>
              <w:jc w:val="left"/>
              <w:rPr/>
            </w:pPr>
            <w:r>
              <w:rPr/>
              <w:t xml:space="preserve">Paul Makonda </w:t>
            </w:r>
          </w:p>
        </w:tc>
      </w:tr>
      <w:tr>
        <w:trPr/>
        <w:tc>
          <w:tcPr>
            <w:tcW w:w="2596" w:type="dxa"/>
            <w:tcBorders/>
            <w:vAlign w:val="center"/>
          </w:tcPr>
          <w:p>
            <w:pPr>
              <w:pStyle w:val="TableHeading"/>
              <w:suppressLineNumbers/>
              <w:bidi w:val="0"/>
              <w:spacing w:before="0" w:after="283"/>
              <w:jc w:val="center"/>
              <w:rPr/>
            </w:pPr>
            <w:r>
              <w:rPr/>
              <w:t xml:space="preserve">Pormestari </w:t>
            </w:r>
          </w:p>
        </w:tc>
        <w:tc>
          <w:tcPr>
            <w:tcW w:w="3361" w:type="dxa"/>
            <w:tcBorders/>
            <w:vAlign w:val="center"/>
          </w:tcPr>
          <w:p>
            <w:pPr>
              <w:pStyle w:val="TableContents"/>
              <w:bidi w:val="0"/>
              <w:spacing w:before="0" w:after="283"/>
              <w:jc w:val="left"/>
              <w:rPr/>
            </w:pPr>
            <w:r>
              <w:rPr/>
              <w:t xml:space="preserve">Isaya Mwita Charlesin alue </w:t>
            </w:r>
          </w:p>
        </w:tc>
      </w:tr>
      <w:tr>
        <w:trPr/>
        <w:tc>
          <w:tcPr>
            <w:tcW w:w="2596" w:type="dxa"/>
            <w:tcBorders/>
            <w:vAlign w:val="center"/>
          </w:tcPr>
          <w:p>
            <w:pPr>
              <w:pStyle w:val="TableHeading"/>
              <w:suppressLineNumbers/>
              <w:bidi w:val="0"/>
              <w:spacing w:before="0" w:after="283"/>
              <w:jc w:val="center"/>
              <w:rPr/>
            </w:pPr>
            <w:r>
              <w:rPr/>
              <w:t xml:space="preserve">Yhteensä </w:t>
            </w:r>
          </w:p>
        </w:tc>
        <w:tc>
          <w:tcPr>
            <w:tcW w:w="3361" w:type="dxa"/>
            <w:tcBorders/>
            <w:vAlign w:val="center"/>
          </w:tcPr>
          <w:p>
            <w:pPr>
              <w:pStyle w:val="TableContents"/>
              <w:bidi w:val="0"/>
              <w:spacing w:before="0" w:after="283"/>
              <w:jc w:val="left"/>
              <w:rPr/>
            </w:pPr>
            <w:r>
              <w:rPr/>
              <w:t xml:space="preserve">1,393 km (538 sq mi) </w:t>
            </w:r>
          </w:p>
        </w:tc>
      </w:tr>
      <w:tr>
        <w:trPr/>
        <w:tc>
          <w:tcPr>
            <w:tcW w:w="2596" w:type="dxa"/>
            <w:tcBorders/>
            <w:vAlign w:val="center"/>
          </w:tcPr>
          <w:p>
            <w:pPr>
              <w:pStyle w:val="TableHeading"/>
              <w:suppressLineNumbers/>
              <w:bidi w:val="0"/>
              <w:spacing w:before="0" w:after="283"/>
              <w:jc w:val="center"/>
              <w:rPr/>
            </w:pPr>
            <w:r>
              <w:rPr/>
              <w:t xml:space="preserve">Vesi </w:t>
            </w:r>
          </w:p>
        </w:tc>
        <w:tc>
          <w:tcPr>
            <w:tcW w:w="3361" w:type="dxa"/>
            <w:tcBorders/>
            <w:vAlign w:val="center"/>
          </w:tcPr>
          <w:p>
            <w:pPr>
              <w:pStyle w:val="TableContents"/>
              <w:bidi w:val="0"/>
              <w:spacing w:before="0" w:after="283"/>
              <w:jc w:val="left"/>
              <w:rPr/>
            </w:pPr>
            <w:r>
              <w:rPr/>
              <w:t xml:space="preserve">0 km (0 sq mi) Väestö (2012) </w:t>
            </w:r>
          </w:p>
        </w:tc>
      </w:tr>
      <w:tr>
        <w:trPr/>
        <w:tc>
          <w:tcPr>
            <w:tcW w:w="2596" w:type="dxa"/>
            <w:tcBorders/>
            <w:vAlign w:val="center"/>
          </w:tcPr>
          <w:p>
            <w:pPr>
              <w:pStyle w:val="TableHeading"/>
              <w:suppressLineNumbers/>
              <w:bidi w:val="0"/>
              <w:spacing w:before="0" w:after="283"/>
              <w:jc w:val="center"/>
              <w:rPr/>
            </w:pPr>
            <w:r>
              <w:rPr/>
              <w:t xml:space="preserve">Yhteensä </w:t>
            </w:r>
          </w:p>
        </w:tc>
        <w:tc>
          <w:tcPr>
            <w:tcW w:w="3361" w:type="dxa"/>
            <w:tcBorders/>
            <w:vAlign w:val="center"/>
          </w:tcPr>
          <w:p>
            <w:pPr>
              <w:pStyle w:val="TableContents"/>
              <w:bidi w:val="0"/>
              <w:spacing w:before="0" w:after="283"/>
              <w:jc w:val="left"/>
              <w:rPr/>
            </w:pPr>
            <w:r>
              <w:rPr/>
              <w:t xml:space="preserve">4,364,541 </w:t>
            </w:r>
          </w:p>
        </w:tc>
      </w:tr>
      <w:tr>
        <w:trPr/>
        <w:tc>
          <w:tcPr>
            <w:tcW w:w="2596" w:type="dxa"/>
            <w:tcBorders/>
            <w:vAlign w:val="center"/>
          </w:tcPr>
          <w:p>
            <w:pPr>
              <w:pStyle w:val="TableHeading"/>
              <w:suppressLineNumbers/>
              <w:bidi w:val="0"/>
              <w:spacing w:before="0" w:after="283"/>
              <w:jc w:val="center"/>
              <w:rPr/>
            </w:pPr>
            <w:r>
              <w:rPr/>
              <w:t xml:space="preserve">Tiheys </w:t>
            </w:r>
          </w:p>
        </w:tc>
        <w:tc>
          <w:tcPr>
            <w:tcW w:w="3361" w:type="dxa"/>
            <w:tcBorders/>
            <w:vAlign w:val="center"/>
          </w:tcPr>
          <w:p>
            <w:pPr>
              <w:pStyle w:val="TableContents"/>
              <w:bidi w:val="0"/>
              <w:spacing w:before="0" w:after="283"/>
              <w:jc w:val="left"/>
              <w:rPr/>
            </w:pPr>
            <w:r>
              <w:rPr/>
              <w:t xml:space="preserve">3,100 / km (8,100 / neliömi) </w:t>
            </w:r>
          </w:p>
        </w:tc>
      </w:tr>
      <w:tr>
        <w:trPr/>
        <w:tc>
          <w:tcPr>
            <w:tcW w:w="2596" w:type="dxa"/>
            <w:tcBorders/>
            <w:vAlign w:val="center"/>
          </w:tcPr>
          <w:p>
            <w:pPr>
              <w:pStyle w:val="TableHeading"/>
              <w:suppressLineNumbers/>
              <w:bidi w:val="0"/>
              <w:spacing w:before="0" w:after="283"/>
              <w:jc w:val="center"/>
              <w:rPr/>
            </w:pPr>
            <w:r>
              <w:rPr/>
              <w:t xml:space="preserve">Aikavyöhyke </w:t>
            </w:r>
          </w:p>
        </w:tc>
        <w:tc>
          <w:tcPr>
            <w:tcW w:w="3361" w:type="dxa"/>
            <w:tcBorders/>
            <w:vAlign w:val="center"/>
          </w:tcPr>
          <w:p>
            <w:pPr>
              <w:pStyle w:val="TableContents"/>
              <w:bidi w:val="0"/>
              <w:spacing w:before="0" w:after="283"/>
              <w:jc w:val="left"/>
              <w:rPr/>
            </w:pPr>
            <w:r>
              <w:rPr/>
              <w:t xml:space="preserve">EAT (UTC + 3) </w:t>
            </w:r>
          </w:p>
        </w:tc>
      </w:tr>
      <w:tr>
        <w:trPr/>
        <w:tc>
          <w:tcPr>
            <w:tcW w:w="2596" w:type="dxa"/>
            <w:tcBorders/>
            <w:vAlign w:val="center"/>
          </w:tcPr>
          <w:p>
            <w:pPr>
              <w:pStyle w:val="TableHeading"/>
              <w:suppressLineNumbers/>
              <w:bidi w:val="0"/>
              <w:spacing w:before="0" w:after="283"/>
              <w:jc w:val="center"/>
              <w:rPr/>
            </w:pPr>
            <w:r>
              <w:rPr/>
              <w:t xml:space="preserve">Postinumero </w:t>
            </w:r>
          </w:p>
        </w:tc>
        <w:tc>
          <w:tcPr>
            <w:tcW w:w="3361" w:type="dxa"/>
            <w:tcBorders/>
            <w:vAlign w:val="center"/>
          </w:tcPr>
          <w:p>
            <w:pPr>
              <w:pStyle w:val="TableContents"/>
              <w:bidi w:val="0"/>
              <w:spacing w:before="0" w:after="283"/>
              <w:jc w:val="left"/>
              <w:rPr/>
            </w:pPr>
            <w:r>
              <w:rPr/>
              <w:t xml:space="preserve">11xxx </w:t>
            </w:r>
          </w:p>
        </w:tc>
      </w:tr>
      <w:tr>
        <w:trPr/>
        <w:tc>
          <w:tcPr>
            <w:tcW w:w="2596" w:type="dxa"/>
            <w:tcBorders/>
            <w:vAlign w:val="center"/>
          </w:tcPr>
          <w:p>
            <w:pPr>
              <w:pStyle w:val="TableHeading"/>
              <w:suppressLineNumbers/>
              <w:bidi w:val="0"/>
              <w:spacing w:before="0" w:after="283"/>
              <w:jc w:val="center"/>
              <w:rPr/>
            </w:pPr>
            <w:r>
              <w:rPr/>
              <w:t xml:space="preserve">Suuntanumero (s) </w:t>
            </w:r>
          </w:p>
        </w:tc>
        <w:tc>
          <w:tcPr>
            <w:tcW w:w="3361" w:type="dxa"/>
            <w:tcBorders/>
            <w:vAlign w:val="center"/>
          </w:tcPr>
          <w:p>
            <w:pPr>
              <w:pStyle w:val="TableContents"/>
              <w:bidi w:val="0"/>
              <w:spacing w:before="0" w:after="283"/>
              <w:jc w:val="left"/>
              <w:rPr/>
            </w:pPr>
            <w:r>
              <w:rPr/>
              <w:t xml:space="preserve">022 </w:t>
            </w:r>
          </w:p>
        </w:tc>
      </w:tr>
      <w:tr>
        <w:trPr/>
        <w:tc>
          <w:tcPr>
            <w:tcW w:w="2596" w:type="dxa"/>
            <w:tcBorders/>
            <w:vAlign w:val="center"/>
          </w:tcPr>
          <w:p>
            <w:pPr>
              <w:pStyle w:val="TableHeading"/>
              <w:suppressLineNumbers/>
              <w:bidi w:val="0"/>
              <w:spacing w:before="0" w:after="283"/>
              <w:jc w:val="center"/>
              <w:rPr/>
            </w:pPr>
            <w:r>
              <w:rPr/>
              <w:t xml:space="preserve">Ilmasto </w:t>
            </w:r>
          </w:p>
        </w:tc>
        <w:tc>
          <w:tcPr>
            <w:tcW w:w="3361" w:type="dxa"/>
            <w:tcBorders/>
            <w:vAlign w:val="center"/>
          </w:tcPr>
          <w:p>
            <w:pPr>
              <w:pStyle w:val="TableContents"/>
              <w:bidi w:val="0"/>
              <w:spacing w:before="0" w:after="283"/>
              <w:jc w:val="left"/>
              <w:rPr/>
            </w:pPr>
            <w:r>
              <w:rPr/>
              <w:t xml:space="preserve">Trooppinen savanni (Aw) </w:t>
            </w:r>
          </w:p>
        </w:tc>
      </w:tr>
      <w:tr>
        <w:trPr/>
        <w:tc>
          <w:tcPr>
            <w:tcW w:w="2596" w:type="dxa"/>
            <w:tcBorders/>
            <w:vAlign w:val="center"/>
          </w:tcPr>
          <w:p>
            <w:pPr>
              <w:pStyle w:val="TableHeading"/>
              <w:suppressLineNumbers/>
              <w:bidi w:val="0"/>
              <w:spacing w:before="0" w:after="283"/>
              <w:jc w:val="center"/>
              <w:rPr/>
            </w:pPr>
            <w:r>
              <w:rPr/>
              <w:t xml:space="preserve">Verkkosivusto </w:t>
            </w:r>
          </w:p>
        </w:tc>
        <w:tc>
          <w:tcPr>
            <w:tcW w:w="3361" w:type="dxa"/>
            <w:tcBorders/>
            <w:vAlign w:val="center"/>
          </w:tcPr>
          <w:p>
            <w:pPr>
              <w:pStyle w:val="TableContents"/>
              <w:bidi w:val="0"/>
              <w:spacing w:before="0" w:after="283"/>
              <w:jc w:val="left"/>
              <w:rPr/>
            </w:pPr>
            <w:r>
              <w:rPr/>
              <w:t xml:space="preserve">Kaupungin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Dar es Salaam on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Dar es Salaam (Dar) (arabian kielestä: </w:t>
      </w:r>
      <w:r>
        <w:rPr>
          <w:rtl w:val="true"/>
        </w:rPr>
        <w:t xml:space="preserve">دار السلام </w:t>
      </w:r>
      <w:r>
        <w:rPr/>
        <w:t xml:space="preserve">Dār as-Salām, </w:t>
      </w:r>
      <w:r>
        <w:rPr>
          <w:color w:val="A9A9A9"/>
        </w:rPr>
        <w:t xml:space="preserve">``rauhan talo</w:t>
      </w:r>
      <w:r>
        <w:rPr/>
        <w:t xml:space="preserve">''; entinen Mzizima) on Tansanian entinen pääkaupunki ja väkirikkain kaupunki sekä alueellisesti merkittävä talouskeskus. Swahilin rannikolla sijaitseva kaupunki on yksi maailman nopeimmin kasvavista kaupungeista.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Dar es Salaamin merkitys</w:t>
      </w:r>
    </w:p>
    <w:p>
      <w:pPr>
        <w:pStyle w:val="TextBody"/>
        <w:bidi w:val="0"/>
        <w:jc w:val="left"/>
        <w:rPr>
          <w:b/>
          <w:u w:val="single"/>
          <w:shd w:val="clear" w:fill="FFFF00"/>
        </w:rPr>
      </w:pPr>
      <w:r>
        <w:rPr>
          <w:b/>
          <w:u w:val="single"/>
          <w:shd w:val="clear" w:fill="FFFF00"/>
        </w:rPr>
        <w:t xml:space="preserve">Asiakirjan numero 35370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Kathryn Elizabeth Smith (1. toukokuuta 1907 - 17. kesäkuuta 1986), joka tunnettiin ammattimaisesti nimillä Kate Smith ja The First Lady of Radio</w:t>
      </w:r>
      <w:r>
        <w:rPr/>
        <w:t xml:space="preserve">, oli yhdysvaltalainen laulaja, alttoviulisti, joka tunnettiin parhaiten Irving Berlinin kappaleen ``God Bless America'' esittämisestä.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kuuluisa siitä, että laulaa God bless america -laulua.</w:t>
      </w:r>
    </w:p>
    <w:p>
      <w:pPr>
        <w:pStyle w:val="TextBody"/>
        <w:bidi w:val="0"/>
        <w:jc w:val="left"/>
        <w:rPr>
          <w:b/>
          <w:u w:val="single"/>
          <w:shd w:val="clear" w:fill="FFFF00"/>
        </w:rPr>
      </w:pPr>
      <w:r>
        <w:rPr>
          <w:b/>
          <w:u w:val="single"/>
          <w:shd w:val="clear" w:fill="FFFF00"/>
        </w:rPr>
        <w:t xml:space="preserve">Asiakirjan numero 35371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Koordinaatit: </w:t>
      </w:r>
      <w:r>
        <w:rPr>
          <w:color w:val="A9A9A9"/>
        </w:rPr>
        <w:t xml:space="preserve">8 ° N 30 ° E </w:t>
      </w:r>
      <w:r>
        <w:rPr>
          <w:color w:val="A9A9A9"/>
        </w:rPr>
        <w:t xml:space="preserve">/ </w:t>
      </w:r>
      <w:r>
        <w:rPr>
          <w:color w:val="A9A9A9"/>
        </w:rPr>
        <w:t xml:space="preserve">8 ° N 30 ° E </w:t>
      </w:r>
      <w:r>
        <w:rPr/>
        <w:t xml:space="preserve">/ 8; 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Etelä-Sudan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Etelä-Sudanista tuli </w:t>
      </w:r>
      <w:r>
        <w:rPr>
          <w:color w:val="A9A9A9"/>
        </w:rPr>
        <w:t xml:space="preserve">9. heinäkuuta 2011 </w:t>
      </w:r>
      <w:r>
        <w:rPr/>
        <w:t xml:space="preserve">Afrikan 54. itsenäinen valtio, ja 14. heinäkuuta 2011 alkaen Etelä-Sudan on ollut Yhdistyneiden Kansakuntien 193. jäsen. Etelä-Sudanista tuli 27. heinäkuuta 2011 Afrikan unionin 54. jäsenmaa.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vuodesta 2015 lähtien eteläsudan on maailman nuorin maa. tunnustettiinko se vuonna 2009?</w:t>
      </w:r>
    </w:p>
    <w:p>
      <w:pPr>
        <w:pStyle w:val="TextBody"/>
        <w:bidi w:val="0"/>
        <w:jc w:val="left"/>
        <w:rPr>
          <w:b/>
          <w:u w:val="single"/>
          <w:shd w:val="clear" w:fill="FFFF00"/>
        </w:rPr>
      </w:pPr>
      <w:r>
        <w:rPr>
          <w:b/>
          <w:u w:val="single"/>
          <w:shd w:val="clear" w:fill="FFFF00"/>
        </w:rPr>
        <w:t xml:space="preserve">Asiakirjan numero 35372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arabiemiirikuntien televiestinnän sääntelyviranomainen (TRA) perustettiin vuonna 2003 sääntelemään Yhdistyneiden </w:t>
      </w:r>
      <w:r>
        <w:rPr/>
        <w:t xml:space="preserve">arabiemiirikuntien </w:t>
      </w:r>
      <w:r>
        <w:rPr/>
        <w:t xml:space="preserve">tieto-, viestintä- ja televiestintäalaa (ICT) </w:t>
      </w:r>
      <w:r>
        <w:rPr/>
        <w:t xml:space="preserve">ja varmistamaan kestävyys, kilpailukyky ja avoimuus palveluntarjoajien, asiakkaiden ja osakkeenomistajien keskuudessa. TRA on yli 1000 työntekijää työllistävä sääntelyelin, joka valvoo televiestintäalaa ja toimiluvanhaltijoita Yhdistyneissä arabiemiirikunnissa liittovaltion vuoden 2003 asetuksella nro 3 ja sen toimeenpanomääräyksellä annetun liittovaltion lain mukaisesti ja panee täytäntöön johtokunnan ohjeet. TRA on riippumaton elin, ja sen tehtäviin kuuluu varmistaa, että televiestintäpalvelut ovat saatavilla maan kaikissa maakunnissa, varmistaa, että toimiluvan saaneet operaattorit noudattavat täysimääräisesti vahvistettuja sääntöjä ja määräyksiä, suojella tilaajien etuja, kehittää televiestintäalaa ja auttaa parhaan ja edistyksellisimmän teknologian käyttöönotossa.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 tarkoittaa uae:ssa</w:t>
      </w:r>
    </w:p>
    <w:p>
      <w:pPr>
        <w:pStyle w:val="TextBody"/>
        <w:bidi w:val="0"/>
        <w:jc w:val="left"/>
        <w:rPr>
          <w:b/>
          <w:u w:val="single"/>
          <w:shd w:val="clear" w:fill="FFFF00"/>
        </w:rPr>
      </w:pPr>
      <w:r>
        <w:rPr>
          <w:b/>
          <w:u w:val="single"/>
          <w:shd w:val="clear" w:fill="FFFF00"/>
        </w:rPr>
        <w:t xml:space="preserve">Asiakirjan numero 35373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``Zombie'' on irlantilaisen rockyhtye The Cranberriesin protestilaulu, joka on kirjoitettu </w:t>
      </w:r>
      <w:r>
        <w:rPr>
          <w:color w:val="A9A9A9"/>
        </w:rPr>
        <w:t xml:space="preserve">Warringtonissa vuonna 1993 tapahtuneesta IRA:n pommi-iskusta ja kahden nuoren uhrin, Johnathan Ballin ja Tim Parryn, muistoksi</w:t>
      </w:r>
      <w:r>
        <w:rPr/>
        <w:t xml:space="preserve">. Se julkaistiin syyskuussa 1994 singlenä heidän toiselta studioalbumiltaan No Need to Argue (1994). Se edelsi No Need to Arguen julkaisua kahdella viikolla. Kappaleen oli kirjoittanut yhtyeen laulaja Dolores O'Riordan, ja se nousi listaykköseksi Australiassa, Belgiassa, Ranskassa, Tanskassa ja 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Bad Wolvesin kappale zombie?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Dolores O'Riordan kirjoitti ``Zombie'' -kappaleen sanat ja soinnut Cranberriesin Englannin-kiertueen aikana vuonna 1993. Kappale </w:t>
      </w:r>
      <w:r>
        <w:rPr>
          <w:color w:val="A9A9A9"/>
        </w:rPr>
        <w:t xml:space="preserve">kirjoitettiin vastauksena Johnathan Ballin ja Tim Parryn kuolemaan, jotka olivat saaneet surmansa IRA:n pommi-iskussa Warringtonissa </w:t>
      </w:r>
      <w:r>
        <w:rPr/>
        <w:t xml:space="preserve">aiemmin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bad wolvesin kappaleen zombie merkitys</w:t>
      </w:r>
    </w:p>
    <w:p>
      <w:pPr>
        <w:pStyle w:val="TextBody"/>
        <w:bidi w:val="0"/>
        <w:jc w:val="left"/>
        <w:rPr>
          <w:b/>
          <w:shd w:val="clear" w:fill="FFFF00"/>
        </w:rPr>
      </w:pPr>
      <w:r>
        <w:rPr>
          <w:b/>
          <w:shd w:val="clear" w:fill="FFFF00"/>
        </w:rPr>
        <w:t xml:space="preserve">Teksti numero 2</w:t>
      </w:r>
    </w:p>
    <w:p>
      <w:pPr>
        <w:pStyle w:val="TextBody"/>
        <w:numPr>
          <w:ilvl w:val="0"/>
          <w:numId w:val="102"/>
        </w:numPr>
        <w:tabs>
          <w:tab w:val="clear" w:pos="1134"/>
          <w:tab w:val="left" w:leader="none" w:pos="707"/>
        </w:tabs>
        <w:bidi w:val="0"/>
        <w:spacing w:before="0" w:after="0"/>
        <w:ind w:start="707" w:hanging="283"/>
        <w:jc w:val="left"/>
        <w:rPr/>
      </w:pPr>
      <w:r>
        <w:rPr/>
        <w:t xml:space="preserve">Vuoden 1994 lopulla </w:t>
      </w:r>
      <w:r>
        <w:rPr/>
        <w:t xml:space="preserve">julkaistiin </w:t>
      </w:r>
      <w:r>
        <w:rPr/>
        <w:t xml:space="preserve">espanjalaisen mákina-yhtyeen </w:t>
      </w:r>
      <w:r>
        <w:rPr>
          <w:color w:val="A9A9A9"/>
        </w:rPr>
        <w:t xml:space="preserve">Ororon </w:t>
      </w:r>
      <w:r>
        <w:rPr/>
        <w:t xml:space="preserve">cover-versio </w:t>
      </w:r>
      <w:r>
        <w:rPr/>
        <w:t xml:space="preserve">alkuperäisen version rinnalla. Tämä versio nousi ykköseksi Espanjassa ja 16:nneksi Itävallassa. </w:t>
      </w:r>
    </w:p>
    <w:p>
      <w:pPr>
        <w:pStyle w:val="TextBody"/>
        <w:numPr>
          <w:ilvl w:val="0"/>
          <w:numId w:val="102"/>
        </w:numPr>
        <w:tabs>
          <w:tab w:val="clear" w:pos="1134"/>
          <w:tab w:val="left" w:leader="none" w:pos="707"/>
        </w:tabs>
        <w:bidi w:val="0"/>
        <w:spacing w:before="0" w:after="0"/>
        <w:ind w:start="707" w:hanging="283"/>
        <w:jc w:val="left"/>
        <w:rPr/>
      </w:pPr>
      <w:r>
        <w:rPr/>
        <w:t xml:space="preserve">Vuonna 1995 italialaisen </w:t>
      </w:r>
      <w:r>
        <w:rPr>
          <w:color w:val="DCDCDC"/>
        </w:rPr>
        <w:t xml:space="preserve">A.D.A.M.</w:t>
      </w:r>
      <w:r>
        <w:rPr/>
        <w:t xml:space="preserve">-kvartetin Eurodance-cover-versio, </w:t>
      </w:r>
      <w:r>
        <w:rPr/>
        <w:t xml:space="preserve">jossa Amy oli mukana, nousi Ison-Britannian singlelistalla sijalle 16, Australiassa sijalle 65, Ranskassa sijalle 20, Italiassa sijalle 9 ja Belgiassa sijalle 35. </w:t>
      </w:r>
    </w:p>
    <w:p>
      <w:pPr>
        <w:pStyle w:val="TextBody"/>
        <w:numPr>
          <w:ilvl w:val="0"/>
          <w:numId w:val="102"/>
        </w:numPr>
        <w:tabs>
          <w:tab w:val="clear" w:pos="1134"/>
          <w:tab w:val="left" w:leader="none" w:pos="707"/>
        </w:tabs>
        <w:bidi w:val="0"/>
        <w:spacing w:before="0" w:after="0"/>
        <w:ind w:start="707" w:hanging="283"/>
        <w:jc w:val="left"/>
        <w:rPr/>
      </w:pPr>
      <w:r>
        <w:rPr/>
        <w:t xml:space="preserve">Vuonna 2011 </w:t>
      </w:r>
      <w:r>
        <w:rPr>
          <w:color w:val="2F4F4F"/>
        </w:rPr>
        <w:t xml:space="preserve">Christina Parie </w:t>
      </w:r>
      <w:r>
        <w:rPr/>
        <w:t xml:space="preserve">coveroi kappaleen The X Factor Australia -ohjelmassa.</w:t>
      </w:r>
      <w:r>
        <w:rPr/>
        <w:t xml:space="preserve"> Hänen esityksensä jälkeen kappale nousi uudelleen ARIA Chartsin Top 100 -listalle sijalle 69. </w:t>
      </w:r>
    </w:p>
    <w:p>
      <w:pPr>
        <w:pStyle w:val="TextBody"/>
        <w:numPr>
          <w:ilvl w:val="0"/>
          <w:numId w:val="102"/>
        </w:numPr>
        <w:tabs>
          <w:tab w:val="clear" w:pos="1134"/>
          <w:tab w:val="left" w:leader="none" w:pos="707"/>
        </w:tabs>
        <w:bidi w:val="0"/>
        <w:ind w:start="707" w:hanging="283"/>
        <w:jc w:val="left"/>
        <w:rPr/>
      </w:pPr>
      <w:r>
        <w:rPr>
          <w:color w:val="556B2F"/>
        </w:rPr>
        <w:t xml:space="preserve">Bad Wolves </w:t>
      </w:r>
      <w:r>
        <w:rPr/>
        <w:t xml:space="preserve">julkaisi version 19. tammikuuta 2018. O'Riordanin oli kuolinhetkellä tarkoitus äänittää lauluja heavy metal -yhtyeen kanssa. Cover julkaistiin ilman hänen lauluääniään kunnianosoituksena. Bad Wolves muutti sanoituksia lisäämällä viittauksen droneihin ja korvaamalla ``since 1916'' sanoilla ``in 2018''. Yhtyeen cover oli Yhdysvaltain Billboard Mainstream Rock -listan kärjessä toukokuussa 2018 kolmen viikon ajan. Se oli korkeimmillaan Hot 100 -listan sijalla 54. Kesäkuussa 2018 New Yorkissa järjestetyssä konsertissa Bad Wolves lahjoitti 250 000 dollaria O'Riordanin lapsille.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coverin Cranberriesin Zombie-kappaleesta.</w:t>
      </w:r>
    </w:p>
    <w:p>
      <w:pPr>
        <w:pStyle w:val="TextBody"/>
        <w:bidi w:val="0"/>
        <w:jc w:val="left"/>
        <w:rPr>
          <w:b/>
          <w:u w:val="single"/>
          <w:shd w:val="clear" w:fill="FFFF00"/>
        </w:rPr>
      </w:pPr>
      <w:r>
        <w:rPr>
          <w:b/>
          <w:u w:val="single"/>
          <w:shd w:val="clear" w:fill="FFFF00"/>
        </w:rPr>
        <w:t xml:space="preserve">Asiakirjan numero 35374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Kaliforniassa on yli 427 000 hehtaaria (1 730 km) viiniköynnöksiä, jotka sijaitsevat pääosin yli 700 mailin (1 100 km) pituisella alueella Mendocinon piirikunnasta Riversiden piirikunnan lounaiskärkeen. Alueella on yli 107 amerikkalaista viininviljelyaluetta (AVA), mukaan lukien tunnetut Napa, Russian River Valley, Rutherford ja Sonoma Valley AVA. </w:t>
      </w:r>
      <w:r>
        <w:rPr>
          <w:color w:val="A9A9A9"/>
        </w:rPr>
        <w:t xml:space="preserve">Central Valley </w:t>
      </w:r>
      <w:r>
        <w:rPr/>
        <w:t xml:space="preserve">on Kalifornian suurin viinialue, joka ulottuu 480 kilometrin (300 mailin) päähän Sacramenton laaksosta etelään San Joaquinin laaksoon. Tällä alueella tuotetaan lähes 75 prosenttia kaikista Kalifornian viinirypäleistä, ja siellä sijaitsevat monet Kalifornian irtotavaraviinien, laatikkoviinien ja kannuviinien tuottajat, kuten Gallo, Franzia ja Bronco Wine 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tuotetaan eniten viiniä Kaliforniassa</w:t>
      </w:r>
    </w:p>
    <w:p>
      <w:pPr>
        <w:pStyle w:val="TextBody"/>
        <w:bidi w:val="0"/>
        <w:jc w:val="left"/>
        <w:rPr>
          <w:b/>
          <w:u w:val="single"/>
          <w:shd w:val="clear" w:fill="FFFF00"/>
        </w:rPr>
      </w:pPr>
      <w:r>
        <w:rPr>
          <w:b/>
          <w:u w:val="single"/>
          <w:shd w:val="clear" w:fill="FFFF00"/>
        </w:rPr>
        <w:t xml:space="preserve">Asiakirjan numero 35375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Kaupallisissa keittiöissä käytettävät ammattikäyttöön tarkoitetut paistinpannut on yleensä valmistettu alumiinista, ja niiden reunassa on 2,5 cm:n (1 tuuman) korotettu huuli, ja Yhdysvalloissa niitä on saatavana vakiokokoisina. Täysikokoinen paistinpannu on kooltaan 66 x 46 cm (26 x 18 tuumaa), mikä on liian suuri useimpiin kotiuuniin. Kahden kolmanneksen kokoinen pannu (jota kutsutaan myös kolmen neljäsosan kokoiseksi pannuksi) on kooltaan 21 x 15 tuumaa (53 x 38 cm). Puolikas levypannu on kooltaan </w:t>
      </w:r>
      <w:r>
        <w:rPr>
          <w:color w:val="A9A9A9"/>
        </w:rPr>
        <w:t xml:space="preserve">18 x 13 tuumaa (46 x 33 cm)</w:t>
      </w:r>
      <w:r>
        <w:rPr/>
        <w:t xml:space="preserve">; neljänneslevyt ovat kooltaan 9 x 13 tuumaa (23 x 33 cm). Puolikas pelti on suunnilleen samankokoinen kuin supermarketeissa myytävät leivinpaperit, ja neljännespelti on yleinen koko suorakaiteen muotoisille, yksikerroksisille kakkuille. Muut kaupalliset keittiövälineet, kuten jäähdytystelineet, uunit ja hyllyt, on valmistettu näihin vakiopannuihin sopiviksi.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puolikkaan kakkuvuoan mitat?</w:t>
      </w:r>
    </w:p>
    <w:p>
      <w:pPr>
        <w:pStyle w:val="TextBody"/>
        <w:bidi w:val="0"/>
        <w:jc w:val="left"/>
        <w:rPr>
          <w:b/>
          <w:u w:val="single"/>
          <w:shd w:val="clear" w:fill="FFFF00"/>
        </w:rPr>
      </w:pPr>
      <w:r>
        <w:rPr>
          <w:b/>
          <w:u w:val="single"/>
          <w:shd w:val="clear" w:fill="FFFF00"/>
        </w:rPr>
        <w:t xml:space="preserve">Asiakirjan numero 35376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ACLU:ta johtavat </w:t>
      </w:r>
      <w:r>
        <w:rPr/>
        <w:t xml:space="preserve">vuonna 2015</w:t>
      </w:r>
      <w:r>
        <w:rPr/>
        <w:t xml:space="preserve"> puheenjohtaja Susan N. Herman ja toimitusjohtaja </w:t>
      </w:r>
      <w:r>
        <w:rPr>
          <w:color w:val="A9A9A9"/>
        </w:rPr>
        <w:t xml:space="preserve">Anthony Romero.</w:t>
      </w:r>
      <w:r>
        <w:rPr/>
        <w:t xml:space="preserve"> Presidentti toimii ACLU:n hallituksen puheenjohtajana, johtaa varainhankintaa ja helpottaa politiikan määrittelyä. Toimitusjohtaja johtaa järjestön päivittäistä toimintaa. Johtokuntaan kuuluu 80 henkilöä, mukaan lukien edustajat kustakin osavaltiosta sekä ylimääräisiä edustajia. Järjestön päämaja sijaitsee 125 Broad Streetillä, 40-kerroksisessa pilvenpiirtäjässä Lower Manhattanilla,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Virginian amerikkalaisen kansalaisoikeusliiton toiminnanjohtaja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ACLU:n perusti vuonna </w:t>
      </w:r>
      <w:r>
        <w:rPr>
          <w:color w:val="A9A9A9"/>
        </w:rPr>
        <w:t xml:space="preserve">1920 komitea, </w:t>
      </w:r>
      <w:r>
        <w:rPr/>
        <w:t xml:space="preserve">johon kuuluivat Helen Keller, Roger Baldwin, Crystal Eastman, Walter Nelles, Morris Ernst, Albert DeSilver, Arthur Garfield Hays, Jane Addams, Felix Frankfurter, Elizabeth Gurley Flynn ja Rose Schneiderman. Se keskittyi sananvapauteen, lähinnä sodanvastaisille mielenosoittajille. 1920-luvulla ACLU laajensi toiminta-alaansa niin, että se suojasi taiteilijoiden ja lakkoilevien työläisten sananvapautta ja teki yhteistyötä värillisten ihmisten edistämiseksi toimivan kansallisen yhdistyksen (NAACP) kanssa rasismin ja syrjinnän vähentämiseksi. 1930-luvulla ACLU ryhtyi torjumaan poliisin väärinkäytöksiä ja tukemaan intiaanien oikeuksia. Monet ACLU:n tapaukset liittyivät kommunistisen puolueen jäsenten ja Jehovan todistajien puolustamiseen. Vuonna 1940 ACLU:n johto äänesti kommunistien sulkemisesta pois sen johtotehtävistä, ja tämä päätös kumottiin vuonna 1968. Toisen maailmansodan aikana ACLU puolusti japanilaisamerikkalaisia ja yritti tuloksetta estää heidän pakkosiirtämisensä internointileireille. Kylmän sodan aikana ACLU:n päämajaa hallitsivat antikommunistit, mutta monet paikalliset jäsenjärjestöt puolustivat kommunistisen puolueen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Civil Liberties Union perustettiin?</w:t>
      </w:r>
    </w:p>
    <w:p>
      <w:pPr>
        <w:pStyle w:val="TextBody"/>
        <w:bidi w:val="0"/>
        <w:jc w:val="left"/>
        <w:rPr>
          <w:b/>
          <w:u w:val="single"/>
          <w:shd w:val="clear" w:fill="FFFF00"/>
        </w:rPr>
      </w:pPr>
      <w:r>
        <w:rPr>
          <w:b/>
          <w:u w:val="single"/>
          <w:shd w:val="clear" w:fill="FFFF00"/>
        </w:rPr>
        <w:t xml:space="preserve">Asiakirjan numero 35377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``Soul Man'' on Isaac Hayesin ja David Porterin kirjoittama ja säveltämä laulu vuodelta 1967, joka menestyi ensimmäisen kerran Atlantic Recordsin soul-duo </w:t>
      </w:r>
      <w:r>
        <w:rPr>
          <w:color w:val="A9A9A9"/>
        </w:rPr>
        <w:t xml:space="preserve">Sam &amp; Dave, johon kuuluivat Samuel ``Sam'' Moore ja David ``Dave'' Prater, </w:t>
      </w:r>
      <w:r>
        <w:rPr/>
        <w:t xml:space="preserve">singlenä numero 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soul manin alkuperäinen laulaja</w:t>
      </w:r>
    </w:p>
    <w:p>
      <w:pPr>
        <w:pStyle w:val="TextBody"/>
        <w:bidi w:val="0"/>
        <w:jc w:val="left"/>
        <w:rPr>
          <w:b/>
          <w:u w:val="single"/>
          <w:shd w:val="clear" w:fill="FFFF00"/>
        </w:rPr>
      </w:pPr>
      <w:r>
        <w:rPr>
          <w:b/>
          <w:u w:val="single"/>
          <w:shd w:val="clear" w:fill="FFFF00"/>
        </w:rPr>
        <w:t xml:space="preserve">Asiakirjan numero 35378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Liitukaudella mantereen reunalle muodostui subduktiovyöhyke. Tämä tarkoittaa, että valtamerilevy alkoi sukeltaa Pohjois-Amerikan laattojen alle. Muinaisen </w:t>
      </w:r>
      <w:r>
        <w:rPr>
          <w:color w:val="A9A9A9"/>
        </w:rPr>
        <w:t xml:space="preserve">Farallon-levyn </w:t>
      </w:r>
      <w:r>
        <w:rPr/>
        <w:t xml:space="preserve">subduktiossa muodostunut magma </w:t>
      </w:r>
      <w:r>
        <w:rPr/>
        <w:t xml:space="preserve">nousi plutoneina syvälle maan alle, ja niiden yhteenlaskettu massa muodosti niin sanotun Sierra Nevadan batholiitin. Nämä plutonit muodostuivat eri aikoina, 115 ma:sta 87 ma:iin. Aikaisemmat plutoniitit muodostuivat Sierran länsiosassa, kun taas myöhemmät plutoniitit muodostuivat Sierran itäosassa. Vuoteen 66 ma mennessä Sierra Nevadan alkuosa oli kulunut kumpuileviksi mataliksi vuoriksi, joiden korkeus oli muutamia tuhansia metrejä.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levyllä Sierra Nevada -vuoristo sijaitsee?</w:t>
      </w:r>
    </w:p>
    <w:p>
      <w:pPr>
        <w:pStyle w:val="TextBody"/>
        <w:bidi w:val="0"/>
        <w:jc w:val="left"/>
        <w:rPr>
          <w:b/>
          <w:u w:val="single"/>
          <w:shd w:val="clear" w:fill="FFFF00"/>
        </w:rPr>
      </w:pPr>
      <w:r>
        <w:rPr>
          <w:b/>
          <w:u w:val="single"/>
          <w:shd w:val="clear" w:fill="FFFF00"/>
        </w:rPr>
        <w:t xml:space="preserve">Asiakirjan numero 35379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Suffiksi-stan (persia: ـستان </w:t>
      </w:r>
      <w:r>
        <w:rPr/>
        <w:t xml:space="preserve">, translit. stân) tarkoittaa persiaksi </w:t>
      </w:r>
      <w:r>
        <w:rPr>
          <w:color w:val="A9A9A9"/>
        </w:rPr>
        <w:t xml:space="preserve">``paikkaa'' tai ``maata''</w:t>
      </w:r>
      <w:r>
        <w:rPr/>
        <w:t xml:space="preserve">. Se esiintyy monien alueiden nimissä, erityisesti Keski- ja Etelä-Aasiassa, mutta myös Kaukasuksella ja Venäjällä; alueilla, joilla persialainen kulttuuri on levinnyt tai omaksuttu merkittävissä määrin.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"stan" maan nimen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Suffiksi-stan (persia: ـستان </w:t>
      </w:r>
      <w:r>
        <w:rPr/>
        <w:t xml:space="preserve">, translit. stân) tarkoittaa persiaksi </w:t>
      </w:r>
      <w:r>
        <w:rPr>
          <w:color w:val="A9A9A9"/>
        </w:rPr>
        <w:t xml:space="preserve">``paikkaa'' tai ``maata''</w:t>
      </w:r>
      <w:r>
        <w:rPr/>
        <w:t xml:space="preserve">. Se esiintyy monien alueiden nimissä Iranissa, Afganistanissa, Keski- ja Etelä-Aasiassa, mutta myös Kaukasuksella ja Venäjällä; nämä alueet ovat alueita, joilla on levinnyt tai omaksuttu merkittäviä määriä persialaista kulttuuria.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stanin merkitys maan nimissä?</w:t>
      </w:r>
    </w:p>
    <w:p>
      <w:pPr>
        <w:pStyle w:val="TextBody"/>
        <w:bidi w:val="0"/>
        <w:jc w:val="left"/>
        <w:rPr>
          <w:b/>
          <w:u w:val="single"/>
          <w:shd w:val="clear" w:fill="FFFF00"/>
        </w:rPr>
      </w:pPr>
      <w:r>
        <w:rPr>
          <w:b/>
          <w:u w:val="single"/>
          <w:shd w:val="clear" w:fill="FFFF00"/>
        </w:rPr>
        <w:t xml:space="preserve">Asiakirjan numero 35380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Fear Factorin seitsemäs kausi: Khatron Ke Khiladi, joka on intialainen reality- ja stunt-televisiosarja, alkoi 30. tammikuuta 2016, ja se lähetetään Colors TV:llä. Kauden nimi on nimeltään Khatron Ke Khiladi: Kabhi Peeda, Kabhi Keeda. Sarja esitetään joka lauantai- ja sunnuntai-iltaisin. Sarjan tuottaa Deepak Dharin Endemol India. Kauden voittaja on </w:t>
      </w:r>
      <w:r>
        <w:rPr>
          <w:color w:val="A9A9A9"/>
        </w:rPr>
        <w:t xml:space="preserve">Siddharth Shukla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khatron ke khiladi 2016 -ohjelman voittaja?</w:t>
      </w:r>
    </w:p>
    <w:p>
      <w:pPr>
        <w:pStyle w:val="TextBody"/>
        <w:bidi w:val="0"/>
        <w:jc w:val="left"/>
        <w:rPr>
          <w:b/>
          <w:u w:val="single"/>
          <w:shd w:val="clear" w:fill="FFFF00"/>
        </w:rPr>
      </w:pPr>
      <w:r>
        <w:rPr>
          <w:b/>
          <w:u w:val="single"/>
          <w:shd w:val="clear" w:fill="FFFF00"/>
        </w:rPr>
        <w:t xml:space="preserve">Asiakirjan numero 35381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Tietojenkäsittelytieteessä "hajota ja hallitse" on </w:t>
      </w:r>
      <w:r>
        <w:rPr>
          <w:color w:val="A9A9A9"/>
        </w:rPr>
        <w:t xml:space="preserve">algoritmien suunnitteluparadigma, joka perustuu monihaaraiseen rekursioon</w:t>
      </w:r>
      <w:r>
        <w:rPr/>
        <w:t xml:space="preserve">. Jaa ja hallitse -algoritmi toimii pilkkomalla ongelma rekursiivisesti kahteen tai useampaan samantyyppiseen tai toisiinsa liittyvään osaongelmaan, kunnes ne ovat riittävän yksinkertaisia ratkaistaviksi suoraan. Tämän jälkeen osaongelmien ratkaisut yhdistetään alkuperäisen ongelman ratkaisemiseksi.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"hajota ja hallitse" -lähestymistavalla?</w:t>
      </w:r>
    </w:p>
    <w:p>
      <w:pPr>
        <w:pStyle w:val="TextBody"/>
        <w:bidi w:val="0"/>
        <w:jc w:val="left"/>
        <w:rPr>
          <w:b/>
          <w:u w:val="single"/>
          <w:shd w:val="clear" w:fill="FFFF00"/>
        </w:rPr>
      </w:pPr>
      <w:r>
        <w:rPr>
          <w:b/>
          <w:u w:val="single"/>
          <w:shd w:val="clear" w:fill="FFFF00"/>
        </w:rPr>
        <w:t xml:space="preserve">Asiakirjan numero 35382</w:t>
      </w:r>
    </w:p>
    <w:p>
      <w:pPr>
        <w:pStyle w:val="TextBody"/>
        <w:bidi w:val="0"/>
        <w:jc w:val="left"/>
        <w:rPr>
          <w:b/>
          <w:shd w:val="clear" w:fill="FFFF00"/>
        </w:rPr>
      </w:pPr>
      <w:r>
        <w:rPr>
          <w:b/>
          <w:shd w:val="clear" w:fill="FFFF00"/>
        </w:rPr>
        <w:t xml:space="preserve">Tekstin numero 0</w:t>
      </w:r>
    </w:p>
    <w:p>
      <w:pPr>
        <w:pStyle w:val="TextBody"/>
        <w:numPr>
          <w:ilvl w:val="0"/>
          <w:numId w:val="103"/>
        </w:numPr>
        <w:tabs>
          <w:tab w:val="clear" w:pos="1134"/>
          <w:tab w:val="left" w:leader="none" w:pos="707"/>
        </w:tabs>
        <w:bidi w:val="0"/>
        <w:spacing w:before="0" w:after="0"/>
        <w:ind w:start="707" w:hanging="283"/>
        <w:jc w:val="left"/>
        <w:rPr/>
      </w:pPr>
      <w:r>
        <w:rPr/>
        <w:t xml:space="preserve">Kalifornia 1: Doug LaMalfa (R) (vuodesta 2013) </w:t>
      </w:r>
    </w:p>
    <w:p>
      <w:pPr>
        <w:pStyle w:val="TextBody"/>
        <w:numPr>
          <w:ilvl w:val="0"/>
          <w:numId w:val="103"/>
        </w:numPr>
        <w:tabs>
          <w:tab w:val="clear" w:pos="1134"/>
          <w:tab w:val="left" w:leader="none" w:pos="707"/>
        </w:tabs>
        <w:bidi w:val="0"/>
        <w:spacing w:before="0" w:after="0"/>
        <w:ind w:start="707" w:hanging="283"/>
        <w:jc w:val="left"/>
        <w:rPr/>
      </w:pPr>
      <w:r>
        <w:rPr/>
        <w:t xml:space="preserve">Kalifornia 2: Jared Huffman (D) (vuodesta 2013) </w:t>
      </w:r>
    </w:p>
    <w:p>
      <w:pPr>
        <w:pStyle w:val="TextBody"/>
        <w:numPr>
          <w:ilvl w:val="0"/>
          <w:numId w:val="103"/>
        </w:numPr>
        <w:tabs>
          <w:tab w:val="clear" w:pos="1134"/>
          <w:tab w:val="left" w:leader="none" w:pos="707"/>
        </w:tabs>
        <w:bidi w:val="0"/>
        <w:spacing w:before="0" w:after="0"/>
        <w:ind w:start="707" w:hanging="283"/>
        <w:jc w:val="left"/>
        <w:rPr/>
      </w:pPr>
      <w:r>
        <w:rPr/>
        <w:t xml:space="preserve">Kalifornia 3: John Garamendi (D) (vuodesta 2009) </w:t>
      </w:r>
    </w:p>
    <w:p>
      <w:pPr>
        <w:pStyle w:val="TextBody"/>
        <w:numPr>
          <w:ilvl w:val="0"/>
          <w:numId w:val="103"/>
        </w:numPr>
        <w:tabs>
          <w:tab w:val="clear" w:pos="1134"/>
          <w:tab w:val="left" w:leader="none" w:pos="707"/>
        </w:tabs>
        <w:bidi w:val="0"/>
        <w:spacing w:before="0" w:after="0"/>
        <w:ind w:start="707" w:hanging="283"/>
        <w:jc w:val="left"/>
        <w:rPr/>
      </w:pPr>
      <w:r>
        <w:rPr/>
        <w:t xml:space="preserve">Kalifornia 4: Tom McClintock (R) (vuodesta 2009) </w:t>
      </w:r>
    </w:p>
    <w:p>
      <w:pPr>
        <w:pStyle w:val="TextBody"/>
        <w:numPr>
          <w:ilvl w:val="0"/>
          <w:numId w:val="103"/>
        </w:numPr>
        <w:tabs>
          <w:tab w:val="clear" w:pos="1134"/>
          <w:tab w:val="left" w:leader="none" w:pos="707"/>
        </w:tabs>
        <w:bidi w:val="0"/>
        <w:spacing w:before="0" w:after="0"/>
        <w:ind w:start="707" w:hanging="283"/>
        <w:jc w:val="left"/>
        <w:rPr/>
      </w:pPr>
      <w:r>
        <w:rPr/>
        <w:t xml:space="preserve">Kalifornia 5: Mike Thompson (D) (vuodesta 1999) </w:t>
      </w:r>
    </w:p>
    <w:p>
      <w:pPr>
        <w:pStyle w:val="TextBody"/>
        <w:numPr>
          <w:ilvl w:val="0"/>
          <w:numId w:val="103"/>
        </w:numPr>
        <w:tabs>
          <w:tab w:val="clear" w:pos="1134"/>
          <w:tab w:val="left" w:leader="none" w:pos="707"/>
        </w:tabs>
        <w:bidi w:val="0"/>
        <w:spacing w:before="0" w:after="0"/>
        <w:ind w:start="707" w:hanging="283"/>
        <w:jc w:val="left"/>
        <w:rPr/>
      </w:pPr>
      <w:r>
        <w:rPr/>
        <w:t xml:space="preserve">Kalifornia 6: Doris Matsui (D) (vuodesta 2005) </w:t>
      </w:r>
    </w:p>
    <w:p>
      <w:pPr>
        <w:pStyle w:val="TextBody"/>
        <w:numPr>
          <w:ilvl w:val="0"/>
          <w:numId w:val="103"/>
        </w:numPr>
        <w:tabs>
          <w:tab w:val="clear" w:pos="1134"/>
          <w:tab w:val="left" w:leader="none" w:pos="707"/>
        </w:tabs>
        <w:bidi w:val="0"/>
        <w:spacing w:before="0" w:after="0"/>
        <w:ind w:start="707" w:hanging="283"/>
        <w:jc w:val="left"/>
        <w:rPr/>
      </w:pPr>
      <w:r>
        <w:rPr/>
        <w:t xml:space="preserve">Kalifornia 7: Ami Bera (D) (vuodesta 2013) </w:t>
      </w:r>
    </w:p>
    <w:p>
      <w:pPr>
        <w:pStyle w:val="TextBody"/>
        <w:numPr>
          <w:ilvl w:val="0"/>
          <w:numId w:val="103"/>
        </w:numPr>
        <w:tabs>
          <w:tab w:val="clear" w:pos="1134"/>
          <w:tab w:val="left" w:leader="none" w:pos="707"/>
        </w:tabs>
        <w:bidi w:val="0"/>
        <w:spacing w:before="0" w:after="0"/>
        <w:ind w:start="707" w:hanging="283"/>
        <w:jc w:val="left"/>
        <w:rPr/>
      </w:pPr>
      <w:r>
        <w:rPr/>
        <w:t xml:space="preserve">Kalifornia 8: Paul Cook (R) (vuodesta 2013) </w:t>
      </w:r>
    </w:p>
    <w:p>
      <w:pPr>
        <w:pStyle w:val="TextBody"/>
        <w:numPr>
          <w:ilvl w:val="0"/>
          <w:numId w:val="103"/>
        </w:numPr>
        <w:tabs>
          <w:tab w:val="clear" w:pos="1134"/>
          <w:tab w:val="left" w:leader="none" w:pos="707"/>
        </w:tabs>
        <w:bidi w:val="0"/>
        <w:spacing w:before="0" w:after="0"/>
        <w:ind w:start="707" w:hanging="283"/>
        <w:jc w:val="left"/>
        <w:rPr/>
      </w:pPr>
      <w:r>
        <w:rPr/>
        <w:t xml:space="preserve">Kalifornia 9: Jerry McNerney (D) (vuodesta 2007). </w:t>
      </w:r>
    </w:p>
    <w:p>
      <w:pPr>
        <w:pStyle w:val="TextBody"/>
        <w:numPr>
          <w:ilvl w:val="0"/>
          <w:numId w:val="103"/>
        </w:numPr>
        <w:tabs>
          <w:tab w:val="clear" w:pos="1134"/>
          <w:tab w:val="left" w:leader="none" w:pos="707"/>
        </w:tabs>
        <w:bidi w:val="0"/>
        <w:spacing w:before="0" w:after="0"/>
        <w:ind w:start="707" w:hanging="283"/>
        <w:jc w:val="left"/>
        <w:rPr/>
      </w:pPr>
      <w:r>
        <w:rPr/>
        <w:t xml:space="preserve">Kalifornia 10: Jeff Denham (R) (vuodesta 2011) </w:t>
      </w:r>
    </w:p>
    <w:p>
      <w:pPr>
        <w:pStyle w:val="TextBody"/>
        <w:numPr>
          <w:ilvl w:val="0"/>
          <w:numId w:val="103"/>
        </w:numPr>
        <w:tabs>
          <w:tab w:val="clear" w:pos="1134"/>
          <w:tab w:val="left" w:leader="none" w:pos="707"/>
        </w:tabs>
        <w:bidi w:val="0"/>
        <w:spacing w:before="0" w:after="0"/>
        <w:ind w:start="707" w:hanging="283"/>
        <w:jc w:val="left"/>
        <w:rPr/>
      </w:pPr>
      <w:r>
        <w:rPr/>
        <w:t xml:space="preserve">Kalifornia 11: Mark DeSaulnier (D) (vuodesta 2015) </w:t>
      </w:r>
    </w:p>
    <w:p>
      <w:pPr>
        <w:pStyle w:val="TextBody"/>
        <w:numPr>
          <w:ilvl w:val="0"/>
          <w:numId w:val="103"/>
        </w:numPr>
        <w:tabs>
          <w:tab w:val="clear" w:pos="1134"/>
          <w:tab w:val="left" w:leader="none" w:pos="707"/>
        </w:tabs>
        <w:bidi w:val="0"/>
        <w:spacing w:before="0" w:after="0"/>
        <w:ind w:start="707" w:hanging="283"/>
        <w:jc w:val="left"/>
        <w:rPr/>
      </w:pPr>
      <w:r>
        <w:rPr/>
        <w:t xml:space="preserve">Kalifornia 12: Nancy Pelosi (D) (vuodesta 1987) </w:t>
      </w:r>
    </w:p>
    <w:p>
      <w:pPr>
        <w:pStyle w:val="TextBody"/>
        <w:numPr>
          <w:ilvl w:val="0"/>
          <w:numId w:val="103"/>
        </w:numPr>
        <w:tabs>
          <w:tab w:val="clear" w:pos="1134"/>
          <w:tab w:val="left" w:leader="none" w:pos="707"/>
        </w:tabs>
        <w:bidi w:val="0"/>
        <w:spacing w:before="0" w:after="0"/>
        <w:ind w:start="707" w:hanging="283"/>
        <w:jc w:val="left"/>
        <w:rPr/>
      </w:pPr>
      <w:r>
        <w:rPr/>
        <w:t xml:space="preserve">Kalifornia 13: Barbara Lee (D) (vuodesta 1998 lähtien) </w:t>
      </w:r>
    </w:p>
    <w:p>
      <w:pPr>
        <w:pStyle w:val="TextBody"/>
        <w:numPr>
          <w:ilvl w:val="0"/>
          <w:numId w:val="103"/>
        </w:numPr>
        <w:tabs>
          <w:tab w:val="clear" w:pos="1134"/>
          <w:tab w:val="left" w:leader="none" w:pos="707"/>
        </w:tabs>
        <w:bidi w:val="0"/>
        <w:spacing w:before="0" w:after="0"/>
        <w:ind w:start="707" w:hanging="283"/>
        <w:jc w:val="left"/>
        <w:rPr/>
      </w:pPr>
      <w:r>
        <w:rPr/>
        <w:t xml:space="preserve">Kalifornia 14: Jackie Speier (D) (vuodesta 2008) </w:t>
      </w:r>
    </w:p>
    <w:p>
      <w:pPr>
        <w:pStyle w:val="TextBody"/>
        <w:numPr>
          <w:ilvl w:val="0"/>
          <w:numId w:val="103"/>
        </w:numPr>
        <w:tabs>
          <w:tab w:val="clear" w:pos="1134"/>
          <w:tab w:val="left" w:leader="none" w:pos="707"/>
        </w:tabs>
        <w:bidi w:val="0"/>
        <w:spacing w:before="0" w:after="0"/>
        <w:ind w:start="707" w:hanging="283"/>
        <w:jc w:val="left"/>
        <w:rPr/>
      </w:pPr>
      <w:r>
        <w:rPr/>
        <w:t xml:space="preserve">Kalifornia 15: Eric Swalwell (D) (vuodesta 2013) </w:t>
      </w:r>
    </w:p>
    <w:p>
      <w:pPr>
        <w:pStyle w:val="TextBody"/>
        <w:numPr>
          <w:ilvl w:val="0"/>
          <w:numId w:val="103"/>
        </w:numPr>
        <w:tabs>
          <w:tab w:val="clear" w:pos="1134"/>
          <w:tab w:val="left" w:leader="none" w:pos="707"/>
        </w:tabs>
        <w:bidi w:val="0"/>
        <w:spacing w:before="0" w:after="0"/>
        <w:ind w:start="707" w:hanging="283"/>
        <w:jc w:val="left"/>
        <w:rPr/>
      </w:pPr>
      <w:r>
        <w:rPr/>
        <w:t xml:space="preserve">Kalifornia 16: Jim Costa (D) (vuodesta 2005) </w:t>
      </w:r>
    </w:p>
    <w:p>
      <w:pPr>
        <w:pStyle w:val="TextBody"/>
        <w:numPr>
          <w:ilvl w:val="0"/>
          <w:numId w:val="103"/>
        </w:numPr>
        <w:tabs>
          <w:tab w:val="clear" w:pos="1134"/>
          <w:tab w:val="left" w:leader="none" w:pos="707"/>
        </w:tabs>
        <w:bidi w:val="0"/>
        <w:spacing w:before="0" w:after="0"/>
        <w:ind w:start="707" w:hanging="283"/>
        <w:jc w:val="left"/>
        <w:rPr/>
      </w:pPr>
      <w:r>
        <w:rPr/>
        <w:t xml:space="preserve">Kalifornia 17: Ro Khanna (D) (vuodesta 2017) </w:t>
      </w:r>
    </w:p>
    <w:p>
      <w:pPr>
        <w:pStyle w:val="TextBody"/>
        <w:numPr>
          <w:ilvl w:val="0"/>
          <w:numId w:val="103"/>
        </w:numPr>
        <w:tabs>
          <w:tab w:val="clear" w:pos="1134"/>
          <w:tab w:val="left" w:leader="none" w:pos="707"/>
        </w:tabs>
        <w:bidi w:val="0"/>
        <w:spacing w:before="0" w:after="0"/>
        <w:ind w:start="707" w:hanging="283"/>
        <w:jc w:val="left"/>
        <w:rPr/>
      </w:pPr>
      <w:r>
        <w:rPr/>
        <w:t xml:space="preserve">Kalifornia 18: Anna Eshoo (D) (vuodesta 1993) </w:t>
      </w:r>
    </w:p>
    <w:p>
      <w:pPr>
        <w:pStyle w:val="TextBody"/>
        <w:numPr>
          <w:ilvl w:val="0"/>
          <w:numId w:val="103"/>
        </w:numPr>
        <w:tabs>
          <w:tab w:val="clear" w:pos="1134"/>
          <w:tab w:val="left" w:leader="none" w:pos="707"/>
        </w:tabs>
        <w:bidi w:val="0"/>
        <w:spacing w:before="0" w:after="0"/>
        <w:ind w:start="707" w:hanging="283"/>
        <w:jc w:val="left"/>
        <w:rPr/>
      </w:pPr>
      <w:r>
        <w:rPr/>
        <w:t xml:space="preserve">Kalifornia 19: Zoe Lofgren (D) (vuodesta 1995 lähtien) </w:t>
      </w:r>
    </w:p>
    <w:p>
      <w:pPr>
        <w:pStyle w:val="TextBody"/>
        <w:numPr>
          <w:ilvl w:val="0"/>
          <w:numId w:val="103"/>
        </w:numPr>
        <w:tabs>
          <w:tab w:val="clear" w:pos="1134"/>
          <w:tab w:val="left" w:leader="none" w:pos="707"/>
        </w:tabs>
        <w:bidi w:val="0"/>
        <w:spacing w:before="0" w:after="0"/>
        <w:ind w:start="707" w:hanging="283"/>
        <w:jc w:val="left"/>
        <w:rPr/>
      </w:pPr>
      <w:r>
        <w:rPr/>
        <w:t xml:space="preserve">Kalifornia 20: Jimmy Panetta (D) (vuodesta 2017) </w:t>
      </w:r>
    </w:p>
    <w:p>
      <w:pPr>
        <w:pStyle w:val="TextBody"/>
        <w:numPr>
          <w:ilvl w:val="0"/>
          <w:numId w:val="103"/>
        </w:numPr>
        <w:tabs>
          <w:tab w:val="clear" w:pos="1134"/>
          <w:tab w:val="left" w:leader="none" w:pos="707"/>
        </w:tabs>
        <w:bidi w:val="0"/>
        <w:spacing w:before="0" w:after="0"/>
        <w:ind w:start="707" w:hanging="283"/>
        <w:jc w:val="left"/>
        <w:rPr/>
      </w:pPr>
      <w:r>
        <w:rPr/>
        <w:t xml:space="preserve">Kalifornia 21: David Valadao (R) (vuodesta 2013 lähtien) </w:t>
      </w:r>
    </w:p>
    <w:p>
      <w:pPr>
        <w:pStyle w:val="TextBody"/>
        <w:numPr>
          <w:ilvl w:val="0"/>
          <w:numId w:val="103"/>
        </w:numPr>
        <w:tabs>
          <w:tab w:val="clear" w:pos="1134"/>
          <w:tab w:val="left" w:leader="none" w:pos="707"/>
        </w:tabs>
        <w:bidi w:val="0"/>
        <w:spacing w:before="0" w:after="0"/>
        <w:ind w:start="707" w:hanging="283"/>
        <w:jc w:val="left"/>
        <w:rPr/>
      </w:pPr>
      <w:r>
        <w:rPr/>
        <w:t xml:space="preserve">Kalifornia 22: Devin Nunes (R) (vuodesta 2003) </w:t>
      </w:r>
    </w:p>
    <w:p>
      <w:pPr>
        <w:pStyle w:val="TextBody"/>
        <w:numPr>
          <w:ilvl w:val="0"/>
          <w:numId w:val="103"/>
        </w:numPr>
        <w:tabs>
          <w:tab w:val="clear" w:pos="1134"/>
          <w:tab w:val="left" w:leader="none" w:pos="707"/>
        </w:tabs>
        <w:bidi w:val="0"/>
        <w:spacing w:before="0" w:after="0"/>
        <w:ind w:start="707" w:hanging="283"/>
        <w:jc w:val="left"/>
        <w:rPr/>
      </w:pPr>
      <w:r>
        <w:rPr/>
        <w:t xml:space="preserve">Kalifornia 23: Kevin McCarthy (R) (vuodesta 2007) </w:t>
      </w:r>
    </w:p>
    <w:p>
      <w:pPr>
        <w:pStyle w:val="TextBody"/>
        <w:numPr>
          <w:ilvl w:val="0"/>
          <w:numId w:val="103"/>
        </w:numPr>
        <w:tabs>
          <w:tab w:val="clear" w:pos="1134"/>
          <w:tab w:val="left" w:leader="none" w:pos="707"/>
        </w:tabs>
        <w:bidi w:val="0"/>
        <w:spacing w:before="0" w:after="0"/>
        <w:ind w:start="707" w:hanging="283"/>
        <w:jc w:val="left"/>
        <w:rPr/>
      </w:pPr>
      <w:r>
        <w:rPr/>
        <w:t xml:space="preserve">Kalifornia 24: Salud Carbajal (D) (vuodesta 2017) </w:t>
      </w:r>
    </w:p>
    <w:p>
      <w:pPr>
        <w:pStyle w:val="TextBody"/>
        <w:numPr>
          <w:ilvl w:val="0"/>
          <w:numId w:val="103"/>
        </w:numPr>
        <w:tabs>
          <w:tab w:val="clear" w:pos="1134"/>
          <w:tab w:val="left" w:leader="none" w:pos="707"/>
        </w:tabs>
        <w:bidi w:val="0"/>
        <w:spacing w:before="0" w:after="0"/>
        <w:ind w:start="707" w:hanging="283"/>
        <w:jc w:val="left"/>
        <w:rPr/>
      </w:pPr>
      <w:r>
        <w:rPr/>
        <w:t xml:space="preserve">Kalifornia 25: Steve Knight (R) (vuodesta 2015) </w:t>
      </w:r>
    </w:p>
    <w:p>
      <w:pPr>
        <w:pStyle w:val="TextBody"/>
        <w:numPr>
          <w:ilvl w:val="0"/>
          <w:numId w:val="103"/>
        </w:numPr>
        <w:tabs>
          <w:tab w:val="clear" w:pos="1134"/>
          <w:tab w:val="left" w:leader="none" w:pos="707"/>
        </w:tabs>
        <w:bidi w:val="0"/>
        <w:spacing w:before="0" w:after="0"/>
        <w:ind w:start="707" w:hanging="283"/>
        <w:jc w:val="left"/>
        <w:rPr/>
      </w:pPr>
      <w:r>
        <w:rPr/>
        <w:t xml:space="preserve">Kalifornia 26: Julia Brownley (D) (vuodesta 2013) </w:t>
      </w:r>
    </w:p>
    <w:p>
      <w:pPr>
        <w:pStyle w:val="TextBody"/>
        <w:numPr>
          <w:ilvl w:val="0"/>
          <w:numId w:val="103"/>
        </w:numPr>
        <w:tabs>
          <w:tab w:val="clear" w:pos="1134"/>
          <w:tab w:val="left" w:leader="none" w:pos="707"/>
        </w:tabs>
        <w:bidi w:val="0"/>
        <w:spacing w:before="0" w:after="0"/>
        <w:ind w:start="707" w:hanging="283"/>
        <w:jc w:val="left"/>
        <w:rPr/>
      </w:pPr>
      <w:r>
        <w:rPr/>
        <w:t xml:space="preserve">Kalifornia 27: Judy Chu (D) (vuodesta 2009) </w:t>
      </w:r>
    </w:p>
    <w:p>
      <w:pPr>
        <w:pStyle w:val="TextBody"/>
        <w:numPr>
          <w:ilvl w:val="0"/>
          <w:numId w:val="103"/>
        </w:numPr>
        <w:tabs>
          <w:tab w:val="clear" w:pos="1134"/>
          <w:tab w:val="left" w:leader="none" w:pos="707"/>
        </w:tabs>
        <w:bidi w:val="0"/>
        <w:spacing w:before="0" w:after="0"/>
        <w:ind w:start="707" w:hanging="283"/>
        <w:jc w:val="left"/>
        <w:rPr/>
      </w:pPr>
      <w:r>
        <w:rPr/>
        <w:t xml:space="preserve">Kalifornia 28: Adam Schiff (D) (vuodesta 1997 lähtien) </w:t>
      </w:r>
    </w:p>
    <w:p>
      <w:pPr>
        <w:pStyle w:val="TextBody"/>
        <w:numPr>
          <w:ilvl w:val="0"/>
          <w:numId w:val="103"/>
        </w:numPr>
        <w:tabs>
          <w:tab w:val="clear" w:pos="1134"/>
          <w:tab w:val="left" w:leader="none" w:pos="707"/>
        </w:tabs>
        <w:bidi w:val="0"/>
        <w:spacing w:before="0" w:after="0"/>
        <w:ind w:start="707" w:hanging="283"/>
        <w:jc w:val="left"/>
        <w:rPr/>
      </w:pPr>
      <w:r>
        <w:rPr/>
        <w:t xml:space="preserve">Kalifornia 29: Tony Cárdenas (D) (vuodesta 2013 alkaen) </w:t>
      </w:r>
    </w:p>
    <w:p>
      <w:pPr>
        <w:pStyle w:val="TextBody"/>
        <w:numPr>
          <w:ilvl w:val="0"/>
          <w:numId w:val="103"/>
        </w:numPr>
        <w:tabs>
          <w:tab w:val="clear" w:pos="1134"/>
          <w:tab w:val="left" w:leader="none" w:pos="707"/>
        </w:tabs>
        <w:bidi w:val="0"/>
        <w:spacing w:before="0" w:after="0"/>
        <w:ind w:start="707" w:hanging="283"/>
        <w:jc w:val="left"/>
        <w:rPr/>
      </w:pPr>
      <w:r>
        <w:rPr/>
        <w:t xml:space="preserve">Kalifornia 30: Brad Sherman (D) (vuodesta 1997) </w:t>
      </w:r>
    </w:p>
    <w:p>
      <w:pPr>
        <w:pStyle w:val="TextBody"/>
        <w:numPr>
          <w:ilvl w:val="0"/>
          <w:numId w:val="103"/>
        </w:numPr>
        <w:tabs>
          <w:tab w:val="clear" w:pos="1134"/>
          <w:tab w:val="left" w:leader="none" w:pos="707"/>
        </w:tabs>
        <w:bidi w:val="0"/>
        <w:spacing w:before="0" w:after="0"/>
        <w:ind w:start="707" w:hanging="283"/>
        <w:jc w:val="left"/>
        <w:rPr/>
      </w:pPr>
      <w:r>
        <w:rPr/>
        <w:t xml:space="preserve">Kalifornia 31: Pete Aguilar (D) (vuodesta 2015 lähtien) </w:t>
      </w:r>
    </w:p>
    <w:p>
      <w:pPr>
        <w:pStyle w:val="TextBody"/>
        <w:numPr>
          <w:ilvl w:val="0"/>
          <w:numId w:val="103"/>
        </w:numPr>
        <w:tabs>
          <w:tab w:val="clear" w:pos="1134"/>
          <w:tab w:val="left" w:leader="none" w:pos="707"/>
        </w:tabs>
        <w:bidi w:val="0"/>
        <w:spacing w:before="0" w:after="0"/>
        <w:ind w:start="707" w:hanging="283"/>
        <w:jc w:val="left"/>
        <w:rPr/>
      </w:pPr>
      <w:r>
        <w:rPr/>
        <w:t xml:space="preserve">Kalifornia 32: Grace Napolitano (D) (vuodesta 1999) </w:t>
      </w:r>
    </w:p>
    <w:p>
      <w:pPr>
        <w:pStyle w:val="TextBody"/>
        <w:numPr>
          <w:ilvl w:val="0"/>
          <w:numId w:val="103"/>
        </w:numPr>
        <w:tabs>
          <w:tab w:val="clear" w:pos="1134"/>
          <w:tab w:val="left" w:leader="none" w:pos="707"/>
        </w:tabs>
        <w:bidi w:val="0"/>
        <w:spacing w:before="0" w:after="0"/>
        <w:ind w:start="707" w:hanging="283"/>
        <w:jc w:val="left"/>
        <w:rPr/>
      </w:pPr>
      <w:r>
        <w:rPr/>
        <w:t xml:space="preserve">Kalifornia 33: Ted Lieu (D) (vuodesta 2015) </w:t>
      </w:r>
    </w:p>
    <w:p>
      <w:pPr>
        <w:pStyle w:val="TextBody"/>
        <w:numPr>
          <w:ilvl w:val="0"/>
          <w:numId w:val="103"/>
        </w:numPr>
        <w:tabs>
          <w:tab w:val="clear" w:pos="1134"/>
          <w:tab w:val="left" w:leader="none" w:pos="707"/>
        </w:tabs>
        <w:bidi w:val="0"/>
        <w:spacing w:before="0" w:after="0"/>
        <w:ind w:start="707" w:hanging="283"/>
        <w:jc w:val="left"/>
        <w:rPr/>
      </w:pPr>
      <w:r>
        <w:rPr/>
        <w:t xml:space="preserve">Kalifornia 34: Jimmy Gomez (D) (vuodesta 2017) </w:t>
      </w:r>
    </w:p>
    <w:p>
      <w:pPr>
        <w:pStyle w:val="TextBody"/>
        <w:numPr>
          <w:ilvl w:val="0"/>
          <w:numId w:val="103"/>
        </w:numPr>
        <w:tabs>
          <w:tab w:val="clear" w:pos="1134"/>
          <w:tab w:val="left" w:leader="none" w:pos="707"/>
        </w:tabs>
        <w:bidi w:val="0"/>
        <w:spacing w:before="0" w:after="0"/>
        <w:ind w:start="707" w:hanging="283"/>
        <w:jc w:val="left"/>
        <w:rPr/>
      </w:pPr>
      <w:r>
        <w:rPr/>
        <w:t xml:space="preserve">Kalifornia 35: Norma Torres (D) (vuodesta 2015 lähtien) </w:t>
      </w:r>
    </w:p>
    <w:p>
      <w:pPr>
        <w:pStyle w:val="TextBody"/>
        <w:numPr>
          <w:ilvl w:val="0"/>
          <w:numId w:val="103"/>
        </w:numPr>
        <w:tabs>
          <w:tab w:val="clear" w:pos="1134"/>
          <w:tab w:val="left" w:leader="none" w:pos="707"/>
        </w:tabs>
        <w:bidi w:val="0"/>
        <w:spacing w:before="0" w:after="0"/>
        <w:ind w:start="707" w:hanging="283"/>
        <w:jc w:val="left"/>
        <w:rPr/>
      </w:pPr>
      <w:r>
        <w:rPr/>
        <w:t xml:space="preserve">Kalifornia 36: Raul Ruiz (D) (vuodesta 2013 lähtien) </w:t>
      </w:r>
    </w:p>
    <w:p>
      <w:pPr>
        <w:pStyle w:val="TextBody"/>
        <w:numPr>
          <w:ilvl w:val="0"/>
          <w:numId w:val="103"/>
        </w:numPr>
        <w:tabs>
          <w:tab w:val="clear" w:pos="1134"/>
          <w:tab w:val="left" w:leader="none" w:pos="707"/>
        </w:tabs>
        <w:bidi w:val="0"/>
        <w:spacing w:before="0" w:after="0"/>
        <w:ind w:start="707" w:hanging="283"/>
        <w:jc w:val="left"/>
        <w:rPr/>
      </w:pPr>
      <w:r>
        <w:rPr/>
        <w:t xml:space="preserve">Kalifornia 37: Karen Bass (D) (vuodesta 2011) </w:t>
      </w:r>
    </w:p>
    <w:p>
      <w:pPr>
        <w:pStyle w:val="TextBody"/>
        <w:numPr>
          <w:ilvl w:val="0"/>
          <w:numId w:val="103"/>
        </w:numPr>
        <w:tabs>
          <w:tab w:val="clear" w:pos="1134"/>
          <w:tab w:val="left" w:leader="none" w:pos="707"/>
        </w:tabs>
        <w:bidi w:val="0"/>
        <w:spacing w:before="0" w:after="0"/>
        <w:ind w:start="707" w:hanging="283"/>
        <w:jc w:val="left"/>
        <w:rPr/>
      </w:pPr>
      <w:r>
        <w:rPr/>
        <w:t xml:space="preserve">Kalifornia 38: Linda Sánchez (D) (vuodesta 2003) </w:t>
      </w:r>
    </w:p>
    <w:p>
      <w:pPr>
        <w:pStyle w:val="TextBody"/>
        <w:numPr>
          <w:ilvl w:val="0"/>
          <w:numId w:val="103"/>
        </w:numPr>
        <w:tabs>
          <w:tab w:val="clear" w:pos="1134"/>
          <w:tab w:val="left" w:leader="none" w:pos="707"/>
        </w:tabs>
        <w:bidi w:val="0"/>
        <w:spacing w:before="0" w:after="0"/>
        <w:ind w:start="707" w:hanging="283"/>
        <w:jc w:val="left"/>
        <w:rPr/>
      </w:pPr>
      <w:r>
        <w:rPr/>
        <w:t xml:space="preserve">Kalifornia 39: Ed Royce (R) (vuodesta 1993) </w:t>
      </w:r>
    </w:p>
    <w:p>
      <w:pPr>
        <w:pStyle w:val="TextBody"/>
        <w:numPr>
          <w:ilvl w:val="0"/>
          <w:numId w:val="103"/>
        </w:numPr>
        <w:tabs>
          <w:tab w:val="clear" w:pos="1134"/>
          <w:tab w:val="left" w:leader="none" w:pos="707"/>
        </w:tabs>
        <w:bidi w:val="0"/>
        <w:spacing w:before="0" w:after="0"/>
        <w:ind w:start="707" w:hanging="283"/>
        <w:jc w:val="left"/>
        <w:rPr/>
      </w:pPr>
      <w:r>
        <w:rPr/>
        <w:t xml:space="preserve">Kalifornia 40: Lucille Roybal-Allard (D) (vuodesta 1993). </w:t>
      </w:r>
    </w:p>
    <w:p>
      <w:pPr>
        <w:pStyle w:val="TextBody"/>
        <w:numPr>
          <w:ilvl w:val="0"/>
          <w:numId w:val="103"/>
        </w:numPr>
        <w:tabs>
          <w:tab w:val="clear" w:pos="1134"/>
          <w:tab w:val="left" w:leader="none" w:pos="707"/>
        </w:tabs>
        <w:bidi w:val="0"/>
        <w:spacing w:before="0" w:after="0"/>
        <w:ind w:start="707" w:hanging="283"/>
        <w:jc w:val="left"/>
        <w:rPr/>
      </w:pPr>
      <w:r>
        <w:rPr/>
        <w:t xml:space="preserve">Kalifornia 41: Mark Takano (D) (vuodesta 2013) </w:t>
      </w:r>
    </w:p>
    <w:p>
      <w:pPr>
        <w:pStyle w:val="TextBody"/>
        <w:numPr>
          <w:ilvl w:val="0"/>
          <w:numId w:val="103"/>
        </w:numPr>
        <w:tabs>
          <w:tab w:val="clear" w:pos="1134"/>
          <w:tab w:val="left" w:leader="none" w:pos="707"/>
        </w:tabs>
        <w:bidi w:val="0"/>
        <w:spacing w:before="0" w:after="0"/>
        <w:ind w:start="707" w:hanging="283"/>
        <w:jc w:val="left"/>
        <w:rPr/>
      </w:pPr>
      <w:r>
        <w:rPr/>
        <w:t xml:space="preserve">Kalifornia 42: Ken Calvert (R) (vuodesta 1993) </w:t>
      </w:r>
    </w:p>
    <w:p>
      <w:pPr>
        <w:pStyle w:val="TextBody"/>
        <w:numPr>
          <w:ilvl w:val="0"/>
          <w:numId w:val="103"/>
        </w:numPr>
        <w:tabs>
          <w:tab w:val="clear" w:pos="1134"/>
          <w:tab w:val="left" w:leader="none" w:pos="707"/>
        </w:tabs>
        <w:bidi w:val="0"/>
        <w:spacing w:before="0" w:after="0"/>
        <w:ind w:start="707" w:hanging="283"/>
        <w:jc w:val="left"/>
        <w:rPr/>
      </w:pPr>
      <w:r>
        <w:rPr/>
        <w:t xml:space="preserve">Kalifornia 43: Maxine Waters (D) (vuodesta 1991) </w:t>
      </w:r>
    </w:p>
    <w:p>
      <w:pPr>
        <w:pStyle w:val="TextBody"/>
        <w:numPr>
          <w:ilvl w:val="0"/>
          <w:numId w:val="103"/>
        </w:numPr>
        <w:tabs>
          <w:tab w:val="clear" w:pos="1134"/>
          <w:tab w:val="left" w:leader="none" w:pos="707"/>
        </w:tabs>
        <w:bidi w:val="0"/>
        <w:spacing w:before="0" w:after="0"/>
        <w:ind w:start="707" w:hanging="283"/>
        <w:jc w:val="left"/>
        <w:rPr/>
      </w:pPr>
      <w:r>
        <w:rPr/>
        <w:t xml:space="preserve">Kalifornia 44: Nanette Barragan (D) (vuodesta 2017 alkaen) </w:t>
      </w:r>
    </w:p>
    <w:p>
      <w:pPr>
        <w:pStyle w:val="TextBody"/>
        <w:numPr>
          <w:ilvl w:val="0"/>
          <w:numId w:val="103"/>
        </w:numPr>
        <w:tabs>
          <w:tab w:val="clear" w:pos="1134"/>
          <w:tab w:val="left" w:leader="none" w:pos="707"/>
        </w:tabs>
        <w:bidi w:val="0"/>
        <w:spacing w:before="0" w:after="0"/>
        <w:ind w:start="707" w:hanging="283"/>
        <w:jc w:val="left"/>
        <w:rPr/>
      </w:pPr>
      <w:r>
        <w:rPr/>
        <w:t xml:space="preserve">Kalifornia 45: Mimi Walters (R) (vuodesta 2015) </w:t>
      </w:r>
    </w:p>
    <w:p>
      <w:pPr>
        <w:pStyle w:val="TextBody"/>
        <w:numPr>
          <w:ilvl w:val="0"/>
          <w:numId w:val="103"/>
        </w:numPr>
        <w:tabs>
          <w:tab w:val="clear" w:pos="1134"/>
          <w:tab w:val="left" w:leader="none" w:pos="707"/>
        </w:tabs>
        <w:bidi w:val="0"/>
        <w:spacing w:before="0" w:after="0"/>
        <w:ind w:start="707" w:hanging="283"/>
        <w:jc w:val="left"/>
        <w:rPr/>
      </w:pPr>
      <w:r>
        <w:rPr/>
        <w:t xml:space="preserve">Kalifornia 46: Lou Correa (D) (vuodesta 2017) </w:t>
      </w:r>
    </w:p>
    <w:p>
      <w:pPr>
        <w:pStyle w:val="TextBody"/>
        <w:numPr>
          <w:ilvl w:val="0"/>
          <w:numId w:val="103"/>
        </w:numPr>
        <w:tabs>
          <w:tab w:val="clear" w:pos="1134"/>
          <w:tab w:val="left" w:leader="none" w:pos="707"/>
        </w:tabs>
        <w:bidi w:val="0"/>
        <w:spacing w:before="0" w:after="0"/>
        <w:ind w:start="707" w:hanging="283"/>
        <w:jc w:val="left"/>
        <w:rPr/>
      </w:pPr>
      <w:r>
        <w:rPr/>
        <w:t xml:space="preserve">Kalifornia 47: Alan Lowenthal (D) (vuodesta 2013) </w:t>
      </w:r>
    </w:p>
    <w:p>
      <w:pPr>
        <w:pStyle w:val="TextBody"/>
        <w:numPr>
          <w:ilvl w:val="0"/>
          <w:numId w:val="103"/>
        </w:numPr>
        <w:tabs>
          <w:tab w:val="clear" w:pos="1134"/>
          <w:tab w:val="left" w:leader="none" w:pos="707"/>
        </w:tabs>
        <w:bidi w:val="0"/>
        <w:spacing w:before="0" w:after="0"/>
        <w:ind w:start="707" w:hanging="283"/>
        <w:jc w:val="left"/>
        <w:rPr/>
      </w:pPr>
      <w:r>
        <w:rPr/>
        <w:t xml:space="preserve">Kalifornia 48: Dana Rohrabacher (R) (vuodesta 1989 lähtien) </w:t>
      </w:r>
    </w:p>
    <w:p>
      <w:pPr>
        <w:pStyle w:val="TextBody"/>
        <w:numPr>
          <w:ilvl w:val="0"/>
          <w:numId w:val="103"/>
        </w:numPr>
        <w:tabs>
          <w:tab w:val="clear" w:pos="1134"/>
          <w:tab w:val="left" w:leader="none" w:pos="707"/>
        </w:tabs>
        <w:bidi w:val="0"/>
        <w:spacing w:before="0" w:after="0"/>
        <w:ind w:start="707" w:hanging="283"/>
        <w:jc w:val="left"/>
        <w:rPr/>
      </w:pPr>
      <w:r>
        <w:rPr/>
        <w:t xml:space="preserve">Kalifornia 49: Darrell Issa (R) (vuodesta 2001) </w:t>
      </w:r>
    </w:p>
    <w:p>
      <w:pPr>
        <w:pStyle w:val="TextBody"/>
        <w:numPr>
          <w:ilvl w:val="0"/>
          <w:numId w:val="103"/>
        </w:numPr>
        <w:tabs>
          <w:tab w:val="clear" w:pos="1134"/>
          <w:tab w:val="left" w:leader="none" w:pos="707"/>
        </w:tabs>
        <w:bidi w:val="0"/>
        <w:spacing w:before="0" w:after="0"/>
        <w:ind w:start="707" w:hanging="283"/>
        <w:jc w:val="left"/>
        <w:rPr/>
      </w:pPr>
      <w:r>
        <w:rPr/>
        <w:t xml:space="preserve">Kalifornia 50: Duncan D. Hunter (R) (vuodesta 2009) </w:t>
      </w:r>
    </w:p>
    <w:p>
      <w:pPr>
        <w:pStyle w:val="TextBody"/>
        <w:numPr>
          <w:ilvl w:val="0"/>
          <w:numId w:val="103"/>
        </w:numPr>
        <w:tabs>
          <w:tab w:val="clear" w:pos="1134"/>
          <w:tab w:val="left" w:leader="none" w:pos="707"/>
        </w:tabs>
        <w:bidi w:val="0"/>
        <w:spacing w:before="0" w:after="0"/>
        <w:ind w:start="707" w:hanging="283"/>
        <w:jc w:val="left"/>
        <w:rPr/>
      </w:pPr>
      <w:r>
        <w:rPr/>
        <w:t xml:space="preserve">Kalifornia 51: Juan Vargas (D) (vuodesta 2013 lähtien) </w:t>
      </w:r>
    </w:p>
    <w:p>
      <w:pPr>
        <w:pStyle w:val="TextBody"/>
        <w:numPr>
          <w:ilvl w:val="0"/>
          <w:numId w:val="103"/>
        </w:numPr>
        <w:tabs>
          <w:tab w:val="clear" w:pos="1134"/>
          <w:tab w:val="left" w:leader="none" w:pos="707"/>
        </w:tabs>
        <w:bidi w:val="0"/>
        <w:spacing w:before="0" w:after="0"/>
        <w:ind w:start="707" w:hanging="283"/>
        <w:jc w:val="left"/>
        <w:rPr/>
      </w:pPr>
      <w:r>
        <w:rPr/>
        <w:t xml:space="preserve">Kalifornia 52: Scott Peters (D) (vuodesta 2013 alkaen) </w:t>
      </w:r>
    </w:p>
    <w:p>
      <w:pPr>
        <w:pStyle w:val="TextBody"/>
        <w:numPr>
          <w:ilvl w:val="0"/>
          <w:numId w:val="103"/>
        </w:numPr>
        <w:tabs>
          <w:tab w:val="clear" w:pos="1134"/>
          <w:tab w:val="left" w:leader="none" w:pos="707"/>
        </w:tabs>
        <w:bidi w:val="0"/>
        <w:ind w:start="707" w:hanging="283"/>
        <w:jc w:val="left"/>
        <w:rPr/>
      </w:pPr>
      <w:r>
        <w:rPr/>
        <w:t xml:space="preserve">Kalifornia </w:t>
      </w:r>
      <w:r>
        <w:rPr>
          <w:color w:val="A9A9A9"/>
        </w:rPr>
        <w:t xml:space="preserve">53</w:t>
      </w:r>
      <w:r>
        <w:rPr/>
        <w:t xml:space="preserve">: Susan Davis (D) (vuodesta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edustajainhuoneen jäsentä Kalifornian osavaltiolla on kongressissa?</w:t>
      </w:r>
    </w:p>
    <w:p>
      <w:pPr>
        <w:pStyle w:val="TextBody"/>
        <w:bidi w:val="0"/>
        <w:jc w:val="left"/>
        <w:rPr>
          <w:b/>
          <w:u w:val="single"/>
          <w:shd w:val="clear" w:fill="FFFF00"/>
        </w:rPr>
      </w:pPr>
      <w:r>
        <w:rPr>
          <w:b/>
          <w:u w:val="single"/>
          <w:shd w:val="clear" w:fill="FFFF00"/>
        </w:rPr>
        <w:t xml:space="preserve">Asiakirjan numero 35383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Lawrence Taylor </w:t>
      </w:r>
      <w:r>
        <w:rPr/>
        <w:t xml:space="preserve">ja </w:t>
      </w:r>
      <w:r>
        <w:rPr>
          <w:color w:val="DCDCDC"/>
        </w:rPr>
        <w:t xml:space="preserve">J.J. Watt </w:t>
      </w:r>
      <w:r>
        <w:rPr/>
        <w:t xml:space="preserve">ovat ainoat palkinnon kolminkertaiset voittajat. Joe Greene, Mike Singletary, Bruce Smith, Reggie White ja Ray Lewis ovat kukin voittaneet sen kahdesti. Taylor on ainoa pelaaja, joka on voittanut palkinnon tulokkaana vuonna 1981. Vuonna 2008 James Harrisonista tuli ainoa palkinnon voittanut varaamaton vapaa agentti. White on ainoa pelaaja, joka on voittanut palkinnon kahdessa eri joukkueessa: hän voitti palkinnon vuonna 1987 Philadelphia Eaglesin joukkueessa ja uudelleen Green Bay Packersin joukkueessa vuonna 1998. Watt on ainoa pelaaja, joka on voittanut palkinnon yksimielisesti, sillä hän sai 50 ääntä 50:stä ensimmäisestä äänestä vuonna 2014. Hän oli lähes yksimielinen voittaja myös vuonna 2012, kun hän sai 49 ääntä 50:stä.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vuoden puolustava pelaaja palkintoja nfl</w:t>
      </w:r>
    </w:p>
    <w:p>
      <w:pPr>
        <w:pStyle w:val="TextBody"/>
        <w:bidi w:val="0"/>
        <w:jc w:val="left"/>
        <w:rPr>
          <w:b/>
          <w:u w:val="single"/>
          <w:shd w:val="clear" w:fill="FFFF00"/>
        </w:rPr>
      </w:pPr>
      <w:r>
        <w:rPr>
          <w:b/>
          <w:u w:val="single"/>
          <w:shd w:val="clear" w:fill="FFFF00"/>
        </w:rPr>
        <w:t xml:space="preserve">Asiakirjan numero 35384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Bonnie Tyler </w:t>
      </w:r>
      <w:r>
        <w:rPr/>
        <w:t xml:space="preserve">(s. Gaynor Hopkins; 8. kesäkuuta 1951) on walesilainen laulaja, joka tunnetaan omaleimaisesta kimeästä äänestään. Tyler tuli tunnetuksi vuonna 1977 julkaistulla The World Starts Tonight -albumillaan ja sen singeleillä ``Lost in France'' ja ``More Than a Lover''. Hänen vuoden 1978 singlensä ``It's a Heartache'' nousi Ison-Britannian singlelistalla neljänneksi ja Yhdysvaltain Billboard Hot 100 -listalla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levytti kappaleen total eclipse of the heart -</w:t>
      </w:r>
    </w:p>
    <w:p>
      <w:pPr>
        <w:pStyle w:val="TextBody"/>
        <w:bidi w:val="0"/>
        <w:jc w:val="left"/>
        <w:rPr>
          <w:b/>
          <w:u w:val="single"/>
          <w:shd w:val="clear" w:fill="FFFF00"/>
        </w:rPr>
      </w:pPr>
      <w:r>
        <w:rPr>
          <w:b/>
          <w:u w:val="single"/>
          <w:shd w:val="clear" w:fill="FFFF00"/>
        </w:rPr>
        <w:t xml:space="preserve">Asiakirjan numero 35385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Tonto ratsasti ensin hevosella nimeltä ``White </w:t>
      </w:r>
      <w:r>
        <w:rPr>
          <w:color w:val="A9A9A9"/>
        </w:rPr>
        <w:t xml:space="preserve">Feller</w:t>
      </w:r>
      <w:r>
        <w:rPr/>
        <w:t xml:space="preserve">'' (White Fella / Fellah). Kun vuonna 1938 kuvattiin Tasavallan elokuvasarjaa The Lone Ranger (Yksinäinen metsänvartija), ajateltiin, että kaksi valkoista hevosta olisi hämmentävää, joten tuottajat tekivät ``White Feller'' -hevosesta pintohevosen, luultavasti teorian perusteella, että koska pintohevonen on osittain valkoinen, sen nimi voisi silti olla ``White Feller''. Radiosarjassa todettiin, että elokuvan pintohevonen oli mennyt hyvin läpi yleisön keskuudessa, ja päätettiin, että Tonton ratsu olisi vastedes pinto. Useiden jaksojen ajan Tonton uusi hevonen oli nimeämätön, ja sitä kutsuttiin vain nimellä "maalihevonen" tai yksinkertaisesti "Paint"</w:t>
      </w:r>
      <w:r>
        <w:rPr/>
        <w:t xml:space="preserve">. </w:t>
      </w:r>
      <w:r>
        <w:rPr/>
        <w:t xml:space="preserve">Lopulta nimi "Scout" </w:t>
      </w:r>
      <w:r>
        <w:rPr/>
        <w:t xml:space="preserve">hyväksyttiin.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Tonon hevosen nimi?</w:t>
      </w:r>
    </w:p>
    <w:p>
      <w:pPr>
        <w:pStyle w:val="TextBody"/>
        <w:bidi w:val="0"/>
        <w:jc w:val="left"/>
        <w:rPr>
          <w:b/>
          <w:u w:val="single"/>
          <w:shd w:val="clear" w:fill="FFFF00"/>
        </w:rPr>
      </w:pPr>
      <w:r>
        <w:rPr>
          <w:b/>
          <w:u w:val="single"/>
          <w:shd w:val="clear" w:fill="FFFF00"/>
        </w:rPr>
        <w:t xml:space="preserve">Asiakirjan numero 35386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Hilton Palacio del Rio on </w:t>
      </w:r>
      <w:r>
        <w:rPr/>
        <w:t xml:space="preserve">San Antoniossa, Texasissa sijaitseva </w:t>
      </w:r>
      <w:r>
        <w:rPr>
          <w:color w:val="A9A9A9"/>
        </w:rPr>
        <w:t xml:space="preserve">500 huoneen </w:t>
      </w:r>
      <w:r>
        <w:rPr/>
        <w:t xml:space="preserve">21-kerroksinen hotelli, joka avattiin vuonna 1968. Hotelli rakennettiin vuoden 1968 maailmannäyttelyä, HemisFair' 68, varten, ja sen suunnitteli Cerna &amp; Garza Architects. Rakennus on merkittävä virstanpylväs modulaarisen rakennustekniikan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huonetta Hilton Palacio del Rio -hotellissa on?</w:t>
      </w:r>
    </w:p>
    <w:p>
      <w:pPr>
        <w:pStyle w:val="TextBody"/>
        <w:bidi w:val="0"/>
        <w:jc w:val="left"/>
        <w:rPr>
          <w:b/>
          <w:u w:val="single"/>
          <w:shd w:val="clear" w:fill="FFFF00"/>
        </w:rPr>
      </w:pPr>
      <w:r>
        <w:rPr>
          <w:b/>
          <w:u w:val="single"/>
          <w:shd w:val="clear" w:fill="FFFF00"/>
        </w:rPr>
        <w:t xml:space="preserve">Asiakirjan numero 35387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Fysiikassa mekaaninen energia on potentiaalienergian ja liike-energian summa. Se on energiaa, joka liittyy kappaleen liikkeeseen ja sijaintiin. Mekaanisen energian säilymisperiaatteen mukaan mekaaninen energia on vakio eristetyssä systeemissä, johon kohdistuu vain konservatiivisia voimia. Jos esinettä liikutetaan konservatiivisen nettovoiman vastakkaiseen suuntaan, potentiaalienergia kasvaa, ja jos esineen nopeus (ei nopeus) muuttuu, myös esineen liike-energia muuttuu. Kaikissa todellisissa systeemeissä esiintyy kuitenkin ei-konservatiivisia voimia, kuten kitkavoimia, mutta usein niiden arvot ovat mitättömiä, ja mekaanisen energian pysyminen vakiona voi siksi olla hyödyllinen approksimaatio. </w:t>
      </w:r>
      <w:r>
        <w:rPr>
          <w:color w:val="A9A9A9"/>
        </w:rPr>
        <w:t xml:space="preserve">Kimmoisissa törmäyksissä </w:t>
      </w:r>
      <w:r>
        <w:rPr/>
        <w:t xml:space="preserve">mekaaninen energia säilyy, mutta kimmoisissa törmäyksissä osa mekaanisesta energiasta muuttuu lämmöksi. James Prescott Joule havaitsi, että menetetty mekaaninen energia (häviäminen) ja lämpötilan nousu vastaavat toisiaan.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systeemin mekaaninen energia säilyy?</w:t>
      </w:r>
    </w:p>
    <w:p>
      <w:pPr>
        <w:pStyle w:val="TextBody"/>
        <w:bidi w:val="0"/>
        <w:jc w:val="left"/>
        <w:rPr>
          <w:b/>
          <w:u w:val="single"/>
          <w:shd w:val="clear" w:fill="FFFF00"/>
        </w:rPr>
      </w:pPr>
      <w:r>
        <w:rPr>
          <w:b/>
          <w:u w:val="single"/>
          <w:shd w:val="clear" w:fill="FFFF00"/>
        </w:rPr>
        <w:t xml:space="preserve">Asiakirjan numero 35388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Vuoden 1987 suuri myrsky Tiedot </w:t>
      </w:r>
    </w:p>
    <w:tbl>
      <w:tblPr>
        <w:tblW w:w="10205" w:type="dxa"/>
        <w:jc w:val="left"/>
        <w:tblInd w:w="0" w:type="dxa"/>
        <w:tblLayout w:type="fixed"/>
        <w:tblCellMar>
          <w:top w:w="28" w:type="dxa"/>
          <w:left w:w="28" w:type="dxa"/>
          <w:bottom w:w="28" w:type="dxa"/>
          <w:right w:w="28" w:type="dxa"/>
        </w:tblCellMar>
      </w:tblPr>
      <w:tblGrid>
        <w:gridCol w:w="1952"/>
        <w:gridCol w:w="8253"/>
      </w:tblGrid>
      <w:tr>
        <w:trPr/>
        <w:tc>
          <w:tcPr>
            <w:tcW w:w="1952" w:type="dxa"/>
            <w:tcBorders/>
            <w:vAlign w:val="center"/>
          </w:tcPr>
          <w:p>
            <w:pPr>
              <w:pStyle w:val="TableContents"/>
              <w:bidi w:val="0"/>
              <w:spacing w:before="0" w:after="283"/>
              <w:jc w:val="left"/>
              <w:rPr/>
            </w:pPr>
            <w:r>
              <w:rPr/>
              <w:t xml:space="preserve">Muodostettu: </w:t>
            </w:r>
          </w:p>
        </w:tc>
        <w:tc>
          <w:tcPr>
            <w:tcW w:w="8253" w:type="dxa"/>
            <w:tcBorders/>
            <w:vAlign w:val="center"/>
          </w:tcPr>
          <w:p>
            <w:pPr>
              <w:pStyle w:val="TableContents"/>
              <w:bidi w:val="0"/>
              <w:spacing w:before="0" w:after="283"/>
              <w:jc w:val="left"/>
              <w:rPr/>
            </w:pPr>
            <w:r>
              <w:rPr>
                <w:color w:val="A9A9A9"/>
              </w:rPr>
              <w:t xml:space="preserve">15. lokakuuta </w:t>
            </w:r>
            <w:r>
              <w:rPr/>
              <w:t xml:space="preserve">1987 </w:t>
            </w:r>
          </w:p>
        </w:tc>
      </w:tr>
      <w:tr>
        <w:trPr/>
        <w:tc>
          <w:tcPr>
            <w:tcW w:w="1952" w:type="dxa"/>
            <w:tcBorders/>
            <w:vAlign w:val="center"/>
          </w:tcPr>
          <w:p>
            <w:pPr>
              <w:pStyle w:val="TableContents"/>
              <w:bidi w:val="0"/>
              <w:spacing w:before="0" w:after="283"/>
              <w:jc w:val="left"/>
              <w:rPr/>
            </w:pPr>
            <w:r>
              <w:rPr/>
              <w:t xml:space="preserve">Haihtunut: </w:t>
            </w:r>
          </w:p>
        </w:tc>
        <w:tc>
          <w:tcPr>
            <w:tcW w:w="8253" w:type="dxa"/>
            <w:tcBorders/>
            <w:vAlign w:val="center"/>
          </w:tcPr>
          <w:p>
            <w:pPr>
              <w:pStyle w:val="TableContents"/>
              <w:bidi w:val="0"/>
              <w:spacing w:before="0" w:after="283"/>
              <w:jc w:val="left"/>
              <w:rPr/>
            </w:pPr>
            <w:r>
              <w:rPr>
                <w:color w:val="DCDCDC"/>
              </w:rPr>
              <w:t xml:space="preserve">16. lokakuuta </w:t>
            </w:r>
            <w:r>
              <w:rPr/>
              <w:t xml:space="preserve">1987 </w:t>
            </w:r>
          </w:p>
        </w:tc>
      </w:tr>
      <w:tr>
        <w:trPr/>
        <w:tc>
          <w:tcPr>
            <w:tcW w:w="1952" w:type="dxa"/>
            <w:tcBorders/>
            <w:vAlign w:val="center"/>
          </w:tcPr>
          <w:p>
            <w:pPr>
              <w:pStyle w:val="TableContents"/>
              <w:bidi w:val="0"/>
              <w:spacing w:before="0" w:after="283"/>
              <w:jc w:val="left"/>
              <w:rPr/>
            </w:pPr>
            <w:r>
              <w:rPr/>
              <w:t xml:space="preserve">Alin paine: </w:t>
            </w:r>
          </w:p>
        </w:tc>
        <w:tc>
          <w:tcPr>
            <w:tcW w:w="8253" w:type="dxa"/>
            <w:tcBorders/>
            <w:vAlign w:val="center"/>
          </w:tcPr>
          <w:p>
            <w:pPr>
              <w:pStyle w:val="TableContents"/>
              <w:bidi w:val="0"/>
              <w:spacing w:before="0" w:after="283"/>
              <w:jc w:val="left"/>
              <w:rPr/>
            </w:pPr>
            <w:r>
              <w:rPr/>
              <w:t xml:space="preserve">953 mbar (hPa) </w:t>
            </w:r>
          </w:p>
        </w:tc>
      </w:tr>
      <w:tr>
        <w:trPr/>
        <w:tc>
          <w:tcPr>
            <w:tcW w:w="1952" w:type="dxa"/>
            <w:tcBorders/>
            <w:vAlign w:val="center"/>
          </w:tcPr>
          <w:p>
            <w:pPr>
              <w:pStyle w:val="TableContents"/>
              <w:bidi w:val="0"/>
              <w:spacing w:before="0" w:after="283"/>
              <w:jc w:val="left"/>
              <w:rPr/>
            </w:pPr>
            <w:r>
              <w:rPr/>
              <w:t xml:space="preserve">Korkeimmat tuulet: </w:t>
            </w:r>
          </w:p>
        </w:tc>
        <w:tc>
          <w:tcPr>
            <w:tcW w:w="8253" w:type="dxa"/>
            <w:tcBorders/>
            <w:vAlign w:val="center"/>
          </w:tcPr>
          <w:p>
            <w:pPr>
              <w:pStyle w:val="TableContents"/>
              <w:bidi w:val="0"/>
              <w:spacing w:before="0" w:after="283"/>
              <w:jc w:val="left"/>
              <w:rPr/>
            </w:pPr>
            <w:r>
              <w:rPr/>
              <w:t xml:space="preserve">139 km / h (86 mph) </w:t>
            </w:r>
          </w:p>
        </w:tc>
      </w:tr>
      <w:tr>
        <w:trPr/>
        <w:tc>
          <w:tcPr>
            <w:tcW w:w="1952" w:type="dxa"/>
            <w:tcBorders/>
            <w:vAlign w:val="center"/>
          </w:tcPr>
          <w:p>
            <w:pPr>
              <w:pStyle w:val="TableContents"/>
              <w:bidi w:val="0"/>
              <w:spacing w:before="0" w:after="283"/>
              <w:jc w:val="left"/>
              <w:rPr/>
            </w:pPr>
            <w:r>
              <w:rPr/>
              <w:t xml:space="preserve">Suurin puuska: </w:t>
            </w:r>
          </w:p>
        </w:tc>
        <w:tc>
          <w:tcPr>
            <w:tcW w:w="8253" w:type="dxa"/>
            <w:tcBorders/>
            <w:vAlign w:val="center"/>
          </w:tcPr>
          <w:p>
            <w:pPr>
              <w:pStyle w:val="TableContents"/>
              <w:bidi w:val="0"/>
              <w:spacing w:before="0" w:after="283"/>
              <w:jc w:val="left"/>
              <w:rPr/>
            </w:pPr>
            <w:r>
              <w:rPr/>
              <w:t xml:space="preserve">216 km / h (134 mph) </w:t>
            </w:r>
          </w:p>
        </w:tc>
      </w:tr>
      <w:tr>
        <w:trPr/>
        <w:tc>
          <w:tcPr>
            <w:tcW w:w="1952" w:type="dxa"/>
            <w:tcBorders/>
            <w:vAlign w:val="center"/>
          </w:tcPr>
          <w:p>
            <w:pPr>
              <w:pStyle w:val="TableContents"/>
              <w:bidi w:val="0"/>
              <w:spacing w:before="0" w:after="283"/>
              <w:jc w:val="left"/>
              <w:rPr/>
            </w:pPr>
            <w:r>
              <w:rPr/>
              <w:t xml:space="preserve">Maat, joita asia koskee: </w:t>
            </w:r>
          </w:p>
        </w:tc>
        <w:tc>
          <w:tcPr>
            <w:tcW w:w="825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Ranska </w:t>
            </w:r>
          </w:p>
          <w:p>
            <w:pPr>
              <w:pStyle w:val="TableContents"/>
              <w:numPr>
                <w:ilvl w:val="0"/>
                <w:numId w:val="104"/>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04"/>
              </w:numPr>
              <w:tabs>
                <w:tab w:val="clear" w:pos="1134"/>
                <w:tab w:val="left" w:leader="none" w:pos="707"/>
              </w:tabs>
              <w:bidi w:val="0"/>
              <w:spacing w:before="0" w:after="0"/>
              <w:ind w:start="707" w:hanging="283"/>
              <w:jc w:val="left"/>
              <w:rPr/>
            </w:pPr>
            <w:r>
              <w:rPr/>
              <w:t xml:space="preserve">Espanja </w:t>
            </w:r>
          </w:p>
          <w:p>
            <w:pPr>
              <w:pStyle w:val="TableContents"/>
              <w:numPr>
                <w:ilvl w:val="0"/>
                <w:numId w:val="104"/>
              </w:numPr>
              <w:tabs>
                <w:tab w:val="clear" w:pos="1134"/>
                <w:tab w:val="left" w:leader="none" w:pos="707"/>
              </w:tabs>
              <w:bidi w:val="0"/>
              <w:spacing w:before="0" w:after="0"/>
              <w:ind w:start="707" w:hanging="283"/>
              <w:jc w:val="left"/>
              <w:rPr/>
            </w:pPr>
            <w:r>
              <w:rPr/>
              <w:t xml:space="preserve">Belgia </w:t>
            </w:r>
          </w:p>
          <w:p>
            <w:pPr>
              <w:pStyle w:val="TableContents"/>
              <w:numPr>
                <w:ilvl w:val="0"/>
                <w:numId w:val="104"/>
              </w:numPr>
              <w:tabs>
                <w:tab w:val="clear" w:pos="1134"/>
                <w:tab w:val="left" w:leader="none" w:pos="707"/>
              </w:tabs>
              <w:bidi w:val="0"/>
              <w:spacing w:before="0" w:after="283"/>
              <w:ind w:start="707" w:hanging="283"/>
              <w:jc w:val="left"/>
              <w:rPr/>
            </w:pPr>
            <w:r>
              <w:rPr/>
              <w:t xml:space="preserve">Norja </w:t>
            </w:r>
          </w:p>
        </w:tc>
      </w:tr>
      <w:tr>
        <w:trPr/>
        <w:tc>
          <w:tcPr>
            <w:tcW w:w="1952" w:type="dxa"/>
            <w:tcBorders/>
            <w:vAlign w:val="center"/>
          </w:tcPr>
          <w:p>
            <w:pPr>
              <w:pStyle w:val="TableContents"/>
              <w:bidi w:val="0"/>
              <w:spacing w:before="0" w:after="283"/>
              <w:jc w:val="left"/>
              <w:rPr/>
            </w:pPr>
            <w:r>
              <w:rPr/>
              <w:t xml:space="preserve">Kuolemantapaukset: </w:t>
            </w:r>
          </w:p>
        </w:tc>
        <w:tc>
          <w:tcPr>
            <w:tcW w:w="8253" w:type="dxa"/>
            <w:tcBorders/>
            <w:vAlign w:val="center"/>
          </w:tcPr>
          <w:p>
            <w:pPr>
              <w:pStyle w:val="TableContents"/>
              <w:bidi w:val="0"/>
              <w:spacing w:before="0" w:after="283"/>
              <w:jc w:val="left"/>
              <w:rPr/>
            </w:pPr>
            <w:r>
              <w:rPr/>
              <w:t xml:space="preserve">22 </w:t>
            </w:r>
          </w:p>
        </w:tc>
      </w:tr>
      <w:tr>
        <w:trPr/>
        <w:tc>
          <w:tcPr>
            <w:tcW w:w="1952" w:type="dxa"/>
            <w:tcBorders/>
            <w:vAlign w:val="center"/>
          </w:tcPr>
          <w:p>
            <w:pPr>
              <w:pStyle w:val="TableContents"/>
              <w:bidi w:val="0"/>
              <w:spacing w:before="0" w:after="283"/>
              <w:jc w:val="left"/>
              <w:rPr/>
            </w:pPr>
            <w:r>
              <w:rPr/>
              <w:t xml:space="preserve">Vahingot: </w:t>
            </w:r>
          </w:p>
        </w:tc>
        <w:tc>
          <w:tcPr>
            <w:tcW w:w="8253" w:type="dxa"/>
            <w:tcBorders/>
            <w:vAlign w:val="center"/>
          </w:tcPr>
          <w:p>
            <w:pPr>
              <w:pStyle w:val="TableContents"/>
              <w:bidi w:val="0"/>
              <w:spacing w:before="0" w:after="283"/>
              <w:jc w:val="left"/>
              <w:rPr/>
            </w:pPr>
            <w:r>
              <w:rPr/>
              <w:t xml:space="preserve">Yhdistynyt kuningaskunta: 2 miljardia puntaa (nykyisin 5,163 miljardia puntaa) Ranska: 23 miljardia frangia (nykyisin 7,150 miljardia puntaa).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1987 suuri myrsky tapahtui</w:t>
      </w:r>
    </w:p>
    <w:p>
      <w:pPr>
        <w:pStyle w:val="TextBody"/>
        <w:bidi w:val="0"/>
        <w:jc w:val="left"/>
        <w:rPr>
          <w:b/>
          <w:u w:val="single"/>
          <w:shd w:val="clear" w:fill="FFFF00"/>
        </w:rPr>
      </w:pPr>
      <w:r>
        <w:rPr>
          <w:b/>
          <w:u w:val="single"/>
          <w:shd w:val="clear" w:fill="FFFF00"/>
        </w:rPr>
        <w:t xml:space="preserve">Asiakirjan numero 35389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Head-Smashed-In Buffalo Jump on puhvelihyppy, joka sijaitsee </w:t>
      </w:r>
      <w:r>
        <w:rPr>
          <w:color w:val="A9A9A9"/>
        </w:rPr>
        <w:t xml:space="preserve">siellä, missä Kalliovuorten juuret alkavat nousta preerialta 18 km luoteeseen Fort Macleodista, Albertassa, Kanadassa, valtatiellä 785</w:t>
      </w:r>
      <w:r>
        <w:rPr/>
        <w:t xml:space="preserve">. Se on Unescon maailmanperintökohde, ja siellä sijaitsee mustajalkakulttuurin museo. Joe Crowshoe Sr. OC (1903-1999) -- Aapohsoy'yiis (Weasel Tail) -- eteläisen Albertan Piikani-kansan seremoniallinen vanhin, oli keskeinen tekijä paikan kehittämisessä. Joe Crow Shoe Sr. Lodge on omistettu hänen muistolleen. Hän omisti elämänsä aboriginaalikulttuurin säilyttämiselle ja aboriginaalien ja muiden kuin aboriginaalien välisten suhteiden edistämiselle, ja vuonna 1998 hänelle myönnettiin kansallinen aboriginaalipalkinto ``mustajalkaisten kansan tiedon ja käytäntöjen pelastamisesta''.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pää murskattu buffalo hyppy sijaitsee</w:t>
      </w:r>
    </w:p>
    <w:p>
      <w:pPr>
        <w:pStyle w:val="TextBody"/>
        <w:bidi w:val="0"/>
        <w:jc w:val="left"/>
        <w:rPr>
          <w:b/>
          <w:u w:val="single"/>
          <w:shd w:val="clear" w:fill="FFFF00"/>
        </w:rPr>
      </w:pPr>
      <w:r>
        <w:rPr>
          <w:b/>
          <w:u w:val="single"/>
          <w:shd w:val="clear" w:fill="FFFF00"/>
        </w:rPr>
        <w:t xml:space="preserve">Asiakirjan numero 35390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Yhdysvaltalaisen televisiosarjan Legends of Tomorrow kolmas kausi, joka perustuu DC Comicsin hahmoihin, sai ensi-iltansa CW:ssä </w:t>
      </w:r>
      <w:r>
        <w:rPr>
          <w:color w:val="A9A9A9"/>
        </w:rPr>
        <w:t xml:space="preserve">10. lokakuuta 2017 </w:t>
      </w:r>
      <w:r>
        <w:rPr/>
        <w:t xml:space="preserve">ja jatkui 18 jakson ajan 9. huhtikuuta 2018 asti. Kaudella seurataan Legendoja, aikamatkustavien supersankareiden ja antisankareiden häiriintynyttä ryhmää, ja heidän tehtäväänsä korjata tahattomasti aiheuttamansa anakronismit ajassa. Se sijoittuu Arrowverseen, jakaa jatkuvuuden universumin muiden televisiosarjojen kanssa ja on Arrow'n ja The Flashin spin-off. Kauden tuottavat Berlanti Productions, Warner Bros. Television ja DC Entertainment, ja Phil Klemmer toimii showrunnereina.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dc legends of tomorrow 3.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Legends of tomorrowin 3. kausi ilmestyy?</w:t>
      </w:r>
    </w:p>
    <w:p>
      <w:pPr>
        <w:pStyle w:val="TextBody"/>
        <w:bidi w:val="0"/>
        <w:jc w:val="left"/>
        <w:rPr>
          <w:b/>
          <w:u w:val="single"/>
          <w:shd w:val="clear" w:fill="FFFF00"/>
        </w:rPr>
      </w:pPr>
      <w:r>
        <w:rPr>
          <w:b/>
          <w:u w:val="single"/>
          <w:shd w:val="clear" w:fill="FFFF00"/>
        </w:rPr>
        <w:t xml:space="preserve">Asiakirjan numero 35391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Monsuunin taloudellista merkitystä kuvaa osuvasti </w:t>
      </w:r>
      <w:r>
        <w:rPr>
          <w:color w:val="A9A9A9"/>
        </w:rPr>
        <w:t xml:space="preserve">Pranab </w:t>
      </w:r>
      <w:r>
        <w:rPr/>
        <w:t xml:space="preserve">Mukherjeen huomautus, jonka mukaan monsuuni on "Intian todellinen valtiovarainministeri".</w:t>
      </w:r>
      <w:r>
        <w:rPr/>
        <w:t xml:space="preserve"> Hyvän monsuunin ansiosta maatalouden sato paranee, mikä laskee keskeisten elintarvikehyödykkeiden hintoja ja vähentää tuontia, mikä puolestaan alentaa elintarvikeinflaatiota kokonaisuudessaan. Paremmat sateet lisäävät myös vesivoiman tuotantoa. Kaikilla näillä tekijöillä on myönteisiä heijastusvaikutuksia koko Intian talouteen.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monsuuni on Intian todellinen valtiovarainministeri?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Etelä-Aasian monsuuni on yksi monista maantieteellisesti jakautuneista maailmanlaajuisista monsuuneista. Se vaikuttaa Intian niemimaalla, jossa se on yksi vanhimmista ja odotetuimmista sääilmiöistä ja taloudellisesti merkittävä ilmiö joka vuosi </w:t>
      </w:r>
      <w:r>
        <w:rPr>
          <w:color w:val="A9A9A9"/>
        </w:rPr>
        <w:t xml:space="preserve">kesäkuusta syyskuuhun</w:t>
      </w:r>
      <w:r>
        <w:rPr/>
        <w:t xml:space="preserve">. Sitä ymmärretään kuitenkin vain osittain, ja sitä on tunnetusti vaikea ennustaa. Monsuunin alkuperän, prosessin, voimakkuuden, vaihtelun, jakautumisen ja yleisten oikutusten selittämiseksi on esitetty useita teorioita, mutta ymmärrys ja ennustettavuus ovat edelleen kehittymässä.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Etelä-Aasiassa on märkä kausi?</w:t>
      </w:r>
    </w:p>
    <w:p>
      <w:pPr>
        <w:pStyle w:val="TextBody"/>
        <w:bidi w:val="0"/>
        <w:jc w:val="left"/>
        <w:rPr>
          <w:b/>
          <w:u w:val="single"/>
          <w:shd w:val="clear" w:fill="FFFF00"/>
        </w:rPr>
      </w:pPr>
      <w:r>
        <w:rPr>
          <w:b/>
          <w:u w:val="single"/>
          <w:shd w:val="clear" w:fill="FFFF00"/>
        </w:rPr>
        <w:t xml:space="preserve">Asiakirjan numero 35392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60"/>
        <w:gridCol w:w="2595"/>
        <w:gridCol w:w="5950"/>
      </w:tblGrid>
      <w:tr>
        <w:trPr/>
        <w:tc>
          <w:tcPr>
            <w:tcW w:w="1660" w:type="dxa"/>
            <w:tcBorders/>
            <w:vAlign w:val="center"/>
          </w:tcPr>
          <w:p>
            <w:pPr>
              <w:pStyle w:val="TableHeading"/>
              <w:suppressLineNumbers/>
              <w:bidi w:val="0"/>
              <w:spacing w:before="0" w:after="283"/>
              <w:jc w:val="center"/>
              <w:rPr/>
            </w:pPr>
            <w:r>
              <w:rPr/>
              <w:t xml:space="preserve">Myyjä </w:t>
            </w:r>
          </w:p>
        </w:tc>
        <w:tc>
          <w:tcPr>
            <w:tcW w:w="2595" w:type="dxa"/>
            <w:tcBorders/>
            <w:vAlign w:val="center"/>
          </w:tcPr>
          <w:p>
            <w:pPr>
              <w:pStyle w:val="TableHeading"/>
              <w:suppressLineNumbers/>
              <w:bidi w:val="0"/>
              <w:spacing w:before="0" w:after="283"/>
              <w:jc w:val="center"/>
              <w:rPr/>
            </w:pPr>
            <w:r>
              <w:rPr/>
              <w:t xml:space="preserve">Alusta </w:t>
            </w:r>
          </w:p>
        </w:tc>
        <w:tc>
          <w:tcPr>
            <w:tcW w:w="5950" w:type="dxa"/>
            <w:tcBorders/>
            <w:vAlign w:val="center"/>
          </w:tcPr>
          <w:p>
            <w:pPr>
              <w:pStyle w:val="TableHeading"/>
              <w:suppressLineNumbers/>
              <w:bidi w:val="0"/>
              <w:spacing w:before="0" w:after="283"/>
              <w:jc w:val="center"/>
              <w:rPr/>
            </w:pPr>
            <w:r>
              <w:rPr/>
              <w:t xml:space="preserve">Laitteet </w:t>
            </w:r>
          </w:p>
        </w:tc>
      </w:tr>
      <w:tr>
        <w:trPr/>
        <w:tc>
          <w:tcPr>
            <w:tcW w:w="1660" w:type="dxa"/>
            <w:tcBorders/>
            <w:vAlign w:val="center"/>
          </w:tcPr>
          <w:p>
            <w:pPr>
              <w:pStyle w:val="TableContents"/>
              <w:bidi w:val="0"/>
              <w:spacing w:before="0" w:after="283"/>
              <w:jc w:val="left"/>
              <w:rPr/>
            </w:pPr>
            <w:r>
              <w:rPr/>
              <w:t xml:space="preserve">Amazon </w:t>
            </w:r>
          </w:p>
        </w:tc>
        <w:tc>
          <w:tcPr>
            <w:tcW w:w="2595" w:type="dxa"/>
            <w:tcBorders/>
            <w:vAlign w:val="center"/>
          </w:tcPr>
          <w:p>
            <w:pPr>
              <w:pStyle w:val="TableContents"/>
              <w:bidi w:val="0"/>
              <w:spacing w:before="0" w:after="283"/>
              <w:jc w:val="left"/>
              <w:rPr/>
            </w:pPr>
            <w:r>
              <w:rPr/>
              <w:t xml:space="preserve">Fire TV </w:t>
            </w:r>
          </w:p>
        </w:tc>
        <w:tc>
          <w:tcPr>
            <w:tcW w:w="5950" w:type="dxa"/>
            <w:tcBorders/>
            <w:vAlign w:val="center"/>
          </w:tcPr>
          <w:p>
            <w:pPr>
              <w:pStyle w:val="TableContents"/>
              <w:bidi w:val="0"/>
              <w:spacing w:before="0" w:after="283"/>
              <w:jc w:val="left"/>
              <w:rPr/>
            </w:pPr>
            <w:r>
              <w:rPr/>
              <w:t xml:space="preserve">Fire TV -laitteille, myös TV-tikulle. </w:t>
            </w:r>
          </w:p>
        </w:tc>
      </w:tr>
      <w:tr>
        <w:trPr/>
        <w:tc>
          <w:tcPr>
            <w:tcW w:w="1660" w:type="dxa"/>
            <w:tcBorders/>
            <w:vAlign w:val="center"/>
          </w:tcPr>
          <w:p>
            <w:pPr>
              <w:pStyle w:val="TableContents"/>
              <w:bidi w:val="0"/>
              <w:spacing w:before="0" w:after="283"/>
              <w:jc w:val="left"/>
              <w:rPr/>
            </w:pPr>
            <w:r>
              <w:rPr/>
              <w:t xml:space="preserve">Apple </w:t>
            </w:r>
          </w:p>
        </w:tc>
        <w:tc>
          <w:tcPr>
            <w:tcW w:w="2595" w:type="dxa"/>
            <w:tcBorders/>
            <w:vAlign w:val="center"/>
          </w:tcPr>
          <w:p>
            <w:pPr>
              <w:pStyle w:val="TableContents"/>
              <w:bidi w:val="0"/>
              <w:spacing w:before="0" w:after="283"/>
              <w:jc w:val="left"/>
              <w:rPr/>
            </w:pPr>
            <w:r>
              <w:rPr/>
              <w:t xml:space="preserve">tvOS </w:t>
            </w:r>
          </w:p>
        </w:tc>
        <w:tc>
          <w:tcPr>
            <w:tcW w:w="5950" w:type="dxa"/>
            <w:tcBorders/>
            <w:vAlign w:val="center"/>
          </w:tcPr>
          <w:p>
            <w:pPr>
              <w:pStyle w:val="TableContents"/>
              <w:bidi w:val="0"/>
              <w:spacing w:before="0" w:after="283"/>
              <w:jc w:val="left"/>
              <w:rPr/>
            </w:pPr>
            <w:r>
              <w:rPr/>
              <w:t xml:space="preserve">Uudemmille Apple TV -laitteille. </w:t>
            </w:r>
          </w:p>
        </w:tc>
      </w:tr>
      <w:tr>
        <w:trPr/>
        <w:tc>
          <w:tcPr>
            <w:tcW w:w="1660" w:type="dxa"/>
            <w:tcBorders/>
            <w:vAlign w:val="center"/>
          </w:tcPr>
          <w:p>
            <w:pPr>
              <w:pStyle w:val="TableContents"/>
              <w:bidi w:val="0"/>
              <w:spacing w:before="0" w:after="283"/>
              <w:jc w:val="left"/>
              <w:rPr/>
            </w:pPr>
            <w:r>
              <w:rPr/>
              <w:t xml:space="preserve">Apple </w:t>
            </w:r>
          </w:p>
        </w:tc>
        <w:tc>
          <w:tcPr>
            <w:tcW w:w="2595" w:type="dxa"/>
            <w:tcBorders/>
            <w:vAlign w:val="center"/>
          </w:tcPr>
          <w:p>
            <w:pPr>
              <w:pStyle w:val="TableContents"/>
              <w:bidi w:val="0"/>
              <w:spacing w:before="0" w:after="283"/>
              <w:jc w:val="left"/>
              <w:rPr/>
            </w:pPr>
            <w:r>
              <w:rPr/>
              <w:t xml:space="preserve">Apple TV, jossa on iOS </w:t>
            </w:r>
          </w:p>
        </w:tc>
        <w:tc>
          <w:tcPr>
            <w:tcW w:w="5950" w:type="dxa"/>
            <w:tcBorders/>
            <w:vAlign w:val="center"/>
          </w:tcPr>
          <w:p>
            <w:pPr>
              <w:pStyle w:val="TableContents"/>
              <w:bidi w:val="0"/>
              <w:spacing w:before="0" w:after="283"/>
              <w:jc w:val="left"/>
              <w:rPr/>
            </w:pPr>
            <w:r>
              <w:rPr/>
              <w:t xml:space="preserve">Apple TV -boksille. Aluksi Front Row (ohjelmisto). </w:t>
            </w:r>
          </w:p>
        </w:tc>
      </w:tr>
      <w:tr>
        <w:trPr/>
        <w:tc>
          <w:tcPr>
            <w:tcW w:w="1660" w:type="dxa"/>
            <w:tcBorders/>
            <w:vAlign w:val="center"/>
          </w:tcPr>
          <w:p>
            <w:pPr>
              <w:pStyle w:val="TableContents"/>
              <w:bidi w:val="0"/>
              <w:spacing w:before="0" w:after="283"/>
              <w:jc w:val="left"/>
              <w:rPr/>
            </w:pPr>
            <w:r>
              <w:rPr/>
              <w:t xml:space="preserve">Google </w:t>
            </w:r>
          </w:p>
        </w:tc>
        <w:tc>
          <w:tcPr>
            <w:tcW w:w="2595" w:type="dxa"/>
            <w:tcBorders/>
            <w:vAlign w:val="center"/>
          </w:tcPr>
          <w:p>
            <w:pPr>
              <w:pStyle w:val="TableContents"/>
              <w:bidi w:val="0"/>
              <w:spacing w:before="0" w:after="283"/>
              <w:jc w:val="left"/>
              <w:rPr/>
            </w:pPr>
            <w:r>
              <w:rPr/>
              <w:t xml:space="preserve">Chromecast </w:t>
            </w:r>
          </w:p>
        </w:tc>
        <w:tc>
          <w:tcPr>
            <w:tcW w:w="5950" w:type="dxa"/>
            <w:tcBorders/>
            <w:vAlign w:val="center"/>
          </w:tcPr>
          <w:p>
            <w:pPr>
              <w:pStyle w:val="TableContents"/>
              <w:bidi w:val="0"/>
              <w:spacing w:before="0" w:after="283"/>
              <w:jc w:val="left"/>
              <w:rPr/>
            </w:pPr>
            <w:r>
              <w:rPr/>
              <w:t xml:space="preserve">Chromecast HDMI-dongleille. </w:t>
            </w:r>
          </w:p>
        </w:tc>
      </w:tr>
      <w:tr>
        <w:trPr/>
        <w:tc>
          <w:tcPr>
            <w:tcW w:w="1660" w:type="dxa"/>
            <w:tcBorders/>
            <w:vAlign w:val="center"/>
          </w:tcPr>
          <w:p>
            <w:pPr>
              <w:pStyle w:val="TableContents"/>
              <w:bidi w:val="0"/>
              <w:spacing w:before="0" w:after="283"/>
              <w:jc w:val="left"/>
              <w:rPr/>
            </w:pPr>
            <w:r>
              <w:rPr/>
              <w:t xml:space="preserve">Haier </w:t>
            </w:r>
          </w:p>
        </w:tc>
        <w:tc>
          <w:tcPr>
            <w:tcW w:w="2595" w:type="dxa"/>
            <w:tcBorders/>
            <w:vAlign w:val="center"/>
          </w:tcPr>
          <w:p>
            <w:pPr>
              <w:pStyle w:val="TableContents"/>
              <w:bidi w:val="0"/>
              <w:spacing w:before="0" w:after="283"/>
              <w:jc w:val="left"/>
              <w:rPr/>
            </w:pPr>
            <w:r>
              <w:rPr/>
              <w:t xml:space="preserve">Roku TV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Hisense </w:t>
            </w:r>
          </w:p>
        </w:tc>
        <w:tc>
          <w:tcPr>
            <w:tcW w:w="2595" w:type="dxa"/>
            <w:tcBorders/>
            <w:vAlign w:val="center"/>
          </w:tcPr>
          <w:p>
            <w:pPr>
              <w:pStyle w:val="TableContents"/>
              <w:bidi w:val="0"/>
              <w:spacing w:before="0" w:after="283"/>
              <w:jc w:val="left"/>
              <w:rPr/>
            </w:pPr>
            <w:r>
              <w:rPr/>
              <w:t xml:space="preserve">VIDAA / VIDAA U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Hisense </w:t>
            </w:r>
          </w:p>
        </w:tc>
        <w:tc>
          <w:tcPr>
            <w:tcW w:w="2595" w:type="dxa"/>
            <w:tcBorders/>
            <w:vAlign w:val="center"/>
          </w:tcPr>
          <w:p>
            <w:pPr>
              <w:pStyle w:val="TableContents"/>
              <w:bidi w:val="0"/>
              <w:spacing w:before="0" w:after="283"/>
              <w:jc w:val="left"/>
              <w:rPr/>
            </w:pPr>
            <w:r>
              <w:rPr/>
              <w:t xml:space="preserve">Roku TV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Hitachi </w:t>
            </w:r>
          </w:p>
        </w:tc>
        <w:tc>
          <w:tcPr>
            <w:tcW w:w="2595" w:type="dxa"/>
            <w:tcBorders/>
            <w:vAlign w:val="center"/>
          </w:tcPr>
          <w:p>
            <w:pPr>
              <w:pStyle w:val="TableContents"/>
              <w:bidi w:val="0"/>
              <w:spacing w:before="0" w:after="283"/>
              <w:jc w:val="left"/>
              <w:rPr/>
            </w:pPr>
            <w:r>
              <w:rPr/>
              <w:t xml:space="preserve">Roku TV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Insigna </w:t>
            </w:r>
          </w:p>
        </w:tc>
        <w:tc>
          <w:tcPr>
            <w:tcW w:w="2595" w:type="dxa"/>
            <w:tcBorders/>
            <w:vAlign w:val="center"/>
          </w:tcPr>
          <w:p>
            <w:pPr>
              <w:pStyle w:val="TableContents"/>
              <w:bidi w:val="0"/>
              <w:spacing w:before="0" w:after="283"/>
              <w:jc w:val="left"/>
              <w:rPr/>
            </w:pPr>
            <w:r>
              <w:rPr/>
              <w:t xml:space="preserve">Roku TV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LG </w:t>
            </w:r>
          </w:p>
        </w:tc>
        <w:tc>
          <w:tcPr>
            <w:tcW w:w="2595" w:type="dxa"/>
            <w:tcBorders/>
            <w:vAlign w:val="center"/>
          </w:tcPr>
          <w:p>
            <w:pPr>
              <w:pStyle w:val="TableContents"/>
              <w:bidi w:val="0"/>
              <w:spacing w:before="0" w:after="283"/>
              <w:jc w:val="left"/>
              <w:rPr/>
            </w:pPr>
            <w:r>
              <w:rPr/>
              <w:t xml:space="preserve">webOS Smart TV </w:t>
            </w:r>
          </w:p>
        </w:tc>
        <w:tc>
          <w:tcPr>
            <w:tcW w:w="5950" w:type="dxa"/>
            <w:tcBorders/>
            <w:vAlign w:val="center"/>
          </w:tcPr>
          <w:p>
            <w:pPr>
              <w:pStyle w:val="TableContents"/>
              <w:bidi w:val="0"/>
              <w:spacing w:before="0" w:after="283"/>
              <w:jc w:val="left"/>
              <w:rPr/>
            </w:pPr>
            <w:r>
              <w:rPr/>
              <w:t xml:space="preserve">Nykyinen ratkaisu televisiovastaanottimia varten. </w:t>
            </w:r>
          </w:p>
        </w:tc>
      </w:tr>
      <w:tr>
        <w:trPr/>
        <w:tc>
          <w:tcPr>
            <w:tcW w:w="1660" w:type="dxa"/>
            <w:tcBorders/>
            <w:vAlign w:val="center"/>
          </w:tcPr>
          <w:p>
            <w:pPr>
              <w:pStyle w:val="TableContents"/>
              <w:bidi w:val="0"/>
              <w:spacing w:before="0" w:after="283"/>
              <w:jc w:val="left"/>
              <w:rPr/>
            </w:pPr>
            <w:r>
              <w:rPr/>
              <w:t xml:space="preserve">LG </w:t>
            </w:r>
          </w:p>
        </w:tc>
        <w:tc>
          <w:tcPr>
            <w:tcW w:w="2595" w:type="dxa"/>
            <w:tcBorders/>
            <w:vAlign w:val="center"/>
          </w:tcPr>
          <w:p>
            <w:pPr>
              <w:pStyle w:val="TableContents"/>
              <w:bidi w:val="0"/>
              <w:spacing w:before="0" w:after="283"/>
              <w:jc w:val="left"/>
              <w:rPr/>
            </w:pPr>
            <w:r>
              <w:rPr/>
              <w:t xml:space="preserve">NetCast </w:t>
            </w:r>
          </w:p>
        </w:tc>
        <w:tc>
          <w:tcPr>
            <w:tcW w:w="5950" w:type="dxa"/>
            <w:tcBorders/>
            <w:vAlign w:val="center"/>
          </w:tcPr>
          <w:p>
            <w:pPr>
              <w:pStyle w:val="TableContents"/>
              <w:bidi w:val="0"/>
              <w:spacing w:before="0" w:after="283"/>
              <w:jc w:val="left"/>
              <w:rPr/>
            </w:pPr>
            <w:r>
              <w:rPr/>
              <w:t xml:space="preserve">Entinen ratkaisu televisiovastaanottimia varten. </w:t>
            </w:r>
          </w:p>
        </w:tc>
      </w:tr>
      <w:tr>
        <w:trPr/>
        <w:tc>
          <w:tcPr>
            <w:tcW w:w="1660" w:type="dxa"/>
            <w:tcBorders/>
            <w:vAlign w:val="center"/>
          </w:tcPr>
          <w:p>
            <w:pPr>
              <w:pStyle w:val="TableContents"/>
              <w:bidi w:val="0"/>
              <w:spacing w:before="0" w:after="283"/>
              <w:jc w:val="left"/>
              <w:rPr/>
            </w:pPr>
            <w:r>
              <w:rPr/>
              <w:t xml:space="preserve">Microsoft </w:t>
            </w:r>
          </w:p>
        </w:tc>
        <w:tc>
          <w:tcPr>
            <w:tcW w:w="2595" w:type="dxa"/>
            <w:tcBorders/>
            <w:vAlign w:val="center"/>
          </w:tcPr>
          <w:p>
            <w:pPr>
              <w:pStyle w:val="TableContents"/>
              <w:bidi w:val="0"/>
              <w:spacing w:before="0" w:after="283"/>
              <w:jc w:val="left"/>
              <w:rPr/>
            </w:pPr>
            <w:r>
              <w:rPr/>
              <w:t xml:space="preserve">Xbox One </w:t>
            </w:r>
          </w:p>
        </w:tc>
        <w:tc>
          <w:tcPr>
            <w:tcW w:w="5950" w:type="dxa"/>
            <w:tcBorders/>
            <w:vAlign w:val="center"/>
          </w:tcPr>
          <w:p>
            <w:pPr>
              <w:pStyle w:val="TableContents"/>
              <w:bidi w:val="0"/>
              <w:spacing w:before="0" w:after="283"/>
              <w:jc w:val="left"/>
              <w:rPr/>
            </w:pPr>
            <w:r>
              <w:rPr/>
              <w:t xml:space="preserve">Xbox One -pelikonsolille. Lisää Smart TV -ominaisuuksia ja TV-sovelluksia odotetaan Windows 10 -päivityksessä, joka sisältää Windows Universal App Storen. </w:t>
            </w:r>
          </w:p>
        </w:tc>
      </w:tr>
      <w:tr>
        <w:trPr/>
        <w:tc>
          <w:tcPr>
            <w:tcW w:w="1660" w:type="dxa"/>
            <w:tcBorders/>
            <w:vAlign w:val="center"/>
          </w:tcPr>
          <w:p>
            <w:pPr>
              <w:pStyle w:val="TableContents"/>
              <w:bidi w:val="0"/>
              <w:spacing w:before="0" w:after="283"/>
              <w:jc w:val="left"/>
              <w:rPr/>
            </w:pPr>
            <w:r>
              <w:rPr/>
              <w:t xml:space="preserve">Microsoft </w:t>
            </w:r>
          </w:p>
        </w:tc>
        <w:tc>
          <w:tcPr>
            <w:tcW w:w="2595" w:type="dxa"/>
            <w:tcBorders/>
            <w:vAlign w:val="center"/>
          </w:tcPr>
          <w:p>
            <w:pPr>
              <w:pStyle w:val="TableContents"/>
              <w:bidi w:val="0"/>
              <w:spacing w:before="0" w:after="283"/>
              <w:jc w:val="left"/>
              <w:rPr/>
            </w:pPr>
            <w:r>
              <w:rPr/>
              <w:t xml:space="preserve">Xbox 360 </w:t>
            </w:r>
          </w:p>
        </w:tc>
        <w:tc>
          <w:tcPr>
            <w:tcW w:w="5950" w:type="dxa"/>
            <w:tcBorders/>
            <w:vAlign w:val="center"/>
          </w:tcPr>
          <w:p>
            <w:pPr>
              <w:pStyle w:val="TableContents"/>
              <w:bidi w:val="0"/>
              <w:spacing w:before="0" w:after="283"/>
              <w:jc w:val="left"/>
              <w:rPr/>
            </w:pPr>
            <w:r>
              <w:rPr/>
              <w:t xml:space="preserve">Xbox 360 -pelikonsolille, jossa on älytelevisio-ominaisuudet. </w:t>
            </w:r>
          </w:p>
        </w:tc>
      </w:tr>
      <w:tr>
        <w:trPr/>
        <w:tc>
          <w:tcPr>
            <w:tcW w:w="1660" w:type="dxa"/>
            <w:tcBorders/>
            <w:vAlign w:val="center"/>
          </w:tcPr>
          <w:p>
            <w:pPr>
              <w:pStyle w:val="TableContents"/>
              <w:bidi w:val="0"/>
              <w:spacing w:before="0" w:after="283"/>
              <w:jc w:val="left"/>
              <w:rPr/>
            </w:pPr>
            <w:r>
              <w:rPr/>
              <w:t xml:space="preserve">Netgear </w:t>
            </w:r>
          </w:p>
        </w:tc>
        <w:tc>
          <w:tcPr>
            <w:tcW w:w="2595" w:type="dxa"/>
            <w:tcBorders/>
            <w:vAlign w:val="center"/>
          </w:tcPr>
          <w:p>
            <w:pPr>
              <w:pStyle w:val="TableContents"/>
              <w:bidi w:val="0"/>
              <w:spacing w:before="0" w:after="283"/>
              <w:jc w:val="left"/>
              <w:rPr/>
            </w:pPr>
            <w:r>
              <w:rPr/>
              <w:t xml:space="preserve">NeoTV </w:t>
            </w:r>
          </w:p>
        </w:tc>
        <w:tc>
          <w:tcPr>
            <w:tcW w:w="5950" w:type="dxa"/>
            <w:tcBorders/>
            <w:vAlign w:val="center"/>
          </w:tcPr>
          <w:p>
            <w:pPr>
              <w:pStyle w:val="TableContents"/>
              <w:bidi w:val="0"/>
              <w:spacing w:before="0" w:after="283"/>
              <w:jc w:val="left"/>
              <w:rPr/>
            </w:pPr>
            <w:r>
              <w:rPr/>
              <w:t xml:space="preserve">NeoTV-suoratoistosoittimille. </w:t>
            </w:r>
          </w:p>
        </w:tc>
      </w:tr>
      <w:tr>
        <w:trPr/>
        <w:tc>
          <w:tcPr>
            <w:tcW w:w="1660" w:type="dxa"/>
            <w:tcBorders/>
            <w:vAlign w:val="center"/>
          </w:tcPr>
          <w:p>
            <w:pPr>
              <w:pStyle w:val="TableContents"/>
              <w:bidi w:val="0"/>
              <w:spacing w:before="0" w:after="283"/>
              <w:jc w:val="left"/>
              <w:rPr/>
            </w:pPr>
            <w:r>
              <w:rPr/>
              <w:t xml:space="preserve">Nvidia </w:t>
            </w:r>
          </w:p>
        </w:tc>
        <w:tc>
          <w:tcPr>
            <w:tcW w:w="2595" w:type="dxa"/>
            <w:tcBorders/>
            <w:vAlign w:val="center"/>
          </w:tcPr>
          <w:p>
            <w:pPr>
              <w:pStyle w:val="TableContents"/>
              <w:bidi w:val="0"/>
              <w:spacing w:before="0" w:after="283"/>
              <w:jc w:val="left"/>
              <w:rPr/>
            </w:pPr>
            <w:r>
              <w:rPr/>
              <w:t xml:space="preserve">Android TV </w:t>
            </w:r>
          </w:p>
        </w:tc>
        <w:tc>
          <w:tcPr>
            <w:tcW w:w="5950" w:type="dxa"/>
            <w:tcBorders/>
            <w:vAlign w:val="center"/>
          </w:tcPr>
          <w:p>
            <w:pPr>
              <w:pStyle w:val="TableContents"/>
              <w:bidi w:val="0"/>
              <w:spacing w:before="0" w:after="283"/>
              <w:jc w:val="left"/>
              <w:rPr/>
            </w:pPr>
            <w:r>
              <w:rPr/>
              <w:t xml:space="preserve">Nvidia Shield TV:tä varten. </w:t>
            </w:r>
          </w:p>
        </w:tc>
      </w:tr>
      <w:tr>
        <w:trPr/>
        <w:tc>
          <w:tcPr>
            <w:tcW w:w="1660" w:type="dxa"/>
            <w:tcBorders/>
            <w:vAlign w:val="center"/>
          </w:tcPr>
          <w:p>
            <w:pPr>
              <w:pStyle w:val="TableContents"/>
              <w:bidi w:val="0"/>
              <w:spacing w:before="0" w:after="283"/>
              <w:jc w:val="left"/>
              <w:rPr/>
            </w:pPr>
            <w:r>
              <w:rPr/>
              <w:t xml:space="preserve">Panasonic </w:t>
            </w:r>
          </w:p>
        </w:tc>
        <w:tc>
          <w:tcPr>
            <w:tcW w:w="2595" w:type="dxa"/>
            <w:tcBorders/>
            <w:vAlign w:val="center"/>
          </w:tcPr>
          <w:p>
            <w:pPr>
              <w:pStyle w:val="TableContents"/>
              <w:bidi w:val="0"/>
              <w:spacing w:before="0" w:after="283"/>
              <w:jc w:val="left"/>
              <w:rPr/>
            </w:pPr>
            <w:r>
              <w:rPr/>
              <w:t xml:space="preserve">Viera Cast ja Viera Connect </w:t>
            </w:r>
          </w:p>
        </w:tc>
        <w:tc>
          <w:tcPr>
            <w:tcW w:w="5950" w:type="dxa"/>
            <w:tcBorders/>
            <w:vAlign w:val="center"/>
          </w:tcPr>
          <w:p>
            <w:pPr>
              <w:pStyle w:val="TableContents"/>
              <w:bidi w:val="0"/>
              <w:spacing w:before="0" w:after="283"/>
              <w:jc w:val="left"/>
              <w:rPr/>
            </w:pPr>
            <w:r>
              <w:rPr/>
              <w:t xml:space="preserve">Televisioita varten. Uudemmat TV-mallit käyttävät nyt Firefox OS TV -alustaa (ei enää valmistajakohtaista). </w:t>
            </w:r>
          </w:p>
        </w:tc>
      </w:tr>
      <w:tr>
        <w:trPr/>
        <w:tc>
          <w:tcPr>
            <w:tcW w:w="1660" w:type="dxa"/>
            <w:tcBorders/>
            <w:vAlign w:val="center"/>
          </w:tcPr>
          <w:p>
            <w:pPr>
              <w:pStyle w:val="TableContents"/>
              <w:bidi w:val="0"/>
              <w:spacing w:before="0" w:after="283"/>
              <w:jc w:val="left"/>
              <w:rPr/>
            </w:pPr>
            <w:r>
              <w:rPr/>
              <w:t xml:space="preserve">Panasonic </w:t>
            </w:r>
          </w:p>
        </w:tc>
        <w:tc>
          <w:tcPr>
            <w:tcW w:w="2595" w:type="dxa"/>
            <w:tcBorders/>
            <w:vAlign w:val="center"/>
          </w:tcPr>
          <w:p>
            <w:pPr>
              <w:pStyle w:val="TableContents"/>
              <w:bidi w:val="0"/>
              <w:spacing w:before="0" w:after="283"/>
              <w:jc w:val="left"/>
              <w:rPr/>
            </w:pPr>
            <w:r>
              <w:rPr/>
              <w:t xml:space="preserve">Life + Screen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Philips </w:t>
            </w:r>
          </w:p>
        </w:tc>
        <w:tc>
          <w:tcPr>
            <w:tcW w:w="2595" w:type="dxa"/>
            <w:tcBorders/>
            <w:vAlign w:val="center"/>
          </w:tcPr>
          <w:p>
            <w:pPr>
              <w:pStyle w:val="TableContents"/>
              <w:bidi w:val="0"/>
              <w:spacing w:before="0" w:after="283"/>
              <w:jc w:val="left"/>
              <w:rPr/>
            </w:pPr>
            <w:r>
              <w:rPr/>
              <w:t xml:space="preserve">Net TV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Philips </w:t>
            </w:r>
          </w:p>
        </w:tc>
        <w:tc>
          <w:tcPr>
            <w:tcW w:w="2595" w:type="dxa"/>
            <w:tcBorders/>
            <w:vAlign w:val="center"/>
          </w:tcPr>
          <w:p>
            <w:pPr>
              <w:pStyle w:val="TableContents"/>
              <w:bidi w:val="0"/>
              <w:spacing w:before="0" w:after="283"/>
              <w:jc w:val="left"/>
              <w:rPr/>
            </w:pPr>
            <w:r>
              <w:rPr/>
              <w:t xml:space="preserve">Android TV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Samsung </w:t>
            </w:r>
          </w:p>
        </w:tc>
        <w:tc>
          <w:tcPr>
            <w:tcW w:w="2595" w:type="dxa"/>
            <w:tcBorders/>
            <w:vAlign w:val="center"/>
          </w:tcPr>
          <w:p>
            <w:pPr>
              <w:pStyle w:val="TableContents"/>
              <w:bidi w:val="0"/>
              <w:spacing w:before="0" w:after="283"/>
              <w:jc w:val="left"/>
              <w:rPr/>
            </w:pPr>
            <w:r>
              <w:rPr/>
              <w:t xml:space="preserve">Tizen OS for TV </w:t>
            </w:r>
          </w:p>
        </w:tc>
        <w:tc>
          <w:tcPr>
            <w:tcW w:w="5950" w:type="dxa"/>
            <w:tcBorders/>
            <w:vAlign w:val="center"/>
          </w:tcPr>
          <w:p>
            <w:pPr>
              <w:pStyle w:val="TableContents"/>
              <w:bidi w:val="0"/>
              <w:spacing w:before="0" w:after="283"/>
              <w:jc w:val="left"/>
              <w:rPr/>
            </w:pPr>
            <w:r>
              <w:rPr/>
              <w:t xml:space="preserve">Uudemmissa televisiovastaanottimissa. </w:t>
            </w:r>
          </w:p>
        </w:tc>
      </w:tr>
      <w:tr>
        <w:trPr/>
        <w:tc>
          <w:tcPr>
            <w:tcW w:w="1660" w:type="dxa"/>
            <w:tcBorders/>
            <w:vAlign w:val="center"/>
          </w:tcPr>
          <w:p>
            <w:pPr>
              <w:pStyle w:val="TableContents"/>
              <w:bidi w:val="0"/>
              <w:spacing w:before="0" w:after="283"/>
              <w:jc w:val="left"/>
              <w:rPr/>
            </w:pPr>
            <w:r>
              <w:rPr>
                <w:color w:val="A9A9A9"/>
              </w:rPr>
              <w:t xml:space="preserve">Samsun</w:t>
            </w:r>
            <w:r>
              <w:rPr/>
              <w:t xml:space="preserve">g </w:t>
            </w:r>
          </w:p>
        </w:tc>
        <w:tc>
          <w:tcPr>
            <w:tcW w:w="2595" w:type="dxa"/>
            <w:tcBorders/>
            <w:vAlign w:val="center"/>
          </w:tcPr>
          <w:p>
            <w:pPr>
              <w:pStyle w:val="TableContents"/>
              <w:bidi w:val="0"/>
              <w:spacing w:before="0" w:after="283"/>
              <w:jc w:val="left"/>
              <w:rPr/>
            </w:pPr>
            <w:r>
              <w:rPr/>
              <w:t xml:space="preserve">Samsung Smart TV (Orsay OS) </w:t>
            </w:r>
          </w:p>
        </w:tc>
        <w:tc>
          <w:tcPr>
            <w:tcW w:w="5950" w:type="dxa"/>
            <w:tcBorders/>
            <w:vAlign w:val="center"/>
          </w:tcPr>
          <w:p>
            <w:pPr>
              <w:pStyle w:val="TableContents"/>
              <w:bidi w:val="0"/>
              <w:spacing w:before="0" w:after="283"/>
              <w:jc w:val="left"/>
              <w:rPr/>
            </w:pPr>
            <w:r>
              <w:rPr/>
              <w:t xml:space="preserve">Entinen ratkaisu televisiovastaanottimille ja liitetyille Blu-ray-soittimille. Nyt korvattu Tizen OS:llä. </w:t>
            </w:r>
          </w:p>
        </w:tc>
      </w:tr>
      <w:tr>
        <w:trPr/>
        <w:tc>
          <w:tcPr>
            <w:tcW w:w="1660" w:type="dxa"/>
            <w:tcBorders/>
            <w:vAlign w:val="center"/>
          </w:tcPr>
          <w:p>
            <w:pPr>
              <w:pStyle w:val="TableContents"/>
              <w:bidi w:val="0"/>
              <w:spacing w:before="0" w:after="283"/>
              <w:jc w:val="left"/>
              <w:rPr/>
            </w:pPr>
            <w:r>
              <w:rPr/>
              <w:t xml:space="preserve">SDMC-tekniikka </w:t>
            </w:r>
          </w:p>
        </w:tc>
        <w:tc>
          <w:tcPr>
            <w:tcW w:w="2595" w:type="dxa"/>
            <w:tcBorders/>
            <w:vAlign w:val="center"/>
          </w:tcPr>
          <w:p>
            <w:pPr>
              <w:pStyle w:val="TableContents"/>
              <w:bidi w:val="0"/>
              <w:spacing w:before="0" w:after="283"/>
              <w:jc w:val="left"/>
              <w:rPr/>
            </w:pPr>
            <w:r>
              <w:rPr/>
              <w:t xml:space="preserve">Android TV (DV8219) </w:t>
            </w:r>
          </w:p>
        </w:tc>
        <w:tc>
          <w:tcPr>
            <w:tcW w:w="5950" w:type="dxa"/>
            <w:tcBorders/>
            <w:vAlign w:val="center"/>
          </w:tcPr>
          <w:p>
            <w:pPr>
              <w:pStyle w:val="TableContents"/>
              <w:bidi w:val="0"/>
              <w:spacing w:before="0" w:after="283"/>
              <w:jc w:val="left"/>
              <w:rPr/>
            </w:pPr>
            <w:r>
              <w:rPr/>
              <w:t xml:space="preserve">Digisovittimien osalta. Tuki OEM &amp; ODM </w:t>
            </w:r>
          </w:p>
        </w:tc>
      </w:tr>
      <w:tr>
        <w:trPr/>
        <w:tc>
          <w:tcPr>
            <w:tcW w:w="1660" w:type="dxa"/>
            <w:tcBorders/>
            <w:vAlign w:val="center"/>
          </w:tcPr>
          <w:p>
            <w:pPr>
              <w:pStyle w:val="TableContents"/>
              <w:bidi w:val="0"/>
              <w:spacing w:before="0" w:after="283"/>
              <w:jc w:val="left"/>
              <w:rPr/>
            </w:pPr>
            <w:r>
              <w:rPr/>
              <w:t xml:space="preserve">Sharp </w:t>
            </w:r>
          </w:p>
        </w:tc>
        <w:tc>
          <w:tcPr>
            <w:tcW w:w="2595" w:type="dxa"/>
            <w:tcBorders/>
            <w:vAlign w:val="center"/>
          </w:tcPr>
          <w:p>
            <w:pPr>
              <w:pStyle w:val="TableContents"/>
              <w:bidi w:val="0"/>
              <w:spacing w:before="0" w:after="283"/>
              <w:jc w:val="left"/>
              <w:rPr/>
            </w:pPr>
            <w:r>
              <w:rPr/>
              <w:t xml:space="preserve">Android TV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Sharp </w:t>
            </w:r>
          </w:p>
        </w:tc>
        <w:tc>
          <w:tcPr>
            <w:tcW w:w="2595" w:type="dxa"/>
            <w:tcBorders/>
            <w:vAlign w:val="center"/>
          </w:tcPr>
          <w:p>
            <w:pPr>
              <w:pStyle w:val="TableContents"/>
              <w:bidi w:val="0"/>
              <w:spacing w:before="0" w:after="283"/>
              <w:jc w:val="left"/>
              <w:rPr/>
            </w:pPr>
            <w:r>
              <w:rPr/>
              <w:t xml:space="preserve">AQUOS NET+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Sharp </w:t>
            </w:r>
          </w:p>
        </w:tc>
        <w:tc>
          <w:tcPr>
            <w:tcW w:w="2595" w:type="dxa"/>
            <w:tcBorders/>
            <w:vAlign w:val="center"/>
          </w:tcPr>
          <w:p>
            <w:pPr>
              <w:pStyle w:val="TableContents"/>
              <w:bidi w:val="0"/>
              <w:spacing w:before="0" w:after="283"/>
              <w:jc w:val="left"/>
              <w:rPr/>
            </w:pPr>
            <w:r>
              <w:rPr/>
              <w:t xml:space="preserve">Roku TV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Sharp </w:t>
            </w:r>
          </w:p>
        </w:tc>
        <w:tc>
          <w:tcPr>
            <w:tcW w:w="2595" w:type="dxa"/>
            <w:tcBorders/>
            <w:vAlign w:val="center"/>
          </w:tcPr>
          <w:p>
            <w:pPr>
              <w:pStyle w:val="TableContents"/>
              <w:bidi w:val="0"/>
              <w:spacing w:before="0" w:after="283"/>
              <w:jc w:val="left"/>
              <w:rPr/>
            </w:pPr>
            <w:r>
              <w:rPr/>
              <w:t xml:space="preserve">SmartCentral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Sony </w:t>
            </w:r>
          </w:p>
        </w:tc>
        <w:tc>
          <w:tcPr>
            <w:tcW w:w="2595" w:type="dxa"/>
            <w:tcBorders/>
            <w:vAlign w:val="center"/>
          </w:tcPr>
          <w:p>
            <w:pPr>
              <w:pStyle w:val="TableContents"/>
              <w:bidi w:val="0"/>
              <w:spacing w:before="0" w:after="283"/>
              <w:jc w:val="left"/>
              <w:rPr/>
            </w:pPr>
            <w:r>
              <w:rPr/>
              <w:t xml:space="preserve">Android TV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Sony </w:t>
            </w:r>
          </w:p>
        </w:tc>
        <w:tc>
          <w:tcPr>
            <w:tcW w:w="2595" w:type="dxa"/>
            <w:tcBorders/>
            <w:vAlign w:val="center"/>
          </w:tcPr>
          <w:p>
            <w:pPr>
              <w:pStyle w:val="TableContents"/>
              <w:bidi w:val="0"/>
              <w:spacing w:before="0" w:after="283"/>
              <w:jc w:val="left"/>
              <w:rPr/>
            </w:pPr>
            <w:r>
              <w:rPr/>
              <w:t xml:space="preserve">PlayStation TV ja Sony Entertainment Network </w:t>
            </w:r>
          </w:p>
        </w:tc>
        <w:tc>
          <w:tcPr>
            <w:tcW w:w="5950" w:type="dxa"/>
            <w:tcBorders/>
            <w:vAlign w:val="center"/>
          </w:tcPr>
          <w:p>
            <w:pPr>
              <w:pStyle w:val="TableContents"/>
              <w:bidi w:val="0"/>
              <w:spacing w:before="0" w:after="283"/>
              <w:jc w:val="left"/>
              <w:rPr/>
            </w:pPr>
            <w:r>
              <w:rPr/>
              <w:t xml:space="preserve">PlayStation-pelikonsolia varten. </w:t>
            </w:r>
          </w:p>
        </w:tc>
      </w:tr>
      <w:tr>
        <w:trPr/>
        <w:tc>
          <w:tcPr>
            <w:tcW w:w="1660" w:type="dxa"/>
            <w:tcBorders/>
            <w:vAlign w:val="center"/>
          </w:tcPr>
          <w:p>
            <w:pPr>
              <w:pStyle w:val="TableContents"/>
              <w:bidi w:val="0"/>
              <w:spacing w:before="0" w:after="283"/>
              <w:jc w:val="left"/>
              <w:rPr/>
            </w:pPr>
            <w:r>
              <w:rPr/>
              <w:t xml:space="preserve">Sony </w:t>
            </w:r>
          </w:p>
        </w:tc>
        <w:tc>
          <w:tcPr>
            <w:tcW w:w="2595" w:type="dxa"/>
            <w:tcBorders/>
            <w:vAlign w:val="center"/>
          </w:tcPr>
          <w:p>
            <w:pPr>
              <w:pStyle w:val="TableContents"/>
              <w:bidi w:val="0"/>
              <w:spacing w:before="0" w:after="283"/>
              <w:jc w:val="left"/>
              <w:rPr/>
            </w:pPr>
            <w:r>
              <w:rPr/>
              <w:t xml:space="preserve">Sony Internet TV (Sony Apps) </w:t>
            </w:r>
          </w:p>
        </w:tc>
        <w:tc>
          <w:tcPr>
            <w:tcW w:w="5950" w:type="dxa"/>
            <w:tcBorders/>
            <w:vAlign w:val="center"/>
          </w:tcPr>
          <w:p>
            <w:pPr>
              <w:pStyle w:val="TableContents"/>
              <w:bidi w:val="0"/>
              <w:spacing w:before="0" w:after="283"/>
              <w:jc w:val="left"/>
              <w:rPr/>
            </w:pPr>
            <w:r>
              <w:rPr/>
              <w:t xml:space="preserve">Entinen ratkaisu televisiovastaanottimia varten. Uudemmat TV-mallit käyttävät nyt Android TV -alustaa (ei enää valmistajakohtaista). </w:t>
            </w:r>
          </w:p>
        </w:tc>
      </w:tr>
      <w:tr>
        <w:trPr/>
        <w:tc>
          <w:tcPr>
            <w:tcW w:w="1660" w:type="dxa"/>
            <w:tcBorders/>
            <w:vAlign w:val="center"/>
          </w:tcPr>
          <w:p>
            <w:pPr>
              <w:pStyle w:val="TableContents"/>
              <w:bidi w:val="0"/>
              <w:spacing w:before="0" w:after="283"/>
              <w:jc w:val="left"/>
              <w:rPr/>
            </w:pPr>
            <w:r>
              <w:rPr/>
              <w:t xml:space="preserve">TCL </w:t>
            </w:r>
          </w:p>
        </w:tc>
        <w:tc>
          <w:tcPr>
            <w:tcW w:w="2595" w:type="dxa"/>
            <w:tcBorders/>
            <w:vAlign w:val="center"/>
          </w:tcPr>
          <w:p>
            <w:pPr>
              <w:pStyle w:val="TableContents"/>
              <w:bidi w:val="0"/>
              <w:spacing w:before="0" w:after="283"/>
              <w:jc w:val="left"/>
              <w:rPr/>
            </w:pPr>
            <w:r>
              <w:rPr/>
              <w:t xml:space="preserve">Android TV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TCL </w:t>
            </w:r>
          </w:p>
        </w:tc>
        <w:tc>
          <w:tcPr>
            <w:tcW w:w="2595" w:type="dxa"/>
            <w:tcBorders/>
            <w:vAlign w:val="center"/>
          </w:tcPr>
          <w:p>
            <w:pPr>
              <w:pStyle w:val="TableContents"/>
              <w:bidi w:val="0"/>
              <w:spacing w:before="0" w:after="283"/>
              <w:jc w:val="left"/>
              <w:rPr/>
            </w:pPr>
            <w:r>
              <w:rPr/>
              <w:t xml:space="preserve">Roku TV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TCL / Thomson </w:t>
            </w:r>
          </w:p>
        </w:tc>
        <w:tc>
          <w:tcPr>
            <w:tcW w:w="2595" w:type="dxa"/>
            <w:tcBorders/>
            <w:vAlign w:val="center"/>
          </w:tcPr>
          <w:p>
            <w:pPr>
              <w:pStyle w:val="TableContents"/>
              <w:bidi w:val="0"/>
              <w:spacing w:before="0" w:after="283"/>
              <w:jc w:val="left"/>
              <w:rPr/>
            </w:pPr>
            <w:r>
              <w:rPr/>
              <w:t xml:space="preserve">Smart TV 2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TiVo </w:t>
            </w:r>
          </w:p>
        </w:tc>
        <w:tc>
          <w:tcPr>
            <w:tcW w:w="2595" w:type="dxa"/>
            <w:tcBorders/>
            <w:vAlign w:val="center"/>
          </w:tcPr>
          <w:p>
            <w:pPr>
              <w:pStyle w:val="TableContents"/>
              <w:bidi w:val="0"/>
              <w:spacing w:before="0" w:after="283"/>
              <w:jc w:val="left"/>
              <w:rPr/>
            </w:pPr>
            <w:r>
              <w:rPr/>
              <w:t xml:space="preserve">TiVo </w:t>
            </w:r>
          </w:p>
        </w:tc>
        <w:tc>
          <w:tcPr>
            <w:tcW w:w="5950" w:type="dxa"/>
            <w:tcBorders/>
            <w:vAlign w:val="center"/>
          </w:tcPr>
          <w:p>
            <w:pPr>
              <w:pStyle w:val="TableContents"/>
              <w:bidi w:val="0"/>
              <w:spacing w:before="0" w:after="283"/>
              <w:jc w:val="left"/>
              <w:rPr/>
            </w:pPr>
            <w:r>
              <w:rPr/>
              <w:t xml:space="preserve">TiVo DVR-boxille. </w:t>
            </w:r>
          </w:p>
        </w:tc>
      </w:tr>
      <w:tr>
        <w:trPr/>
        <w:tc>
          <w:tcPr>
            <w:tcW w:w="1660" w:type="dxa"/>
            <w:tcBorders/>
            <w:vAlign w:val="center"/>
          </w:tcPr>
          <w:p>
            <w:pPr>
              <w:pStyle w:val="TableContents"/>
              <w:bidi w:val="0"/>
              <w:spacing w:before="0" w:after="283"/>
              <w:jc w:val="left"/>
              <w:rPr/>
            </w:pPr>
            <w:r>
              <w:rPr/>
              <w:t xml:space="preserve">Toshiba </w:t>
            </w:r>
          </w:p>
        </w:tc>
        <w:tc>
          <w:tcPr>
            <w:tcW w:w="2595" w:type="dxa"/>
            <w:tcBorders/>
            <w:vAlign w:val="center"/>
          </w:tcPr>
          <w:p>
            <w:pPr>
              <w:pStyle w:val="TableContents"/>
              <w:bidi w:val="0"/>
              <w:spacing w:before="0" w:after="283"/>
              <w:jc w:val="left"/>
              <w:rPr/>
            </w:pPr>
            <w:r>
              <w:rPr/>
              <w:t xml:space="preserve">Toshiba Paikat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Sling Media </w:t>
            </w:r>
          </w:p>
        </w:tc>
        <w:tc>
          <w:tcPr>
            <w:tcW w:w="2595" w:type="dxa"/>
            <w:tcBorders/>
            <w:vAlign w:val="center"/>
          </w:tcPr>
          <w:p>
            <w:pPr>
              <w:pStyle w:val="TableContents"/>
              <w:bidi w:val="0"/>
              <w:spacing w:before="0" w:after="283"/>
              <w:jc w:val="left"/>
              <w:rPr/>
            </w:pPr>
            <w:r>
              <w:rPr/>
              <w:t xml:space="preserve">Slingbox </w:t>
            </w:r>
          </w:p>
        </w:tc>
        <w:tc>
          <w:tcPr>
            <w:tcW w:w="5950" w:type="dxa"/>
            <w:tcBorders/>
            <w:vAlign w:val="center"/>
          </w:tcPr>
          <w:p>
            <w:pPr>
              <w:pStyle w:val="TableContents"/>
              <w:bidi w:val="0"/>
              <w:spacing w:before="0" w:after="283"/>
              <w:jc w:val="left"/>
              <w:rPr/>
            </w:pPr>
            <w:r>
              <w:rPr/>
              <w:t xml:space="preserve">Slingbox-sovittimille. </w:t>
            </w:r>
          </w:p>
        </w:tc>
      </w:tr>
      <w:tr>
        <w:trPr/>
        <w:tc>
          <w:tcPr>
            <w:tcW w:w="1660" w:type="dxa"/>
            <w:tcBorders/>
            <w:vAlign w:val="center"/>
          </w:tcPr>
          <w:p>
            <w:pPr>
              <w:pStyle w:val="TableContents"/>
              <w:bidi w:val="0"/>
              <w:spacing w:before="0" w:after="283"/>
              <w:jc w:val="left"/>
              <w:rPr/>
            </w:pPr>
            <w:r>
              <w:rPr/>
              <w:t xml:space="preserve">Western Digital </w:t>
            </w:r>
          </w:p>
        </w:tc>
        <w:tc>
          <w:tcPr>
            <w:tcW w:w="2595" w:type="dxa"/>
            <w:tcBorders/>
            <w:vAlign w:val="center"/>
          </w:tcPr>
          <w:p>
            <w:pPr>
              <w:pStyle w:val="TableContents"/>
              <w:bidi w:val="0"/>
              <w:spacing w:before="0" w:after="283"/>
              <w:jc w:val="left"/>
              <w:rPr/>
            </w:pPr>
            <w:r>
              <w:rPr/>
              <w:t xml:space="preserve">WD TV </w:t>
            </w:r>
          </w:p>
        </w:tc>
        <w:tc>
          <w:tcPr>
            <w:tcW w:w="5950" w:type="dxa"/>
            <w:tcBorders/>
            <w:vAlign w:val="center"/>
          </w:tcPr>
          <w:p>
            <w:pPr>
              <w:pStyle w:val="TableContents"/>
              <w:bidi w:val="0"/>
              <w:spacing w:before="0" w:after="283"/>
              <w:jc w:val="left"/>
              <w:rPr/>
            </w:pPr>
            <w:r>
              <w:rPr/>
              <w:t xml:space="preserve">WD TV -laitteille. </w:t>
            </w:r>
          </w:p>
        </w:tc>
      </w:tr>
      <w:tr>
        <w:trPr/>
        <w:tc>
          <w:tcPr>
            <w:tcW w:w="1660" w:type="dxa"/>
            <w:tcBorders/>
            <w:vAlign w:val="center"/>
          </w:tcPr>
          <w:p>
            <w:pPr>
              <w:pStyle w:val="TableContents"/>
              <w:bidi w:val="0"/>
              <w:spacing w:before="0" w:after="283"/>
              <w:jc w:val="left"/>
              <w:rPr/>
            </w:pPr>
            <w:r>
              <w:rPr/>
              <w:t xml:space="preserve">Westinghouse </w:t>
            </w:r>
          </w:p>
        </w:tc>
        <w:tc>
          <w:tcPr>
            <w:tcW w:w="2595" w:type="dxa"/>
            <w:tcBorders/>
            <w:vAlign w:val="center"/>
          </w:tcPr>
          <w:p>
            <w:pPr>
              <w:pStyle w:val="TableContents"/>
              <w:bidi w:val="0"/>
              <w:spacing w:before="0" w:after="283"/>
              <w:jc w:val="left"/>
              <w:rPr/>
            </w:pPr>
            <w:r>
              <w:rPr/>
              <w:t xml:space="preserve">Fire TV </w:t>
            </w:r>
          </w:p>
        </w:tc>
        <w:tc>
          <w:tcPr>
            <w:tcW w:w="5950" w:type="dxa"/>
            <w:tcBorders/>
            <w:vAlign w:val="center"/>
          </w:tcPr>
          <w:p>
            <w:pPr>
              <w:pStyle w:val="TableContents"/>
              <w:bidi w:val="0"/>
              <w:spacing w:before="0" w:after="283"/>
              <w:jc w:val="left"/>
              <w:rPr/>
            </w:pPr>
            <w:r>
              <w:rPr/>
              <w:t xml:space="preserve">Televisioita varten. </w:t>
            </w:r>
          </w:p>
        </w:tc>
      </w:tr>
      <w:tr>
        <w:trPr/>
        <w:tc>
          <w:tcPr>
            <w:tcW w:w="1660" w:type="dxa"/>
            <w:tcBorders/>
            <w:vAlign w:val="center"/>
          </w:tcPr>
          <w:p>
            <w:pPr>
              <w:pStyle w:val="TableContents"/>
              <w:bidi w:val="0"/>
              <w:spacing w:before="0" w:after="283"/>
              <w:jc w:val="left"/>
              <w:rPr/>
            </w:pPr>
            <w:r>
              <w:rPr/>
              <w:t xml:space="preserve">Westinghouse </w:t>
            </w:r>
          </w:p>
        </w:tc>
        <w:tc>
          <w:tcPr>
            <w:tcW w:w="2595" w:type="dxa"/>
            <w:tcBorders/>
            <w:vAlign w:val="center"/>
          </w:tcPr>
          <w:p>
            <w:pPr>
              <w:pStyle w:val="TableContents"/>
              <w:bidi w:val="0"/>
              <w:spacing w:before="0" w:after="283"/>
              <w:jc w:val="left"/>
              <w:rPr/>
            </w:pPr>
            <w:r>
              <w:rPr/>
              <w:t xml:space="preserve">SAMBA </w:t>
            </w:r>
          </w:p>
        </w:tc>
        <w:tc>
          <w:tcPr>
            <w:tcW w:w="5950" w:type="dxa"/>
            <w:tcBorders/>
            <w:vAlign w:val="center"/>
          </w:tcPr>
          <w:p>
            <w:pPr>
              <w:pStyle w:val="TableContents"/>
              <w:bidi w:val="0"/>
              <w:spacing w:before="0" w:after="283"/>
              <w:jc w:val="left"/>
              <w:rPr/>
            </w:pPr>
            <w:r>
              <w:rPr/>
              <w:t xml:space="preserve">Televisioita varten. Hyvin rajoitettu järjestelmä, jossa APPs et voi muuttaa.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samsung smart tv:n käyttöjärjestelmä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29"/>
        <w:gridCol w:w="1537"/>
        <w:gridCol w:w="2244"/>
        <w:gridCol w:w="4595"/>
      </w:tblGrid>
      <w:tr>
        <w:trPr/>
        <w:tc>
          <w:tcPr>
            <w:tcW w:w="1829" w:type="dxa"/>
            <w:tcBorders/>
            <w:vAlign w:val="center"/>
          </w:tcPr>
          <w:p>
            <w:pPr>
              <w:pStyle w:val="TableHeading"/>
              <w:suppressLineNumbers/>
              <w:bidi w:val="0"/>
              <w:spacing w:before="0" w:after="283"/>
              <w:jc w:val="center"/>
              <w:rPr/>
            </w:pPr>
            <w:r>
              <w:rPr/>
              <w:t xml:space="preserve">Puitteet </w:t>
            </w:r>
          </w:p>
        </w:tc>
        <w:tc>
          <w:tcPr>
            <w:tcW w:w="1537" w:type="dxa"/>
            <w:tcBorders/>
            <w:vAlign w:val="center"/>
          </w:tcPr>
          <w:p>
            <w:pPr>
              <w:pStyle w:val="TableHeading"/>
              <w:suppressLineNumbers/>
              <w:bidi w:val="0"/>
              <w:spacing w:before="0" w:after="283"/>
              <w:jc w:val="center"/>
              <w:rPr/>
            </w:pPr>
            <w:r>
              <w:rPr/>
              <w:t xml:space="preserve">Hallinnoi </w:t>
            </w:r>
          </w:p>
        </w:tc>
        <w:tc>
          <w:tcPr>
            <w:tcW w:w="2244" w:type="dxa"/>
            <w:tcBorders/>
            <w:vAlign w:val="center"/>
          </w:tcPr>
          <w:p>
            <w:pPr>
              <w:pStyle w:val="TableHeading"/>
              <w:suppressLineNumbers/>
              <w:bidi w:val="0"/>
              <w:spacing w:before="0" w:after="283"/>
              <w:jc w:val="center"/>
              <w:rPr/>
            </w:pPr>
            <w:r>
              <w:rPr/>
              <w:t xml:space="preserve">Käytössä </w:t>
            </w:r>
          </w:p>
        </w:tc>
        <w:tc>
          <w:tcPr>
            <w:tcW w:w="4595" w:type="dxa"/>
            <w:tcBorders/>
            <w:vAlign w:val="center"/>
          </w:tcPr>
          <w:p>
            <w:pPr>
              <w:pStyle w:val="TableHeading"/>
              <w:bidi w:val="0"/>
              <w:spacing w:before="0" w:after="283"/>
              <w:rPr>
                <w:sz w:val="4"/>
                <w:szCs w:val="4"/>
              </w:rPr>
            </w:pPr>
            <w:r>
              <w:rPr>
                <w:sz w:val="4"/>
                <w:szCs w:val="4"/>
              </w:rPr>
            </w:r>
          </w:p>
        </w:tc>
      </w:tr>
      <w:tr>
        <w:trPr/>
        <w:tc>
          <w:tcPr>
            <w:tcW w:w="1829" w:type="dxa"/>
            <w:tcBorders/>
            <w:vAlign w:val="center"/>
          </w:tcPr>
          <w:p>
            <w:pPr>
              <w:pStyle w:val="TableContents"/>
              <w:bidi w:val="0"/>
              <w:spacing w:before="0" w:after="283"/>
              <w:jc w:val="left"/>
              <w:rPr/>
            </w:pPr>
            <w:r>
              <w:rPr>
                <w:color w:val="A9A9A9"/>
              </w:rPr>
              <w:t xml:space="preserve">Android </w:t>
            </w:r>
            <w:r>
              <w:rPr/>
              <w:t xml:space="preserve">TV </w:t>
            </w:r>
          </w:p>
        </w:tc>
        <w:tc>
          <w:tcPr>
            <w:tcW w:w="1537" w:type="dxa"/>
            <w:tcBorders/>
            <w:vAlign w:val="center"/>
          </w:tcPr>
          <w:p>
            <w:pPr>
              <w:pStyle w:val="TableContents"/>
              <w:bidi w:val="0"/>
              <w:spacing w:before="0" w:after="283"/>
              <w:jc w:val="left"/>
              <w:rPr/>
            </w:pPr>
            <w:r>
              <w:rPr/>
              <w:t xml:space="preserve">Google </w:t>
            </w:r>
          </w:p>
        </w:tc>
        <w:tc>
          <w:tcPr>
            <w:tcW w:w="2244" w:type="dxa"/>
            <w:tcBorders/>
            <w:vAlign w:val="center"/>
          </w:tcPr>
          <w:p>
            <w:pPr>
              <w:pStyle w:val="TableContents"/>
              <w:bidi w:val="0"/>
              <w:jc w:val="left"/>
              <w:rPr/>
            </w:pPr>
            <w:r>
              <w:rPr/>
              <w:t xml:space="preserve">Asus </w:t>
            </w:r>
          </w:p>
          <w:p>
            <w:pPr>
              <w:pStyle w:val="TableContents"/>
              <w:bidi w:val="0"/>
              <w:jc w:val="left"/>
              <w:rPr/>
            </w:pPr>
            <w:r>
              <w:rPr/>
              <w:t xml:space="preserve">AT&amp;T (DirecTV) </w:t>
            </w:r>
          </w:p>
          <w:p>
            <w:pPr>
              <w:pStyle w:val="TableContents"/>
              <w:bidi w:val="0"/>
              <w:jc w:val="left"/>
              <w:rPr/>
            </w:pPr>
            <w:r>
              <w:rPr/>
              <w:t xml:space="preserve">Bang &amp; Olufsen </w:t>
            </w:r>
          </w:p>
          <w:p>
            <w:pPr>
              <w:pStyle w:val="TableContents"/>
              <w:bidi w:val="0"/>
              <w:jc w:val="left"/>
              <w:rPr/>
            </w:pPr>
            <w:r>
              <w:rPr/>
              <w:t xml:space="preserve">Bouygues Telecom (Bbox Miami) </w:t>
            </w:r>
          </w:p>
          <w:p>
            <w:pPr>
              <w:pStyle w:val="TableContents"/>
              <w:bidi w:val="0"/>
              <w:jc w:val="left"/>
              <w:rPr/>
            </w:pPr>
            <w:r>
              <w:rPr/>
              <w:t xml:space="preserve">CCC Mobile (Air Stick) </w:t>
            </w:r>
          </w:p>
          <w:p>
            <w:pPr>
              <w:pStyle w:val="TableContents"/>
              <w:bidi w:val="0"/>
              <w:jc w:val="left"/>
              <w:rPr/>
            </w:pPr>
            <w:r>
              <w:rPr/>
              <w:t xml:space="preserve">ChannelMaster </w:t>
            </w:r>
          </w:p>
          <w:p>
            <w:pPr>
              <w:pStyle w:val="TableContents"/>
              <w:bidi w:val="0"/>
              <w:jc w:val="left"/>
              <w:rPr/>
            </w:pPr>
            <w:r>
              <w:rPr/>
              <w:t xml:space="preserve">Astia </w:t>
            </w:r>
          </w:p>
          <w:p>
            <w:pPr>
              <w:pStyle w:val="TableContents"/>
              <w:bidi w:val="0"/>
              <w:jc w:val="left"/>
              <w:rPr/>
            </w:pPr>
            <w:r>
              <w:rPr/>
              <w:t xml:space="preserve">Ilmainen / Ilias (Freebox Mini 4K) </w:t>
            </w:r>
          </w:p>
          <w:p>
            <w:pPr>
              <w:pStyle w:val="TableContents"/>
              <w:bidi w:val="0"/>
              <w:jc w:val="left"/>
              <w:rPr/>
            </w:pPr>
            <w:r>
              <w:rPr/>
              <w:t xml:space="preserve">Hisense </w:t>
            </w:r>
          </w:p>
          <w:p>
            <w:pPr>
              <w:pStyle w:val="TableContents"/>
              <w:bidi w:val="0"/>
              <w:jc w:val="left"/>
              <w:rPr/>
            </w:pPr>
            <w:r>
              <w:rPr/>
              <w:t xml:space="preserve">Grundig </w:t>
            </w:r>
          </w:p>
          <w:p>
            <w:pPr>
              <w:pStyle w:val="TableContents"/>
              <w:bidi w:val="0"/>
              <w:jc w:val="left"/>
              <w:rPr/>
            </w:pPr>
            <w:r>
              <w:rPr/>
              <w:t xml:space="preserve">LeEco (Super4 X -sarja) </w:t>
            </w:r>
          </w:p>
          <w:p>
            <w:pPr>
              <w:pStyle w:val="TableContents"/>
              <w:bidi w:val="0"/>
              <w:jc w:val="left"/>
              <w:rPr/>
            </w:pPr>
            <w:r>
              <w:rPr/>
              <w:t xml:space="preserve">NVIDIA (Shield TV-konsoli) </w:t>
            </w:r>
          </w:p>
          <w:p>
            <w:pPr>
              <w:pStyle w:val="TableContents"/>
              <w:bidi w:val="0"/>
              <w:jc w:val="left"/>
              <w:rPr/>
            </w:pPr>
            <w:r>
              <w:rPr/>
              <w:t xml:space="preserve">Philips </w:t>
            </w:r>
          </w:p>
          <w:p>
            <w:pPr>
              <w:pStyle w:val="TableContents"/>
              <w:bidi w:val="0"/>
              <w:jc w:val="left"/>
              <w:rPr/>
            </w:pPr>
            <w:r>
              <w:rPr/>
              <w:t xml:space="preserve">RCA </w:t>
            </w:r>
          </w:p>
          <w:p>
            <w:pPr>
              <w:pStyle w:val="TableContents"/>
              <w:bidi w:val="0"/>
              <w:jc w:val="left"/>
              <w:rPr/>
            </w:pPr>
            <w:r>
              <w:rPr/>
              <w:t xml:space="preserve">Sharp </w:t>
            </w:r>
          </w:p>
          <w:p>
            <w:pPr>
              <w:pStyle w:val="TableContents"/>
              <w:bidi w:val="0"/>
              <w:jc w:val="left"/>
              <w:rPr/>
            </w:pPr>
            <w:r>
              <w:rPr/>
              <w:t xml:space="preserve">Sony </w:t>
            </w:r>
          </w:p>
          <w:p>
            <w:pPr>
              <w:pStyle w:val="TableContents"/>
              <w:bidi w:val="0"/>
              <w:jc w:val="left"/>
              <w:rPr/>
            </w:pPr>
            <w:r>
              <w:rPr/>
              <w:t xml:space="preserve">TCL / Thomson </w:t>
            </w:r>
          </w:p>
          <w:p>
            <w:pPr>
              <w:pStyle w:val="TableContents"/>
              <w:bidi w:val="0"/>
              <w:jc w:val="left"/>
              <w:rPr/>
            </w:pPr>
            <w:r>
              <w:rPr/>
              <w:t xml:space="preserve">Toshiba </w:t>
            </w:r>
          </w:p>
          <w:p>
            <w:pPr>
              <w:pStyle w:val="TableContents"/>
              <w:bidi w:val="0"/>
              <w:spacing w:before="0" w:after="283"/>
              <w:jc w:val="left"/>
              <w:rPr/>
            </w:pPr>
            <w:r>
              <w:rPr/>
              <w:t xml:space="preserve">Xiaomi (Mi Box) </w:t>
            </w:r>
          </w:p>
        </w:tc>
        <w:tc>
          <w:tcPr>
            <w:tcW w:w="4595" w:type="dxa"/>
            <w:tcBorders/>
            <w:vAlign w:val="center"/>
          </w:tcPr>
          <w:p>
            <w:pPr>
              <w:pStyle w:val="TableContents"/>
              <w:bidi w:val="0"/>
              <w:spacing w:before="0" w:after="283"/>
              <w:jc w:val="left"/>
              <w:rPr/>
            </w:pPr>
            <w:r>
              <w:rPr/>
              <w:t xml:space="preserve">Smart TV -alusta televisiovastaanottimia ja digisovittimia varten. Antaa pääsyn Android-sovelluksiin Play Storen kautta. </w:t>
            </w:r>
          </w:p>
        </w:tc>
      </w:tr>
      <w:tr>
        <w:trPr/>
        <w:tc>
          <w:tcPr>
            <w:tcW w:w="1829" w:type="dxa"/>
            <w:tcBorders/>
            <w:vAlign w:val="center"/>
          </w:tcPr>
          <w:p>
            <w:pPr>
              <w:pStyle w:val="TableContents"/>
              <w:bidi w:val="0"/>
              <w:spacing w:before="0" w:after="283"/>
              <w:jc w:val="left"/>
              <w:rPr/>
            </w:pPr>
            <w:r>
              <w:rPr/>
              <w:t xml:space="preserve">Boxee </w:t>
            </w:r>
          </w:p>
        </w:tc>
        <w:tc>
          <w:tcPr>
            <w:tcW w:w="1537" w:type="dxa"/>
            <w:tcBorders/>
            <w:vAlign w:val="center"/>
          </w:tcPr>
          <w:p>
            <w:pPr>
              <w:pStyle w:val="TableContents"/>
              <w:bidi w:val="0"/>
              <w:spacing w:before="0" w:after="283"/>
              <w:jc w:val="left"/>
              <w:rPr/>
            </w:pPr>
            <w:r>
              <w:rPr/>
              <w:t xml:space="preserve">Boxee, Inc </w:t>
            </w:r>
          </w:p>
        </w:tc>
        <w:tc>
          <w:tcPr>
            <w:tcW w:w="2244" w:type="dxa"/>
            <w:tcBorders/>
            <w:vAlign w:val="center"/>
          </w:tcPr>
          <w:p>
            <w:pPr>
              <w:pStyle w:val="TableContents"/>
              <w:bidi w:val="0"/>
              <w:spacing w:before="0" w:after="283"/>
              <w:jc w:val="left"/>
              <w:rPr/>
            </w:pPr>
            <w:r>
              <w:rPr/>
              <w:t xml:space="preserve">D-Link </w:t>
            </w:r>
          </w:p>
        </w:tc>
        <w:tc>
          <w:tcPr>
            <w:tcW w:w="4595" w:type="dxa"/>
            <w:tcBorders/>
            <w:vAlign w:val="center"/>
          </w:tcPr>
          <w:p>
            <w:pPr>
              <w:pStyle w:val="TableContents"/>
              <w:bidi w:val="0"/>
              <w:spacing w:before="0" w:after="283"/>
              <w:jc w:val="left"/>
              <w:rPr/>
            </w:pPr>
            <w:r>
              <w:rPr/>
              <w:t xml:space="preserve">Suosittu Kodi / XBMC-mediakeskusohjelmiston haarukka, jossa on mukautettu graafinen käyttöliittymä ja oma sovelluskehys sovelluksia varten. </w:t>
            </w:r>
          </w:p>
        </w:tc>
      </w:tr>
      <w:tr>
        <w:trPr/>
        <w:tc>
          <w:tcPr>
            <w:tcW w:w="1829" w:type="dxa"/>
            <w:tcBorders/>
            <w:vAlign w:val="center"/>
          </w:tcPr>
          <w:p>
            <w:pPr>
              <w:pStyle w:val="TableContents"/>
              <w:bidi w:val="0"/>
              <w:spacing w:before="0" w:after="283"/>
              <w:jc w:val="left"/>
              <w:rPr/>
            </w:pPr>
            <w:r>
              <w:rPr/>
              <w:t xml:space="preserve">Fire TV </w:t>
            </w:r>
          </w:p>
        </w:tc>
        <w:tc>
          <w:tcPr>
            <w:tcW w:w="1537" w:type="dxa"/>
            <w:tcBorders/>
            <w:vAlign w:val="center"/>
          </w:tcPr>
          <w:p>
            <w:pPr>
              <w:pStyle w:val="TableContents"/>
              <w:bidi w:val="0"/>
              <w:spacing w:before="0" w:after="283"/>
              <w:jc w:val="left"/>
              <w:rPr/>
            </w:pPr>
            <w:r>
              <w:rPr/>
              <w:t xml:space="preserve">Amazon </w:t>
            </w:r>
          </w:p>
        </w:tc>
        <w:tc>
          <w:tcPr>
            <w:tcW w:w="2244" w:type="dxa"/>
            <w:tcBorders/>
            <w:vAlign w:val="center"/>
          </w:tcPr>
          <w:p>
            <w:pPr>
              <w:pStyle w:val="TableContents"/>
              <w:bidi w:val="0"/>
              <w:spacing w:before="0" w:after="283"/>
              <w:jc w:val="left"/>
              <w:rPr/>
            </w:pPr>
            <w:r>
              <w:rPr/>
              <w:t xml:space="preserve">Westinghouse, Element </w:t>
            </w:r>
          </w:p>
        </w:tc>
        <w:tc>
          <w:tcPr>
            <w:tcW w:w="4595" w:type="dxa"/>
            <w:tcBorders/>
            <w:vAlign w:val="center"/>
          </w:tcPr>
          <w:p>
            <w:pPr>
              <w:pStyle w:val="TableContents"/>
              <w:bidi w:val="0"/>
              <w:spacing w:before="0" w:after="283"/>
              <w:jc w:val="left"/>
              <w:rPr/>
            </w:pPr>
            <w:r>
              <w:rPr/>
              <w:t xml:space="preserve">Smart TV -alusta televisiovastaanottimia varten </w:t>
            </w:r>
          </w:p>
        </w:tc>
      </w:tr>
      <w:tr>
        <w:trPr/>
        <w:tc>
          <w:tcPr>
            <w:tcW w:w="1829" w:type="dxa"/>
            <w:tcBorders/>
            <w:vAlign w:val="center"/>
          </w:tcPr>
          <w:p>
            <w:pPr>
              <w:pStyle w:val="TableContents"/>
              <w:bidi w:val="0"/>
              <w:spacing w:before="0" w:after="283"/>
              <w:jc w:val="left"/>
              <w:rPr/>
            </w:pPr>
            <w:r>
              <w:rPr/>
              <w:t xml:space="preserve">Firefox OS for TV </w:t>
            </w:r>
          </w:p>
        </w:tc>
        <w:tc>
          <w:tcPr>
            <w:tcW w:w="1537" w:type="dxa"/>
            <w:tcBorders/>
            <w:vAlign w:val="center"/>
          </w:tcPr>
          <w:p>
            <w:pPr>
              <w:pStyle w:val="TableContents"/>
              <w:bidi w:val="0"/>
              <w:spacing w:before="0" w:after="283"/>
              <w:jc w:val="left"/>
              <w:rPr/>
            </w:pPr>
            <w:r>
              <w:rPr/>
              <w:t xml:space="preserve">Mozilla </w:t>
            </w:r>
          </w:p>
        </w:tc>
        <w:tc>
          <w:tcPr>
            <w:tcW w:w="2244" w:type="dxa"/>
            <w:tcBorders/>
            <w:vAlign w:val="center"/>
          </w:tcPr>
          <w:p>
            <w:pPr>
              <w:pStyle w:val="TableContents"/>
              <w:bidi w:val="0"/>
              <w:spacing w:before="0" w:after="283"/>
              <w:jc w:val="left"/>
              <w:rPr/>
            </w:pPr>
            <w:r>
              <w:rPr/>
              <w:t xml:space="preserve">Panasonic </w:t>
            </w:r>
          </w:p>
        </w:tc>
        <w:tc>
          <w:tcPr>
            <w:tcW w:w="4595" w:type="dxa"/>
            <w:tcBorders/>
            <w:vAlign w:val="center"/>
          </w:tcPr>
          <w:p>
            <w:pPr>
              <w:pStyle w:val="TableContents"/>
              <w:bidi w:val="0"/>
              <w:spacing w:before="0" w:after="283"/>
              <w:jc w:val="left"/>
              <w:rPr/>
            </w:pPr>
            <w:r>
              <w:rPr/>
              <w:t xml:space="preserve">Panasonicin älytelevisiot, mukaan lukien uudet 4K-televisiot, käyttävät edelleen Mozillan avoimen lähdekoodin Firefox OS -käyttöjärjestelmää, vaikka Mozilla on laskenut käyttöjärjestelmän kehittämisen prioriteettiaan. Panasonic jatkaa oman haaransa kehittämistä ja kutsuu sitä nimellä My Home Screen, kun taas Mozilla on ilmoittanut jatkavansa tukeaan ja yhteistyötään Panasonicin kanssa. </w:t>
            </w:r>
          </w:p>
        </w:tc>
      </w:tr>
      <w:tr>
        <w:trPr/>
        <w:tc>
          <w:tcPr>
            <w:tcW w:w="1829" w:type="dxa"/>
            <w:tcBorders/>
            <w:vAlign w:val="center"/>
          </w:tcPr>
          <w:p>
            <w:pPr>
              <w:pStyle w:val="TableContents"/>
              <w:bidi w:val="0"/>
              <w:spacing w:before="0" w:after="283"/>
              <w:jc w:val="left"/>
              <w:rPr/>
            </w:pPr>
            <w:r>
              <w:rPr>
                <w:color w:val="DCDCDC"/>
              </w:rPr>
              <w:t xml:space="preserve">Sammakk</w:t>
            </w:r>
            <w:r>
              <w:rPr/>
              <w:t xml:space="preserve">o </w:t>
            </w:r>
          </w:p>
        </w:tc>
        <w:tc>
          <w:tcPr>
            <w:tcW w:w="1537" w:type="dxa"/>
            <w:tcBorders/>
            <w:vAlign w:val="center"/>
          </w:tcPr>
          <w:p>
            <w:pPr>
              <w:pStyle w:val="TableContents"/>
              <w:bidi w:val="0"/>
              <w:spacing w:before="0" w:after="283"/>
              <w:jc w:val="left"/>
              <w:rPr/>
            </w:pPr>
            <w:r>
              <w:rPr/>
              <w:t xml:space="preserve">Wyplay </w:t>
            </w:r>
          </w:p>
        </w:tc>
        <w:tc>
          <w:tcPr>
            <w:tcW w:w="2244" w:type="dxa"/>
            <w:tcBorders/>
            <w:vAlign w:val="center"/>
          </w:tcPr>
          <w:p>
            <w:pPr>
              <w:pStyle w:val="TableContents"/>
              <w:bidi w:val="0"/>
              <w:spacing w:before="0" w:after="283"/>
              <w:jc w:val="left"/>
              <w:rPr/>
            </w:pPr>
            <w:r>
              <w:rPr/>
              <w:t xml:space="preserve">SFR </w:t>
            </w:r>
          </w:p>
        </w:tc>
        <w:tc>
          <w:tcPr>
            <w:tcW w:w="4595" w:type="dxa"/>
            <w:tcBorders/>
            <w:vAlign w:val="center"/>
          </w:tcPr>
          <w:p>
            <w:pPr>
              <w:pStyle w:val="TableContents"/>
              <w:bidi w:val="0"/>
              <w:spacing w:before="0" w:after="283"/>
              <w:jc w:val="left"/>
              <w:rPr/>
            </w:pPr>
            <w:r>
              <w:rPr/>
              <w:t xml:space="preserve">Joidenkin IPTV-operaattoreiden, kuten ranskalaisen SFR:n, digisovittimissa käyttämä. </w:t>
            </w:r>
          </w:p>
        </w:tc>
      </w:tr>
      <w:tr>
        <w:trPr/>
        <w:tc>
          <w:tcPr>
            <w:tcW w:w="1829" w:type="dxa"/>
            <w:tcBorders/>
            <w:vAlign w:val="center"/>
          </w:tcPr>
          <w:p>
            <w:pPr>
              <w:pStyle w:val="TableContents"/>
              <w:bidi w:val="0"/>
              <w:spacing w:before="0" w:after="283"/>
              <w:jc w:val="left"/>
              <w:rPr/>
            </w:pPr>
            <w:r>
              <w:rPr/>
              <w:t xml:space="preserve">Google TV </w:t>
            </w:r>
          </w:p>
        </w:tc>
        <w:tc>
          <w:tcPr>
            <w:tcW w:w="1537" w:type="dxa"/>
            <w:tcBorders/>
            <w:vAlign w:val="center"/>
          </w:tcPr>
          <w:p>
            <w:pPr>
              <w:pStyle w:val="TableContents"/>
              <w:bidi w:val="0"/>
              <w:spacing w:before="0" w:after="283"/>
              <w:jc w:val="left"/>
              <w:rPr/>
            </w:pPr>
            <w:r>
              <w:rPr/>
              <w:t xml:space="preserve">Google </w:t>
            </w:r>
          </w:p>
        </w:tc>
        <w:tc>
          <w:tcPr>
            <w:tcW w:w="2244" w:type="dxa"/>
            <w:tcBorders/>
            <w:vAlign w:val="center"/>
          </w:tcPr>
          <w:p>
            <w:pPr>
              <w:pStyle w:val="TableContents"/>
              <w:bidi w:val="0"/>
              <w:jc w:val="left"/>
              <w:rPr/>
            </w:pPr>
            <w:r>
              <w:rPr/>
              <w:t xml:space="preserve">Asus </w:t>
            </w:r>
          </w:p>
          <w:p>
            <w:pPr>
              <w:pStyle w:val="TableContents"/>
              <w:bidi w:val="0"/>
              <w:jc w:val="left"/>
              <w:rPr/>
            </w:pPr>
            <w:r>
              <w:rPr/>
              <w:t xml:space="preserve">Hisense </w:t>
            </w:r>
          </w:p>
          <w:p>
            <w:pPr>
              <w:pStyle w:val="TableContents"/>
              <w:bidi w:val="0"/>
              <w:jc w:val="left"/>
              <w:rPr/>
            </w:pPr>
            <w:r>
              <w:rPr/>
              <w:t xml:space="preserve">LG </w:t>
            </w:r>
          </w:p>
          <w:p>
            <w:pPr>
              <w:pStyle w:val="TableContents"/>
              <w:bidi w:val="0"/>
              <w:jc w:val="left"/>
              <w:rPr/>
            </w:pPr>
            <w:r>
              <w:rPr/>
              <w:t xml:space="preserve">Logitech </w:t>
            </w:r>
          </w:p>
          <w:p>
            <w:pPr>
              <w:pStyle w:val="TableContents"/>
              <w:bidi w:val="0"/>
              <w:jc w:val="left"/>
              <w:rPr/>
            </w:pPr>
            <w:r>
              <w:rPr/>
              <w:t xml:space="preserve">Netgear </w:t>
            </w:r>
          </w:p>
          <w:p>
            <w:pPr>
              <w:pStyle w:val="TableContents"/>
              <w:bidi w:val="0"/>
              <w:jc w:val="left"/>
              <w:rPr/>
            </w:pPr>
            <w:r>
              <w:rPr/>
              <w:t xml:space="preserve">SFR </w:t>
            </w:r>
          </w:p>
          <w:p>
            <w:pPr>
              <w:pStyle w:val="TableContents"/>
              <w:bidi w:val="0"/>
              <w:jc w:val="left"/>
              <w:rPr/>
            </w:pPr>
            <w:r>
              <w:rPr/>
              <w:t xml:space="preserve">Sony </w:t>
            </w:r>
          </w:p>
          <w:p>
            <w:pPr>
              <w:pStyle w:val="TableContents"/>
              <w:bidi w:val="0"/>
              <w:jc w:val="left"/>
              <w:rPr/>
            </w:pPr>
            <w:r>
              <w:rPr/>
              <w:t xml:space="preserve">TCL </w:t>
            </w:r>
          </w:p>
          <w:p>
            <w:pPr>
              <w:pStyle w:val="TableContents"/>
              <w:bidi w:val="0"/>
              <w:spacing w:before="0" w:after="283"/>
              <w:jc w:val="left"/>
              <w:rPr/>
            </w:pPr>
            <w:r>
              <w:rPr/>
              <w:t xml:space="preserve">Vizio </w:t>
            </w:r>
          </w:p>
        </w:tc>
        <w:tc>
          <w:tcPr>
            <w:tcW w:w="4595" w:type="dxa"/>
            <w:tcBorders/>
            <w:vAlign w:val="center"/>
          </w:tcPr>
          <w:p>
            <w:pPr>
              <w:pStyle w:val="TableContents"/>
              <w:bidi w:val="0"/>
              <w:spacing w:before="0" w:after="283"/>
              <w:jc w:val="left"/>
              <w:rPr/>
            </w:pPr>
            <w:r>
              <w:rPr/>
              <w:t xml:space="preserve">Android-pohjainen alusta. Sen kehittäminen lopetettiin vuonna 2013, ja sen tilalle on tullut Chromecast ja Android TV. </w:t>
            </w:r>
          </w:p>
        </w:tc>
      </w:tr>
      <w:tr>
        <w:trPr/>
        <w:tc>
          <w:tcPr>
            <w:tcW w:w="1829" w:type="dxa"/>
            <w:tcBorders/>
            <w:vAlign w:val="center"/>
          </w:tcPr>
          <w:p>
            <w:pPr>
              <w:pStyle w:val="TableContents"/>
              <w:bidi w:val="0"/>
              <w:spacing w:before="0" w:after="283"/>
              <w:jc w:val="left"/>
              <w:rPr/>
            </w:pPr>
            <w:r>
              <w:rPr/>
              <w:t xml:space="preserve">Horizon TV </w:t>
            </w:r>
          </w:p>
        </w:tc>
        <w:tc>
          <w:tcPr>
            <w:tcW w:w="1537" w:type="dxa"/>
            <w:tcBorders/>
            <w:vAlign w:val="center"/>
          </w:tcPr>
          <w:p>
            <w:pPr>
              <w:pStyle w:val="TableContents"/>
              <w:bidi w:val="0"/>
              <w:spacing w:before="0" w:after="283"/>
              <w:jc w:val="left"/>
              <w:rPr/>
            </w:pPr>
            <w:r>
              <w:rPr/>
              <w:t xml:space="preserve">Liberty Global </w:t>
            </w:r>
          </w:p>
        </w:tc>
        <w:tc>
          <w:tcPr>
            <w:tcW w:w="2244" w:type="dxa"/>
            <w:tcBorders/>
            <w:vAlign w:val="center"/>
          </w:tcPr>
          <w:p>
            <w:pPr>
              <w:pStyle w:val="TableContents"/>
              <w:bidi w:val="0"/>
              <w:spacing w:before="0" w:after="283"/>
              <w:jc w:val="left"/>
              <w:rPr>
                <w:sz w:val="4"/>
                <w:szCs w:val="4"/>
              </w:rPr>
            </w:pPr>
            <w:r>
              <w:rPr>
                <w:sz w:val="4"/>
                <w:szCs w:val="4"/>
              </w:rPr>
            </w:r>
          </w:p>
        </w:tc>
        <w:tc>
          <w:tcPr>
            <w:tcW w:w="4595" w:type="dxa"/>
            <w:tcBorders/>
            <w:vAlign w:val="center"/>
          </w:tcPr>
          <w:p>
            <w:pPr>
              <w:pStyle w:val="TableContents"/>
              <w:bidi w:val="0"/>
              <w:spacing w:before="0" w:after="283"/>
              <w:jc w:val="left"/>
              <w:rPr/>
            </w:pPr>
            <w:r>
              <w:rPr/>
              <w:t xml:space="preserve">Kodi / XBMC-mediakeskusohjelmiston poikkialustapohjainen alustapohjainen haarukka, jossa on oma väliohjelmistokehys tilausvideota ja DRM:n käsittelyä varten kaapelitelevisiokanavien suoratoistoa varten. </w:t>
            </w:r>
          </w:p>
        </w:tc>
      </w:tr>
      <w:tr>
        <w:trPr/>
        <w:tc>
          <w:tcPr>
            <w:tcW w:w="1829" w:type="dxa"/>
            <w:tcBorders/>
            <w:vAlign w:val="center"/>
          </w:tcPr>
          <w:p>
            <w:pPr>
              <w:pStyle w:val="TableContents"/>
              <w:bidi w:val="0"/>
              <w:spacing w:before="0" w:after="283"/>
              <w:jc w:val="left"/>
              <w:rPr/>
            </w:pPr>
            <w:r>
              <w:rPr/>
              <w:t xml:space="preserve">httvLink </w:t>
            </w:r>
          </w:p>
        </w:tc>
        <w:tc>
          <w:tcPr>
            <w:tcW w:w="1537" w:type="dxa"/>
            <w:tcBorders/>
            <w:vAlign w:val="center"/>
          </w:tcPr>
          <w:p>
            <w:pPr>
              <w:pStyle w:val="TableContents"/>
              <w:bidi w:val="0"/>
              <w:spacing w:before="0" w:after="283"/>
              <w:jc w:val="left"/>
              <w:rPr/>
            </w:pPr>
            <w:r>
              <w:rPr/>
              <w:t xml:space="preserve">HTTV </w:t>
            </w:r>
          </w:p>
        </w:tc>
        <w:tc>
          <w:tcPr>
            <w:tcW w:w="2244" w:type="dxa"/>
            <w:tcBorders/>
            <w:vAlign w:val="center"/>
          </w:tcPr>
          <w:p>
            <w:pPr>
              <w:pStyle w:val="TableContents"/>
              <w:bidi w:val="0"/>
              <w:jc w:val="left"/>
              <w:rPr/>
            </w:pPr>
            <w:r>
              <w:rPr/>
              <w:t xml:space="preserve">Kaon </w:t>
            </w:r>
          </w:p>
          <w:p>
            <w:pPr>
              <w:pStyle w:val="TableContents"/>
              <w:bidi w:val="0"/>
              <w:jc w:val="left"/>
              <w:rPr/>
            </w:pPr>
            <w:r>
              <w:rPr/>
              <w:t xml:space="preserve">Pace </w:t>
            </w:r>
          </w:p>
          <w:p>
            <w:pPr>
              <w:pStyle w:val="TableContents"/>
              <w:bidi w:val="0"/>
              <w:jc w:val="left"/>
              <w:rPr/>
            </w:pPr>
            <w:r>
              <w:rPr/>
              <w:t xml:space="preserve">Sagemcom </w:t>
            </w:r>
          </w:p>
          <w:p>
            <w:pPr>
              <w:pStyle w:val="TableContents"/>
              <w:bidi w:val="0"/>
              <w:spacing w:before="0" w:after="283"/>
              <w:jc w:val="left"/>
              <w:rPr/>
            </w:pPr>
            <w:r>
              <w:rPr/>
              <w:t xml:space="preserve">Smit </w:t>
            </w:r>
          </w:p>
        </w:tc>
        <w:tc>
          <w:tcPr>
            <w:tcW w:w="4595" w:type="dxa"/>
            <w:tcBorders/>
            <w:vAlign w:val="center"/>
          </w:tcPr>
          <w:p>
            <w:pPr>
              <w:pStyle w:val="TableContents"/>
              <w:bidi w:val="0"/>
              <w:spacing w:before="0" w:after="283"/>
              <w:jc w:val="left"/>
              <w:rPr/>
            </w:pPr>
            <w:r>
              <w:rPr/>
              <w:t xml:space="preserve">HbbTV-yhteensopiva TV-käyttöjärjestelmä Connected TV -vastaanottimille, joka kattaa kaikki digitaalitelevisioalustat. </w:t>
            </w:r>
          </w:p>
        </w:tc>
      </w:tr>
      <w:tr>
        <w:trPr/>
        <w:tc>
          <w:tcPr>
            <w:tcW w:w="1829" w:type="dxa"/>
            <w:tcBorders/>
            <w:vAlign w:val="center"/>
          </w:tcPr>
          <w:p>
            <w:pPr>
              <w:pStyle w:val="TableContents"/>
              <w:bidi w:val="0"/>
              <w:spacing w:before="0" w:after="283"/>
              <w:jc w:val="left"/>
              <w:rPr/>
            </w:pPr>
            <w:r>
              <w:rPr/>
              <w:t xml:space="preserve">Inview </w:t>
            </w:r>
          </w:p>
        </w:tc>
        <w:tc>
          <w:tcPr>
            <w:tcW w:w="1537" w:type="dxa"/>
            <w:tcBorders/>
            <w:vAlign w:val="center"/>
          </w:tcPr>
          <w:p>
            <w:pPr>
              <w:pStyle w:val="TableContents"/>
              <w:bidi w:val="0"/>
              <w:spacing w:before="0" w:after="283"/>
              <w:jc w:val="left"/>
              <w:rPr/>
            </w:pPr>
            <w:r>
              <w:rPr/>
              <w:t xml:space="preserve">Inview Technology Ltd </w:t>
            </w:r>
          </w:p>
        </w:tc>
        <w:tc>
          <w:tcPr>
            <w:tcW w:w="2244" w:type="dxa"/>
            <w:tcBorders/>
            <w:vAlign w:val="center"/>
          </w:tcPr>
          <w:p>
            <w:pPr>
              <w:pStyle w:val="TableContents"/>
              <w:bidi w:val="0"/>
              <w:jc w:val="left"/>
              <w:rPr/>
            </w:pPr>
            <w:r>
              <w:rPr/>
              <w:t xml:space="preserve">Digifuusio </w:t>
            </w:r>
          </w:p>
          <w:p>
            <w:pPr>
              <w:pStyle w:val="TableContents"/>
              <w:bidi w:val="0"/>
              <w:jc w:val="left"/>
              <w:rPr/>
            </w:pPr>
            <w:r>
              <w:rPr/>
              <w:t xml:space="preserve">Thomson </w:t>
            </w:r>
          </w:p>
          <w:p>
            <w:pPr>
              <w:pStyle w:val="TableContents"/>
              <w:bidi w:val="0"/>
              <w:spacing w:before="0" w:after="283"/>
              <w:jc w:val="left"/>
              <w:rPr/>
            </w:pPr>
            <w:r>
              <w:rPr/>
              <w:t xml:space="preserve">Sony </w:t>
            </w:r>
          </w:p>
        </w:tc>
        <w:tc>
          <w:tcPr>
            <w:tcW w:w="4595" w:type="dxa"/>
            <w:tcBorders/>
            <w:vAlign w:val="center"/>
          </w:tcPr>
          <w:p>
            <w:pPr>
              <w:pStyle w:val="TableContents"/>
              <w:bidi w:val="0"/>
              <w:spacing w:before="0" w:after="283"/>
              <w:jc w:val="left"/>
              <w:rPr/>
            </w:pPr>
            <w:r>
              <w:rPr/>
              <w:t xml:space="preserve">Liittää tavallisen television (tai digisovittimen) IPTV:tä varten. </w:t>
            </w:r>
          </w:p>
        </w:tc>
      </w:tr>
      <w:tr>
        <w:trPr/>
        <w:tc>
          <w:tcPr>
            <w:tcW w:w="1829" w:type="dxa"/>
            <w:tcBorders/>
            <w:vAlign w:val="center"/>
          </w:tcPr>
          <w:p>
            <w:pPr>
              <w:pStyle w:val="TableContents"/>
              <w:bidi w:val="0"/>
              <w:spacing w:before="0" w:after="283"/>
              <w:jc w:val="left"/>
              <w:rPr/>
            </w:pPr>
            <w:r>
              <w:rPr/>
              <w:t xml:space="preserve">Kodi Entertainment Center (entinen XBMC Media Center) </w:t>
            </w:r>
          </w:p>
        </w:tc>
        <w:tc>
          <w:tcPr>
            <w:tcW w:w="1537" w:type="dxa"/>
            <w:tcBorders/>
            <w:vAlign w:val="center"/>
          </w:tcPr>
          <w:p>
            <w:pPr>
              <w:pStyle w:val="TableContents"/>
              <w:bidi w:val="0"/>
              <w:spacing w:before="0" w:after="283"/>
              <w:jc w:val="left"/>
              <w:rPr/>
            </w:pPr>
            <w:r>
              <w:rPr/>
              <w:t xml:space="preserve">XBMC-säätiö </w:t>
            </w:r>
          </w:p>
        </w:tc>
        <w:tc>
          <w:tcPr>
            <w:tcW w:w="2244" w:type="dxa"/>
            <w:tcBorders/>
            <w:vAlign w:val="center"/>
          </w:tcPr>
          <w:p>
            <w:pPr>
              <w:pStyle w:val="TableContents"/>
              <w:bidi w:val="0"/>
              <w:spacing w:before="0" w:after="283"/>
              <w:jc w:val="left"/>
              <w:rPr>
                <w:sz w:val="4"/>
                <w:szCs w:val="4"/>
              </w:rPr>
            </w:pPr>
            <w:r>
              <w:rPr>
                <w:sz w:val="4"/>
                <w:szCs w:val="4"/>
              </w:rPr>
            </w:r>
          </w:p>
        </w:tc>
        <w:tc>
          <w:tcPr>
            <w:tcW w:w="4595" w:type="dxa"/>
            <w:tcBorders/>
            <w:vAlign w:val="center"/>
          </w:tcPr>
          <w:p>
            <w:pPr>
              <w:pStyle w:val="TableContents"/>
              <w:bidi w:val="0"/>
              <w:spacing w:before="0" w:after="283"/>
              <w:jc w:val="left"/>
              <w:rPr/>
            </w:pPr>
            <w:r>
              <w:rPr/>
              <w:t xml:space="preserve">Avoimen lähdekoodin cross-platform mediakeskus ja DVR / PVR frontend-ohjelmisto. </w:t>
            </w:r>
          </w:p>
        </w:tc>
      </w:tr>
      <w:tr>
        <w:trPr/>
        <w:tc>
          <w:tcPr>
            <w:tcW w:w="1829" w:type="dxa"/>
            <w:tcBorders/>
            <w:vAlign w:val="center"/>
          </w:tcPr>
          <w:p>
            <w:pPr>
              <w:pStyle w:val="TableContents"/>
              <w:bidi w:val="0"/>
              <w:spacing w:before="0" w:after="283"/>
              <w:jc w:val="left"/>
              <w:rPr/>
            </w:pPr>
            <w:r>
              <w:rPr/>
              <w:t xml:space="preserve">MeeGo </w:t>
            </w:r>
          </w:p>
        </w:tc>
        <w:tc>
          <w:tcPr>
            <w:tcW w:w="1537" w:type="dxa"/>
            <w:tcBorders/>
            <w:vAlign w:val="center"/>
          </w:tcPr>
          <w:p>
            <w:pPr>
              <w:pStyle w:val="TableContents"/>
              <w:bidi w:val="0"/>
              <w:spacing w:before="0" w:after="283"/>
              <w:jc w:val="left"/>
              <w:rPr/>
            </w:pPr>
            <w:r>
              <w:rPr/>
              <w:t xml:space="preserve">Nokia, The Linux Foundation </w:t>
            </w:r>
          </w:p>
        </w:tc>
        <w:tc>
          <w:tcPr>
            <w:tcW w:w="2244" w:type="dxa"/>
            <w:tcBorders/>
            <w:vAlign w:val="center"/>
          </w:tcPr>
          <w:p>
            <w:pPr>
              <w:pStyle w:val="TableContents"/>
              <w:bidi w:val="0"/>
              <w:spacing w:before="0" w:after="283"/>
              <w:jc w:val="left"/>
              <w:rPr>
                <w:sz w:val="4"/>
                <w:szCs w:val="4"/>
              </w:rPr>
            </w:pPr>
            <w:r>
              <w:rPr>
                <w:sz w:val="4"/>
                <w:szCs w:val="4"/>
              </w:rPr>
            </w:r>
          </w:p>
        </w:tc>
        <w:tc>
          <w:tcPr>
            <w:tcW w:w="4595" w:type="dxa"/>
            <w:tcBorders/>
            <w:vAlign w:val="center"/>
          </w:tcPr>
          <w:p>
            <w:pPr>
              <w:pStyle w:val="TableContents"/>
              <w:bidi w:val="0"/>
              <w:spacing w:before="0" w:after="283"/>
              <w:jc w:val="left"/>
              <w:rPr/>
            </w:pPr>
            <w:r>
              <w:rPr/>
              <w:t xml:space="preserve">Älytelevision väliohjelmisto. Nyt jaettu Tizen, Mer ja Sailfish OS) (Linux Foundation, Intel, AMD) perustuu tällä hetkellä Kodi / XBMC-mediakeskusohjelmiston johdannaishaaraan. </w:t>
            </w:r>
          </w:p>
        </w:tc>
      </w:tr>
      <w:tr>
        <w:trPr/>
        <w:tc>
          <w:tcPr>
            <w:tcW w:w="1829" w:type="dxa"/>
            <w:tcBorders/>
            <w:vAlign w:val="center"/>
          </w:tcPr>
          <w:p>
            <w:pPr>
              <w:pStyle w:val="TableContents"/>
              <w:bidi w:val="0"/>
              <w:spacing w:before="0" w:after="283"/>
              <w:jc w:val="left"/>
              <w:rPr/>
            </w:pPr>
            <w:r>
              <w:rPr/>
              <w:t xml:space="preserve">Mediaroom </w:t>
            </w:r>
          </w:p>
        </w:tc>
        <w:tc>
          <w:tcPr>
            <w:tcW w:w="1537" w:type="dxa"/>
            <w:tcBorders/>
            <w:vAlign w:val="center"/>
          </w:tcPr>
          <w:p>
            <w:pPr>
              <w:pStyle w:val="TableContents"/>
              <w:bidi w:val="0"/>
              <w:spacing w:before="0" w:after="283"/>
              <w:jc w:val="left"/>
              <w:rPr/>
            </w:pPr>
            <w:r>
              <w:rPr/>
              <w:t xml:space="preserve">Ericsson (entinen: Microsoft) </w:t>
            </w:r>
          </w:p>
        </w:tc>
        <w:tc>
          <w:tcPr>
            <w:tcW w:w="2244" w:type="dxa"/>
            <w:tcBorders/>
            <w:vAlign w:val="center"/>
          </w:tcPr>
          <w:p>
            <w:pPr>
              <w:pStyle w:val="TableContents"/>
              <w:bidi w:val="0"/>
              <w:spacing w:before="0" w:after="283"/>
              <w:jc w:val="left"/>
              <w:rPr/>
            </w:pPr>
            <w:r>
              <w:rPr/>
              <w:t xml:space="preserve">Ericsson Mediaroom TV -alustoja tarjoaa 90 operaattoria ympäri maailmaa. </w:t>
            </w:r>
          </w:p>
        </w:tc>
        <w:tc>
          <w:tcPr>
            <w:tcW w:w="4595" w:type="dxa"/>
            <w:tcBorders/>
            <w:vAlign w:val="center"/>
          </w:tcPr>
          <w:p>
            <w:pPr>
              <w:pStyle w:val="TableContents"/>
              <w:bidi w:val="0"/>
              <w:spacing w:before="0" w:after="283"/>
              <w:jc w:val="left"/>
              <w:rPr/>
            </w:pPr>
            <w:r>
              <w:rPr/>
              <w:t xml:space="preserve">Maksutelevisio-operaattoreiden väliohjelmistot </w:t>
            </w:r>
          </w:p>
        </w:tc>
      </w:tr>
      <w:tr>
        <w:trPr/>
        <w:tc>
          <w:tcPr>
            <w:tcW w:w="1829" w:type="dxa"/>
            <w:tcBorders/>
            <w:vAlign w:val="center"/>
          </w:tcPr>
          <w:p>
            <w:pPr>
              <w:pStyle w:val="TableContents"/>
              <w:bidi w:val="0"/>
              <w:spacing w:before="0" w:after="283"/>
              <w:jc w:val="left"/>
              <w:rPr/>
            </w:pPr>
            <w:r>
              <w:rPr>
                <w:color w:val="2F4F4F"/>
              </w:rPr>
              <w:t xml:space="preserve">OpenT</w:t>
            </w:r>
            <w:r>
              <w:rPr/>
              <w:t xml:space="preserve">V </w:t>
            </w:r>
          </w:p>
        </w:tc>
        <w:tc>
          <w:tcPr>
            <w:tcW w:w="1537" w:type="dxa"/>
            <w:tcBorders/>
            <w:vAlign w:val="center"/>
          </w:tcPr>
          <w:p>
            <w:pPr>
              <w:pStyle w:val="TableContents"/>
              <w:bidi w:val="0"/>
              <w:spacing w:before="0" w:after="283"/>
              <w:jc w:val="left"/>
              <w:rPr/>
            </w:pPr>
            <w:r>
              <w:rPr/>
              <w:t xml:space="preserve">Nagravision </w:t>
            </w:r>
          </w:p>
        </w:tc>
        <w:tc>
          <w:tcPr>
            <w:tcW w:w="2244" w:type="dxa"/>
            <w:tcBorders/>
            <w:vAlign w:val="center"/>
          </w:tcPr>
          <w:p>
            <w:pPr>
              <w:pStyle w:val="TableContents"/>
              <w:bidi w:val="0"/>
              <w:jc w:val="left"/>
              <w:rPr/>
            </w:pPr>
            <w:r>
              <w:rPr/>
              <w:t xml:space="preserve">BSkyB (Yhdistynyt kuningaskunta) </w:t>
            </w:r>
          </w:p>
          <w:p>
            <w:pPr>
              <w:pStyle w:val="TableContents"/>
              <w:bidi w:val="0"/>
              <w:jc w:val="left"/>
              <w:rPr/>
            </w:pPr>
            <w:r>
              <w:rPr/>
              <w:t xml:space="preserve">Sky Italia (Italia) </w:t>
            </w:r>
          </w:p>
          <w:p>
            <w:pPr>
              <w:pStyle w:val="TableContents"/>
              <w:bidi w:val="0"/>
              <w:jc w:val="left"/>
              <w:rPr/>
            </w:pPr>
            <w:r>
              <w:rPr/>
              <w:t xml:space="preserve">Digital+ (Espanja) </w:t>
            </w:r>
          </w:p>
          <w:p>
            <w:pPr>
              <w:pStyle w:val="TableContents"/>
              <w:bidi w:val="0"/>
              <w:jc w:val="left"/>
              <w:rPr/>
            </w:pPr>
            <w:r>
              <w:rPr/>
              <w:t xml:space="preserve">Numericable (Ranska) </w:t>
            </w:r>
          </w:p>
          <w:p>
            <w:pPr>
              <w:pStyle w:val="TableContents"/>
              <w:bidi w:val="0"/>
              <w:spacing w:before="0" w:after="283"/>
              <w:jc w:val="left"/>
              <w:rPr/>
            </w:pPr>
            <w:r>
              <w:rPr/>
              <w:t xml:space="preserve">EchoStar (Yhdysvallat) </w:t>
            </w:r>
          </w:p>
        </w:tc>
        <w:tc>
          <w:tcPr>
            <w:tcW w:w="4595" w:type="dxa"/>
            <w:tcBorders/>
            <w:vAlign w:val="center"/>
          </w:tcPr>
          <w:p>
            <w:pPr>
              <w:pStyle w:val="TableContents"/>
              <w:bidi w:val="0"/>
              <w:spacing w:before="0" w:after="283"/>
              <w:jc w:val="left"/>
              <w:rPr/>
            </w:pPr>
            <w:r>
              <w:rPr/>
              <w:t xml:space="preserve">Maksutelevisio-operaattoreiden väliohjelmisto. </w:t>
            </w:r>
          </w:p>
        </w:tc>
      </w:tr>
      <w:tr>
        <w:trPr/>
        <w:tc>
          <w:tcPr>
            <w:tcW w:w="1829" w:type="dxa"/>
            <w:tcBorders/>
            <w:vAlign w:val="center"/>
          </w:tcPr>
          <w:p>
            <w:pPr>
              <w:pStyle w:val="TableContents"/>
              <w:bidi w:val="0"/>
              <w:spacing w:before="0" w:after="283"/>
              <w:jc w:val="left"/>
              <w:rPr/>
            </w:pPr>
            <w:r>
              <w:rPr/>
              <w:t xml:space="preserve">Vewd aiemmin Opera TV </w:t>
            </w:r>
          </w:p>
        </w:tc>
        <w:tc>
          <w:tcPr>
            <w:tcW w:w="1537" w:type="dxa"/>
            <w:tcBorders/>
            <w:vAlign w:val="center"/>
          </w:tcPr>
          <w:p>
            <w:pPr>
              <w:pStyle w:val="TableContents"/>
              <w:bidi w:val="0"/>
              <w:spacing w:before="0" w:after="283"/>
              <w:jc w:val="left"/>
              <w:rPr/>
            </w:pPr>
            <w:r>
              <w:rPr/>
              <w:t xml:space="preserve">Vewd </w:t>
            </w:r>
          </w:p>
        </w:tc>
        <w:tc>
          <w:tcPr>
            <w:tcW w:w="2244" w:type="dxa"/>
            <w:tcBorders/>
            <w:vAlign w:val="center"/>
          </w:tcPr>
          <w:p>
            <w:pPr>
              <w:pStyle w:val="TableContents"/>
              <w:bidi w:val="0"/>
              <w:jc w:val="left"/>
              <w:rPr/>
            </w:pPr>
            <w:r>
              <w:rPr/>
              <w:t xml:space="preserve">Hisense </w:t>
            </w:r>
          </w:p>
          <w:p>
            <w:pPr>
              <w:pStyle w:val="TableContents"/>
              <w:bidi w:val="0"/>
              <w:jc w:val="left"/>
              <w:rPr/>
            </w:pPr>
            <w:r>
              <w:rPr/>
              <w:t xml:space="preserve">Mediatek </w:t>
            </w:r>
          </w:p>
          <w:p>
            <w:pPr>
              <w:pStyle w:val="TableContents"/>
              <w:bidi w:val="0"/>
              <w:jc w:val="left"/>
              <w:rPr/>
            </w:pPr>
            <w:r>
              <w:rPr/>
              <w:t xml:space="preserve">Humax </w:t>
            </w:r>
          </w:p>
          <w:p>
            <w:pPr>
              <w:pStyle w:val="TableContents"/>
              <w:bidi w:val="0"/>
              <w:jc w:val="left"/>
              <w:rPr/>
            </w:pPr>
            <w:r>
              <w:rPr/>
              <w:t xml:space="preserve">Samsung </w:t>
            </w:r>
          </w:p>
          <w:p>
            <w:pPr>
              <w:pStyle w:val="TableContents"/>
              <w:bidi w:val="0"/>
              <w:jc w:val="left"/>
              <w:rPr/>
            </w:pPr>
            <w:r>
              <w:rPr/>
              <w:t xml:space="preserve">Sony </w:t>
            </w:r>
          </w:p>
          <w:p>
            <w:pPr>
              <w:pStyle w:val="TableContents"/>
              <w:bidi w:val="0"/>
              <w:jc w:val="left"/>
              <w:rPr/>
            </w:pPr>
            <w:r>
              <w:rPr/>
              <w:t xml:space="preserve">Swisscom </w:t>
            </w:r>
          </w:p>
          <w:p>
            <w:pPr>
              <w:pStyle w:val="TableContents"/>
              <w:bidi w:val="0"/>
              <w:spacing w:before="0" w:after="283"/>
              <w:jc w:val="left"/>
              <w:rPr/>
            </w:pPr>
            <w:r>
              <w:rPr/>
              <w:t xml:space="preserve">Vestel </w:t>
            </w:r>
          </w:p>
        </w:tc>
        <w:tc>
          <w:tcPr>
            <w:tcW w:w="4595" w:type="dxa"/>
            <w:tcBorders/>
            <w:vAlign w:val="center"/>
          </w:tcPr>
          <w:p>
            <w:pPr>
              <w:pStyle w:val="TableContents"/>
              <w:bidi w:val="0"/>
              <w:spacing w:before="0" w:after="283"/>
              <w:jc w:val="left"/>
              <w:rPr/>
            </w:pPr>
            <w:r>
              <w:rPr/>
              <w:t xml:space="preserve">TV-ratkaisu operaattoreille, OEM-valmistajille ja tuotemerkeille. </w:t>
            </w:r>
          </w:p>
        </w:tc>
      </w:tr>
      <w:tr>
        <w:trPr/>
        <w:tc>
          <w:tcPr>
            <w:tcW w:w="1829" w:type="dxa"/>
            <w:tcBorders/>
            <w:vAlign w:val="center"/>
          </w:tcPr>
          <w:p>
            <w:pPr>
              <w:pStyle w:val="TableContents"/>
              <w:bidi w:val="0"/>
              <w:spacing w:before="0" w:after="283"/>
              <w:jc w:val="left"/>
              <w:rPr/>
            </w:pPr>
            <w:r>
              <w:rPr/>
              <w:t xml:space="preserve">Oregan Media Browser 5 </w:t>
            </w:r>
          </w:p>
        </w:tc>
        <w:tc>
          <w:tcPr>
            <w:tcW w:w="1537" w:type="dxa"/>
            <w:tcBorders/>
            <w:vAlign w:val="center"/>
          </w:tcPr>
          <w:p>
            <w:pPr>
              <w:pStyle w:val="TableContents"/>
              <w:bidi w:val="0"/>
              <w:spacing w:before="0" w:after="283"/>
              <w:jc w:val="left"/>
              <w:rPr/>
            </w:pPr>
            <w:r>
              <w:rPr/>
              <w:t xml:space="preserve">Oregan Networks </w:t>
            </w:r>
          </w:p>
        </w:tc>
        <w:tc>
          <w:tcPr>
            <w:tcW w:w="2244" w:type="dxa"/>
            <w:tcBorders/>
            <w:vAlign w:val="center"/>
          </w:tcPr>
          <w:p>
            <w:pPr>
              <w:pStyle w:val="TableContents"/>
              <w:bidi w:val="0"/>
              <w:jc w:val="left"/>
              <w:rPr/>
            </w:pPr>
            <w:r>
              <w:rPr/>
              <w:t xml:space="preserve">British Telecom </w:t>
            </w:r>
          </w:p>
          <w:p>
            <w:pPr>
              <w:pStyle w:val="TableContents"/>
              <w:bidi w:val="0"/>
              <w:jc w:val="left"/>
              <w:rPr/>
            </w:pPr>
            <w:r>
              <w:rPr/>
              <w:t xml:space="preserve">Telefónica </w:t>
            </w:r>
          </w:p>
          <w:p>
            <w:pPr>
              <w:pStyle w:val="TableContents"/>
              <w:bidi w:val="0"/>
              <w:spacing w:before="0" w:after="283"/>
              <w:jc w:val="left"/>
              <w:rPr/>
            </w:pPr>
            <w:r>
              <w:rPr/>
              <w:t xml:space="preserve">NTT </w:t>
            </w:r>
          </w:p>
        </w:tc>
        <w:tc>
          <w:tcPr>
            <w:tcW w:w="4595" w:type="dxa"/>
            <w:tcBorders/>
            <w:vAlign w:val="center"/>
          </w:tcPr>
          <w:p>
            <w:pPr>
              <w:pStyle w:val="TableContents"/>
              <w:bidi w:val="0"/>
              <w:spacing w:before="0" w:after="283"/>
              <w:jc w:val="left"/>
              <w:rPr/>
            </w:pPr>
            <w:r>
              <w:rPr/>
              <w:t xml:space="preserve">Maksutelevisio-operaattoreiden väliohjelmisto, jota suuret tele- ja kaapelioperaattorit, kuten BT ja Telefónica, käyttävät hybridi-tv-televisioasemissa. </w:t>
            </w:r>
          </w:p>
        </w:tc>
      </w:tr>
      <w:tr>
        <w:trPr/>
        <w:tc>
          <w:tcPr>
            <w:tcW w:w="1829" w:type="dxa"/>
            <w:tcBorders/>
            <w:vAlign w:val="center"/>
          </w:tcPr>
          <w:p>
            <w:pPr>
              <w:pStyle w:val="TableContents"/>
              <w:bidi w:val="0"/>
              <w:spacing w:before="0" w:after="283"/>
              <w:jc w:val="left"/>
              <w:rPr/>
            </w:pPr>
            <w:r>
              <w:rPr/>
              <w:t xml:space="preserve">Plex </w:t>
            </w:r>
          </w:p>
        </w:tc>
        <w:tc>
          <w:tcPr>
            <w:tcW w:w="1537" w:type="dxa"/>
            <w:tcBorders/>
            <w:vAlign w:val="center"/>
          </w:tcPr>
          <w:p>
            <w:pPr>
              <w:pStyle w:val="TableContents"/>
              <w:bidi w:val="0"/>
              <w:spacing w:before="0" w:after="283"/>
              <w:jc w:val="left"/>
              <w:rPr/>
            </w:pPr>
            <w:r>
              <w:rPr/>
              <w:t xml:space="preserve">Plex, Inc </w:t>
            </w:r>
          </w:p>
        </w:tc>
        <w:tc>
          <w:tcPr>
            <w:tcW w:w="2244" w:type="dxa"/>
            <w:tcBorders/>
            <w:vAlign w:val="center"/>
          </w:tcPr>
          <w:p>
            <w:pPr>
              <w:pStyle w:val="TableContents"/>
              <w:bidi w:val="0"/>
              <w:spacing w:before="0" w:after="283"/>
              <w:jc w:val="left"/>
              <w:rPr>
                <w:sz w:val="4"/>
                <w:szCs w:val="4"/>
              </w:rPr>
            </w:pPr>
            <w:r>
              <w:rPr>
                <w:sz w:val="4"/>
                <w:szCs w:val="4"/>
              </w:rPr>
            </w:r>
          </w:p>
        </w:tc>
        <w:tc>
          <w:tcPr>
            <w:tcW w:w="4595" w:type="dxa"/>
            <w:tcBorders/>
            <w:vAlign w:val="center"/>
          </w:tcPr>
          <w:p>
            <w:pPr>
              <w:pStyle w:val="TableContents"/>
              <w:bidi w:val="0"/>
              <w:spacing w:before="0" w:after="283"/>
              <w:jc w:val="left"/>
              <w:rPr/>
            </w:pPr>
            <w:r>
              <w:rPr/>
              <w:t xml:space="preserve">Suljetun lähdekoodin cross-platform mediakeskus, jossa on oma suoratoistotoiminto lukuisille laitteille, (aloitti Kodi / XBMC mediakeskusohjelmiston suosittuna haarana). </w:t>
            </w:r>
          </w:p>
        </w:tc>
      </w:tr>
      <w:tr>
        <w:trPr/>
        <w:tc>
          <w:tcPr>
            <w:tcW w:w="1829" w:type="dxa"/>
            <w:tcBorders/>
            <w:vAlign w:val="center"/>
          </w:tcPr>
          <w:p>
            <w:pPr>
              <w:pStyle w:val="TableContents"/>
              <w:bidi w:val="0"/>
              <w:spacing w:before="0" w:after="283"/>
              <w:jc w:val="left"/>
              <w:rPr/>
            </w:pPr>
            <w:r>
              <w:rPr>
                <w:color w:val="556B2F"/>
              </w:rPr>
              <w:t xml:space="preserve">PowerUp </w:t>
            </w:r>
            <w:r>
              <w:rPr/>
              <w:t xml:space="preserve">Suite </w:t>
            </w:r>
          </w:p>
        </w:tc>
        <w:tc>
          <w:tcPr>
            <w:tcW w:w="1537" w:type="dxa"/>
            <w:tcBorders/>
            <w:vAlign w:val="center"/>
          </w:tcPr>
          <w:p>
            <w:pPr>
              <w:pStyle w:val="TableContents"/>
              <w:bidi w:val="0"/>
              <w:spacing w:before="0" w:after="283"/>
              <w:jc w:val="left"/>
              <w:rPr/>
            </w:pPr>
            <w:r>
              <w:rPr/>
              <w:t xml:space="preserve">Zodiac Interactive </w:t>
            </w:r>
          </w:p>
        </w:tc>
        <w:tc>
          <w:tcPr>
            <w:tcW w:w="2244" w:type="dxa"/>
            <w:tcBorders/>
            <w:vAlign w:val="center"/>
          </w:tcPr>
          <w:p>
            <w:pPr>
              <w:pStyle w:val="TableContents"/>
              <w:bidi w:val="0"/>
              <w:jc w:val="left"/>
              <w:rPr/>
            </w:pPr>
            <w:r>
              <w:rPr/>
              <w:t xml:space="preserve">Cablevision (Altice USA) </w:t>
            </w:r>
          </w:p>
          <w:p>
            <w:pPr>
              <w:pStyle w:val="TableContents"/>
              <w:bidi w:val="0"/>
              <w:jc w:val="left"/>
              <w:rPr/>
            </w:pPr>
            <w:r>
              <w:rPr/>
              <w:t xml:space="preserve">Charter Communications </w:t>
            </w:r>
          </w:p>
          <w:p>
            <w:pPr>
              <w:pStyle w:val="TableContents"/>
              <w:bidi w:val="0"/>
              <w:spacing w:before="0" w:after="283"/>
              <w:jc w:val="left"/>
              <w:rPr/>
            </w:pPr>
            <w:r>
              <w:rPr/>
              <w:t xml:space="preserve">Rogers </w:t>
            </w:r>
          </w:p>
        </w:tc>
        <w:tc>
          <w:tcPr>
            <w:tcW w:w="4595" w:type="dxa"/>
            <w:tcBorders/>
            <w:vAlign w:val="center"/>
          </w:tcPr>
          <w:p>
            <w:pPr>
              <w:pStyle w:val="TableContents"/>
              <w:bidi w:val="0"/>
              <w:spacing w:before="0" w:after="283"/>
              <w:jc w:val="left"/>
              <w:rPr/>
            </w:pPr>
            <w:r>
              <w:rPr/>
              <w:t xml:space="preserve">Väliohjelmisto, esitysmoottori, matalan tason mukauttaminen, back office -välitys Tier 1:stä Tier 3:een maksu-tv-operaattoreille. </w:t>
            </w:r>
          </w:p>
        </w:tc>
      </w:tr>
      <w:tr>
        <w:trPr/>
        <w:tc>
          <w:tcPr>
            <w:tcW w:w="1829" w:type="dxa"/>
            <w:tcBorders/>
            <w:vAlign w:val="center"/>
          </w:tcPr>
          <w:p>
            <w:pPr>
              <w:pStyle w:val="TableContents"/>
              <w:bidi w:val="0"/>
              <w:spacing w:before="0" w:after="283"/>
              <w:jc w:val="left"/>
              <w:rPr/>
            </w:pPr>
            <w:r>
              <w:rPr/>
              <w:t xml:space="preserve">Roku TV </w:t>
            </w:r>
          </w:p>
        </w:tc>
        <w:tc>
          <w:tcPr>
            <w:tcW w:w="1537" w:type="dxa"/>
            <w:tcBorders/>
            <w:vAlign w:val="center"/>
          </w:tcPr>
          <w:p>
            <w:pPr>
              <w:pStyle w:val="TableContents"/>
              <w:bidi w:val="0"/>
              <w:spacing w:before="0" w:after="283"/>
              <w:jc w:val="left"/>
              <w:rPr/>
            </w:pPr>
            <w:r>
              <w:rPr/>
              <w:t xml:space="preserve">Roku </w:t>
            </w:r>
          </w:p>
        </w:tc>
        <w:tc>
          <w:tcPr>
            <w:tcW w:w="2244" w:type="dxa"/>
            <w:tcBorders/>
            <w:vAlign w:val="center"/>
          </w:tcPr>
          <w:p>
            <w:pPr>
              <w:pStyle w:val="TableContents"/>
              <w:bidi w:val="0"/>
              <w:jc w:val="left"/>
              <w:rPr/>
            </w:pPr>
            <w:r>
              <w:rPr/>
              <w:t xml:space="preserve">Hisense </w:t>
            </w:r>
          </w:p>
          <w:p>
            <w:pPr>
              <w:pStyle w:val="TableContents"/>
              <w:bidi w:val="0"/>
              <w:jc w:val="left"/>
              <w:rPr/>
            </w:pPr>
            <w:r>
              <w:rPr/>
              <w:t xml:space="preserve">JVC </w:t>
            </w:r>
          </w:p>
          <w:p>
            <w:pPr>
              <w:pStyle w:val="TableContents"/>
              <w:bidi w:val="0"/>
              <w:jc w:val="left"/>
              <w:rPr/>
            </w:pPr>
            <w:r>
              <w:rPr/>
              <w:t xml:space="preserve">Roku </w:t>
            </w:r>
          </w:p>
          <w:p>
            <w:pPr>
              <w:pStyle w:val="TableContents"/>
              <w:bidi w:val="0"/>
              <w:jc w:val="left"/>
              <w:rPr/>
            </w:pPr>
            <w:r>
              <w:rPr/>
              <w:t xml:space="preserve">TCL </w:t>
            </w:r>
          </w:p>
          <w:p>
            <w:pPr>
              <w:pStyle w:val="TableContents"/>
              <w:bidi w:val="0"/>
              <w:jc w:val="left"/>
              <w:rPr/>
            </w:pPr>
            <w:r>
              <w:rPr/>
              <w:t xml:space="preserve">Sharp </w:t>
            </w:r>
          </w:p>
          <w:p>
            <w:pPr>
              <w:pStyle w:val="TableContents"/>
              <w:bidi w:val="0"/>
              <w:jc w:val="left"/>
              <w:rPr/>
            </w:pPr>
            <w:r>
              <w:rPr/>
              <w:t xml:space="preserve">Insignia </w:t>
            </w:r>
          </w:p>
          <w:p>
            <w:pPr>
              <w:pStyle w:val="TableContents"/>
              <w:bidi w:val="0"/>
              <w:jc w:val="left"/>
              <w:rPr/>
            </w:pPr>
            <w:r>
              <w:rPr/>
              <w:t xml:space="preserve">LG </w:t>
            </w:r>
          </w:p>
          <w:p>
            <w:pPr>
              <w:pStyle w:val="TableContents"/>
              <w:bidi w:val="0"/>
              <w:spacing w:before="0" w:after="283"/>
              <w:jc w:val="left"/>
              <w:rPr/>
            </w:pPr>
            <w:r>
              <w:rPr/>
              <w:t xml:space="preserve">Haier </w:t>
            </w:r>
          </w:p>
        </w:tc>
        <w:tc>
          <w:tcPr>
            <w:tcW w:w="4595" w:type="dxa"/>
            <w:tcBorders/>
            <w:vAlign w:val="center"/>
          </w:tcPr>
          <w:p>
            <w:pPr>
              <w:pStyle w:val="TableContents"/>
              <w:bidi w:val="0"/>
              <w:spacing w:before="0" w:after="283"/>
              <w:jc w:val="left"/>
              <w:rPr>
                <w:sz w:val="4"/>
                <w:szCs w:val="4"/>
              </w:rPr>
            </w:pPr>
            <w:r>
              <w:rPr>
                <w:sz w:val="4"/>
                <w:szCs w:val="4"/>
              </w:rPr>
            </w:r>
          </w:p>
        </w:tc>
      </w:tr>
      <w:tr>
        <w:trPr/>
        <w:tc>
          <w:tcPr>
            <w:tcW w:w="1829" w:type="dxa"/>
            <w:tcBorders/>
            <w:vAlign w:val="center"/>
          </w:tcPr>
          <w:p>
            <w:pPr>
              <w:pStyle w:val="TableContents"/>
              <w:bidi w:val="0"/>
              <w:spacing w:before="0" w:after="283"/>
              <w:jc w:val="left"/>
              <w:rPr/>
            </w:pPr>
            <w:r>
              <w:rPr/>
              <w:t xml:space="preserve">RDK (Reference Development Kit) </w:t>
            </w:r>
          </w:p>
        </w:tc>
        <w:tc>
          <w:tcPr>
            <w:tcW w:w="1537" w:type="dxa"/>
            <w:tcBorders/>
            <w:vAlign w:val="center"/>
          </w:tcPr>
          <w:p>
            <w:pPr>
              <w:pStyle w:val="TableContents"/>
              <w:bidi w:val="0"/>
              <w:spacing w:before="0" w:after="283"/>
              <w:jc w:val="left"/>
              <w:rPr/>
            </w:pPr>
            <w:r>
              <w:rPr/>
              <w:t xml:space="preserve">RDK Management, LLC </w:t>
            </w:r>
          </w:p>
        </w:tc>
        <w:tc>
          <w:tcPr>
            <w:tcW w:w="2244" w:type="dxa"/>
            <w:tcBorders/>
            <w:vAlign w:val="center"/>
          </w:tcPr>
          <w:p>
            <w:pPr>
              <w:pStyle w:val="TableContents"/>
              <w:bidi w:val="0"/>
              <w:jc w:val="left"/>
              <w:rPr/>
            </w:pPr>
            <w:r>
              <w:rPr/>
              <w:t xml:space="preserve">Cisco </w:t>
            </w:r>
          </w:p>
          <w:p>
            <w:pPr>
              <w:pStyle w:val="TableContents"/>
              <w:bidi w:val="0"/>
              <w:jc w:val="left"/>
              <w:rPr/>
            </w:pPr>
            <w:r>
              <w:rPr/>
              <w:t xml:space="preserve">Humax </w:t>
            </w:r>
          </w:p>
          <w:p>
            <w:pPr>
              <w:pStyle w:val="TableContents"/>
              <w:bidi w:val="0"/>
              <w:spacing w:before="0" w:after="283"/>
              <w:jc w:val="left"/>
              <w:rPr/>
            </w:pPr>
            <w:r>
              <w:rPr/>
              <w:t xml:space="preserve">Pace </w:t>
            </w:r>
          </w:p>
        </w:tc>
        <w:tc>
          <w:tcPr>
            <w:tcW w:w="4595" w:type="dxa"/>
            <w:tcBorders/>
            <w:vAlign w:val="center"/>
          </w:tcPr>
          <w:p>
            <w:pPr>
              <w:pStyle w:val="TableContents"/>
              <w:bidi w:val="0"/>
              <w:spacing w:before="0" w:after="283"/>
              <w:jc w:val="left"/>
              <w:rPr/>
            </w:pPr>
            <w:r>
              <w:rPr/>
              <w:t xml:space="preserve">TV-ratkaisu operaattoreille, OEM-valmistajille ja tuotemerkeille. </w:t>
            </w:r>
          </w:p>
        </w:tc>
      </w:tr>
      <w:tr>
        <w:trPr/>
        <w:tc>
          <w:tcPr>
            <w:tcW w:w="1829" w:type="dxa"/>
            <w:tcBorders/>
            <w:vAlign w:val="center"/>
          </w:tcPr>
          <w:p>
            <w:pPr>
              <w:pStyle w:val="TableContents"/>
              <w:bidi w:val="0"/>
              <w:spacing w:before="0" w:after="283"/>
              <w:jc w:val="left"/>
              <w:rPr/>
            </w:pPr>
            <w:r>
              <w:rPr/>
              <w:t xml:space="preserve">Smart TV Alliance </w:t>
            </w:r>
          </w:p>
        </w:tc>
        <w:tc>
          <w:tcPr>
            <w:tcW w:w="1537" w:type="dxa"/>
            <w:tcBorders/>
            <w:vAlign w:val="center"/>
          </w:tcPr>
          <w:p>
            <w:pPr>
              <w:pStyle w:val="TableContents"/>
              <w:bidi w:val="0"/>
              <w:spacing w:before="0" w:after="283"/>
              <w:jc w:val="left"/>
              <w:rPr/>
            </w:pPr>
            <w:r>
              <w:rPr/>
              <w:t xml:space="preserve">Smart TV Alliance </w:t>
            </w:r>
          </w:p>
        </w:tc>
        <w:tc>
          <w:tcPr>
            <w:tcW w:w="2244" w:type="dxa"/>
            <w:tcBorders/>
            <w:vAlign w:val="center"/>
          </w:tcPr>
          <w:p>
            <w:pPr>
              <w:pStyle w:val="TableContents"/>
              <w:bidi w:val="0"/>
              <w:jc w:val="left"/>
              <w:rPr/>
            </w:pPr>
            <w:r>
              <w:rPr/>
              <w:t xml:space="preserve">LG </w:t>
            </w:r>
          </w:p>
          <w:p>
            <w:pPr>
              <w:pStyle w:val="TableContents"/>
              <w:bidi w:val="0"/>
              <w:jc w:val="left"/>
              <w:rPr/>
            </w:pPr>
            <w:r>
              <w:rPr/>
              <w:t xml:space="preserve">Panasonic (VierraConnect) </w:t>
            </w:r>
          </w:p>
          <w:p>
            <w:pPr>
              <w:pStyle w:val="TableContents"/>
              <w:bidi w:val="0"/>
              <w:jc w:val="left"/>
              <w:rPr/>
            </w:pPr>
            <w:r>
              <w:rPr/>
              <w:t xml:space="preserve">Philips / TP Vision </w:t>
            </w:r>
          </w:p>
          <w:p>
            <w:pPr>
              <w:pStyle w:val="TableContents"/>
              <w:bidi w:val="0"/>
              <w:spacing w:before="0" w:after="283"/>
              <w:jc w:val="left"/>
              <w:rPr/>
            </w:pPr>
            <w:r>
              <w:rPr/>
              <w:t xml:space="preserve">Toshiba (CloudTV) </w:t>
            </w:r>
          </w:p>
        </w:tc>
        <w:tc>
          <w:tcPr>
            <w:tcW w:w="4595" w:type="dxa"/>
            <w:tcBorders/>
            <w:vAlign w:val="center"/>
          </w:tcPr>
          <w:p>
            <w:pPr>
              <w:pStyle w:val="TableContents"/>
              <w:bidi w:val="0"/>
              <w:spacing w:before="0" w:after="283"/>
              <w:jc w:val="left"/>
              <w:rPr/>
            </w:pPr>
            <w:r>
              <w:rPr/>
              <w:t xml:space="preserve">Yleinen SDK TV-sovellusten kehittämiseen ja julkaisemiseen TV-toimittajille. </w:t>
            </w:r>
          </w:p>
        </w:tc>
      </w:tr>
      <w:tr>
        <w:trPr/>
        <w:tc>
          <w:tcPr>
            <w:tcW w:w="1829" w:type="dxa"/>
            <w:tcBorders/>
            <w:vAlign w:val="center"/>
          </w:tcPr>
          <w:p>
            <w:pPr>
              <w:pStyle w:val="TableContents"/>
              <w:bidi w:val="0"/>
              <w:spacing w:before="0" w:after="283"/>
              <w:jc w:val="left"/>
              <w:rPr/>
            </w:pPr>
            <w:r>
              <w:rPr/>
              <w:t xml:space="preserve">ToFu Media Platform </w:t>
            </w:r>
          </w:p>
        </w:tc>
        <w:tc>
          <w:tcPr>
            <w:tcW w:w="1537" w:type="dxa"/>
            <w:tcBorders/>
            <w:vAlign w:val="center"/>
          </w:tcPr>
          <w:p>
            <w:pPr>
              <w:pStyle w:val="TableContents"/>
              <w:bidi w:val="0"/>
              <w:spacing w:before="0" w:after="283"/>
              <w:jc w:val="left"/>
              <w:rPr/>
            </w:pPr>
            <w:r>
              <w:rPr/>
              <w:t xml:space="preserve">Pivos </w:t>
            </w:r>
          </w:p>
        </w:tc>
        <w:tc>
          <w:tcPr>
            <w:tcW w:w="2244" w:type="dxa"/>
            <w:tcBorders/>
            <w:vAlign w:val="center"/>
          </w:tcPr>
          <w:p>
            <w:pPr>
              <w:pStyle w:val="TableContents"/>
              <w:bidi w:val="0"/>
              <w:jc w:val="left"/>
              <w:rPr/>
            </w:pPr>
            <w:r>
              <w:rPr/>
              <w:t xml:space="preserve">Pivos </w:t>
            </w:r>
          </w:p>
          <w:p>
            <w:pPr>
              <w:pStyle w:val="TableContents"/>
              <w:bidi w:val="0"/>
              <w:spacing w:before="0" w:after="283"/>
              <w:jc w:val="left"/>
              <w:rPr/>
            </w:pPr>
            <w:r>
              <w:rPr/>
              <w:t xml:space="preserve">PlayJam </w:t>
            </w:r>
          </w:p>
        </w:tc>
        <w:tc>
          <w:tcPr>
            <w:tcW w:w="4595" w:type="dxa"/>
            <w:tcBorders/>
            <w:vAlign w:val="center"/>
          </w:tcPr>
          <w:p>
            <w:pPr>
              <w:pStyle w:val="TableContents"/>
              <w:bidi w:val="0"/>
              <w:spacing w:before="0" w:after="283"/>
              <w:jc w:val="left"/>
              <w:rPr/>
            </w:pPr>
            <w:r>
              <w:rPr/>
              <w:t xml:space="preserve">Kodin/XBMC-mediakeskuksen Cross-platform-haara, joka on lisensoitu kolmansille osapuolille ja muille kaupallisille kumppaneille OEM:nä. </w:t>
            </w:r>
          </w:p>
        </w:tc>
      </w:tr>
      <w:tr>
        <w:trPr/>
        <w:tc>
          <w:tcPr>
            <w:tcW w:w="1829" w:type="dxa"/>
            <w:tcBorders/>
            <w:vAlign w:val="center"/>
          </w:tcPr>
          <w:p>
            <w:pPr>
              <w:pStyle w:val="TableContents"/>
              <w:bidi w:val="0"/>
              <w:spacing w:before="0" w:after="283"/>
              <w:jc w:val="left"/>
              <w:rPr/>
            </w:pPr>
            <w:r>
              <w:rPr/>
              <w:t xml:space="preserve">Ubuntu TV </w:t>
            </w:r>
          </w:p>
        </w:tc>
        <w:tc>
          <w:tcPr>
            <w:tcW w:w="1537" w:type="dxa"/>
            <w:tcBorders/>
            <w:vAlign w:val="center"/>
          </w:tcPr>
          <w:p>
            <w:pPr>
              <w:pStyle w:val="TableContents"/>
              <w:bidi w:val="0"/>
              <w:spacing w:before="0" w:after="283"/>
              <w:jc w:val="left"/>
              <w:rPr/>
            </w:pPr>
            <w:r>
              <w:rPr/>
              <w:t xml:space="preserve">Kanoninen </w:t>
            </w:r>
          </w:p>
        </w:tc>
        <w:tc>
          <w:tcPr>
            <w:tcW w:w="2244" w:type="dxa"/>
            <w:tcBorders/>
            <w:vAlign w:val="center"/>
          </w:tcPr>
          <w:p>
            <w:pPr>
              <w:pStyle w:val="TableContents"/>
              <w:bidi w:val="0"/>
              <w:spacing w:before="0" w:after="283"/>
              <w:jc w:val="left"/>
              <w:rPr>
                <w:sz w:val="4"/>
                <w:szCs w:val="4"/>
              </w:rPr>
            </w:pPr>
            <w:r>
              <w:rPr>
                <w:sz w:val="4"/>
                <w:szCs w:val="4"/>
              </w:rPr>
            </w:r>
          </w:p>
        </w:tc>
        <w:tc>
          <w:tcPr>
            <w:tcW w:w="4595" w:type="dxa"/>
            <w:tcBorders/>
            <w:vAlign w:val="center"/>
          </w:tcPr>
          <w:p>
            <w:pPr>
              <w:pStyle w:val="TableContents"/>
              <w:bidi w:val="0"/>
              <w:spacing w:before="0" w:after="283"/>
              <w:jc w:val="left"/>
              <w:rPr/>
            </w:pPr>
            <w:r>
              <w:rPr/>
              <w:t xml:space="preserve">Ubuntu-käyttöjärjestelmään perustuva alusta, jossa on Unity Next -käyttöliittymä TV:tä varten. </w:t>
            </w:r>
          </w:p>
        </w:tc>
      </w:tr>
      <w:tr>
        <w:trPr/>
        <w:tc>
          <w:tcPr>
            <w:tcW w:w="1829" w:type="dxa"/>
            <w:tcBorders/>
            <w:vAlign w:val="center"/>
          </w:tcPr>
          <w:p>
            <w:pPr>
              <w:pStyle w:val="TableContents"/>
              <w:bidi w:val="0"/>
              <w:spacing w:before="0" w:after="283"/>
              <w:jc w:val="left"/>
              <w:rPr/>
            </w:pPr>
            <w:r>
              <w:rPr/>
              <w:t xml:space="preserve">Yahoo! Smart TV (aiemmin Yahoo! Connected TV) </w:t>
            </w:r>
          </w:p>
        </w:tc>
        <w:tc>
          <w:tcPr>
            <w:tcW w:w="1537" w:type="dxa"/>
            <w:tcBorders/>
            <w:vAlign w:val="center"/>
          </w:tcPr>
          <w:p>
            <w:pPr>
              <w:pStyle w:val="TableContents"/>
              <w:bidi w:val="0"/>
              <w:spacing w:before="0" w:after="283"/>
              <w:jc w:val="left"/>
              <w:rPr/>
            </w:pPr>
            <w:r>
              <w:rPr/>
              <w:t xml:space="preserve">Yahoo! </w:t>
            </w:r>
          </w:p>
        </w:tc>
        <w:tc>
          <w:tcPr>
            <w:tcW w:w="2244" w:type="dxa"/>
            <w:tcBorders/>
            <w:vAlign w:val="center"/>
          </w:tcPr>
          <w:p>
            <w:pPr>
              <w:pStyle w:val="TableContents"/>
              <w:bidi w:val="0"/>
              <w:jc w:val="left"/>
              <w:rPr/>
            </w:pPr>
            <w:r>
              <w:rPr/>
              <w:t xml:space="preserve">Mediatek </w:t>
            </w:r>
          </w:p>
          <w:p>
            <w:pPr>
              <w:pStyle w:val="TableContents"/>
              <w:bidi w:val="0"/>
              <w:jc w:val="left"/>
              <w:rPr/>
            </w:pPr>
            <w:r>
              <w:rPr/>
              <w:t xml:space="preserve">Samsung </w:t>
            </w:r>
          </w:p>
          <w:p>
            <w:pPr>
              <w:pStyle w:val="TableContents"/>
              <w:bidi w:val="0"/>
              <w:jc w:val="left"/>
              <w:rPr/>
            </w:pPr>
            <w:r>
              <w:rPr/>
              <w:t xml:space="preserve">Sony </w:t>
            </w:r>
          </w:p>
          <w:p>
            <w:pPr>
              <w:pStyle w:val="TableContents"/>
              <w:bidi w:val="0"/>
              <w:jc w:val="left"/>
              <w:rPr/>
            </w:pPr>
            <w:r>
              <w:rPr/>
              <w:t xml:space="preserve">Trident </w:t>
            </w:r>
          </w:p>
          <w:p>
            <w:pPr>
              <w:pStyle w:val="TableContents"/>
              <w:bidi w:val="0"/>
              <w:jc w:val="left"/>
              <w:rPr/>
            </w:pPr>
            <w:r>
              <w:rPr/>
              <w:t xml:space="preserve">Toshiba </w:t>
            </w:r>
          </w:p>
          <w:p>
            <w:pPr>
              <w:pStyle w:val="TableContents"/>
              <w:bidi w:val="0"/>
              <w:spacing w:before="0" w:after="283"/>
              <w:jc w:val="left"/>
              <w:rPr/>
            </w:pPr>
            <w:r>
              <w:rPr/>
              <w:t xml:space="preserve">Vizio (Internet Apps Plus) </w:t>
            </w:r>
          </w:p>
        </w:tc>
        <w:tc>
          <w:tcPr>
            <w:tcW w:w="4595" w:type="dxa"/>
            <w:tcBorders/>
            <w:vAlign w:val="center"/>
          </w:tcPr>
          <w:p>
            <w:pPr>
              <w:pStyle w:val="TableContents"/>
              <w:bidi w:val="0"/>
              <w:spacing w:before="0" w:after="283"/>
              <w:jc w:val="left"/>
              <w:rPr/>
            </w:pPr>
            <w:r>
              <w:rPr/>
              <w:t xml:space="preserve">Saatavana joissakin televisiovastaanottimissa. </w:t>
            </w:r>
          </w:p>
        </w:tc>
      </w:tr>
      <w:tr>
        <w:trPr/>
        <w:tc>
          <w:tcPr>
            <w:tcW w:w="1829" w:type="dxa"/>
            <w:tcBorders/>
            <w:vAlign w:val="center"/>
          </w:tcPr>
          <w:p>
            <w:pPr>
              <w:pStyle w:val="TableContents"/>
              <w:bidi w:val="0"/>
              <w:spacing w:before="0" w:after="283"/>
              <w:jc w:val="left"/>
              <w:rPr/>
            </w:pPr>
            <w:r>
              <w:rPr/>
              <w:t xml:space="preserve">Shijiu TV </w:t>
            </w:r>
          </w:p>
        </w:tc>
        <w:tc>
          <w:tcPr>
            <w:tcW w:w="1537" w:type="dxa"/>
            <w:tcBorders/>
            <w:vAlign w:val="center"/>
          </w:tcPr>
          <w:p>
            <w:pPr>
              <w:pStyle w:val="TableContents"/>
              <w:bidi w:val="0"/>
              <w:spacing w:before="0" w:after="283"/>
              <w:jc w:val="left"/>
              <w:rPr/>
            </w:pPr>
            <w:r>
              <w:rPr/>
              <w:t xml:space="preserve">Shijiu, Inc </w:t>
            </w:r>
          </w:p>
        </w:tc>
        <w:tc>
          <w:tcPr>
            <w:tcW w:w="2244" w:type="dxa"/>
            <w:tcBorders/>
            <w:vAlign w:val="center"/>
          </w:tcPr>
          <w:p>
            <w:pPr>
              <w:pStyle w:val="TableContents"/>
              <w:bidi w:val="0"/>
              <w:jc w:val="left"/>
              <w:rPr/>
            </w:pPr>
            <w:r>
              <w:rPr/>
              <w:t xml:space="preserve">Samsung </w:t>
            </w:r>
          </w:p>
          <w:p>
            <w:pPr>
              <w:pStyle w:val="TableContents"/>
              <w:bidi w:val="0"/>
              <w:jc w:val="left"/>
              <w:rPr/>
            </w:pPr>
            <w:r>
              <w:rPr/>
              <w:t xml:space="preserve">LG </w:t>
            </w:r>
          </w:p>
          <w:p>
            <w:pPr>
              <w:pStyle w:val="TableContents"/>
              <w:bidi w:val="0"/>
              <w:jc w:val="left"/>
              <w:rPr/>
            </w:pPr>
            <w:r>
              <w:rPr/>
              <w:t xml:space="preserve">TCL </w:t>
            </w:r>
          </w:p>
          <w:p>
            <w:pPr>
              <w:pStyle w:val="TableContents"/>
              <w:bidi w:val="0"/>
              <w:jc w:val="left"/>
              <w:rPr/>
            </w:pPr>
            <w:r>
              <w:rPr/>
              <w:t xml:space="preserve">Skyworth </w:t>
            </w:r>
          </w:p>
          <w:p>
            <w:pPr>
              <w:pStyle w:val="TableContents"/>
              <w:bidi w:val="0"/>
              <w:jc w:val="left"/>
              <w:rPr/>
            </w:pPr>
            <w:r>
              <w:rPr/>
              <w:t xml:space="preserve">Alibaba </w:t>
            </w:r>
          </w:p>
          <w:p>
            <w:pPr>
              <w:pStyle w:val="TableContents"/>
              <w:bidi w:val="0"/>
              <w:spacing w:before="0" w:after="283"/>
              <w:jc w:val="left"/>
              <w:rPr/>
            </w:pPr>
            <w:r>
              <w:rPr/>
              <w:t xml:space="preserve">ja erilaiset OTT-laatikot </w:t>
            </w:r>
          </w:p>
        </w:tc>
        <w:tc>
          <w:tcPr>
            <w:tcW w:w="4595" w:type="dxa"/>
            <w:tcBorders/>
            <w:vAlign w:val="center"/>
          </w:tcPr>
          <w:p>
            <w:pPr>
              <w:pStyle w:val="TableContents"/>
              <w:bidi w:val="0"/>
              <w:spacing w:before="0" w:after="283"/>
              <w:jc w:val="left"/>
              <w:rPr/>
            </w:pPr>
            <w:r>
              <w:rPr/>
              <w:t xml:space="preserve">Internet-TV:n väliohjelmisto. Monialustainen, suorituskykyinen OpenGL-pohjainen HTML5-moottori, joka lisensoidaan kolmansille osapuolille ja muille kaupallisille kumppaneille OEM:nä. Tunnetaan myös nimellä 'QCast'.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käyttöjärjestelmää hisense smart tv käyttää?</w:t>
      </w:r>
    </w:p>
    <w:p>
      <w:pPr>
        <w:pStyle w:val="TextBody"/>
        <w:bidi w:val="0"/>
        <w:jc w:val="left"/>
        <w:rPr>
          <w:b/>
          <w:u w:val="single"/>
          <w:shd w:val="clear" w:fill="FFFF00"/>
        </w:rPr>
      </w:pPr>
      <w:r>
        <w:rPr>
          <w:b/>
          <w:u w:val="single"/>
          <w:shd w:val="clear" w:fill="FFFF00"/>
        </w:rPr>
        <w:t xml:space="preserve">Asiakirjan numero 35393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Taifuuni eroaa syklonista tai hurrikaanista vain sijainnin perusteella. Hurrikaani on myrsky, joka esiintyy Atlantin valtamerellä ja Tyynen valtameren koillisosassa, taifuuni </w:t>
      </w:r>
      <w:r>
        <w:rPr>
          <w:color w:val="A9A9A9"/>
        </w:rPr>
        <w:t xml:space="preserve">Tyynen valtameren luoteisosassa ja </w:t>
      </w:r>
      <w:r>
        <w:rPr/>
        <w:t xml:space="preserve">sykloni eteläisellä Tyynellämerellä tai Intian valtamerellä.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Filippiineille saapuvat taifuunit muodostuvat?</w:t>
      </w:r>
    </w:p>
    <w:p>
      <w:pPr>
        <w:pStyle w:val="TextBody"/>
        <w:bidi w:val="0"/>
        <w:jc w:val="left"/>
        <w:rPr>
          <w:b/>
          <w:u w:val="single"/>
          <w:shd w:val="clear" w:fill="FFFF00"/>
        </w:rPr>
      </w:pPr>
      <w:r>
        <w:rPr>
          <w:b/>
          <w:u w:val="single"/>
          <w:shd w:val="clear" w:fill="FFFF00"/>
        </w:rPr>
        <w:t xml:space="preserve">Asiakirjan numero 35394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Hurricanes-joukkueella on ollut neljä päävalmentajaa. Joukkueen ensimmäinen päävalmentaja oli Paul Maurice, joka on valmentanut kuusi kautta. Maurice on joukkueen kaikkien aikojen johtava valmentaja eniten valmentamiaan runkosarjaotteluita, runkosarjan otteluvoittoja, runkosarjan pisteitä, valmentamiaan pudotuspelejä ja pudotuspelivoittoja. Peter Laviolette on ainoa valmentaja, joka on voittanut Stanley Cupin Hurricanesin kanssa Stanley Cupin finaaleissa 2006. Ketään Hurricanesin valmentajista ei ole valittu Hockey Hall of Fameen rakentajana. Maurice toimi Hurricanesin päävalmentajana Lavioletten potkujen jälkeen, mutta hänet korvasi Kirk Muller 28. marraskuuta 2011. Muller vapautettiin valmennustehtävistä 5. toukokuuta 2014. Kesäkuun 19. päivänä 2014 Hurricanes nimesi </w:t>
      </w:r>
      <w:r>
        <w:rPr>
          <w:color w:val="A9A9A9"/>
        </w:rPr>
        <w:t xml:space="preserve">Bill Petersin </w:t>
      </w:r>
      <w:r>
        <w:rPr/>
        <w:t xml:space="preserve">nykyiseksi päävalmentajakseen.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Carolina Hurricanesin valmentaja?</w:t>
      </w:r>
    </w:p>
    <w:p>
      <w:pPr>
        <w:pStyle w:val="TextBody"/>
        <w:bidi w:val="0"/>
        <w:jc w:val="left"/>
        <w:rPr>
          <w:b/>
          <w:u w:val="single"/>
          <w:shd w:val="clear" w:fill="FFFF00"/>
        </w:rPr>
      </w:pPr>
      <w:r>
        <w:rPr>
          <w:b/>
          <w:u w:val="single"/>
          <w:shd w:val="clear" w:fill="FFFF00"/>
        </w:rPr>
        <w:t xml:space="preserve">Asiakirjan numero 35395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Yu-Gi-Oh! The Dark Side of Dimensions </w:t>
      </w:r>
      <w:r>
        <w:rPr/>
        <w:t xml:space="preserve">(遊 ☆ ☆ 戯 ☆ 王 </w:t>
      </w:r>
      <w:r>
        <w:rPr/>
        <w:t xml:space="preserve">THE DARK SIDE OF DIMENSIONS) on japanilainen Yu-Gi-Oh! -sarjaan kuuluva yliluonnollinen animaatioelokuva vuodelta 2016. Elokuva on omaperäinen tarina ja sen päähenkilöinä ovat Yugi Muto ja Seto Kaiba. Elokuva sijoittuu </w:t>
      </w:r>
      <w:r>
        <w:rPr>
          <w:color w:val="A9A9A9"/>
        </w:rPr>
        <w:t xml:space="preserve">alkuperäisen Yu-Gi-Oh! -tarinan tapahtumien jälkeen</w:t>
      </w:r>
      <w:r>
        <w:rPr/>
        <w:t xml:space="preserve">; tarkemmin sanottuna se seuraa tarinan alkuperäistä mangaversiota, mikä tarkoittaa, että siinä on merkittäviä ristiriitoja animen jatkuvuuden kanssa. Elokuvan ja yleisesti sarjan 20-vuotisjuhlan kunniaksi TV Tokyo aloitti vuosien 2000 - 2004 Yu-Gi-Oh! Duel Monsters -animen digitaalisen remasteroidun version esittämisen Japanissa. Elokuva julkaistiin Japanissa 23. huhtikuuta 2016 ja 27. tammikuuta 2017 Yhdysvalloissa ja Kanadassa sekä 2. helmikuuta 2017 Australiassa. Kyseessä oli neljäs teatterilevitys Yu-Gi-Oh! -elokuvasta Yu-Gi-Oh! (1999), Yu-Gi-Oh! The Movie: Pyramid of Light, ja Yu-Gi-Oh!: Bonds Beyond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ulottuvuuksien pimeä puoli</w:t>
      </w:r>
    </w:p>
    <w:p>
      <w:pPr>
        <w:pStyle w:val="TextBody"/>
        <w:bidi w:val="0"/>
        <w:jc w:val="left"/>
        <w:rPr>
          <w:b/>
          <w:u w:val="single"/>
          <w:shd w:val="clear" w:fill="FFFF00"/>
        </w:rPr>
      </w:pPr>
      <w:r>
        <w:rPr>
          <w:b/>
          <w:u w:val="single"/>
          <w:shd w:val="clear" w:fill="FFFF00"/>
        </w:rPr>
        <w:t xml:space="preserve">Asiakirjan numero 35396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Franchise-ennätykset Pro-Football Reference.com:n mukaan </w:t>
      </w:r>
    </w:p>
    <w:tbl>
      <w:tblPr>
        <w:tblW w:w="11487" w:type="dxa"/>
        <w:jc w:val="left"/>
        <w:tblInd w:w="0" w:type="dxa"/>
        <w:tblLayout w:type="fixed"/>
        <w:tblCellMar>
          <w:top w:w="28" w:type="dxa"/>
          <w:left w:w="28" w:type="dxa"/>
          <w:bottom w:w="28" w:type="dxa"/>
          <w:right w:w="28" w:type="dxa"/>
        </w:tblCellMar>
      </w:tblPr>
      <w:tblGrid>
        <w:gridCol w:w="826"/>
        <w:gridCol w:w="691"/>
        <w:gridCol w:w="1186"/>
        <w:gridCol w:w="1276"/>
        <w:gridCol w:w="931"/>
        <w:gridCol w:w="841"/>
        <w:gridCol w:w="916"/>
        <w:gridCol w:w="886"/>
        <w:gridCol w:w="226"/>
        <w:gridCol w:w="1486"/>
        <w:gridCol w:w="976"/>
        <w:gridCol w:w="1246"/>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18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Divisioonan runkosarja </w:t>
            </w:r>
          </w:p>
        </w:tc>
        <w:tc>
          <w:tcPr>
            <w:tcW w:w="841" w:type="dxa"/>
            <w:tcBorders/>
            <w:vAlign w:val="center"/>
          </w:tcPr>
          <w:p>
            <w:pPr>
              <w:pStyle w:val="TableHeading"/>
              <w:suppressLineNumbers/>
              <w:bidi w:val="0"/>
              <w:spacing w:before="0" w:after="283"/>
              <w:jc w:val="center"/>
              <w:rPr/>
            </w:pPr>
            <w:r>
              <w:rPr/>
              <w:t xml:space="preserve">Kauden jälkeiset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18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357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Buster Ramsey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Lou Saban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divisioonan pudotuspelit (Patriots) 8 -- 26 </w:t>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AFL-mestaruuden (1) (Chargers) 20 -- 7 </w:t>
            </w:r>
          </w:p>
        </w:tc>
        <w:tc>
          <w:tcPr>
            <w:tcW w:w="976" w:type="dxa"/>
            <w:tcBorders/>
            <w:vAlign w:val="center"/>
          </w:tcPr>
          <w:p>
            <w:pPr>
              <w:pStyle w:val="TableContents"/>
              <w:bidi w:val="0"/>
              <w:spacing w:before="0" w:after="283"/>
              <w:jc w:val="left"/>
              <w:rPr/>
            </w:pPr>
            <w:r>
              <w:rPr/>
              <w:t xml:space="preserve">Lou Saban (COY) </w:t>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AFL-mestaruuden (2) (Chargers) 23 -- 0 </w:t>
            </w:r>
          </w:p>
        </w:tc>
        <w:tc>
          <w:tcPr>
            <w:tcW w:w="976" w:type="dxa"/>
            <w:tcBorders/>
            <w:vAlign w:val="center"/>
          </w:tcPr>
          <w:p>
            <w:pPr>
              <w:pStyle w:val="TableContents"/>
              <w:bidi w:val="0"/>
              <w:spacing w:before="0" w:after="283"/>
              <w:jc w:val="left"/>
              <w:rPr/>
            </w:pPr>
            <w:r>
              <w:rPr/>
              <w:t xml:space="preserve">Lou Saban (COY) </w:t>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AFL-mestaruuden (Chiefs) 7 -- 31 </w:t>
            </w:r>
          </w:p>
        </w:tc>
        <w:tc>
          <w:tcPr>
            <w:tcW w:w="976" w:type="dxa"/>
            <w:tcBorders/>
            <w:vAlign w:val="center"/>
          </w:tcPr>
          <w:p>
            <w:pPr>
              <w:pStyle w:val="TableContents"/>
              <w:bidi w:val="0"/>
              <w:spacing w:before="0" w:after="283"/>
              <w:jc w:val="left"/>
              <w:rPr/>
            </w:pPr>
            <w:r>
              <w:rPr/>
              <w:t xml:space="preserve">Bobby Burnett (ROY) </w:t>
            </w:r>
          </w:p>
        </w:tc>
        <w:tc>
          <w:tcPr>
            <w:tcW w:w="1246" w:type="dxa"/>
            <w:tcBorders/>
            <w:vAlign w:val="center"/>
          </w:tcPr>
          <w:p>
            <w:pPr>
              <w:pStyle w:val="TableContents"/>
              <w:bidi w:val="0"/>
              <w:spacing w:before="0" w:after="283"/>
              <w:jc w:val="left"/>
              <w:rPr/>
            </w:pPr>
            <w:r>
              <w:rPr/>
              <w:t xml:space="preserve">Joe Collier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Joe Collier (0 -- 2) Harvey Johnson (1 -- 10 -- 1)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Rauch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Dennis Shaw (OROY, ROY) </w:t>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Harvey Johnson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Lou Saban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O.J. Simpson (MVP, OPOY) </w:t>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(Steelersillä) 14 -- 32 </w:t>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Lou Saban (2 -- 3) Jim Ringo (0 -- 9)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Jim Ringo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Chuck Knox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Jim Haslett (DROY), Jerry Butler (ROY). </w:t>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(Chargersissa) 14 -- 20 </w:t>
            </w:r>
          </w:p>
        </w:tc>
        <w:tc>
          <w:tcPr>
            <w:tcW w:w="976" w:type="dxa"/>
            <w:tcBorders/>
            <w:vAlign w:val="center"/>
          </w:tcPr>
          <w:p>
            <w:pPr>
              <w:pStyle w:val="TableContents"/>
              <w:bidi w:val="0"/>
              <w:spacing w:before="0" w:after="283"/>
              <w:jc w:val="left"/>
              <w:rPr/>
            </w:pPr>
            <w:r>
              <w:rPr/>
              <w:t xml:space="preserve">Joe Cribbs (ROY), Chuck Knox (COY). </w:t>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(at Jets) 31 -- 27 Hävisi Divisional Playoffs (at Bengals) 21 -- 28 </w:t>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 </w:t>
            </w:r>
          </w:p>
        </w:tc>
        <w:tc>
          <w:tcPr>
            <w:tcW w:w="84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Kay Stephenson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Kay Stephenson (0 -- 4) Hank Bullough (2 -- 10)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Hank Bullough (2 -- 7) Marv Levy (2 -- 5)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Shane Conlan (DROY, ROY) </w:t>
            </w:r>
          </w:p>
        </w:tc>
        <w:tc>
          <w:tcPr>
            <w:tcW w:w="1246" w:type="dxa"/>
            <w:tcBorders/>
            <w:vAlign w:val="center"/>
          </w:tcPr>
          <w:p>
            <w:pPr>
              <w:pStyle w:val="TableContents"/>
              <w:bidi w:val="0"/>
              <w:spacing w:before="0" w:after="283"/>
              <w:jc w:val="left"/>
              <w:rPr/>
            </w:pPr>
            <w:r>
              <w:rPr/>
              <w:t xml:space="preserve">Marv Levy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(Oilers) 17 -- 10 Hävisi konferenssin mestaruuden (Bengals) 10 -- 21 </w:t>
            </w:r>
          </w:p>
        </w:tc>
        <w:tc>
          <w:tcPr>
            <w:tcW w:w="976" w:type="dxa"/>
            <w:tcBorders/>
            <w:vAlign w:val="center"/>
          </w:tcPr>
          <w:p>
            <w:pPr>
              <w:pStyle w:val="TableContents"/>
              <w:bidi w:val="0"/>
              <w:spacing w:before="0" w:after="283"/>
              <w:jc w:val="left"/>
              <w:rPr/>
            </w:pPr>
            <w:r>
              <w:rPr/>
              <w:t xml:space="preserve">Marv Levy (COY) </w:t>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(Browns) 30 -- 34 </w:t>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(Dolphins) 44 -- 34 Voitti konferenssin mestaruuden (Raiders) 51 -- 3 Hävisi Super Bowl XXV (vs. Giants) 19 -- 20 </w:t>
            </w:r>
          </w:p>
        </w:tc>
        <w:tc>
          <w:tcPr>
            <w:tcW w:w="976" w:type="dxa"/>
            <w:tcBorders/>
            <w:vAlign w:val="center"/>
          </w:tcPr>
          <w:p>
            <w:pPr>
              <w:pStyle w:val="TableContents"/>
              <w:bidi w:val="0"/>
              <w:spacing w:before="0" w:after="283"/>
              <w:jc w:val="left"/>
              <w:rPr/>
            </w:pPr>
            <w:r>
              <w:rPr/>
              <w:t xml:space="preserve">Bruce Smith (DPOY) </w:t>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(Chiefs) 37 -- 14 Voitti konferenssin mestaruuden (Broncos) 10 -- 7 Hävisi Super Bowl XXVI (vs. Redskins) 24 -- 37 </w:t>
            </w:r>
          </w:p>
        </w:tc>
        <w:tc>
          <w:tcPr>
            <w:tcW w:w="976" w:type="dxa"/>
            <w:tcBorders/>
            <w:vAlign w:val="center"/>
          </w:tcPr>
          <w:p>
            <w:pPr>
              <w:pStyle w:val="TableContents"/>
              <w:bidi w:val="0"/>
              <w:spacing w:before="0" w:after="283"/>
              <w:jc w:val="left"/>
              <w:rPr/>
            </w:pPr>
            <w:r>
              <w:rPr/>
              <w:t xml:space="preserve">Thurman Thomas (MVP, OPOY) </w:t>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(Oilers) 41 -- 38 (OT) Voitti divisioonan pudotuspelit (Steelersillä) 24 -- 3 Voitti konferenssin mestaruuden (Dolphinsilla) 29 -- 10 Hävisi Super Bowl XXVII:n (vs. Cowboys) 17 -- 52 </w:t>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(Raiders) 29 -- 23 Voitti konferenssin mestaruuden (Chiefs) 30 -- 13 Hävisi Super Bowl XXVIII (vs. Cowboys) 13 -- 30 </w:t>
            </w:r>
          </w:p>
        </w:tc>
        <w:tc>
          <w:tcPr>
            <w:tcW w:w="976" w:type="dxa"/>
            <w:tcBorders/>
            <w:vAlign w:val="center"/>
          </w:tcPr>
          <w:p>
            <w:pPr>
              <w:pStyle w:val="TableContents"/>
              <w:bidi w:val="0"/>
              <w:spacing w:before="0" w:after="283"/>
              <w:jc w:val="left"/>
              <w:rPr/>
            </w:pPr>
            <w:r>
              <w:rPr/>
              <w:t xml:space="preserve">Marv Levy (COY) </w:t>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(Dolphins) 37 -- 22 Hävisi Divisioonan pudotuspelit (Steelers) 21 -- 40 </w:t>
            </w:r>
          </w:p>
        </w:tc>
        <w:tc>
          <w:tcPr>
            <w:tcW w:w="976" w:type="dxa"/>
            <w:tcBorders/>
            <w:vAlign w:val="center"/>
          </w:tcPr>
          <w:p>
            <w:pPr>
              <w:pStyle w:val="TableContents"/>
              <w:bidi w:val="0"/>
              <w:spacing w:before="0" w:after="283"/>
              <w:jc w:val="left"/>
              <w:rPr/>
            </w:pPr>
            <w:r>
              <w:rPr/>
              <w:t xml:space="preserve">Bryce Paup (DPY) </w:t>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(Jaguars) 27 -- 30 </w:t>
            </w:r>
          </w:p>
        </w:tc>
        <w:tc>
          <w:tcPr>
            <w:tcW w:w="976" w:type="dxa"/>
            <w:tcBorders/>
            <w:vAlign w:val="center"/>
          </w:tcPr>
          <w:p>
            <w:pPr>
              <w:pStyle w:val="TableContents"/>
              <w:bidi w:val="0"/>
              <w:spacing w:before="0" w:after="283"/>
              <w:jc w:val="left"/>
              <w:rPr/>
            </w:pPr>
            <w:r>
              <w:rPr/>
              <w:t xml:space="preserve">Bruce Smith (DPY) </w:t>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(Dolphins) 17 -- 24 </w:t>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Wade Phillips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(Titansissa) 16 -- 22 </w:t>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Gregg Williams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Mike Mularkey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Dick Jauron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Dick Jauron (3 -- 6) Perry Fewell (3 -- 4)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Chan Gailey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Kiko Alonso (PFWA DROY) </w:t>
            </w:r>
          </w:p>
        </w:tc>
        <w:tc>
          <w:tcPr>
            <w:tcW w:w="1246" w:type="dxa"/>
            <w:tcBorders/>
            <w:vAlign w:val="center"/>
          </w:tcPr>
          <w:p>
            <w:pPr>
              <w:pStyle w:val="TableContents"/>
              <w:bidi w:val="0"/>
              <w:spacing w:before="0" w:after="283"/>
              <w:jc w:val="left"/>
              <w:rPr/>
            </w:pPr>
            <w:r>
              <w:rPr/>
              <w:t xml:space="preserve">Doug Marrone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Rex Ryan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Rex Ryan (7 -- 8) Anthony Lynn (0 -- 1) Yhteensä </w:t>
            </w:r>
          </w:p>
        </w:tc>
      </w:tr>
      <w:tr>
        <w:trPr/>
        <w:tc>
          <w:tcPr>
            <w:tcW w:w="826" w:type="dxa"/>
            <w:tcBorders/>
            <w:vAlign w:val="center"/>
          </w:tcPr>
          <w:p>
            <w:pPr>
              <w:pStyle w:val="TableHeading"/>
              <w:suppressLineNumbers/>
              <w:bidi w:val="0"/>
              <w:spacing w:before="0" w:after="283"/>
              <w:jc w:val="center"/>
              <w:rPr/>
            </w:pPr>
            <w:r>
              <w:rPr/>
              <w:t xml:space="preserve">400 </w:t>
            </w:r>
          </w:p>
        </w:tc>
        <w:tc>
          <w:tcPr>
            <w:tcW w:w="691" w:type="dxa"/>
            <w:tcBorders/>
            <w:vAlign w:val="center"/>
          </w:tcPr>
          <w:p>
            <w:pPr>
              <w:pStyle w:val="TableHeading"/>
              <w:suppressLineNumbers/>
              <w:bidi w:val="0"/>
              <w:spacing w:before="0" w:after="283"/>
              <w:jc w:val="center"/>
              <w:rPr/>
            </w:pPr>
            <w:r>
              <w:rPr/>
              <w:t xml:space="preserve">460 </w:t>
            </w:r>
          </w:p>
        </w:tc>
        <w:tc>
          <w:tcPr>
            <w:tcW w:w="1186" w:type="dxa"/>
            <w:tcBorders/>
            <w:vAlign w:val="center"/>
          </w:tcPr>
          <w:p>
            <w:pPr>
              <w:pStyle w:val="TableHeading"/>
              <w:suppressLineNumbers/>
              <w:bidi w:val="0"/>
              <w:spacing w:before="0" w:after="283"/>
              <w:jc w:val="center"/>
              <w:rPr/>
            </w:pPr>
            <w:r>
              <w:rPr/>
              <w:t xml:space="preserve">8 Kaikkien aikojen runkosarjan ennätys (1960 -- 2016) </w:t>
            </w:r>
          </w:p>
        </w:tc>
        <w:tc>
          <w:tcPr>
            <w:tcW w:w="878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14 </w:t>
            </w:r>
          </w:p>
        </w:tc>
        <w:tc>
          <w:tcPr>
            <w:tcW w:w="691" w:type="dxa"/>
            <w:tcBorders/>
            <w:vAlign w:val="center"/>
          </w:tcPr>
          <w:p>
            <w:pPr>
              <w:pStyle w:val="TableHeading"/>
              <w:suppressLineNumbers/>
              <w:bidi w:val="0"/>
              <w:spacing w:before="0" w:after="283"/>
              <w:jc w:val="center"/>
              <w:rPr/>
            </w:pPr>
            <w:r>
              <w:rPr/>
              <w:t xml:space="preserve">15 </w:t>
            </w:r>
          </w:p>
        </w:tc>
        <w:tc>
          <w:tcPr>
            <w:tcW w:w="1186" w:type="dxa"/>
            <w:tcBorders/>
            <w:vAlign w:val="center"/>
          </w:tcPr>
          <w:p>
            <w:pPr>
              <w:pStyle w:val="TableHeading"/>
              <w:suppressLineNumbers/>
              <w:bidi w:val="0"/>
              <w:spacing w:before="0" w:after="283"/>
              <w:jc w:val="center"/>
              <w:rPr/>
            </w:pPr>
            <w:r>
              <w:rPr/>
              <w:t xml:space="preserve">0 Kaikkien aikojen postseason ennätys (1960 -- 2016) </w:t>
            </w:r>
          </w:p>
        </w:tc>
        <w:tc>
          <w:tcPr>
            <w:tcW w:w="878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414 </w:t>
            </w:r>
          </w:p>
        </w:tc>
        <w:tc>
          <w:tcPr>
            <w:tcW w:w="691" w:type="dxa"/>
            <w:tcBorders/>
            <w:vAlign w:val="center"/>
          </w:tcPr>
          <w:p>
            <w:pPr>
              <w:pStyle w:val="TableHeading"/>
              <w:suppressLineNumbers/>
              <w:bidi w:val="0"/>
              <w:spacing w:before="0" w:after="283"/>
              <w:jc w:val="center"/>
              <w:rPr/>
            </w:pPr>
            <w:r>
              <w:rPr/>
              <w:t xml:space="preserve">475 </w:t>
            </w:r>
          </w:p>
        </w:tc>
        <w:tc>
          <w:tcPr>
            <w:tcW w:w="1186" w:type="dxa"/>
            <w:tcBorders/>
            <w:vAlign w:val="center"/>
          </w:tcPr>
          <w:p>
            <w:pPr>
              <w:pStyle w:val="TableHeading"/>
              <w:suppressLineNumbers/>
              <w:bidi w:val="0"/>
              <w:spacing w:before="0" w:after="283"/>
              <w:jc w:val="center"/>
              <w:rPr/>
            </w:pPr>
            <w:r>
              <w:rPr/>
              <w:t xml:space="preserve">8 Kaikkien aikojen ennätys runkosarjassa ja kauden jälkeen (1960 -- 2016) </w:t>
            </w:r>
          </w:p>
        </w:tc>
        <w:tc>
          <w:tcPr>
            <w:tcW w:w="878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laskut olivat ensimmäisellä sijalla?</w:t>
      </w:r>
    </w:p>
    <w:p>
      <w:pPr>
        <w:pStyle w:val="TextBody"/>
        <w:bidi w:val="0"/>
        <w:jc w:val="left"/>
        <w:rPr>
          <w:b/>
          <w:u w:val="single"/>
          <w:shd w:val="clear" w:fill="FFFF00"/>
        </w:rPr>
      </w:pPr>
      <w:r>
        <w:rPr>
          <w:b/>
          <w:u w:val="single"/>
          <w:shd w:val="clear" w:fill="FFFF00"/>
        </w:rPr>
        <w:t xml:space="preserve">Asiakirjan numero 35397</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07"/>
        </w:tabs>
        <w:bidi w:val="0"/>
        <w:spacing w:before="0" w:after="0"/>
        <w:ind w:start="707" w:hanging="283"/>
        <w:jc w:val="left"/>
        <w:rPr/>
      </w:pPr>
      <w:r>
        <w:rPr/>
        <w:t xml:space="preserve">Lily Archer (Melissa Carcache): Hän on koulun terveydenhoitaja ja Emman vartijanoita, mutta hän on voimaton ja riippuvainen taikapakkauksesta. Hänestä tulee noitaneuvoston jäsen 2. kaudella. Kaudella 3, kun Jax valmistui Rebels Boot Campista, näytti siltä, ettei hänen isänsä ollut enää pätevä hänen huoltajakseen, joten Lily määrättiin hänen huoltajakseen. </w:t>
      </w:r>
    </w:p>
    <w:p>
      <w:pPr>
        <w:pStyle w:val="TextBody"/>
        <w:numPr>
          <w:ilvl w:val="0"/>
          <w:numId w:val="105"/>
        </w:numPr>
        <w:tabs>
          <w:tab w:val="clear" w:pos="1134"/>
          <w:tab w:val="left" w:leader="none" w:pos="707"/>
        </w:tabs>
        <w:bidi w:val="0"/>
        <w:spacing w:before="0" w:after="0"/>
        <w:ind w:start="707" w:hanging="283"/>
        <w:jc w:val="left"/>
        <w:rPr/>
      </w:pPr>
      <w:r>
        <w:rPr/>
        <w:t xml:space="preserve">Robert Miller (</w:t>
      </w:r>
      <w:r>
        <w:rPr>
          <w:color w:val="A9A9A9"/>
        </w:rPr>
        <w:t xml:space="preserve">Louis Tomeo</w:t>
      </w:r>
      <w:r>
        <w:rPr/>
        <w:t xml:space="preserve">): Danielin veli, joka on Terrible 3:n (T3) vanhin ja johtaja sekä heidän paras keksijänsä. </w:t>
      </w:r>
    </w:p>
    <w:p>
      <w:pPr>
        <w:pStyle w:val="TextBody"/>
        <w:numPr>
          <w:ilvl w:val="0"/>
          <w:numId w:val="105"/>
        </w:numPr>
        <w:tabs>
          <w:tab w:val="clear" w:pos="1134"/>
          <w:tab w:val="left" w:leader="none" w:pos="707"/>
        </w:tabs>
        <w:bidi w:val="0"/>
        <w:spacing w:before="0" w:after="0"/>
        <w:ind w:start="707" w:hanging="283"/>
        <w:jc w:val="left"/>
        <w:rPr/>
      </w:pPr>
      <w:r>
        <w:rPr/>
        <w:t xml:space="preserve">Melanie Miller (</w:t>
      </w:r>
      <w:r>
        <w:rPr>
          <w:color w:val="DCDCDC"/>
        </w:rPr>
        <w:t xml:space="preserve">Jackie Frazey</w:t>
      </w:r>
      <w:r>
        <w:rPr/>
        <w:t xml:space="preserve">): Danielin sisko, joka on keskimmäinen lapsi ja ainoa tyttö Terrible 3:sta sekä älykkäin. Hänet nähtiin 4. kaudella vain yhden jakson ajan. </w:t>
      </w:r>
    </w:p>
    <w:p>
      <w:pPr>
        <w:pStyle w:val="TextBody"/>
        <w:numPr>
          <w:ilvl w:val="0"/>
          <w:numId w:val="105"/>
        </w:numPr>
        <w:tabs>
          <w:tab w:val="clear" w:pos="1134"/>
          <w:tab w:val="left" w:leader="none" w:pos="707"/>
        </w:tabs>
        <w:bidi w:val="0"/>
        <w:spacing w:before="0" w:after="0"/>
        <w:ind w:start="707" w:hanging="283"/>
        <w:jc w:val="left"/>
        <w:rPr/>
      </w:pPr>
      <w:r>
        <w:rPr/>
        <w:t xml:space="preserve">Tommy Miller (</w:t>
      </w:r>
      <w:r>
        <w:rPr>
          <w:color w:val="2F4F4F"/>
        </w:rPr>
        <w:t xml:space="preserve">Jason Ian Drucker</w:t>
      </w:r>
      <w:r>
        <w:rPr/>
        <w:t xml:space="preserve">): Tommy Miller: Danielin veli, joka on nuorin Terrible 3:sta ja hyperaktiivisin. </w:t>
      </w:r>
    </w:p>
    <w:p>
      <w:pPr>
        <w:pStyle w:val="TextBody"/>
        <w:numPr>
          <w:ilvl w:val="0"/>
          <w:numId w:val="105"/>
        </w:numPr>
        <w:tabs>
          <w:tab w:val="clear" w:pos="1134"/>
          <w:tab w:val="left" w:leader="none" w:pos="707"/>
        </w:tabs>
        <w:bidi w:val="0"/>
        <w:spacing w:before="0" w:after="0"/>
        <w:ind w:start="707" w:hanging="283"/>
        <w:jc w:val="left"/>
        <w:rPr/>
      </w:pPr>
      <w:r>
        <w:rPr/>
        <w:t xml:space="preserve">Ursula Van Pelt (Katie Barberi): Maddien äiti, jolla on tunteita Franciscoa kohtaan. Toisella kaudella Maddien voimat laskeutuvat häneen, ja hän käyttää niitä saadakseen Franciscon rakastumaan häneen, vaikka he lopulta suutelevat sarjan finaalissa. Ursula ei pidä Diegosta, koska hän on kanay, eikä hyväksy hänen ja Maddien seurustelua; hän kuitenkin lopulta hyväksyy Diegon, kun tämä pelastaa Van Peltin perheen jälleennäkemisen Jakelta. Ursula haluaa myös todistaa olevansa sankari neuvostolle. Ursula on Van Pelt Covenin johtaja. Kolmannella kaudella hän adoptoi Philipin. </w:t>
      </w:r>
    </w:p>
    <w:p>
      <w:pPr>
        <w:pStyle w:val="TextBody"/>
        <w:numPr>
          <w:ilvl w:val="0"/>
          <w:numId w:val="105"/>
        </w:numPr>
        <w:tabs>
          <w:tab w:val="clear" w:pos="1134"/>
          <w:tab w:val="left" w:leader="none" w:pos="707"/>
        </w:tabs>
        <w:bidi w:val="0"/>
        <w:spacing w:before="0" w:after="0"/>
        <w:ind w:start="707" w:hanging="283"/>
        <w:jc w:val="left"/>
        <w:rPr/>
      </w:pPr>
      <w:r>
        <w:rPr/>
        <w:t xml:space="preserve">Francisco Alonso (Rene Lavan): Emman isä; hänestä tulee Iridium Highin rehtori toisella kaudella, koska entinen rehtori Torres hävisi ensimmäisellä kaudella. Hän ei pidä Danielista tai Jaxista lainkaan. Hän ei tiedä, että Emma on noita, vaikka hänen vaimonsa oli sellainen. Franciscolla on myös vaikeuksia puhua vaimostaan Emman kanssa. Hän ja Ursula suutelevat neljännen kauden finaalissa: vaikka hänen ei näytetä tuntevan naista kohtaan tunteita, hän tekee selväksi, että tuntee tunteita, kun hän vastaa suudelmaan. </w:t>
      </w:r>
    </w:p>
    <w:p>
      <w:pPr>
        <w:pStyle w:val="TextBody"/>
        <w:numPr>
          <w:ilvl w:val="0"/>
          <w:numId w:val="105"/>
        </w:numPr>
        <w:tabs>
          <w:tab w:val="clear" w:pos="1134"/>
          <w:tab w:val="left" w:leader="none" w:pos="707"/>
        </w:tabs>
        <w:bidi w:val="0"/>
        <w:spacing w:before="0" w:after="0"/>
        <w:ind w:start="707" w:hanging="283"/>
        <w:jc w:val="left"/>
        <w:rPr/>
      </w:pPr>
      <w:r>
        <w:rPr/>
        <w:t xml:space="preserve">Desdemona (Mia Matthews): Desdemona on noitaneuvoston jäsen ja Emman uusi vartija toisella kaudella, kun Lily on koulutuksessa. Kaudella Narrikuu muuttaa hänet pahaksi, kun hän pyrkii tuhoamaan taikamaailman, mutta viimeinen valo muuttaa hänet takaisin normaaliksi. Hän ei aluksi hyväksy Emman seurustelua Danielin kanssa. Hän on neuvoston fiksuin. </w:t>
      </w:r>
    </w:p>
    <w:p>
      <w:pPr>
        <w:pStyle w:val="TextBody"/>
        <w:numPr>
          <w:ilvl w:val="0"/>
          <w:numId w:val="105"/>
        </w:numPr>
        <w:tabs>
          <w:tab w:val="clear" w:pos="1134"/>
          <w:tab w:val="left" w:leader="none" w:pos="707"/>
        </w:tabs>
        <w:bidi w:val="0"/>
        <w:spacing w:before="0" w:after="0"/>
        <w:ind w:start="707" w:hanging="283"/>
        <w:jc w:val="left"/>
        <w:rPr/>
      </w:pPr>
      <w:r>
        <w:rPr/>
        <w:t xml:space="preserve">Agamemnon (Todd Allen Durkin): Noitaneuvoston johtaja, neuvoston ainoa velho ja kapinallisten boot campin valvoja kolmannella kaudella. Hän inhoaa Jaxia suuresti. Neljännellä kaudella hänestä ja muusta neuvostosta tulee voimattomia, koska Emma varastaa heidän voimansa, mutta he saavat ne takaisin finaalissa. Hänestä tulee WITs-akatemian rehtori samannimisessä spin-offissa. </w:t>
      </w:r>
    </w:p>
    <w:p>
      <w:pPr>
        <w:pStyle w:val="TextBody"/>
        <w:numPr>
          <w:ilvl w:val="0"/>
          <w:numId w:val="105"/>
        </w:numPr>
        <w:tabs>
          <w:tab w:val="clear" w:pos="1134"/>
          <w:tab w:val="left" w:leader="none" w:pos="707"/>
        </w:tabs>
        <w:bidi w:val="0"/>
        <w:spacing w:before="0" w:after="0"/>
        <w:ind w:start="707" w:hanging="283"/>
        <w:jc w:val="left"/>
        <w:rPr/>
      </w:pPr>
      <w:r>
        <w:rPr/>
        <w:t xml:space="preserve">Christine Miller (Whitney Goin): Goin: Danielin äiti. </w:t>
      </w:r>
    </w:p>
    <w:p>
      <w:pPr>
        <w:pStyle w:val="TextBody"/>
        <w:numPr>
          <w:ilvl w:val="0"/>
          <w:numId w:val="105"/>
        </w:numPr>
        <w:tabs>
          <w:tab w:val="clear" w:pos="1134"/>
          <w:tab w:val="left" w:leader="none" w:pos="707"/>
        </w:tabs>
        <w:bidi w:val="0"/>
        <w:spacing w:before="0" w:after="0"/>
        <w:ind w:start="707" w:hanging="283"/>
        <w:jc w:val="left"/>
        <w:rPr/>
      </w:pPr>
      <w:r>
        <w:rPr/>
        <w:t xml:space="preserve">Tony Myers (Kendall Ryan Sanders): Matemaatikko, amatööritaikuri ja Sharksin jäsen, oli ihastunut Emmaan. Hän ei palannut toiselle kaudelle, koska hän opiskelee ``taikuriakatemiassa''. </w:t>
      </w:r>
    </w:p>
    <w:p>
      <w:pPr>
        <w:pStyle w:val="TextBody"/>
        <w:numPr>
          <w:ilvl w:val="0"/>
          <w:numId w:val="105"/>
        </w:numPr>
        <w:tabs>
          <w:tab w:val="clear" w:pos="1134"/>
          <w:tab w:val="left" w:leader="none" w:pos="707"/>
        </w:tabs>
        <w:bidi w:val="0"/>
        <w:spacing w:before="0" w:after="0"/>
        <w:ind w:start="707" w:hanging="283"/>
        <w:jc w:val="left"/>
        <w:rPr/>
      </w:pPr>
      <w:r>
        <w:rPr/>
        <w:t xml:space="preserve">Mac Davis (Mavrick Moreno): Sharksin jäsen ja Diegon paras ystävä, joka ei käy suihkussa. Hän ei palannut toiselle kaudelle, koska muutti Texasiin. </w:t>
      </w:r>
    </w:p>
    <w:p>
      <w:pPr>
        <w:pStyle w:val="TextBody"/>
        <w:numPr>
          <w:ilvl w:val="0"/>
          <w:numId w:val="105"/>
        </w:numPr>
        <w:tabs>
          <w:tab w:val="clear" w:pos="1134"/>
          <w:tab w:val="left" w:leader="none" w:pos="707"/>
        </w:tabs>
        <w:bidi w:val="0"/>
        <w:spacing w:before="0" w:after="0"/>
        <w:ind w:start="707" w:hanging="283"/>
        <w:jc w:val="left"/>
        <w:rPr/>
      </w:pPr>
      <w:r>
        <w:rPr/>
        <w:t xml:space="preserve">Valmentaja Julio (Rafael de la Fuente): Rehtorin adoptoima poika ja Sharksin valmentaja, joka paljastuu ihmiseksi muuttuneeksi sammakoksi. </w:t>
      </w:r>
    </w:p>
    <w:p>
      <w:pPr>
        <w:pStyle w:val="TextBody"/>
        <w:numPr>
          <w:ilvl w:val="0"/>
          <w:numId w:val="105"/>
        </w:numPr>
        <w:tabs>
          <w:tab w:val="clear" w:pos="1134"/>
          <w:tab w:val="left" w:leader="none" w:pos="707"/>
        </w:tabs>
        <w:bidi w:val="0"/>
        <w:spacing w:before="0" w:after="0"/>
        <w:ind w:start="707" w:hanging="283"/>
        <w:jc w:val="left"/>
        <w:rPr/>
      </w:pPr>
      <w:r>
        <w:rPr/>
        <w:t xml:space="preserve">Rick Miller (Jimmie Bernal): Danielin isä. Hän lähti ensimmäisen kauden jälkeen. </w:t>
      </w:r>
    </w:p>
    <w:p>
      <w:pPr>
        <w:pStyle w:val="TextBody"/>
        <w:numPr>
          <w:ilvl w:val="0"/>
          <w:numId w:val="105"/>
        </w:numPr>
        <w:tabs>
          <w:tab w:val="clear" w:pos="1134"/>
          <w:tab w:val="left" w:leader="none" w:pos="707"/>
        </w:tabs>
        <w:bidi w:val="0"/>
        <w:spacing w:before="0" w:after="0"/>
        <w:ind w:start="707" w:hanging="283"/>
        <w:jc w:val="left"/>
        <w:rPr/>
      </w:pPr>
      <w:r>
        <w:rPr/>
        <w:t xml:space="preserve">Ramona (Lisa Corrao): Desdemona pitää häntä Limbossa toisen kauden loppuun asti, jolloin Maddie ja Diego vapauttavat hänet. Hän ei palannut kolmannella kaudella. </w:t>
      </w:r>
    </w:p>
    <w:p>
      <w:pPr>
        <w:pStyle w:val="TextBody"/>
        <w:numPr>
          <w:ilvl w:val="0"/>
          <w:numId w:val="105"/>
        </w:numPr>
        <w:tabs>
          <w:tab w:val="clear" w:pos="1134"/>
          <w:tab w:val="left" w:leader="none" w:pos="707"/>
        </w:tabs>
        <w:bidi w:val="0"/>
        <w:spacing w:before="0" w:after="0"/>
        <w:ind w:start="707" w:hanging="283"/>
        <w:jc w:val="left"/>
        <w:rPr/>
      </w:pPr>
      <w:r>
        <w:rPr/>
        <w:t xml:space="preserve">Jake Novoa (Richard Lawrence-O'Bryan): Jaxin isä, hurmaava mutta vaarallinen velho, jolla on pakkomielle valtaan. Hän vaikuttaa pahalta, mutta hän huolehtii vain lapsistaan. Hänet esitellään ensimmäisen kerran 2. kaudella, kun Jax on videokeskustelussa Jaken kanssa. Kaudella 4 Jake tulee Miamiin. </w:t>
      </w:r>
    </w:p>
    <w:p>
      <w:pPr>
        <w:pStyle w:val="TextBody"/>
        <w:numPr>
          <w:ilvl w:val="0"/>
          <w:numId w:val="105"/>
        </w:numPr>
        <w:tabs>
          <w:tab w:val="clear" w:pos="1134"/>
          <w:tab w:val="left" w:leader="none" w:pos="707"/>
        </w:tabs>
        <w:bidi w:val="0"/>
        <w:spacing w:before="0" w:after="0"/>
        <w:ind w:start="707" w:hanging="283"/>
        <w:jc w:val="left"/>
        <w:rPr/>
      </w:pPr>
      <w:r>
        <w:rPr/>
        <w:t xml:space="preserve">Jessie Novoa (Julia Antonelli): Jaxin kauan kadoksissa ollut pikkusisko, joka esitellään 4. kaudella. Jessiellä ei ollut alussa voimia, mutta hän saa ne lopulta sarjan finaalissa, mikä johtaa hänet WITs-akatemiaan oppiakseen käyttämään niitä. </w:t>
      </w:r>
    </w:p>
    <w:p>
      <w:pPr>
        <w:pStyle w:val="TextBody"/>
        <w:numPr>
          <w:ilvl w:val="0"/>
          <w:numId w:val="105"/>
        </w:numPr>
        <w:tabs>
          <w:tab w:val="clear" w:pos="1134"/>
          <w:tab w:val="left" w:leader="none" w:pos="707"/>
        </w:tabs>
        <w:bidi w:val="0"/>
        <w:spacing w:before="0" w:after="0"/>
        <w:ind w:start="707" w:hanging="283"/>
        <w:jc w:val="left"/>
        <w:rPr/>
      </w:pPr>
      <w:r>
        <w:rPr/>
        <w:t xml:space="preserve">Liana Woods / Novoa (Betty Monroe): Jaxin ja Jessien äiti, joka oli muka kuollut. Hän sanoo, että Jake on paha, mutta hänellä on oma salaisuutensa. Jake paljastaa pian, että Liana on noita. Liana esiteltiin ensimmäisen kerran 2. kaudella, kun Jax puhui hänestä. </w:t>
      </w:r>
    </w:p>
    <w:p>
      <w:pPr>
        <w:pStyle w:val="TextBody"/>
        <w:numPr>
          <w:ilvl w:val="0"/>
          <w:numId w:val="105"/>
        </w:numPr>
        <w:tabs>
          <w:tab w:val="clear" w:pos="1134"/>
          <w:tab w:val="left" w:leader="none" w:pos="707"/>
        </w:tabs>
        <w:bidi w:val="0"/>
        <w:spacing w:before="0" w:after="0"/>
        <w:ind w:start="707" w:hanging="283"/>
        <w:jc w:val="left"/>
        <w:rPr/>
      </w:pPr>
      <w:r>
        <w:rPr/>
        <w:t xml:space="preserve">Philip Van Pelt (Liam Obergfoll): Andin zombipoikaystävä, joka on peräisin hänen hakkeroimastaan videopelistä. Hän esiintyi kaudella 2, mutta hänet lähetettiin takaisin, koska hän oli vaarallinen. Hän ymmärtää, mitä Hexoren sanoo, vaikkei moni muu ymmärrä. Kaudella 3 hän palaa takaisin ja Ursula adoptoi hänet, jolloin hänestä tulee Van Pelt. Emma muuttaa hänet myös ihmispojaksi. Hänet näytettiin vain kerran 4. kaudella, koska Tyson Fucinellia näyttelevä näyttelijä oli Talia keittiössä. </w:t>
      </w:r>
    </w:p>
    <w:p>
      <w:pPr>
        <w:pStyle w:val="TextBody"/>
        <w:numPr>
          <w:ilvl w:val="0"/>
          <w:numId w:val="105"/>
        </w:numPr>
        <w:tabs>
          <w:tab w:val="clear" w:pos="1134"/>
          <w:tab w:val="left" w:leader="none" w:pos="707"/>
        </w:tabs>
        <w:bidi w:val="0"/>
        <w:spacing w:before="0" w:after="0"/>
        <w:ind w:start="707" w:hanging="283"/>
        <w:jc w:val="left"/>
        <w:rPr/>
      </w:pPr>
      <w:r>
        <w:rPr/>
        <w:t xml:space="preserve">Oscar (Ethan Estrada): Diego ja Gigin serkku. Uusi hahmo 3. kaudella. H2O:n, uuden Terrible 3:n kaltaisen ryhmän jäsen, hän ja hänen veljensä Hector saivat T3:n lavastetuksi monta kertaa heidän (H2O:n) kepposistaan, mutta heidät lavastettiin kauden 3 finaalissa. </w:t>
      </w:r>
    </w:p>
    <w:p>
      <w:pPr>
        <w:pStyle w:val="TextBody"/>
        <w:numPr>
          <w:ilvl w:val="0"/>
          <w:numId w:val="105"/>
        </w:numPr>
        <w:tabs>
          <w:tab w:val="clear" w:pos="1134"/>
          <w:tab w:val="left" w:leader="none" w:pos="707"/>
        </w:tabs>
        <w:bidi w:val="0"/>
        <w:spacing w:before="0" w:after="0"/>
        <w:ind w:start="707" w:hanging="283"/>
        <w:jc w:val="left"/>
        <w:rPr/>
      </w:pPr>
      <w:r>
        <w:rPr/>
        <w:t xml:space="preserve">Hector (Nicolás James): Hector Hector: Diegon ja Gigin serkku. Oscarin nuorempi veli ja jäsen H2O:ssa, uudessa ryhmässä, joka on samanlainen kuin Terrible 3. Hän ja hänen veljensä Oscar saivat T3:n lavastettua monta kertaa heidän (H2O:n) kepposet, mutta heitä pilailtiin kauden 3 finaalissa. </w:t>
      </w:r>
    </w:p>
    <w:p>
      <w:pPr>
        <w:pStyle w:val="TextBody"/>
        <w:numPr>
          <w:ilvl w:val="0"/>
          <w:numId w:val="105"/>
        </w:numPr>
        <w:tabs>
          <w:tab w:val="clear" w:pos="1134"/>
          <w:tab w:val="left" w:leader="none" w:pos="707"/>
        </w:tabs>
        <w:bidi w:val="0"/>
        <w:spacing w:before="0" w:after="0"/>
        <w:ind w:start="707" w:hanging="283"/>
        <w:jc w:val="left"/>
        <w:rPr/>
      </w:pPr>
      <w:r>
        <w:rPr/>
        <w:t xml:space="preserve">Sebastian (Demetrius Daniels): Gigin kameramies. Kauden 2 finaalissa Jax muuttaa hänet hiireksi, kun hän meni kouluun hakemaan kirjaa kaapistaan. Kolmannella kaudella Daniel antaa Mialle kaappinsa, eikä ole tiedossa, saiko hän sitä koskaan takaisin. Gigi aloitti kerran huhun, jonka mukaan hän seurustelee Heather B:n kanssa, ja myöhemmin kaudella 4 hän paljasti, että hänellä on tyttöystävä. Sebastianin osoitetaan olevan hyvin kiltti, sillä kun Emma paniikissa otti hänen kuulokkeensa ja puhelimensa, hän antoi sen hänelle kyselemättä. </w:t>
      </w:r>
    </w:p>
    <w:p>
      <w:pPr>
        <w:pStyle w:val="TextBody"/>
        <w:numPr>
          <w:ilvl w:val="0"/>
          <w:numId w:val="105"/>
        </w:numPr>
        <w:tabs>
          <w:tab w:val="clear" w:pos="1134"/>
          <w:tab w:val="left" w:leader="none" w:pos="707"/>
        </w:tabs>
        <w:bidi w:val="0"/>
        <w:spacing w:before="0" w:after="0"/>
        <w:ind w:start="707" w:hanging="283"/>
        <w:jc w:val="left"/>
        <w:rPr/>
      </w:pPr>
      <w:r>
        <w:rPr/>
        <w:t xml:space="preserve">Paha Emma ``E'' (Paola Andino): Emman paha ja kapinallinen klooni. Hän oli Jaxin tyttöystävä ja huijasi Jaxia, jotta tämä voisi auttaa häntä tuhoamaan maagisen valtakunnan ja tulla ainoaksi elossa olevaksi noidaksi, mutta Jax petti hänet ja oikea Emma tönäisi hänet ja sai hänet jumiin portaaliin Limboon. Kun Emma toi rehtorin takaisin sarjan finaalissa, E seurasi mukana ja palasi myös takaisin. Valittujen kloonina hänellä on yhtä paljon valtaa kuin luojallaan. Kovempi kuin muut Emman kloonit, Emma joutui fuusioitumaan E:n kanssa 4. kauden finaalissa estääkseen E:n paluun. </w:t>
      </w:r>
    </w:p>
    <w:p>
      <w:pPr>
        <w:pStyle w:val="TextBody"/>
        <w:numPr>
          <w:ilvl w:val="0"/>
          <w:numId w:val="105"/>
        </w:numPr>
        <w:tabs>
          <w:tab w:val="clear" w:pos="1134"/>
          <w:tab w:val="left" w:leader="none" w:pos="707"/>
        </w:tabs>
        <w:bidi w:val="0"/>
        <w:spacing w:before="0" w:after="0"/>
        <w:ind w:start="707" w:hanging="283"/>
        <w:jc w:val="left"/>
        <w:rPr/>
      </w:pPr>
      <w:r>
        <w:rPr/>
        <w:t xml:space="preserve">Principal Torres (Michele Verdi): Iridium High High:n rehtori ensimmäisellä kaudella ja päävastustaja, joka halusi Valittujen voimat, mutta hänet tapettiin kauden finaalissa. Hänet nähdään kauden 3 takaumassa, kun hän tuhosi Cristal de Cabarellon ja tappoi Mian vanhemmat. Entinen Valittu on ainoa hahmo, jonka tiedetään tappaneen muita hahmoja. Hän palaa kaudella 4, jotta Emma voi ottaa hänen voimansa pois. </w:t>
      </w:r>
    </w:p>
    <w:p>
      <w:pPr>
        <w:pStyle w:val="TextBody"/>
        <w:numPr>
          <w:ilvl w:val="0"/>
          <w:numId w:val="105"/>
        </w:numPr>
        <w:tabs>
          <w:tab w:val="clear" w:pos="1134"/>
          <w:tab w:val="left" w:leader="none" w:pos="707"/>
        </w:tabs>
        <w:bidi w:val="0"/>
        <w:ind w:start="707" w:hanging="283"/>
        <w:jc w:val="left"/>
        <w:rPr/>
      </w:pPr>
      <w:r>
        <w:rPr/>
        <w:t xml:space="preserve">Hexoren (ilman ääntä): Loitsukirja, lempinimeltään ``Hex''. Hän voi lentää, avata tietyn sivun käskystä ja kommunikoida jonkin verran. Hex oli ensin Emman äidin, mutta koska hän on kuollut, kirja on Emman hallussa. Hex on Andin paras ystävä, vaikka se kuuluu Emman omistukseen, ja sarjan finaalissa Emma antaa Andille kirjan mukaansa WIT-akatemiaan, ja siellä ystävyys jatkuu Andin ja Hexin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t3 joka noitatietä...</w:t>
      </w:r>
    </w:p>
    <w:p>
      <w:pPr>
        <w:pStyle w:val="TextBody"/>
        <w:bidi w:val="0"/>
        <w:jc w:val="left"/>
        <w:rPr>
          <w:b/>
          <w:u w:val="single"/>
          <w:shd w:val="clear" w:fill="FFFF00"/>
        </w:rPr>
      </w:pPr>
      <w:r>
        <w:rPr>
          <w:b/>
          <w:u w:val="single"/>
          <w:shd w:val="clear" w:fill="FFFF00"/>
        </w:rPr>
        <w:t xml:space="preserve">Asiakirjan numero 35398</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07"/>
        </w:tabs>
        <w:bidi w:val="0"/>
        <w:spacing w:before="0" w:after="0"/>
        <w:ind w:start="707" w:hanging="283"/>
        <w:jc w:val="left"/>
        <w:rPr/>
      </w:pPr>
      <w:r>
        <w:rPr/>
        <w:t xml:space="preserve">Geraldine Brodrickille syntyi 13. kesäkuuta 1971 Sydneyssä, Australiassa, </w:t>
      </w:r>
      <w:r>
        <w:rPr/>
        <w:t xml:space="preserve">joukko </w:t>
      </w:r>
      <w:r>
        <w:rPr>
          <w:color w:val="A9A9A9"/>
        </w:rPr>
        <w:t xml:space="preserve">muita kuin pikkulapsia. </w:t>
      </w:r>
      <w:r>
        <w:rPr/>
        <w:t xml:space="preserve">Heitä oli </w:t>
      </w:r>
      <w:r>
        <w:rPr>
          <w:color w:val="DCDCDC"/>
        </w:rPr>
        <w:t xml:space="preserve">viisi poikaa ja neljä tyttöä</w:t>
      </w:r>
      <w:r>
        <w:rPr/>
        <w:t xml:space="preserve">; kaksi pojista syntyi kuolleena ja viimeinen vauvoista kuoli kuusi päivää syntymän jälkeen. </w:t>
      </w:r>
    </w:p>
    <w:p>
      <w:pPr>
        <w:pStyle w:val="TextBody"/>
        <w:numPr>
          <w:ilvl w:val="0"/>
          <w:numId w:val="106"/>
        </w:numPr>
        <w:tabs>
          <w:tab w:val="clear" w:pos="1134"/>
          <w:tab w:val="left" w:leader="none" w:pos="707"/>
        </w:tabs>
        <w:bidi w:val="0"/>
        <w:ind w:start="707" w:hanging="283"/>
        <w:jc w:val="left"/>
        <w:rPr/>
      </w:pPr>
      <w:r>
        <w:rPr/>
        <w:t xml:space="preserve">Zurina Mat Saadille syntyi 26. maaliskuuta 1999 Malesiassa joukko muita kuin pikkulapsia. Hän sai viisi poikaa ja neljä tyttöä (Adam, Nuh, Idris, Soleh, Hud, Aishah, Khadijah, Fatimah ja Umi Kalsom), mutta yksikään heistä ei selvinnyt hengissä yli kuutta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määrä vauvoja syntyy yhdessä raskaudessa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suurin määrä synnytyksiä kerrallaan</w:t>
      </w:r>
    </w:p>
    <w:p>
      <w:pPr>
        <w:pStyle w:val="TextBody"/>
        <w:bidi w:val="0"/>
        <w:jc w:val="left"/>
        <w:rPr>
          <w:b/>
          <w:u w:val="single"/>
          <w:shd w:val="clear" w:fill="FFFF00"/>
        </w:rPr>
      </w:pPr>
      <w:r>
        <w:rPr>
          <w:b/>
          <w:u w:val="single"/>
          <w:shd w:val="clear" w:fill="FFFF00"/>
        </w:rPr>
        <w:t xml:space="preserve">Asiakirjan numero 35399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englanninkielessä termi college viittaa yleensä tekniseen, taideteolliseen tai luonnontieteelliseen oppilaitokseen. Nämä ovat keskiasteen jälkeisiä oppilaitoksia, jotka myöntävät </w:t>
      </w:r>
      <w:r>
        <w:rPr>
          <w:color w:val="A9A9A9"/>
        </w:rPr>
        <w:t xml:space="preserve">todistuksia</w:t>
      </w:r>
      <w:r>
        <w:rPr/>
        <w:t xml:space="preserve">, </w:t>
      </w:r>
      <w:r>
        <w:rPr>
          <w:color w:val="DCDCDC"/>
        </w:rPr>
        <w:t xml:space="preserve">tutkintotodistuksia</w:t>
      </w:r>
      <w:r>
        <w:rPr/>
        <w:t xml:space="preserve">, </w:t>
      </w:r>
      <w:r>
        <w:rPr>
          <w:color w:val="2F4F4F"/>
        </w:rPr>
        <w:t xml:space="preserve">osakkuus- </w:t>
      </w:r>
      <w:r>
        <w:rPr/>
        <w:t xml:space="preserve">ja </w:t>
      </w:r>
      <w:r>
        <w:rPr>
          <w:color w:val="556B2F"/>
        </w:rPr>
        <w:t xml:space="preserve">kandidaatin tutkintoja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korkeakoulututkinnon nimi Kanadassa</w:t>
      </w:r>
    </w:p>
    <w:p>
      <w:pPr>
        <w:pStyle w:val="TextBody"/>
        <w:bidi w:val="0"/>
        <w:jc w:val="left"/>
        <w:rPr>
          <w:b/>
          <w:u w:val="single"/>
          <w:shd w:val="clear" w:fill="FFFF00"/>
        </w:rPr>
      </w:pPr>
      <w:r>
        <w:rPr>
          <w:b/>
          <w:u w:val="single"/>
          <w:shd w:val="clear" w:fill="FFFF00"/>
        </w:rPr>
        <w:t xml:space="preserve">Asiakirjan numero 35400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Itselaukaisin on kamerassa oleva laite, joka antaa </w:t>
      </w:r>
      <w:r>
        <w:rPr>
          <w:color w:val="A9A9A9"/>
        </w:rPr>
        <w:t xml:space="preserve">viiveen laukaisimen painamisen ja laukaisun laukeamisen välille</w:t>
      </w:r>
      <w:r>
        <w:rPr/>
        <w:t xml:space="preserve">. Sitä käytetään yleisimmin, jotta valokuvaajat voivat ottaa kuvan itsestään (usein perheen kanssa), mistä nimi johtuu.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digitaalikameran itselaukaisin</w:t>
      </w:r>
    </w:p>
    <w:p>
      <w:pPr>
        <w:pStyle w:val="TextBody"/>
        <w:bidi w:val="0"/>
        <w:jc w:val="left"/>
        <w:rPr>
          <w:b/>
          <w:u w:val="single"/>
          <w:shd w:val="clear" w:fill="FFFF00"/>
        </w:rPr>
      </w:pPr>
      <w:r>
        <w:rPr>
          <w:b/>
          <w:u w:val="single"/>
          <w:shd w:val="clear" w:fill="FFFF00"/>
        </w:rPr>
        <w:t xml:space="preserve">Asiakirjan numero 35401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Santosh Yadav on </w:t>
      </w:r>
      <w:r>
        <w:rPr/>
        <w:t xml:space="preserve">intialainen vuorikiipeilijä. Hän on maailman ensimmäinen nainen, joka on kiivennyt Mount Everestille kahdesti, ja ensimmäinen nainen, joka on onnistunut kiipeämään Mount Everestille Kangshungin rinteeltä. Hän kiipesi huipulle ensin toukokuussa 1992 ja sitten uudelleen toukokuussa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intialainen nainen, joka kiipesi kahdesti Mount Everestille!</w:t>
      </w:r>
    </w:p>
    <w:p>
      <w:pPr>
        <w:pStyle w:val="TextBody"/>
        <w:bidi w:val="0"/>
        <w:jc w:val="left"/>
        <w:rPr>
          <w:b/>
          <w:u w:val="single"/>
          <w:shd w:val="clear" w:fill="FFFF00"/>
        </w:rPr>
      </w:pPr>
      <w:r>
        <w:rPr>
          <w:b/>
          <w:u w:val="single"/>
          <w:shd w:val="clear" w:fill="FFFF00"/>
        </w:rPr>
        <w:t xml:space="preserve">Asiakirjan numero 35402</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Otsikko on peräisin artikkelissa mainitusta tangosta, jonka Penelope Cruz laulaa elokuvan aikana. Laulun sanoituksen yhteydessä ``volver'' pitäisi kääntää joko ``to return'' tai ``returning'' (IIRC, englanninkielisessä tekstityksessä käytettiin jälkimmäistä). Joka tapauksessa </w:t>
      </w:r>
      <w:r>
        <w:rPr/>
        <w:t xml:space="preserve">Almodóvarin pääartikkelissa käytetään käännöstä </w:t>
      </w:r>
      <w:r>
        <w:rPr/>
        <w:t xml:space="preserve">``To </w:t>
      </w:r>
      <w:r>
        <w:rPr>
          <w:color w:val="A9A9A9"/>
        </w:rPr>
        <w:t xml:space="preserve">Return'', joten </w:t>
      </w:r>
      <w:r>
        <w:rPr/>
        <w:t xml:space="preserve">jompikumpi käännös olisi muutettava, jotta se olisi johdonmukainen. 70.245. 252.71 05: 10, 31. tammikuuta 2007 (UTC) </w:t>
      </w:r>
    </w:p>
    <w:p>
      <w:pPr>
        <w:pStyle w:val="ListContents"/>
        <w:bidi w:val="0"/>
        <w:ind w:start="1134" w:end="0" w:hanging="0"/>
        <w:jc w:val="left"/>
        <w:rPr/>
      </w:pPr>
      <w:r>
        <w:rPr/>
        <w:t xml:space="preserve">Ennen tämän keskustelun lukemista muutin sen takaisin muotoon ``palauttaa'', yksinkertaisesti siksi, että ``volver'' ei ole substantiivi vaan verbi, riippumatta siitä, millaisia mielleyhtymiä sillä saattaa olla (mikä, voin lisätä, vaikuttaa hieman henkilökohtaiselta). ``Palata'' olisi espanjaksi ``Regreso'', kuten sanassa ``regreso a los orígenes'' (``paluu alkuperään''). </w:t>
      </w:r>
    </w:p>
    <w:p>
      <w:pPr>
        <w:pStyle w:val="ListContents"/>
        <w:bidi w:val="0"/>
        <w:spacing w:before="0" w:after="283"/>
        <w:ind w:start="1134" w:end="0" w:hanging="0"/>
        <w:jc w:val="left"/>
        <w:rPr/>
      </w:pPr>
      <w:r>
        <w:rPr/>
        <w:t xml:space="preserve">Muuten, hän ei olisi valinnut sanontaa ``para volver'', jos hän olisi halunnut välittää suppean infiniittiverbin merkityksen. Hän olisi valinnut ... arvatkaa mitä: ``volver'', joka on infiniittiverbin ilmaus ... Lisäksi otsikko saattaa espanjaksi välittää lähinnä mielikuvan laulusta, joka on Carlos Gardelin hyvin kuuluisa tango. Nazroon 04: 23, 9. maaliskuuta 2007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kappale volver volver volver englanniksi?</w:t>
      </w:r>
    </w:p>
    <w:p>
      <w:pPr>
        <w:pStyle w:val="TextBody"/>
        <w:bidi w:val="0"/>
        <w:jc w:val="left"/>
        <w:rPr>
          <w:b/>
          <w:u w:val="single"/>
          <w:shd w:val="clear" w:fill="FFFF00"/>
        </w:rPr>
      </w:pPr>
      <w:r>
        <w:rPr>
          <w:b/>
          <w:u w:val="single"/>
          <w:shd w:val="clear" w:fill="FFFF00"/>
        </w:rPr>
        <w:t xml:space="preserve">Asiakirjan numero 35403</w:t>
      </w:r>
    </w:p>
    <w:p>
      <w:pPr>
        <w:pStyle w:val="TextBody"/>
        <w:bidi w:val="0"/>
        <w:jc w:val="left"/>
        <w:rPr>
          <w:b/>
          <w:shd w:val="clear" w:fill="FFFF00"/>
        </w:rPr>
      </w:pPr>
      <w:r>
        <w:rPr>
          <w:b/>
          <w:shd w:val="clear" w:fill="FFFF00"/>
        </w:rPr>
        <w:t xml:space="preserve">Tekstin numero 0</w:t>
      </w:r>
    </w:p>
    <w:p>
      <w:pPr>
        <w:pStyle w:val="TextBody"/>
        <w:numPr>
          <w:ilvl w:val="0"/>
          <w:numId w:val="107"/>
        </w:numPr>
        <w:tabs>
          <w:tab w:val="clear" w:pos="1134"/>
          <w:tab w:val="left" w:leader="none" w:pos="707"/>
        </w:tabs>
        <w:bidi w:val="0"/>
        <w:spacing w:before="0" w:after="0"/>
        <w:ind w:start="707" w:hanging="283"/>
        <w:jc w:val="left"/>
        <w:rPr/>
      </w:pPr>
      <w:r>
        <w:rPr/>
        <w:t xml:space="preserve">Seeonee Wolf Pack </w:t>
      </w:r>
    </w:p>
    <w:p>
      <w:pPr>
        <w:pStyle w:val="TextBody"/>
        <w:numPr>
          <w:ilvl w:val="1"/>
          <w:numId w:val="107"/>
        </w:numPr>
        <w:tabs>
          <w:tab w:val="clear" w:pos="1134"/>
          <w:tab w:val="left" w:leader="none" w:pos="1414"/>
        </w:tabs>
        <w:bidi w:val="0"/>
        <w:spacing w:before="0" w:after="0"/>
        <w:ind w:start="1414" w:hanging="283"/>
        <w:jc w:val="left"/>
        <w:rPr/>
      </w:pPr>
      <w:r>
        <w:rPr/>
        <w:t xml:space="preserve">Akela </w:t>
      </w:r>
      <w:r>
        <w:rPr/>
        <w:t xml:space="preserve">(अकेला </w:t>
      </w:r>
      <w:r>
        <w:rPr/>
        <w:t xml:space="preserve">Akēlā, ``yksin''; intiaanisusi)-Susilauman johtaja. </w:t>
      </w:r>
    </w:p>
    <w:p>
      <w:pPr>
        <w:pStyle w:val="TextBody"/>
        <w:numPr>
          <w:ilvl w:val="1"/>
          <w:numId w:val="107"/>
        </w:numPr>
        <w:tabs>
          <w:tab w:val="clear" w:pos="1134"/>
          <w:tab w:val="left" w:leader="none" w:pos="1414"/>
        </w:tabs>
        <w:bidi w:val="0"/>
        <w:spacing w:before="0" w:after="0"/>
        <w:ind w:start="1414" w:hanging="283"/>
        <w:jc w:val="left"/>
        <w:rPr/>
      </w:pPr>
      <w:r>
        <w:rPr/>
        <w:t xml:space="preserve">Raksha </w:t>
      </w:r>
      <w:r>
        <w:rPr/>
        <w:t xml:space="preserve">(रक्षा </w:t>
      </w:r>
      <w:r>
        <w:rPr/>
        <w:t xml:space="preserve">Rakṣā, ``suojelu''; intialainen susi) - kutsutaan myös nimellä Äiti Susi, hän on Mowglin adoptioäiti. </w:t>
      </w:r>
    </w:p>
    <w:p>
      <w:pPr>
        <w:pStyle w:val="TextBody"/>
        <w:numPr>
          <w:ilvl w:val="1"/>
          <w:numId w:val="107"/>
        </w:numPr>
        <w:tabs>
          <w:tab w:val="clear" w:pos="1134"/>
          <w:tab w:val="left" w:leader="none" w:pos="1414"/>
        </w:tabs>
        <w:bidi w:val="0"/>
        <w:spacing w:before="0" w:after="0"/>
        <w:ind w:start="1414" w:hanging="283"/>
        <w:jc w:val="left"/>
        <w:rPr/>
      </w:pPr>
      <w:r>
        <w:rPr/>
        <w:t xml:space="preserve">Rama / Daruka (intialainen susi) - kutsutaan myös nimellä Isäsusi, hän on Mowglin ottoisä. </w:t>
      </w:r>
    </w:p>
    <w:p>
      <w:pPr>
        <w:pStyle w:val="TextBody"/>
        <w:numPr>
          <w:ilvl w:val="1"/>
          <w:numId w:val="107"/>
        </w:numPr>
        <w:tabs>
          <w:tab w:val="clear" w:pos="1134"/>
          <w:tab w:val="left" w:leader="none" w:pos="1414"/>
        </w:tabs>
        <w:bidi w:val="0"/>
        <w:spacing w:before="0" w:after="0"/>
        <w:ind w:start="1414" w:hanging="283"/>
        <w:jc w:val="left"/>
        <w:rPr/>
      </w:pPr>
      <w:r>
        <w:rPr/>
        <w:t xml:space="preserve">Harmaaveli (intialainen susi)- Isäsuden ja Rakshan pennuista vanhin. </w:t>
      </w:r>
    </w:p>
    <w:p>
      <w:pPr>
        <w:pStyle w:val="TextBody"/>
        <w:numPr>
          <w:ilvl w:val="1"/>
          <w:numId w:val="107"/>
        </w:numPr>
        <w:tabs>
          <w:tab w:val="clear" w:pos="1134"/>
          <w:tab w:val="left" w:leader="none" w:pos="1414"/>
        </w:tabs>
        <w:bidi w:val="0"/>
        <w:spacing w:before="0" w:after="0"/>
        <w:ind w:start="1414" w:hanging="283"/>
        <w:jc w:val="left"/>
        <w:rPr/>
      </w:pPr>
      <w:r>
        <w:rPr/>
        <w:t xml:space="preserve">Leela </w:t>
      </w:r>
      <w:r>
        <w:rPr/>
        <w:t xml:space="preserve">(लीला </w:t>
      </w:r>
      <w:r>
        <w:rPr/>
        <w:t xml:space="preserve">līlā; intialainen susi) - Akelan lapsenlapsi. </w:t>
      </w:r>
    </w:p>
    <w:p>
      <w:pPr>
        <w:pStyle w:val="TextBody"/>
        <w:numPr>
          <w:ilvl w:val="0"/>
          <w:numId w:val="107"/>
        </w:numPr>
        <w:tabs>
          <w:tab w:val="clear" w:pos="1134"/>
          <w:tab w:val="left" w:leader="none" w:pos="707"/>
        </w:tabs>
        <w:bidi w:val="0"/>
        <w:spacing w:before="0" w:after="0"/>
        <w:ind w:start="707" w:hanging="283"/>
        <w:jc w:val="left"/>
        <w:rPr/>
      </w:pPr>
      <w:r>
        <w:rPr/>
        <w:t xml:space="preserve">Baloo </w:t>
      </w:r>
      <w:r>
        <w:rPr/>
        <w:t xml:space="preserve">(भालू </w:t>
      </w:r>
      <w:r>
        <w:rPr/>
        <w:t xml:space="preserve">Bhālū, ``karhu''; laiskiaiskarhu)-Mowglin paras ystävä. Kiplingin kirjassa hänet kuvataan uneliaaksi vanhaksi laiskiaiskarhuksi, joka opettaa Mowglille viidakon lakia. </w:t>
      </w:r>
    </w:p>
    <w:p>
      <w:pPr>
        <w:pStyle w:val="TextBody"/>
        <w:numPr>
          <w:ilvl w:val="0"/>
          <w:numId w:val="107"/>
        </w:numPr>
        <w:tabs>
          <w:tab w:val="clear" w:pos="1134"/>
          <w:tab w:val="left" w:leader="none" w:pos="707"/>
        </w:tabs>
        <w:bidi w:val="0"/>
        <w:spacing w:before="0" w:after="0"/>
        <w:ind w:start="707" w:hanging="283"/>
        <w:jc w:val="left"/>
        <w:rPr/>
      </w:pPr>
      <w:r>
        <w:rPr/>
        <w:t xml:space="preserve">Bagheera </w:t>
      </w:r>
      <w:r>
        <w:rPr/>
        <w:t xml:space="preserve">(बघीरा </w:t>
      </w:r>
      <w:r>
        <w:rPr/>
        <w:t xml:space="preserve">Baghīrā; بگیڑہ </w:t>
      </w:r>
      <w:r>
        <w:rPr/>
        <w:t xml:space="preserve">Bagīrah, ``musta pantteri''; intialaisen leopardin musta pantterilajike)-Mowglin mentori. </w:t>
      </w:r>
    </w:p>
    <w:p>
      <w:pPr>
        <w:pStyle w:val="TextBody"/>
        <w:numPr>
          <w:ilvl w:val="0"/>
          <w:numId w:val="107"/>
        </w:numPr>
        <w:tabs>
          <w:tab w:val="clear" w:pos="1134"/>
          <w:tab w:val="left" w:leader="none" w:pos="707"/>
        </w:tabs>
        <w:bidi w:val="0"/>
        <w:spacing w:before="0" w:after="0"/>
        <w:ind w:start="707" w:hanging="283"/>
        <w:jc w:val="left"/>
        <w:rPr/>
      </w:pPr>
      <w:r>
        <w:rPr/>
        <w:t xml:space="preserve">Bandar-log </w:t>
      </w:r>
      <w:r>
        <w:rPr/>
        <w:t xml:space="preserve">(बन्दर-लोग </w:t>
      </w:r>
      <w:r>
        <w:rPr/>
        <w:t xml:space="preserve">Bandar-lōg, ``apinapojat''; harmaat langurit)- Ryhmä apinoita, joita kohdellaan pariaasina hajamielisen anarkiansa vuoksi. Ne kidnappaavat hyvin nuoren Mowglin, jonka Bagheera, Baloo ja Kaa pelastavat. </w:t>
      </w:r>
    </w:p>
    <w:p>
      <w:pPr>
        <w:pStyle w:val="TextBody"/>
        <w:numPr>
          <w:ilvl w:val="0"/>
          <w:numId w:val="107"/>
        </w:numPr>
        <w:tabs>
          <w:tab w:val="clear" w:pos="1134"/>
          <w:tab w:val="left" w:leader="none" w:pos="707"/>
        </w:tabs>
        <w:bidi w:val="0"/>
        <w:spacing w:before="0" w:after="0"/>
        <w:ind w:start="707" w:hanging="283"/>
        <w:jc w:val="left"/>
        <w:rPr/>
      </w:pPr>
      <w:r>
        <w:rPr/>
        <w:t xml:space="preserve">Kaa </w:t>
      </w:r>
      <w:r>
        <w:rPr/>
        <w:t xml:space="preserve">(का </w:t>
      </w:r>
      <w:r>
        <w:rPr/>
        <w:t xml:space="preserve">Kā; intialainen kalliopyton) - Mowglin viisas mentori ja ystävä, jota kuitenkin pelätään koko viidakossa hänen lumoavan "nälkätanssinsa" vuoksi. </w:t>
      </w:r>
    </w:p>
    <w:p>
      <w:pPr>
        <w:pStyle w:val="TextBody"/>
        <w:numPr>
          <w:ilvl w:val="0"/>
          <w:numId w:val="107"/>
        </w:numPr>
        <w:tabs>
          <w:tab w:val="clear" w:pos="1134"/>
          <w:tab w:val="left" w:leader="none" w:pos="707"/>
        </w:tabs>
        <w:bidi w:val="0"/>
        <w:spacing w:before="0" w:after="0"/>
        <w:ind w:start="707" w:hanging="283"/>
        <w:jc w:val="left"/>
        <w:rPr/>
      </w:pPr>
      <w:r>
        <w:rPr/>
        <w:t xml:space="preserve">Hathi </w:t>
      </w:r>
      <w:r>
        <w:rPr/>
        <w:t xml:space="preserve">(हाथी </w:t>
      </w:r>
      <w:r>
        <w:rPr/>
        <w:t xml:space="preserve">Hāthī, ``Norsu''; intialainen norsu)- Viidakon norsujen johtaja ja ``viidakon todellinen mestari''. </w:t>
      </w:r>
    </w:p>
    <w:p>
      <w:pPr>
        <w:pStyle w:val="TextBody"/>
        <w:numPr>
          <w:ilvl w:val="0"/>
          <w:numId w:val="107"/>
        </w:numPr>
        <w:tabs>
          <w:tab w:val="clear" w:pos="1134"/>
          <w:tab w:val="left" w:leader="none" w:pos="707"/>
        </w:tabs>
        <w:bidi w:val="0"/>
        <w:spacing w:before="0" w:after="0"/>
        <w:ind w:start="707" w:hanging="283"/>
        <w:jc w:val="left"/>
        <w:rPr/>
      </w:pPr>
      <w:r>
        <w:rPr/>
        <w:t xml:space="preserve"> Joissakin muunnelmissa hän on hyeena. Tabaqui on Shere Khanin ainoa ystävä sekä Shere Khanin vakooja ja sanansaattaja. Harmaa veli tappaa hänet sen jälkeen, kun Harmaa veli kuulustelee häntä, jotta hän myöntäisi sekä sen, mitä Shere Khan aikoo tehdä, että sen, missä ja murskaa sitten sakaalin selän elokuvassa ``Tiikeri! Tiger!". </w:t>
      </w:r>
    </w:p>
    <w:p>
      <w:pPr>
        <w:pStyle w:val="TextBody"/>
        <w:numPr>
          <w:ilvl w:val="0"/>
          <w:numId w:val="107"/>
        </w:numPr>
        <w:tabs>
          <w:tab w:val="clear" w:pos="1134"/>
          <w:tab w:val="left" w:leader="none" w:pos="707"/>
        </w:tabs>
        <w:bidi w:val="0"/>
        <w:spacing w:before="0" w:after="0"/>
        <w:ind w:start="707" w:hanging="283"/>
        <w:jc w:val="left"/>
        <w:rPr/>
      </w:pPr>
      <w:r>
        <w:rPr/>
        <w:t xml:space="preserve">Mang </w:t>
      </w:r>
      <w:r>
        <w:rPr/>
        <w:t xml:space="preserve">(मङग </w:t>
      </w:r>
      <w:r>
        <w:rPr/>
        <w:t xml:space="preserve">Maṅg, ``go''; lepakko)-lepakko. </w:t>
      </w:r>
    </w:p>
    <w:p>
      <w:pPr>
        <w:pStyle w:val="TextBody"/>
        <w:numPr>
          <w:ilvl w:val="0"/>
          <w:numId w:val="107"/>
        </w:numPr>
        <w:tabs>
          <w:tab w:val="clear" w:pos="1134"/>
          <w:tab w:val="left" w:leader="none" w:pos="707"/>
        </w:tabs>
        <w:bidi w:val="0"/>
        <w:spacing w:before="0" w:after="0"/>
        <w:ind w:start="707" w:hanging="283"/>
        <w:jc w:val="left"/>
        <w:rPr/>
      </w:pPr>
      <w:r>
        <w:rPr>
          <w:color w:val="A9A9A9"/>
        </w:rPr>
        <w:t xml:space="preserve">Shere Khan </w:t>
      </w:r>
      <w:r>
        <w:rPr/>
        <w:t xml:space="preserve">(शेर खान </w:t>
      </w:r>
      <w:r>
        <w:rPr>
          <w:rtl w:val="true"/>
        </w:rPr>
        <w:t xml:space="preserve">شیر خان </w:t>
      </w:r>
      <w:r>
        <w:rPr/>
        <w:t xml:space="preserve">(Śēr Khān, ``Tiikerikuningas'' (``Khan'' on yleinen Intian muslimien herruuden ja kuninkaallisuuden titteli); bengalintiikeri),-Ihmissyöjä Bengalin kuninkaallinen tiikeri, joka on pääpahis ja Mowglin perivihollinen. Hänet tunnetaan usein nimellä ``päällikkö tiikereiden joukossa'' ja useissa sovituksissa nimellä ``Tiikereiden kuningas''. Huolimatta siitä, että Shere Khan on syntynyt surkastuneen jalan kanssa ja että hänen oma äitinsä on antanut hänelle pilkallisen lempinimen ``Lungri'', Shere Khan on aggressiivinen, ylimielinen, itsekeskeinen ja pitää itseään viidakon oikeutettuna herrana. Tabaqui on hänen ainoa ystävänsä. </w:t>
      </w:r>
    </w:p>
    <w:p>
      <w:pPr>
        <w:pStyle w:val="TextBody"/>
        <w:numPr>
          <w:ilvl w:val="0"/>
          <w:numId w:val="107"/>
        </w:numPr>
        <w:tabs>
          <w:tab w:val="clear" w:pos="1134"/>
          <w:tab w:val="left" w:leader="none" w:pos="707"/>
        </w:tabs>
        <w:bidi w:val="0"/>
        <w:spacing w:before="0" w:after="0"/>
        <w:ind w:start="707" w:hanging="283"/>
        <w:jc w:val="left"/>
        <w:rPr/>
      </w:pPr>
      <w:r>
        <w:rPr/>
        <w:t xml:space="preserve">Rama </w:t>
      </w:r>
      <w:r>
        <w:rPr/>
        <w:t xml:space="preserve">(रमा </w:t>
      </w:r>
      <w:r>
        <w:rPr/>
        <w:t xml:space="preserve">Ramā; vesipuhveli) - Vesipuhveli. </w:t>
      </w:r>
    </w:p>
    <w:p>
      <w:pPr>
        <w:pStyle w:val="TextBody"/>
        <w:numPr>
          <w:ilvl w:val="0"/>
          <w:numId w:val="107"/>
        </w:numPr>
        <w:tabs>
          <w:tab w:val="clear" w:pos="1134"/>
          <w:tab w:val="left" w:leader="none" w:pos="707"/>
        </w:tabs>
        <w:bidi w:val="0"/>
        <w:spacing w:before="0" w:after="0"/>
        <w:ind w:start="707" w:hanging="283"/>
        <w:jc w:val="left"/>
        <w:rPr/>
      </w:pPr>
      <w:r>
        <w:rPr/>
        <w:t xml:space="preserve">Mysa </w:t>
      </w:r>
      <w:r>
        <w:rPr/>
        <w:t xml:space="preserve">(मौसा </w:t>
      </w:r>
      <w:r>
        <w:rPr/>
        <w:t xml:space="preserve">Maisā, "setä"; vesipuhveli) - Vesipuhveli. </w:t>
      </w:r>
    </w:p>
    <w:p>
      <w:pPr>
        <w:pStyle w:val="TextBody"/>
        <w:numPr>
          <w:ilvl w:val="0"/>
          <w:numId w:val="107"/>
        </w:numPr>
        <w:tabs>
          <w:tab w:val="clear" w:pos="1134"/>
          <w:tab w:val="left" w:leader="none" w:pos="707"/>
        </w:tabs>
        <w:bidi w:val="0"/>
        <w:spacing w:before="0" w:after="0"/>
        <w:ind w:start="707" w:hanging="283"/>
        <w:jc w:val="left"/>
        <w:rPr/>
      </w:pPr>
      <w:r>
        <w:rPr/>
        <w:t xml:space="preserve">Chil </w:t>
      </w:r>
      <w:r>
        <w:rPr/>
        <w:t xml:space="preserve">(चील </w:t>
      </w:r>
      <w:r>
        <w:rPr/>
        <w:t xml:space="preserve">Cīl, ``leija''; brahminleija), aikaisemmissa painoksissa nimeltään Rann </w:t>
      </w:r>
      <w:r>
        <w:rPr/>
        <w:t xml:space="preserve">(रण </w:t>
      </w:r>
      <w:r>
        <w:rPr/>
        <w:t xml:space="preserve">Raṇ, ``taistelu'')-leija, joka toimii viestinviejänä. </w:t>
      </w:r>
    </w:p>
    <w:p>
      <w:pPr>
        <w:pStyle w:val="TextBody"/>
        <w:numPr>
          <w:ilvl w:val="0"/>
          <w:numId w:val="107"/>
        </w:numPr>
        <w:tabs>
          <w:tab w:val="clear" w:pos="1134"/>
          <w:tab w:val="left" w:leader="none" w:pos="707"/>
        </w:tabs>
        <w:bidi w:val="0"/>
        <w:spacing w:before="0" w:after="0"/>
        <w:ind w:start="707" w:hanging="283"/>
        <w:jc w:val="left"/>
        <w:rPr/>
      </w:pPr>
      <w:r>
        <w:rPr/>
        <w:t xml:space="preserve">sahi </w:t>
      </w:r>
      <w:r>
        <w:rPr/>
        <w:t xml:space="preserve">(इकी </w:t>
      </w:r>
      <w:r>
        <w:rPr/>
        <w:t xml:space="preserve">Ikī; intialainen piikkisika)- Aikaisemmissa painoksissa hänen nimensä oli Sahi </w:t>
      </w:r>
      <w:r>
        <w:rPr/>
        <w:t xml:space="preserve">(साही </w:t>
      </w:r>
      <w:r>
        <w:rPr/>
        <w:t xml:space="preserve">Sāhī, ``piikkisika''). </w:t>
      </w:r>
    </w:p>
    <w:p>
      <w:pPr>
        <w:pStyle w:val="TextBody"/>
        <w:numPr>
          <w:ilvl w:val="0"/>
          <w:numId w:val="107"/>
        </w:numPr>
        <w:tabs>
          <w:tab w:val="clear" w:pos="1134"/>
          <w:tab w:val="left" w:leader="none" w:pos="707"/>
        </w:tabs>
        <w:bidi w:val="0"/>
        <w:spacing w:before="0" w:after="0"/>
        <w:ind w:start="707" w:hanging="283"/>
        <w:jc w:val="left"/>
        <w:rPr/>
      </w:pPr>
      <w:r>
        <w:rPr/>
        <w:t xml:space="preserve">Tha </w:t>
      </w:r>
      <w:r>
        <w:rPr/>
        <w:t xml:space="preserve">(था </w:t>
      </w:r>
      <w:r>
        <w:rPr/>
        <w:t xml:space="preserve">Thā, ``Hän oli''; intialainen norsu)-Hathin mukaan ensimmäinen norsuista. </w:t>
      </w:r>
    </w:p>
    <w:p>
      <w:pPr>
        <w:pStyle w:val="TextBody"/>
        <w:numPr>
          <w:ilvl w:val="0"/>
          <w:numId w:val="107"/>
        </w:numPr>
        <w:tabs>
          <w:tab w:val="clear" w:pos="1134"/>
          <w:tab w:val="left" w:leader="none" w:pos="707"/>
        </w:tabs>
        <w:bidi w:val="0"/>
        <w:spacing w:before="0" w:after="0"/>
        <w:ind w:start="707" w:hanging="283"/>
        <w:jc w:val="left"/>
        <w:rPr/>
      </w:pPr>
      <w:r>
        <w:rPr/>
        <w:t xml:space="preserve">Thuu </w:t>
      </w:r>
      <w:r>
        <w:rPr/>
        <w:t xml:space="preserve">(थू </w:t>
      </w:r>
      <w:r>
        <w:rPr/>
        <w:t xml:space="preserve">Thū; intialainen kobra) - kutsutaan myös nimellä White Hood, Thuu on sokea albiinokobra. Mowgli antaa sille pilkallisen lisänimen ``Thuu'' (joka tarkoittaa ``se on kuivunut'') havaittuaan, että tappavaksi väitetyn kobran torahampaat ovat itse asiassa kuihtuneet ja kuivuneet iän ja käyttämättömyyden vuoksi. </w:t>
      </w:r>
    </w:p>
    <w:p>
      <w:pPr>
        <w:pStyle w:val="TextBody"/>
        <w:numPr>
          <w:ilvl w:val="0"/>
          <w:numId w:val="107"/>
        </w:numPr>
        <w:tabs>
          <w:tab w:val="clear" w:pos="1134"/>
          <w:tab w:val="left" w:leader="none" w:pos="707"/>
        </w:tabs>
        <w:bidi w:val="0"/>
        <w:spacing w:before="0" w:after="0"/>
        <w:ind w:start="707" w:hanging="283"/>
        <w:jc w:val="left"/>
        <w:rPr/>
      </w:pPr>
      <w:r>
        <w:rPr/>
        <w:t xml:space="preserve">Phaona </w:t>
      </w:r>
      <w:r>
        <w:rPr/>
        <w:t xml:space="preserve">(फवाना </w:t>
      </w:r>
      <w:r>
        <w:rPr/>
        <w:t xml:space="preserve">Phavānā; intialainen susi)-Phaon isä. </w:t>
      </w:r>
    </w:p>
    <w:p>
      <w:pPr>
        <w:pStyle w:val="TextBody"/>
        <w:numPr>
          <w:ilvl w:val="0"/>
          <w:numId w:val="107"/>
        </w:numPr>
        <w:tabs>
          <w:tab w:val="clear" w:pos="1134"/>
          <w:tab w:val="left" w:leader="none" w:pos="707"/>
        </w:tabs>
        <w:bidi w:val="0"/>
        <w:spacing w:before="0" w:after="0"/>
        <w:ind w:start="707" w:hanging="283"/>
        <w:jc w:val="left"/>
        <w:rPr/>
      </w:pPr>
      <w:r>
        <w:rPr/>
        <w:t xml:space="preserve">Dholes </w:t>
      </w:r>
    </w:p>
    <w:p>
      <w:pPr>
        <w:pStyle w:val="TextBody"/>
        <w:numPr>
          <w:ilvl w:val="0"/>
          <w:numId w:val="107"/>
        </w:numPr>
        <w:tabs>
          <w:tab w:val="clear" w:pos="1134"/>
          <w:tab w:val="left" w:leader="none" w:pos="707"/>
        </w:tabs>
        <w:bidi w:val="0"/>
        <w:spacing w:before="0" w:after="0"/>
        <w:ind w:start="707" w:hanging="283"/>
        <w:jc w:val="left"/>
        <w:rPr/>
      </w:pPr>
      <w:r>
        <w:rPr/>
        <w:t xml:space="preserve">Oo </w:t>
      </w:r>
      <w:r>
        <w:rPr/>
        <w:t xml:space="preserve">(ऊ </w:t>
      </w:r>
      <w:r>
        <w:rPr/>
        <w:t xml:space="preserve">Ū; kilpikonna) </w:t>
      </w:r>
    </w:p>
    <w:p>
      <w:pPr>
        <w:pStyle w:val="TextBody"/>
        <w:numPr>
          <w:ilvl w:val="0"/>
          <w:numId w:val="107"/>
        </w:numPr>
        <w:tabs>
          <w:tab w:val="clear" w:pos="1134"/>
          <w:tab w:val="left" w:leader="none" w:pos="707"/>
        </w:tabs>
        <w:bidi w:val="0"/>
        <w:spacing w:before="0" w:after="0"/>
        <w:ind w:start="707" w:hanging="283"/>
        <w:jc w:val="left"/>
        <w:rPr/>
      </w:pPr>
      <w:r>
        <w:rPr/>
        <w:t xml:space="preserve">Jacala </w:t>
      </w:r>
      <w:r>
        <w:rPr/>
        <w:t xml:space="preserve">(जाचला </w:t>
      </w:r>
      <w:r>
        <w:rPr/>
        <w:t xml:space="preserve">Jacalā, ``este''; intialainen krokotiili) - Suuri ryöstökrokotiili. Kertomuksessa ``Punainen koira'' kerrotaan, että Mowgli rikkoi veitsen Jacalan selästä sen kanssa käydyn pitkällisen taistelun aikana. </w:t>
      </w:r>
    </w:p>
    <w:p>
      <w:pPr>
        <w:pStyle w:val="TextBody"/>
        <w:numPr>
          <w:ilvl w:val="0"/>
          <w:numId w:val="107"/>
        </w:numPr>
        <w:tabs>
          <w:tab w:val="clear" w:pos="1134"/>
          <w:tab w:val="left" w:leader="none" w:pos="707"/>
        </w:tabs>
        <w:bidi w:val="0"/>
        <w:spacing w:before="0" w:after="0"/>
        <w:ind w:start="707" w:hanging="283"/>
        <w:jc w:val="left"/>
        <w:rPr/>
      </w:pPr>
      <w:r>
        <w:rPr/>
        <w:t xml:space="preserve">Mao </w:t>
      </w:r>
      <w:r>
        <w:rPr/>
        <w:t xml:space="preserve">(मवा </w:t>
      </w:r>
      <w:r>
        <w:rPr/>
        <w:t xml:space="preserve">Mavā; intialainen riikinkukko) - Aikaisemmissa painoksissa hänestä käytettiin nimeä Mor </w:t>
      </w:r>
      <w:r>
        <w:rPr/>
        <w:t xml:space="preserve">(मोर </w:t>
      </w:r>
      <w:r>
        <w:rPr/>
        <w:t xml:space="preserve">Mōr, "riikinkukko"). </w:t>
      </w:r>
    </w:p>
    <w:p>
      <w:pPr>
        <w:pStyle w:val="TextBody"/>
        <w:numPr>
          <w:ilvl w:val="0"/>
          <w:numId w:val="107"/>
        </w:numPr>
        <w:tabs>
          <w:tab w:val="clear" w:pos="1134"/>
          <w:tab w:val="left" w:leader="none" w:pos="707"/>
        </w:tabs>
        <w:bidi w:val="0"/>
        <w:spacing w:before="0" w:after="0"/>
        <w:ind w:start="707" w:hanging="283"/>
        <w:jc w:val="left"/>
        <w:rPr/>
      </w:pPr>
      <w:r>
        <w:rPr/>
        <w:t xml:space="preserve">Won-Tolla (intiaanisusi) - poikkeusyksilö, joka varoittaa Mowglin heimoa dholesista. </w:t>
      </w:r>
    </w:p>
    <w:p>
      <w:pPr>
        <w:pStyle w:val="TextBody"/>
        <w:numPr>
          <w:ilvl w:val="0"/>
          <w:numId w:val="107"/>
        </w:numPr>
        <w:tabs>
          <w:tab w:val="clear" w:pos="1134"/>
          <w:tab w:val="left" w:leader="none" w:pos="707"/>
        </w:tabs>
        <w:bidi w:val="0"/>
        <w:spacing w:before="0" w:after="0"/>
        <w:ind w:start="707" w:hanging="283"/>
        <w:jc w:val="left"/>
        <w:rPr/>
      </w:pPr>
      <w:r>
        <w:rPr/>
        <w:t xml:space="preserve">Chikai </w:t>
      </w:r>
      <w:r>
        <w:rPr/>
        <w:t xml:space="preserve">(चीकै </w:t>
      </w:r>
      <w:r>
        <w:rPr/>
        <w:t xml:space="preserve">Cīkai, ``squeak''; rotta) </w:t>
      </w:r>
    </w:p>
    <w:p>
      <w:pPr>
        <w:pStyle w:val="TextBody"/>
        <w:numPr>
          <w:ilvl w:val="0"/>
          <w:numId w:val="107"/>
        </w:numPr>
        <w:tabs>
          <w:tab w:val="clear" w:pos="1134"/>
          <w:tab w:val="left" w:leader="none" w:pos="707"/>
        </w:tabs>
        <w:bidi w:val="0"/>
        <w:spacing w:before="0" w:after="0"/>
        <w:ind w:start="707" w:hanging="283"/>
        <w:jc w:val="left"/>
        <w:rPr/>
      </w:pPr>
      <w:r>
        <w:rPr/>
        <w:t xml:space="preserve">Phao </w:t>
      </w:r>
      <w:r>
        <w:rPr/>
        <w:t xml:space="preserve">(फवा </w:t>
      </w:r>
      <w:r>
        <w:rPr/>
        <w:t xml:space="preserve">Phavā; intialainen susi) - Phaonan poika, vapaan kansan johtaja. </w:t>
      </w:r>
    </w:p>
    <w:p>
      <w:pPr>
        <w:pStyle w:val="TextBody"/>
        <w:numPr>
          <w:ilvl w:val="0"/>
          <w:numId w:val="107"/>
        </w:numPr>
        <w:tabs>
          <w:tab w:val="clear" w:pos="1134"/>
          <w:tab w:val="left" w:leader="none" w:pos="707"/>
        </w:tabs>
        <w:bidi w:val="0"/>
        <w:ind w:start="707" w:hanging="283"/>
        <w:jc w:val="left"/>
        <w:rPr/>
      </w:pPr>
      <w:r>
        <w:rPr/>
        <w:t xml:space="preserve">Ferao </w:t>
      </w:r>
      <w:r>
        <w:rPr/>
        <w:t xml:space="preserve">(फोडवा </w:t>
      </w:r>
      <w:r>
        <w:rPr/>
        <w:t xml:space="preserve">Phōṛavā, ``puutähti''; scarlet woodpecker)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tiikerin nimi viidakkokirjassa?</w:t>
      </w:r>
    </w:p>
    <w:p>
      <w:pPr>
        <w:pStyle w:val="TextBody"/>
        <w:bidi w:val="0"/>
        <w:jc w:val="left"/>
        <w:rPr>
          <w:b/>
          <w:shd w:val="clear" w:fill="FFFF00"/>
        </w:rPr>
      </w:pPr>
      <w:r>
        <w:rPr>
          <w:b/>
          <w:shd w:val="clear" w:fill="FFFF00"/>
        </w:rPr>
        <w:t xml:space="preserve">Teksti numero 1</w:t>
      </w:r>
    </w:p>
    <w:p>
      <w:pPr>
        <w:pStyle w:val="TextBody"/>
        <w:numPr>
          <w:ilvl w:val="0"/>
          <w:numId w:val="108"/>
        </w:numPr>
        <w:tabs>
          <w:tab w:val="clear" w:pos="1134"/>
          <w:tab w:val="left" w:leader="none" w:pos="707"/>
        </w:tabs>
        <w:bidi w:val="0"/>
        <w:spacing w:before="0" w:after="0"/>
        <w:ind w:start="707" w:hanging="283"/>
        <w:jc w:val="left"/>
        <w:rPr/>
      </w:pPr>
      <w:r>
        <w:rPr/>
        <w:t xml:space="preserve">Seeonee Wolf Pack </w:t>
      </w:r>
    </w:p>
    <w:p>
      <w:pPr>
        <w:pStyle w:val="TextBody"/>
        <w:numPr>
          <w:ilvl w:val="1"/>
          <w:numId w:val="108"/>
        </w:numPr>
        <w:tabs>
          <w:tab w:val="clear" w:pos="1134"/>
          <w:tab w:val="left" w:leader="none" w:pos="1414"/>
        </w:tabs>
        <w:bidi w:val="0"/>
        <w:spacing w:before="0" w:after="0"/>
        <w:ind w:start="1414" w:hanging="283"/>
        <w:jc w:val="left"/>
        <w:rPr/>
      </w:pPr>
      <w:r>
        <w:rPr/>
        <w:t xml:space="preserve">Akela </w:t>
      </w:r>
      <w:r>
        <w:rPr/>
        <w:t xml:space="preserve">(अकेला </w:t>
      </w:r>
      <w:r>
        <w:rPr/>
        <w:t xml:space="preserve">Akēlā, ``yksin''; intiaanisusi)-Susilauman johtaja. </w:t>
      </w:r>
    </w:p>
    <w:p>
      <w:pPr>
        <w:pStyle w:val="TextBody"/>
        <w:numPr>
          <w:ilvl w:val="1"/>
          <w:numId w:val="108"/>
        </w:numPr>
        <w:tabs>
          <w:tab w:val="clear" w:pos="1134"/>
          <w:tab w:val="left" w:leader="none" w:pos="1414"/>
        </w:tabs>
        <w:bidi w:val="0"/>
        <w:spacing w:before="0" w:after="0"/>
        <w:ind w:start="1414" w:hanging="283"/>
        <w:jc w:val="left"/>
        <w:rPr/>
      </w:pPr>
      <w:r>
        <w:rPr/>
        <w:t xml:space="preserve">Raksha </w:t>
      </w:r>
      <w:r>
        <w:rPr/>
        <w:t xml:space="preserve">(रक्षा </w:t>
      </w:r>
      <w:r>
        <w:rPr/>
        <w:t xml:space="preserve">Rakṣā, ``suojelu''; intialainen susi) - kutsutaan myös nimellä Äiti Susi, hän on Mowglin adoptioäiti. </w:t>
      </w:r>
    </w:p>
    <w:p>
      <w:pPr>
        <w:pStyle w:val="TextBody"/>
        <w:numPr>
          <w:ilvl w:val="1"/>
          <w:numId w:val="108"/>
        </w:numPr>
        <w:tabs>
          <w:tab w:val="clear" w:pos="1134"/>
          <w:tab w:val="left" w:leader="none" w:pos="1414"/>
        </w:tabs>
        <w:bidi w:val="0"/>
        <w:spacing w:before="0" w:after="0"/>
        <w:ind w:start="1414" w:hanging="283"/>
        <w:jc w:val="left"/>
        <w:rPr/>
      </w:pPr>
      <w:r>
        <w:rPr/>
        <w:t xml:space="preserve">Isä Susi (intialainen susi) - Rakshan puoliso ja Mowglin ottoisä. </w:t>
      </w:r>
    </w:p>
    <w:p>
      <w:pPr>
        <w:pStyle w:val="TextBody"/>
        <w:numPr>
          <w:ilvl w:val="1"/>
          <w:numId w:val="108"/>
        </w:numPr>
        <w:tabs>
          <w:tab w:val="clear" w:pos="1134"/>
          <w:tab w:val="left" w:leader="none" w:pos="1414"/>
        </w:tabs>
        <w:bidi w:val="0"/>
        <w:spacing w:before="0" w:after="0"/>
        <w:ind w:start="1414" w:hanging="283"/>
        <w:jc w:val="left"/>
        <w:rPr/>
      </w:pPr>
      <w:r>
        <w:rPr/>
        <w:t xml:space="preserve">Harmaaveli (intialainen susi)- Isäsuden ja Rakshan pennuista vanhin. </w:t>
      </w:r>
    </w:p>
    <w:p>
      <w:pPr>
        <w:pStyle w:val="TextBody"/>
        <w:numPr>
          <w:ilvl w:val="1"/>
          <w:numId w:val="108"/>
        </w:numPr>
        <w:tabs>
          <w:tab w:val="clear" w:pos="1134"/>
          <w:tab w:val="left" w:leader="none" w:pos="1414"/>
        </w:tabs>
        <w:bidi w:val="0"/>
        <w:spacing w:before="0" w:after="0"/>
        <w:ind w:start="1414" w:hanging="283"/>
        <w:jc w:val="left"/>
        <w:rPr/>
      </w:pPr>
      <w:r>
        <w:rPr/>
        <w:t xml:space="preserve">Leela </w:t>
      </w:r>
      <w:r>
        <w:rPr/>
        <w:t xml:space="preserve">(लीला </w:t>
      </w:r>
      <w:r>
        <w:rPr/>
        <w:t xml:space="preserve">līlā; intialainen susi) - Akelan lapsenlapsi. </w:t>
      </w:r>
    </w:p>
    <w:p>
      <w:pPr>
        <w:pStyle w:val="TextBody"/>
        <w:numPr>
          <w:ilvl w:val="0"/>
          <w:numId w:val="108"/>
        </w:numPr>
        <w:tabs>
          <w:tab w:val="clear" w:pos="1134"/>
          <w:tab w:val="left" w:leader="none" w:pos="707"/>
        </w:tabs>
        <w:bidi w:val="0"/>
        <w:spacing w:before="0" w:after="0"/>
        <w:ind w:start="707" w:hanging="283"/>
        <w:jc w:val="left"/>
        <w:rPr/>
      </w:pPr>
      <w:r>
        <w:rPr/>
        <w:t xml:space="preserve">Baloo </w:t>
      </w:r>
      <w:r>
        <w:rPr/>
        <w:t xml:space="preserve">(भालू </w:t>
      </w:r>
      <w:r>
        <w:rPr/>
        <w:t xml:space="preserve">Bhālū, ``karhu''; laiskiaiskarhu)-Mowglin paras ystävä. Kiplingin kirjassa hänet kuvataan uneliaaksi vanhaksi laiskiaiskarhuksi, joka opettaa Mowglille viidakon lakia. </w:t>
      </w:r>
    </w:p>
    <w:p>
      <w:pPr>
        <w:pStyle w:val="TextBody"/>
        <w:numPr>
          <w:ilvl w:val="0"/>
          <w:numId w:val="108"/>
        </w:numPr>
        <w:tabs>
          <w:tab w:val="clear" w:pos="1134"/>
          <w:tab w:val="left" w:leader="none" w:pos="707"/>
        </w:tabs>
        <w:bidi w:val="0"/>
        <w:spacing w:before="0" w:after="0"/>
        <w:ind w:start="707" w:hanging="283"/>
        <w:jc w:val="left"/>
        <w:rPr/>
      </w:pPr>
      <w:r>
        <w:rPr>
          <w:color w:val="A9A9A9"/>
        </w:rPr>
        <w:t xml:space="preserve">Bagheera </w:t>
      </w:r>
      <w:r>
        <w:rPr/>
        <w:t xml:space="preserve">(बघीरा </w:t>
      </w:r>
      <w:r>
        <w:rPr/>
        <w:t xml:space="preserve">Baghīrā; بگیڑہ </w:t>
      </w:r>
      <w:r>
        <w:rPr/>
        <w:t xml:space="preserve">Bagīrah, ``musta pantteri''; intialaisen leopardin musta pantterilajike)-Mowglin mentori. </w:t>
      </w:r>
    </w:p>
    <w:p>
      <w:pPr>
        <w:pStyle w:val="TextBody"/>
        <w:numPr>
          <w:ilvl w:val="0"/>
          <w:numId w:val="108"/>
        </w:numPr>
        <w:tabs>
          <w:tab w:val="clear" w:pos="1134"/>
          <w:tab w:val="left" w:leader="none" w:pos="707"/>
        </w:tabs>
        <w:bidi w:val="0"/>
        <w:spacing w:before="0" w:after="0"/>
        <w:ind w:start="707" w:hanging="283"/>
        <w:jc w:val="left"/>
        <w:rPr/>
      </w:pPr>
      <w:r>
        <w:rPr/>
        <w:t xml:space="preserve">Bandar-log </w:t>
      </w:r>
      <w:r>
        <w:rPr/>
        <w:t xml:space="preserve">(बन्दर-लोग </w:t>
      </w:r>
      <w:r>
        <w:rPr/>
        <w:t xml:space="preserve">Bandar-lōg, ``apinapojat''; harmaat langurit)- Ryhmä apinoita, joita kohdellaan pariaasina hajamielisen anarkiansa vuoksi. Ne kidnappaavat hyvin nuoren Mowglin, jonka Bagheera, Baloo ja Kaa pelastavat. </w:t>
      </w:r>
    </w:p>
    <w:p>
      <w:pPr>
        <w:pStyle w:val="TextBody"/>
        <w:numPr>
          <w:ilvl w:val="0"/>
          <w:numId w:val="108"/>
        </w:numPr>
        <w:tabs>
          <w:tab w:val="clear" w:pos="1134"/>
          <w:tab w:val="left" w:leader="none" w:pos="707"/>
        </w:tabs>
        <w:bidi w:val="0"/>
        <w:spacing w:before="0" w:after="0"/>
        <w:ind w:start="707" w:hanging="283"/>
        <w:jc w:val="left"/>
        <w:rPr/>
      </w:pPr>
      <w:r>
        <w:rPr/>
        <w:t xml:space="preserve">Ko </w:t>
      </w:r>
      <w:r>
        <w:rPr/>
        <w:t xml:space="preserve">(को </w:t>
      </w:r>
      <w:r>
        <w:rPr/>
        <w:t xml:space="preserve">Kō; intialainen varis)-mainitaan vain kerran. </w:t>
      </w:r>
    </w:p>
    <w:p>
      <w:pPr>
        <w:pStyle w:val="TextBody"/>
        <w:numPr>
          <w:ilvl w:val="0"/>
          <w:numId w:val="108"/>
        </w:numPr>
        <w:tabs>
          <w:tab w:val="clear" w:pos="1134"/>
          <w:tab w:val="left" w:leader="none" w:pos="707"/>
        </w:tabs>
        <w:bidi w:val="0"/>
        <w:spacing w:before="0" w:after="0"/>
        <w:ind w:start="707" w:hanging="283"/>
        <w:jc w:val="left"/>
        <w:rPr/>
      </w:pPr>
      <w:r>
        <w:rPr/>
        <w:t xml:space="preserve">Kaa </w:t>
      </w:r>
      <w:r>
        <w:rPr/>
        <w:t xml:space="preserve">(का </w:t>
      </w:r>
      <w:r>
        <w:rPr/>
        <w:t xml:space="preserve">Kā; intialainen kalliopyton) - Mowglin viisas mentori ja ystävä, jota kuitenkin pelätään koko viidakossa hänen lumoavan "nälkätanssinsa" vuoksi. </w:t>
      </w:r>
    </w:p>
    <w:p>
      <w:pPr>
        <w:pStyle w:val="TextBody"/>
        <w:numPr>
          <w:ilvl w:val="0"/>
          <w:numId w:val="108"/>
        </w:numPr>
        <w:tabs>
          <w:tab w:val="clear" w:pos="1134"/>
          <w:tab w:val="left" w:leader="none" w:pos="707"/>
        </w:tabs>
        <w:bidi w:val="0"/>
        <w:spacing w:before="0" w:after="0"/>
        <w:ind w:start="707" w:hanging="283"/>
        <w:jc w:val="left"/>
        <w:rPr/>
      </w:pPr>
      <w:r>
        <w:rPr/>
        <w:t xml:space="preserve">Hathi </w:t>
      </w:r>
      <w:r>
        <w:rPr/>
        <w:t xml:space="preserve">(हाथी </w:t>
      </w:r>
      <w:r>
        <w:rPr/>
        <w:t xml:space="preserve">Hāthī, ``Norsu''; intialainen norsu)- Viidakon norsujen johtaja ja ``viidakon todellinen mestari''. </w:t>
      </w:r>
    </w:p>
    <w:p>
      <w:pPr>
        <w:pStyle w:val="TextBody"/>
        <w:numPr>
          <w:ilvl w:val="0"/>
          <w:numId w:val="108"/>
        </w:numPr>
        <w:tabs>
          <w:tab w:val="clear" w:pos="1134"/>
          <w:tab w:val="left" w:leader="none" w:pos="707"/>
        </w:tabs>
        <w:bidi w:val="0"/>
        <w:spacing w:before="0" w:after="0"/>
        <w:ind w:start="707" w:hanging="283"/>
        <w:jc w:val="left"/>
        <w:rPr/>
      </w:pPr>
      <w:r>
        <w:rPr/>
        <w:t xml:space="preserve">Hathin pojat (intialaiset norsut)-Hathin nimeämättömät pojat. </w:t>
      </w:r>
    </w:p>
    <w:p>
      <w:pPr>
        <w:pStyle w:val="TextBody"/>
        <w:numPr>
          <w:ilvl w:val="0"/>
          <w:numId w:val="108"/>
        </w:numPr>
        <w:tabs>
          <w:tab w:val="clear" w:pos="1134"/>
          <w:tab w:val="left" w:leader="none" w:pos="707"/>
        </w:tabs>
        <w:bidi w:val="0"/>
        <w:spacing w:before="0" w:after="0"/>
        <w:ind w:start="707" w:hanging="283"/>
        <w:jc w:val="left"/>
        <w:rPr/>
      </w:pPr>
      <w:r>
        <w:rPr/>
        <w:t xml:space="preserve"> Joissakin muunnelmissa hän on hyeena. Tabaqui on Shere Khanin ainoa ystävä sekä Shere Khanin vakooja ja sanansaattaja. Harmaa veli tappaa hänet sen jälkeen, kun Harmaa veli kuulustelee häntä myöntämään sekä sen, mitä Shere Khan aikoo tehdä ja missä, ja sitten murskaa sakaalin selkään ``Tiikerissä! Tiikeri!". </w:t>
      </w:r>
    </w:p>
    <w:p>
      <w:pPr>
        <w:pStyle w:val="TextBody"/>
        <w:numPr>
          <w:ilvl w:val="0"/>
          <w:numId w:val="108"/>
        </w:numPr>
        <w:tabs>
          <w:tab w:val="clear" w:pos="1134"/>
          <w:tab w:val="left" w:leader="none" w:pos="707"/>
        </w:tabs>
        <w:bidi w:val="0"/>
        <w:spacing w:before="0" w:after="0"/>
        <w:ind w:start="707" w:hanging="283"/>
        <w:jc w:val="left"/>
        <w:rPr/>
      </w:pPr>
      <w:r>
        <w:rPr/>
        <w:t xml:space="preserve">Mang </w:t>
      </w:r>
      <w:r>
        <w:rPr/>
        <w:t xml:space="preserve">(मङग </w:t>
      </w:r>
      <w:r>
        <w:rPr/>
        <w:t xml:space="preserve">Maṅg, ``go''; lepakko)-lepakko. </w:t>
      </w:r>
    </w:p>
    <w:p>
      <w:pPr>
        <w:pStyle w:val="TextBody"/>
        <w:numPr>
          <w:ilvl w:val="0"/>
          <w:numId w:val="108"/>
        </w:numPr>
        <w:tabs>
          <w:tab w:val="clear" w:pos="1134"/>
          <w:tab w:val="left" w:leader="none" w:pos="707"/>
        </w:tabs>
        <w:bidi w:val="0"/>
        <w:spacing w:before="0" w:after="0"/>
        <w:ind w:start="707" w:hanging="283"/>
        <w:jc w:val="left"/>
        <w:rPr/>
      </w:pPr>
      <w:r>
        <w:rPr/>
        <w:t xml:space="preserve">Pappu </w:t>
      </w:r>
      <w:r>
        <w:rPr/>
        <w:t xml:space="preserve">(पपु </w:t>
      </w:r>
      <w:r>
        <w:rPr/>
        <w:t xml:space="preserve">Papu, ``suojelija''; punainen karhukissa) </w:t>
      </w:r>
    </w:p>
    <w:p>
      <w:pPr>
        <w:pStyle w:val="TextBody"/>
        <w:numPr>
          <w:ilvl w:val="0"/>
          <w:numId w:val="108"/>
        </w:numPr>
        <w:tabs>
          <w:tab w:val="clear" w:pos="1134"/>
          <w:tab w:val="left" w:leader="none" w:pos="707"/>
        </w:tabs>
        <w:bidi w:val="0"/>
        <w:spacing w:before="0" w:after="0"/>
        <w:ind w:start="707" w:hanging="283"/>
        <w:jc w:val="left"/>
        <w:rPr/>
      </w:pPr>
      <w:r>
        <w:rPr/>
        <w:t xml:space="preserve">Shere Khan </w:t>
      </w:r>
      <w:r>
        <w:rPr/>
        <w:t xml:space="preserve">(शेर खान </w:t>
      </w:r>
      <w:r>
        <w:rPr>
          <w:rtl w:val="true"/>
        </w:rPr>
        <w:t xml:space="preserve">شیر خان </w:t>
      </w:r>
      <w:r>
        <w:rPr/>
        <w:t xml:space="preserve">(Śēr Khān, ``Tiikerikuningas'' (``Khan'' on yleinen Intian muslimien herruuden ja kuninkaallisuuden titteli); bengalintiikeri),-Ihmissyöjä Bengalin kuninkaallinen tiikeri, joka on pääpahis ja Mowglin perivihollinen. Hänet tunnetaan usein nimellä ``päällikkö tiikereiden joukossa'' ja useissa sovituksissa nimellä ``Tiikereiden kuningas''. Huolimatta siitä, että Shere Khan on syntynyt surkastuneen jalan kanssa ja että hänen oma äitinsä on antanut hänelle pilkallisen lempinimen ``Lungri'', Shere Khan on aggressiivinen, ylimielinen, itsekeskeinen ja pitää itseään viidakon oikeutettuna herrana. Tabaqui on hänen ainoa ystävänsä. Hänellä on vakava vihaongelma. </w:t>
      </w:r>
    </w:p>
    <w:p>
      <w:pPr>
        <w:pStyle w:val="TextBody"/>
        <w:numPr>
          <w:ilvl w:val="0"/>
          <w:numId w:val="108"/>
        </w:numPr>
        <w:tabs>
          <w:tab w:val="clear" w:pos="1134"/>
          <w:tab w:val="left" w:leader="none" w:pos="707"/>
        </w:tabs>
        <w:bidi w:val="0"/>
        <w:spacing w:before="0" w:after="0"/>
        <w:ind w:start="707" w:hanging="283"/>
        <w:jc w:val="left"/>
        <w:rPr/>
      </w:pPr>
      <w:r>
        <w:rPr/>
        <w:t xml:space="preserve">Rama </w:t>
      </w:r>
      <w:r>
        <w:rPr/>
        <w:t xml:space="preserve">(रमा </w:t>
      </w:r>
      <w:r>
        <w:rPr/>
        <w:t xml:space="preserve">Ramā; vesipuhveli) - Vesipuhveli. </w:t>
      </w:r>
    </w:p>
    <w:p>
      <w:pPr>
        <w:pStyle w:val="TextBody"/>
        <w:numPr>
          <w:ilvl w:val="0"/>
          <w:numId w:val="108"/>
        </w:numPr>
        <w:tabs>
          <w:tab w:val="clear" w:pos="1134"/>
          <w:tab w:val="left" w:leader="none" w:pos="707"/>
        </w:tabs>
        <w:bidi w:val="0"/>
        <w:spacing w:before="0" w:after="0"/>
        <w:ind w:start="707" w:hanging="283"/>
        <w:jc w:val="left"/>
        <w:rPr/>
      </w:pPr>
      <w:r>
        <w:rPr/>
        <w:t xml:space="preserve">Mysa </w:t>
      </w:r>
      <w:r>
        <w:rPr/>
        <w:t xml:space="preserve">(मौसा </w:t>
      </w:r>
      <w:r>
        <w:rPr/>
        <w:t xml:space="preserve">Maisā, "setä"; vesipuhveli) - Vesipuhveli. </w:t>
      </w:r>
    </w:p>
    <w:p>
      <w:pPr>
        <w:pStyle w:val="TextBody"/>
        <w:numPr>
          <w:ilvl w:val="0"/>
          <w:numId w:val="108"/>
        </w:numPr>
        <w:tabs>
          <w:tab w:val="clear" w:pos="1134"/>
          <w:tab w:val="left" w:leader="none" w:pos="707"/>
        </w:tabs>
        <w:bidi w:val="0"/>
        <w:spacing w:before="0" w:after="0"/>
        <w:ind w:start="707" w:hanging="283"/>
        <w:jc w:val="left"/>
        <w:rPr/>
      </w:pPr>
      <w:r>
        <w:rPr/>
        <w:t xml:space="preserve">Chil </w:t>
      </w:r>
      <w:r>
        <w:rPr/>
        <w:t xml:space="preserve">(चील </w:t>
      </w:r>
      <w:r>
        <w:rPr/>
        <w:t xml:space="preserve">Cīl, ``leija''; brahminleija), aikaisemmissa painoksissa nimeltään Rann </w:t>
      </w:r>
      <w:r>
        <w:rPr/>
        <w:t xml:space="preserve">(रण </w:t>
      </w:r>
      <w:r>
        <w:rPr/>
        <w:t xml:space="preserve">Raṇ, ``taistelu'')-leija, joka toimii viestinviejänä. </w:t>
      </w:r>
    </w:p>
    <w:p>
      <w:pPr>
        <w:pStyle w:val="TextBody"/>
        <w:numPr>
          <w:ilvl w:val="0"/>
          <w:numId w:val="108"/>
        </w:numPr>
        <w:tabs>
          <w:tab w:val="clear" w:pos="1134"/>
          <w:tab w:val="left" w:leader="none" w:pos="707"/>
        </w:tabs>
        <w:bidi w:val="0"/>
        <w:spacing w:before="0" w:after="0"/>
        <w:ind w:start="707" w:hanging="283"/>
        <w:jc w:val="left"/>
        <w:rPr/>
      </w:pPr>
      <w:r>
        <w:rPr/>
        <w:t xml:space="preserve">Ikki </w:t>
      </w:r>
      <w:r>
        <w:rPr/>
        <w:t xml:space="preserve">(इकी </w:t>
      </w:r>
      <w:r>
        <w:rPr/>
        <w:t xml:space="preserve">Ikī; intialainen piikkisika)- Aikaisemmissa painoksissa hänestä käytettiin nimeä Sahi </w:t>
      </w:r>
      <w:r>
        <w:rPr/>
        <w:t xml:space="preserve">(साही </w:t>
      </w:r>
      <w:r>
        <w:rPr/>
        <w:t xml:space="preserve">Sāhī, ``piikkisika''). </w:t>
      </w:r>
    </w:p>
    <w:p>
      <w:pPr>
        <w:pStyle w:val="TextBody"/>
        <w:numPr>
          <w:ilvl w:val="0"/>
          <w:numId w:val="108"/>
        </w:numPr>
        <w:tabs>
          <w:tab w:val="clear" w:pos="1134"/>
          <w:tab w:val="left" w:leader="none" w:pos="707"/>
        </w:tabs>
        <w:bidi w:val="0"/>
        <w:spacing w:before="0" w:after="0"/>
        <w:ind w:start="707" w:hanging="283"/>
        <w:jc w:val="left"/>
        <w:rPr/>
      </w:pPr>
      <w:r>
        <w:rPr/>
        <w:t xml:space="preserve">Tha </w:t>
      </w:r>
      <w:r>
        <w:rPr/>
        <w:t xml:space="preserve">(था </w:t>
      </w:r>
      <w:r>
        <w:rPr/>
        <w:t xml:space="preserve">Thā, ``Hän oli''; intialainen norsu)-Hathin mukaan ensimmäinen norsuista. </w:t>
      </w:r>
    </w:p>
    <w:p>
      <w:pPr>
        <w:pStyle w:val="TextBody"/>
        <w:numPr>
          <w:ilvl w:val="0"/>
          <w:numId w:val="108"/>
        </w:numPr>
        <w:tabs>
          <w:tab w:val="clear" w:pos="1134"/>
          <w:tab w:val="left" w:leader="none" w:pos="707"/>
        </w:tabs>
        <w:bidi w:val="0"/>
        <w:spacing w:before="0" w:after="0"/>
        <w:ind w:start="707" w:hanging="283"/>
        <w:jc w:val="left"/>
        <w:rPr/>
      </w:pPr>
      <w:r>
        <w:rPr/>
        <w:t xml:space="preserve">Thuu </w:t>
      </w:r>
      <w:r>
        <w:rPr/>
        <w:t xml:space="preserve">(थू </w:t>
      </w:r>
      <w:r>
        <w:rPr/>
        <w:t xml:space="preserve">Thū; intialainen kobra) - kutsutaan myös nimellä White Hood, Thuu on sokea albiinokobra. Mowgli antaa sille pilkallisen lisänimen ``Thuu'' (joka tarkoittaa ``se on kuivunut'') havaittuaan, että tappavaksi väitetyn kobran torahampaat ovat itse asiassa kuihtuneet ja kuivuneet iän ja käyttämättömyyden vuoksi. </w:t>
      </w:r>
    </w:p>
    <w:p>
      <w:pPr>
        <w:pStyle w:val="TextBody"/>
        <w:numPr>
          <w:ilvl w:val="0"/>
          <w:numId w:val="108"/>
        </w:numPr>
        <w:tabs>
          <w:tab w:val="clear" w:pos="1134"/>
          <w:tab w:val="left" w:leader="none" w:pos="707"/>
        </w:tabs>
        <w:bidi w:val="0"/>
        <w:spacing w:before="0" w:after="0"/>
        <w:ind w:start="707" w:hanging="283"/>
        <w:jc w:val="left"/>
        <w:rPr/>
      </w:pPr>
      <w:r>
        <w:rPr/>
        <w:t xml:space="preserve">Phaona </w:t>
      </w:r>
      <w:r>
        <w:rPr/>
        <w:t xml:space="preserve">(फवाना </w:t>
      </w:r>
      <w:r>
        <w:rPr/>
        <w:t xml:space="preserve">Phavānā; intialainen susi)-Phaon isä. </w:t>
      </w:r>
    </w:p>
    <w:p>
      <w:pPr>
        <w:pStyle w:val="TextBody"/>
        <w:numPr>
          <w:ilvl w:val="0"/>
          <w:numId w:val="108"/>
        </w:numPr>
        <w:tabs>
          <w:tab w:val="clear" w:pos="1134"/>
          <w:tab w:val="left" w:leader="none" w:pos="707"/>
        </w:tabs>
        <w:bidi w:val="0"/>
        <w:spacing w:before="0" w:after="0"/>
        <w:ind w:start="707" w:hanging="283"/>
        <w:jc w:val="left"/>
        <w:rPr/>
      </w:pPr>
      <w:r>
        <w:rPr/>
        <w:t xml:space="preserve">Dholes </w:t>
      </w:r>
    </w:p>
    <w:p>
      <w:pPr>
        <w:pStyle w:val="TextBody"/>
        <w:numPr>
          <w:ilvl w:val="0"/>
          <w:numId w:val="108"/>
        </w:numPr>
        <w:tabs>
          <w:tab w:val="clear" w:pos="1134"/>
          <w:tab w:val="left" w:leader="none" w:pos="707"/>
        </w:tabs>
        <w:bidi w:val="0"/>
        <w:spacing w:before="0" w:after="0"/>
        <w:ind w:start="707" w:hanging="283"/>
        <w:jc w:val="left"/>
        <w:rPr/>
      </w:pPr>
      <w:r>
        <w:rPr/>
        <w:t xml:space="preserve">Oo </w:t>
      </w:r>
      <w:r>
        <w:rPr/>
        <w:t xml:space="preserve">(ऊ </w:t>
      </w:r>
      <w:r>
        <w:rPr/>
        <w:t xml:space="preserve">Ū; kilpikonna) </w:t>
      </w:r>
    </w:p>
    <w:p>
      <w:pPr>
        <w:pStyle w:val="TextBody"/>
        <w:numPr>
          <w:ilvl w:val="0"/>
          <w:numId w:val="108"/>
        </w:numPr>
        <w:tabs>
          <w:tab w:val="clear" w:pos="1134"/>
          <w:tab w:val="left" w:leader="none" w:pos="707"/>
        </w:tabs>
        <w:bidi w:val="0"/>
        <w:spacing w:before="0" w:after="0"/>
        <w:ind w:start="707" w:hanging="283"/>
        <w:jc w:val="left"/>
        <w:rPr/>
      </w:pPr>
      <w:r>
        <w:rPr/>
        <w:t xml:space="preserve">Jacala </w:t>
      </w:r>
      <w:r>
        <w:rPr/>
        <w:t xml:space="preserve">(जाचला </w:t>
      </w:r>
      <w:r>
        <w:rPr/>
        <w:t xml:space="preserve">Jacalā, ``este''; intialainen krokotiili) - Suuri ryöstökrokotiili. Kertomuksessa ``Punainen koira'' kerrotaan, että Mowgli rikkoi veitsen Jacalan selästä sen kanssa käydyn pitkällisen taistelun aikana. </w:t>
      </w:r>
    </w:p>
    <w:p>
      <w:pPr>
        <w:pStyle w:val="TextBody"/>
        <w:numPr>
          <w:ilvl w:val="0"/>
          <w:numId w:val="108"/>
        </w:numPr>
        <w:tabs>
          <w:tab w:val="clear" w:pos="1134"/>
          <w:tab w:val="left" w:leader="none" w:pos="707"/>
        </w:tabs>
        <w:bidi w:val="0"/>
        <w:spacing w:before="0" w:after="0"/>
        <w:ind w:start="707" w:hanging="283"/>
        <w:jc w:val="left"/>
        <w:rPr/>
      </w:pPr>
      <w:r>
        <w:rPr/>
        <w:t xml:space="preserve">Mao </w:t>
      </w:r>
      <w:r>
        <w:rPr/>
        <w:t xml:space="preserve">(मवा </w:t>
      </w:r>
      <w:r>
        <w:rPr/>
        <w:t xml:space="preserve">Mavā; intialainen riikinkukko) - Aikaisemmissa painoksissa hänestä käytettiin nimeä Mor </w:t>
      </w:r>
      <w:r>
        <w:rPr/>
        <w:t xml:space="preserve">(मोर </w:t>
      </w:r>
      <w:r>
        <w:rPr/>
        <w:t xml:space="preserve">Mōr, "riikinkukko"). </w:t>
      </w:r>
    </w:p>
    <w:p>
      <w:pPr>
        <w:pStyle w:val="TextBody"/>
        <w:numPr>
          <w:ilvl w:val="0"/>
          <w:numId w:val="108"/>
        </w:numPr>
        <w:tabs>
          <w:tab w:val="clear" w:pos="1134"/>
          <w:tab w:val="left" w:leader="none" w:pos="707"/>
        </w:tabs>
        <w:bidi w:val="0"/>
        <w:spacing w:before="0" w:after="0"/>
        <w:ind w:start="707" w:hanging="283"/>
        <w:jc w:val="left"/>
        <w:rPr/>
      </w:pPr>
      <w:r>
        <w:rPr/>
        <w:t xml:space="preserve">Won-Tolla (intiaanisusi) - poikkeusyksilö, joka varoittaa Mowglin heimoa dholesista. </w:t>
      </w:r>
    </w:p>
    <w:p>
      <w:pPr>
        <w:pStyle w:val="TextBody"/>
        <w:numPr>
          <w:ilvl w:val="0"/>
          <w:numId w:val="108"/>
        </w:numPr>
        <w:tabs>
          <w:tab w:val="clear" w:pos="1134"/>
          <w:tab w:val="left" w:leader="none" w:pos="707"/>
        </w:tabs>
        <w:bidi w:val="0"/>
        <w:spacing w:before="0" w:after="0"/>
        <w:ind w:start="707" w:hanging="283"/>
        <w:jc w:val="left"/>
        <w:rPr/>
      </w:pPr>
      <w:r>
        <w:rPr/>
        <w:t xml:space="preserve">Chikai </w:t>
      </w:r>
      <w:r>
        <w:rPr/>
        <w:t xml:space="preserve">(चीकै </w:t>
      </w:r>
      <w:r>
        <w:rPr/>
        <w:t xml:space="preserve">Cīkai, ``squeak''; rotta) </w:t>
      </w:r>
    </w:p>
    <w:p>
      <w:pPr>
        <w:pStyle w:val="TextBody"/>
        <w:numPr>
          <w:ilvl w:val="0"/>
          <w:numId w:val="108"/>
        </w:numPr>
        <w:tabs>
          <w:tab w:val="clear" w:pos="1134"/>
          <w:tab w:val="left" w:leader="none" w:pos="707"/>
        </w:tabs>
        <w:bidi w:val="0"/>
        <w:spacing w:before="0" w:after="0"/>
        <w:ind w:start="707" w:hanging="283"/>
        <w:jc w:val="left"/>
        <w:rPr/>
      </w:pPr>
      <w:r>
        <w:rPr/>
        <w:t xml:space="preserve">Phao </w:t>
      </w:r>
      <w:r>
        <w:rPr/>
        <w:t xml:space="preserve">(फवा </w:t>
      </w:r>
      <w:r>
        <w:rPr/>
        <w:t xml:space="preserve">Phavā; intialainen susi) - Phaonan poika, vapaan kansan johtaja. </w:t>
      </w:r>
    </w:p>
    <w:p>
      <w:pPr>
        <w:pStyle w:val="TextBody"/>
        <w:numPr>
          <w:ilvl w:val="0"/>
          <w:numId w:val="108"/>
        </w:numPr>
        <w:tabs>
          <w:tab w:val="clear" w:pos="1134"/>
          <w:tab w:val="left" w:leader="none" w:pos="707"/>
        </w:tabs>
        <w:bidi w:val="0"/>
        <w:ind w:start="707" w:hanging="283"/>
        <w:jc w:val="left"/>
        <w:rPr/>
      </w:pPr>
      <w:r>
        <w:rPr/>
        <w:t xml:space="preserve">Ferao </w:t>
      </w:r>
      <w:r>
        <w:rPr/>
        <w:t xml:space="preserve">(फोडवा </w:t>
      </w:r>
      <w:r>
        <w:rPr/>
        <w:t xml:space="preserve">Phōṛavā, ``puukiipijä''; scarlet woodpecker)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leopardin nimi viidakkokirjassa?</w:t>
      </w:r>
    </w:p>
    <w:p>
      <w:pPr>
        <w:pStyle w:val="TextBody"/>
        <w:bidi w:val="0"/>
        <w:jc w:val="left"/>
        <w:rPr>
          <w:b/>
          <w:shd w:val="clear" w:fill="FFFF00"/>
        </w:rPr>
      </w:pPr>
      <w:r>
        <w:rPr>
          <w:b/>
          <w:shd w:val="clear" w:fill="FFFF00"/>
        </w:rPr>
        <w:t xml:space="preserve">Teksti numero 2</w:t>
      </w:r>
    </w:p>
    <w:p>
      <w:pPr>
        <w:pStyle w:val="TextBody"/>
        <w:numPr>
          <w:ilvl w:val="0"/>
          <w:numId w:val="109"/>
        </w:numPr>
        <w:tabs>
          <w:tab w:val="clear" w:pos="1134"/>
          <w:tab w:val="left" w:leader="none" w:pos="720"/>
        </w:tabs>
        <w:bidi w:val="0"/>
        <w:ind w:start="720" w:hanging="283"/>
        <w:jc w:val="left"/>
        <w:rPr/>
      </w:pPr>
      <w:r>
        <w:rPr>
          <w:color w:val="A9A9A9"/>
        </w:rPr>
        <w:t xml:space="preserve">Hathi Jr. </w:t>
      </w:r>
      <w:r>
        <w:rPr/>
        <w:t xml:space="preserve">- Norsunpoikanen, joka on Hathin ja Winifredin poika ja Mowglin hyvä ystävä. Hänen äänensä on Clint Howard ensimmäisessä elokuvassa ja Jimmy Bennett Viidakkokirja 2:ssa.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norsun nimi viidakkokirjassa</w:t>
      </w:r>
    </w:p>
    <w:p>
      <w:pPr>
        <w:pStyle w:val="TextBody"/>
        <w:bidi w:val="0"/>
        <w:jc w:val="left"/>
        <w:rPr>
          <w:b/>
          <w:shd w:val="clear" w:fill="FFFF00"/>
        </w:rPr>
      </w:pPr>
      <w:r>
        <w:rPr>
          <w:b/>
          <w:shd w:val="clear" w:fill="FFFF00"/>
        </w:rPr>
        <w:t xml:space="preserve">Teksti numero 3</w:t>
      </w:r>
    </w:p>
    <w:p>
      <w:pPr>
        <w:pStyle w:val="TextBody"/>
        <w:numPr>
          <w:ilvl w:val="0"/>
          <w:numId w:val="110"/>
        </w:numPr>
        <w:tabs>
          <w:tab w:val="clear" w:pos="1134"/>
          <w:tab w:val="left" w:leader="none" w:pos="707"/>
        </w:tabs>
        <w:bidi w:val="0"/>
        <w:spacing w:before="0" w:after="0"/>
        <w:ind w:start="707" w:hanging="283"/>
        <w:jc w:val="left"/>
        <w:rPr/>
      </w:pPr>
      <w:r>
        <w:rPr/>
        <w:t xml:space="preserve">Seeonee Wolf Pack </w:t>
      </w:r>
    </w:p>
    <w:p>
      <w:pPr>
        <w:pStyle w:val="TextBody"/>
        <w:numPr>
          <w:ilvl w:val="1"/>
          <w:numId w:val="110"/>
        </w:numPr>
        <w:tabs>
          <w:tab w:val="clear" w:pos="1134"/>
          <w:tab w:val="left" w:leader="none" w:pos="1414"/>
        </w:tabs>
        <w:bidi w:val="0"/>
        <w:spacing w:before="0" w:after="0"/>
        <w:ind w:start="1414" w:hanging="283"/>
        <w:jc w:val="left"/>
        <w:rPr/>
      </w:pPr>
      <w:r>
        <w:rPr/>
        <w:t xml:space="preserve">Akela </w:t>
      </w:r>
      <w:r>
        <w:rPr/>
        <w:t xml:space="preserve">(अकेला </w:t>
      </w:r>
      <w:r>
        <w:rPr/>
        <w:t xml:space="preserve">Akēlā, ``yksin''; intiaanisusi)-Susilauman johtaja. </w:t>
      </w:r>
    </w:p>
    <w:p>
      <w:pPr>
        <w:pStyle w:val="TextBody"/>
        <w:numPr>
          <w:ilvl w:val="1"/>
          <w:numId w:val="110"/>
        </w:numPr>
        <w:tabs>
          <w:tab w:val="clear" w:pos="1134"/>
          <w:tab w:val="left" w:leader="none" w:pos="1414"/>
        </w:tabs>
        <w:bidi w:val="0"/>
        <w:spacing w:before="0" w:after="0"/>
        <w:ind w:start="1414" w:hanging="283"/>
        <w:jc w:val="left"/>
        <w:rPr/>
      </w:pPr>
      <w:r>
        <w:rPr/>
        <w:t xml:space="preserve">Raksha </w:t>
      </w:r>
      <w:r>
        <w:rPr/>
        <w:t xml:space="preserve">(रक्षा </w:t>
      </w:r>
      <w:r>
        <w:rPr/>
        <w:t xml:space="preserve">Rakṣā, ``suojelu''; intialainen susi) - kutsutaan myös nimellä Äiti Susi, hän on Mowglin adoptioäiti. </w:t>
      </w:r>
    </w:p>
    <w:p>
      <w:pPr>
        <w:pStyle w:val="TextBody"/>
        <w:numPr>
          <w:ilvl w:val="1"/>
          <w:numId w:val="110"/>
        </w:numPr>
        <w:tabs>
          <w:tab w:val="clear" w:pos="1134"/>
          <w:tab w:val="left" w:leader="none" w:pos="1414"/>
        </w:tabs>
        <w:bidi w:val="0"/>
        <w:spacing w:before="0" w:after="0"/>
        <w:ind w:start="1414" w:hanging="283"/>
        <w:jc w:val="left"/>
        <w:rPr/>
      </w:pPr>
      <w:r>
        <w:rPr/>
        <w:t xml:space="preserve">Rama / Daruka (intialainen susi) - kutsutaan myös nimellä Isäsusi, hän on Mowglin ottoisä. </w:t>
      </w:r>
    </w:p>
    <w:p>
      <w:pPr>
        <w:pStyle w:val="TextBody"/>
        <w:numPr>
          <w:ilvl w:val="1"/>
          <w:numId w:val="110"/>
        </w:numPr>
        <w:tabs>
          <w:tab w:val="clear" w:pos="1134"/>
          <w:tab w:val="left" w:leader="none" w:pos="1414"/>
        </w:tabs>
        <w:bidi w:val="0"/>
        <w:spacing w:before="0" w:after="0"/>
        <w:ind w:start="1414" w:hanging="283"/>
        <w:jc w:val="left"/>
        <w:rPr/>
      </w:pPr>
      <w:r>
        <w:rPr/>
        <w:t xml:space="preserve">Harmaaveli (intialainen susi)- Isäsuden ja Rakshan pennuista vanhin. </w:t>
      </w:r>
    </w:p>
    <w:p>
      <w:pPr>
        <w:pStyle w:val="TextBody"/>
        <w:numPr>
          <w:ilvl w:val="1"/>
          <w:numId w:val="110"/>
        </w:numPr>
        <w:tabs>
          <w:tab w:val="clear" w:pos="1134"/>
          <w:tab w:val="left" w:leader="none" w:pos="1414"/>
        </w:tabs>
        <w:bidi w:val="0"/>
        <w:spacing w:before="0" w:after="0"/>
        <w:ind w:start="1414" w:hanging="283"/>
        <w:jc w:val="left"/>
        <w:rPr/>
      </w:pPr>
      <w:r>
        <w:rPr/>
        <w:t xml:space="preserve">Leela </w:t>
      </w:r>
      <w:r>
        <w:rPr/>
        <w:t xml:space="preserve">(लीला </w:t>
      </w:r>
      <w:r>
        <w:rPr/>
        <w:t xml:space="preserve">līlā; intialainen susi) - Akelan lapsenlapsi. </w:t>
      </w:r>
    </w:p>
    <w:p>
      <w:pPr>
        <w:pStyle w:val="TextBody"/>
        <w:numPr>
          <w:ilvl w:val="0"/>
          <w:numId w:val="110"/>
        </w:numPr>
        <w:tabs>
          <w:tab w:val="clear" w:pos="1134"/>
          <w:tab w:val="left" w:leader="none" w:pos="707"/>
        </w:tabs>
        <w:bidi w:val="0"/>
        <w:spacing w:before="0" w:after="0"/>
        <w:ind w:start="707" w:hanging="283"/>
        <w:jc w:val="left"/>
        <w:rPr/>
      </w:pPr>
      <w:r>
        <w:rPr/>
        <w:t xml:space="preserve">Baloo </w:t>
      </w:r>
      <w:r>
        <w:rPr/>
        <w:t xml:space="preserve">(भालू </w:t>
      </w:r>
      <w:r>
        <w:rPr/>
        <w:t xml:space="preserve">Bhālū, ``karhu''; laiskiaiskarhu)-Mowglin paras ystävä. Kiplingin kirjassa hänet kuvataan uneliaaksi vanhaksi ruskeaksi karhuksi, joka opettaa Mowglille viidakon lakia. </w:t>
      </w:r>
    </w:p>
    <w:p>
      <w:pPr>
        <w:pStyle w:val="TextBody"/>
        <w:numPr>
          <w:ilvl w:val="0"/>
          <w:numId w:val="110"/>
        </w:numPr>
        <w:tabs>
          <w:tab w:val="clear" w:pos="1134"/>
          <w:tab w:val="left" w:leader="none" w:pos="707"/>
        </w:tabs>
        <w:bidi w:val="0"/>
        <w:spacing w:before="0" w:after="0"/>
        <w:ind w:start="707" w:hanging="283"/>
        <w:jc w:val="left"/>
        <w:rPr/>
      </w:pPr>
      <w:r>
        <w:rPr>
          <w:color w:val="A9A9A9"/>
        </w:rPr>
        <w:t xml:space="preserve">Bagheera </w:t>
      </w:r>
      <w:r>
        <w:rPr/>
        <w:t xml:space="preserve">(बघीरा </w:t>
      </w:r>
      <w:r>
        <w:rPr/>
        <w:t xml:space="preserve">Baghīrā; بگیڑہ </w:t>
      </w:r>
      <w:r>
        <w:rPr/>
        <w:t xml:space="preserve">Bagīrah, ``musta pantteri''; intialaisen leopardin musta pantterilajike)-Mowglin mentori. </w:t>
      </w:r>
    </w:p>
    <w:p>
      <w:pPr>
        <w:pStyle w:val="TextBody"/>
        <w:numPr>
          <w:ilvl w:val="0"/>
          <w:numId w:val="110"/>
        </w:numPr>
        <w:tabs>
          <w:tab w:val="clear" w:pos="1134"/>
          <w:tab w:val="left" w:leader="none" w:pos="707"/>
        </w:tabs>
        <w:bidi w:val="0"/>
        <w:spacing w:before="0" w:after="0"/>
        <w:ind w:start="707" w:hanging="283"/>
        <w:jc w:val="left"/>
        <w:rPr/>
      </w:pPr>
      <w:r>
        <w:rPr/>
        <w:t xml:space="preserve">Bandar-log </w:t>
      </w:r>
      <w:r>
        <w:rPr/>
        <w:t xml:space="preserve">(बन्दर-लोग </w:t>
      </w:r>
      <w:r>
        <w:rPr/>
        <w:t xml:space="preserve">Bandar-lōg, ``apinapojat''; harmaat langurit)- Ryhmä apinoita, joita kohdellaan pariaasina hajamielisen anarkiansa vuoksi. Ne sieppaavat hyvin nuoren Mowglin, jonka Bagheera, Baloo ja Kaa pelastavat. </w:t>
      </w:r>
    </w:p>
    <w:p>
      <w:pPr>
        <w:pStyle w:val="TextBody"/>
        <w:numPr>
          <w:ilvl w:val="0"/>
          <w:numId w:val="110"/>
        </w:numPr>
        <w:tabs>
          <w:tab w:val="clear" w:pos="1134"/>
          <w:tab w:val="left" w:leader="none" w:pos="707"/>
        </w:tabs>
        <w:bidi w:val="0"/>
        <w:spacing w:before="0" w:after="0"/>
        <w:ind w:start="707" w:hanging="283"/>
        <w:jc w:val="left"/>
        <w:rPr/>
      </w:pPr>
      <w:r>
        <w:rPr/>
        <w:t xml:space="preserve">Kaa </w:t>
      </w:r>
      <w:r>
        <w:rPr/>
        <w:t xml:space="preserve">(का </w:t>
      </w:r>
      <w:r>
        <w:rPr/>
        <w:t xml:space="preserve">Kā; intialainen kalliopyton) - Mowglin viisas mentori ja ystävä, jota kuitenkin pelätään koko viidakossa hänen lumoavan "nälkätanssinsa" vuoksi. </w:t>
      </w:r>
    </w:p>
    <w:p>
      <w:pPr>
        <w:pStyle w:val="TextBody"/>
        <w:numPr>
          <w:ilvl w:val="0"/>
          <w:numId w:val="110"/>
        </w:numPr>
        <w:tabs>
          <w:tab w:val="clear" w:pos="1134"/>
          <w:tab w:val="left" w:leader="none" w:pos="707"/>
        </w:tabs>
        <w:bidi w:val="0"/>
        <w:spacing w:before="0" w:after="0"/>
        <w:ind w:start="707" w:hanging="283"/>
        <w:jc w:val="left"/>
        <w:rPr/>
      </w:pPr>
      <w:r>
        <w:rPr/>
        <w:t xml:space="preserve">Hathi </w:t>
      </w:r>
      <w:r>
        <w:rPr/>
        <w:t xml:space="preserve">(हाथी </w:t>
      </w:r>
      <w:r>
        <w:rPr/>
        <w:t xml:space="preserve">Hāthī, ``Norsu''; intialainen norsu)- Viidakon norsujen johtaja ja ``viidakon todellinen mestari''. </w:t>
      </w:r>
    </w:p>
    <w:p>
      <w:pPr>
        <w:pStyle w:val="TextBody"/>
        <w:numPr>
          <w:ilvl w:val="0"/>
          <w:numId w:val="110"/>
        </w:numPr>
        <w:tabs>
          <w:tab w:val="clear" w:pos="1134"/>
          <w:tab w:val="left" w:leader="none" w:pos="707"/>
        </w:tabs>
        <w:bidi w:val="0"/>
        <w:spacing w:before="0" w:after="0"/>
        <w:ind w:start="707" w:hanging="283"/>
        <w:jc w:val="left"/>
        <w:rPr/>
      </w:pPr>
      <w:r>
        <w:rPr/>
        <w:t xml:space="preserve">Tabaqui </w:t>
      </w:r>
      <w:r>
        <w:rPr/>
        <w:t xml:space="preserve">(तंबाकूवी </w:t>
      </w:r>
      <w:r>
        <w:rPr/>
        <w:t xml:space="preserve">Taṃbākūvī; ``Kalaa nuoleva koira''; kultainen sakaali)-Ruokailee joko Shere Khanin tai Seeonee-lauman susien tähteitä. Joissakin muunnelmissa hän on hyeena. Tabaqui on Shere Khanin ainoa ystävä sekä Shere Khanin vakooja ja sanansaattaja. Harmaa veli tappaa hänet sen jälkeen, kun Harmaa veli kuulustelee häntä, jotta hän myöntäisi sekä sen, mitä Shere Khan aikoo tehdä, että sen, missä ja murskaa sitten sakaalin selän elokuvassa ``Tiikeri! Tiikeri!". </w:t>
      </w:r>
    </w:p>
    <w:p>
      <w:pPr>
        <w:pStyle w:val="TextBody"/>
        <w:numPr>
          <w:ilvl w:val="0"/>
          <w:numId w:val="110"/>
        </w:numPr>
        <w:tabs>
          <w:tab w:val="clear" w:pos="1134"/>
          <w:tab w:val="left" w:leader="none" w:pos="707"/>
        </w:tabs>
        <w:bidi w:val="0"/>
        <w:spacing w:before="0" w:after="0"/>
        <w:ind w:start="707" w:hanging="283"/>
        <w:jc w:val="left"/>
        <w:rPr/>
      </w:pPr>
      <w:r>
        <w:rPr/>
        <w:t xml:space="preserve">Mang </w:t>
      </w:r>
      <w:r>
        <w:rPr/>
        <w:t xml:space="preserve">(मङग </w:t>
      </w:r>
      <w:r>
        <w:rPr/>
        <w:t xml:space="preserve">Maṅg, ``go''; lepakko)-lepakko. </w:t>
      </w:r>
    </w:p>
    <w:p>
      <w:pPr>
        <w:pStyle w:val="TextBody"/>
        <w:numPr>
          <w:ilvl w:val="0"/>
          <w:numId w:val="110"/>
        </w:numPr>
        <w:tabs>
          <w:tab w:val="clear" w:pos="1134"/>
          <w:tab w:val="left" w:leader="none" w:pos="707"/>
        </w:tabs>
        <w:bidi w:val="0"/>
        <w:spacing w:before="0" w:after="0"/>
        <w:ind w:start="707" w:hanging="283"/>
        <w:jc w:val="left"/>
        <w:rPr/>
      </w:pPr>
      <w:r>
        <w:rPr/>
        <w:t xml:space="preserve">Shere Khan </w:t>
      </w:r>
      <w:r>
        <w:rPr/>
        <w:t xml:space="preserve">(शेर खान </w:t>
      </w:r>
      <w:r>
        <w:rPr>
          <w:rtl w:val="true"/>
        </w:rPr>
        <w:t xml:space="preserve">شیر خان </w:t>
      </w:r>
      <w:r>
        <w:rPr/>
        <w:t xml:space="preserve">(Śēr Khān, ``Tiikerikuningas'' (``Khan'' on yleinen Intian muslimien herruuden ja kuninkaallisuuden titteli); bengalintiikeri),-Ihmissyöjä Bengalin kuninkaallinen tiikeri, joka on pääpahis ja Mowglin perivihollinen. Hänet tunnetaan usein nimellä ``päällikkö tiikereiden joukossa'' ja useissa sovituksissa nimellä ``Tiikereiden kuningas''. Huolimatta siitä, että Shere Khan on syntynyt surkastuneen jalan kanssa ja että hänen oma äitinsä on antanut hänelle pilkallisen lempinimen ``Lungri'', Shere Khan on aggressiivinen, ylimielinen, itsekeskeinen ja pitää itseään viidakon oikeutettuna herrana. Tabaqui on hänen ainoa ystävänsä. </w:t>
      </w:r>
    </w:p>
    <w:p>
      <w:pPr>
        <w:pStyle w:val="TextBody"/>
        <w:numPr>
          <w:ilvl w:val="0"/>
          <w:numId w:val="110"/>
        </w:numPr>
        <w:tabs>
          <w:tab w:val="clear" w:pos="1134"/>
          <w:tab w:val="left" w:leader="none" w:pos="707"/>
        </w:tabs>
        <w:bidi w:val="0"/>
        <w:spacing w:before="0" w:after="0"/>
        <w:ind w:start="707" w:hanging="283"/>
        <w:jc w:val="left"/>
        <w:rPr/>
      </w:pPr>
      <w:r>
        <w:rPr/>
        <w:t xml:space="preserve">Rama </w:t>
      </w:r>
      <w:r>
        <w:rPr/>
        <w:t xml:space="preserve">(रमा </w:t>
      </w:r>
      <w:r>
        <w:rPr/>
        <w:t xml:space="preserve">Ramā; vesipuhveli) - Vesipuhveli. </w:t>
      </w:r>
    </w:p>
    <w:p>
      <w:pPr>
        <w:pStyle w:val="TextBody"/>
        <w:numPr>
          <w:ilvl w:val="0"/>
          <w:numId w:val="110"/>
        </w:numPr>
        <w:tabs>
          <w:tab w:val="clear" w:pos="1134"/>
          <w:tab w:val="left" w:leader="none" w:pos="707"/>
        </w:tabs>
        <w:bidi w:val="0"/>
        <w:spacing w:before="0" w:after="0"/>
        <w:ind w:start="707" w:hanging="283"/>
        <w:jc w:val="left"/>
        <w:rPr/>
      </w:pPr>
      <w:r>
        <w:rPr/>
        <w:t xml:space="preserve">Mysa </w:t>
      </w:r>
      <w:r>
        <w:rPr/>
        <w:t xml:space="preserve">(मौसा </w:t>
      </w:r>
      <w:r>
        <w:rPr/>
        <w:t xml:space="preserve">Maisā, "setä"; vesipuhveli) - Vesipuhveli. </w:t>
      </w:r>
    </w:p>
    <w:p>
      <w:pPr>
        <w:pStyle w:val="TextBody"/>
        <w:numPr>
          <w:ilvl w:val="0"/>
          <w:numId w:val="110"/>
        </w:numPr>
        <w:tabs>
          <w:tab w:val="clear" w:pos="1134"/>
          <w:tab w:val="left" w:leader="none" w:pos="707"/>
        </w:tabs>
        <w:bidi w:val="0"/>
        <w:spacing w:before="0" w:after="0"/>
        <w:ind w:start="707" w:hanging="283"/>
        <w:jc w:val="left"/>
        <w:rPr/>
      </w:pPr>
      <w:r>
        <w:rPr/>
        <w:t xml:space="preserve">Chil </w:t>
      </w:r>
      <w:r>
        <w:rPr/>
        <w:t xml:space="preserve">(चील </w:t>
      </w:r>
      <w:r>
        <w:rPr/>
        <w:t xml:space="preserve">Cīl, ``leija''; brahminleija), aikaisemmissa painoksissa nimeltään Rann </w:t>
      </w:r>
      <w:r>
        <w:rPr/>
        <w:t xml:space="preserve">(रण </w:t>
      </w:r>
      <w:r>
        <w:rPr/>
        <w:t xml:space="preserve">Raṇ, ``taistelu'')-leija, joka toimii viestinviejänä. </w:t>
      </w:r>
    </w:p>
    <w:p>
      <w:pPr>
        <w:pStyle w:val="TextBody"/>
        <w:numPr>
          <w:ilvl w:val="0"/>
          <w:numId w:val="110"/>
        </w:numPr>
        <w:tabs>
          <w:tab w:val="clear" w:pos="1134"/>
          <w:tab w:val="left" w:leader="none" w:pos="707"/>
        </w:tabs>
        <w:bidi w:val="0"/>
        <w:spacing w:before="0" w:after="0"/>
        <w:ind w:start="707" w:hanging="283"/>
        <w:jc w:val="left"/>
        <w:rPr/>
      </w:pPr>
      <w:r>
        <w:rPr/>
        <w:t xml:space="preserve">sahi </w:t>
      </w:r>
      <w:r>
        <w:rPr/>
        <w:t xml:space="preserve">(इकी </w:t>
      </w:r>
      <w:r>
        <w:rPr/>
        <w:t xml:space="preserve">Ikī; intialainen piikkisika)- Aikaisemmissa painoksissa hänen nimensä oli Sahi </w:t>
      </w:r>
      <w:r>
        <w:rPr/>
        <w:t xml:space="preserve">(साही </w:t>
      </w:r>
      <w:r>
        <w:rPr/>
        <w:t xml:space="preserve">Sāhī, ``piikkisika''). </w:t>
      </w:r>
    </w:p>
    <w:p>
      <w:pPr>
        <w:pStyle w:val="TextBody"/>
        <w:numPr>
          <w:ilvl w:val="0"/>
          <w:numId w:val="110"/>
        </w:numPr>
        <w:tabs>
          <w:tab w:val="clear" w:pos="1134"/>
          <w:tab w:val="left" w:leader="none" w:pos="707"/>
        </w:tabs>
        <w:bidi w:val="0"/>
        <w:spacing w:before="0" w:after="0"/>
        <w:ind w:start="707" w:hanging="283"/>
        <w:jc w:val="left"/>
        <w:rPr/>
      </w:pPr>
      <w:r>
        <w:rPr/>
        <w:t xml:space="preserve">Tha </w:t>
      </w:r>
      <w:r>
        <w:rPr/>
        <w:t xml:space="preserve">(था </w:t>
      </w:r>
      <w:r>
        <w:rPr/>
        <w:t xml:space="preserve">Thā, ``Hän oli''; intialainen norsu)-Hathin mukaan ensimmäinen norsuista. </w:t>
      </w:r>
    </w:p>
    <w:p>
      <w:pPr>
        <w:pStyle w:val="TextBody"/>
        <w:numPr>
          <w:ilvl w:val="0"/>
          <w:numId w:val="110"/>
        </w:numPr>
        <w:tabs>
          <w:tab w:val="clear" w:pos="1134"/>
          <w:tab w:val="left" w:leader="none" w:pos="707"/>
        </w:tabs>
        <w:bidi w:val="0"/>
        <w:spacing w:before="0" w:after="0"/>
        <w:ind w:start="707" w:hanging="283"/>
        <w:jc w:val="left"/>
        <w:rPr/>
      </w:pPr>
      <w:r>
        <w:rPr/>
        <w:t xml:space="preserve">Thuu </w:t>
      </w:r>
      <w:r>
        <w:rPr/>
        <w:t xml:space="preserve">(थू </w:t>
      </w:r>
      <w:r>
        <w:rPr/>
        <w:t xml:space="preserve">Thū; intialainen kobra) - kutsutaan myös nimellä White Hood, Thuu on sokea albiinokobra. Mowgli antaa sille pilkallisen lisänimen ``Thuu'' (joka tarkoittaa ``se on kuivunut'') havaittuaan, että tappavaksi väitetyn kobran torahampaat ovat itse asiassa kuihtuneet ja kuivuneet iän ja käyttämättömyyden vuoksi. </w:t>
      </w:r>
    </w:p>
    <w:p>
      <w:pPr>
        <w:pStyle w:val="TextBody"/>
        <w:numPr>
          <w:ilvl w:val="0"/>
          <w:numId w:val="110"/>
        </w:numPr>
        <w:tabs>
          <w:tab w:val="clear" w:pos="1134"/>
          <w:tab w:val="left" w:leader="none" w:pos="707"/>
        </w:tabs>
        <w:bidi w:val="0"/>
        <w:spacing w:before="0" w:after="0"/>
        <w:ind w:start="707" w:hanging="283"/>
        <w:jc w:val="left"/>
        <w:rPr/>
      </w:pPr>
      <w:r>
        <w:rPr/>
        <w:t xml:space="preserve">Phaona </w:t>
      </w:r>
      <w:r>
        <w:rPr/>
        <w:t xml:space="preserve">(फवाना </w:t>
      </w:r>
      <w:r>
        <w:rPr/>
        <w:t xml:space="preserve">Phavānā; intialainen susi)-Phaon isä. </w:t>
      </w:r>
    </w:p>
    <w:p>
      <w:pPr>
        <w:pStyle w:val="TextBody"/>
        <w:numPr>
          <w:ilvl w:val="0"/>
          <w:numId w:val="110"/>
        </w:numPr>
        <w:tabs>
          <w:tab w:val="clear" w:pos="1134"/>
          <w:tab w:val="left" w:leader="none" w:pos="707"/>
        </w:tabs>
        <w:bidi w:val="0"/>
        <w:spacing w:before="0" w:after="0"/>
        <w:ind w:start="707" w:hanging="283"/>
        <w:jc w:val="left"/>
        <w:rPr/>
      </w:pPr>
      <w:r>
        <w:rPr/>
        <w:t xml:space="preserve">Dholes </w:t>
      </w:r>
    </w:p>
    <w:p>
      <w:pPr>
        <w:pStyle w:val="TextBody"/>
        <w:numPr>
          <w:ilvl w:val="0"/>
          <w:numId w:val="110"/>
        </w:numPr>
        <w:tabs>
          <w:tab w:val="clear" w:pos="1134"/>
          <w:tab w:val="left" w:leader="none" w:pos="707"/>
        </w:tabs>
        <w:bidi w:val="0"/>
        <w:spacing w:before="0" w:after="0"/>
        <w:ind w:start="707" w:hanging="283"/>
        <w:jc w:val="left"/>
        <w:rPr/>
      </w:pPr>
      <w:r>
        <w:rPr/>
        <w:t xml:space="preserve">Oo </w:t>
      </w:r>
      <w:r>
        <w:rPr/>
        <w:t xml:space="preserve">(ऊ </w:t>
      </w:r>
      <w:r>
        <w:rPr/>
        <w:t xml:space="preserve">Ū; kilpikonna) </w:t>
      </w:r>
    </w:p>
    <w:p>
      <w:pPr>
        <w:pStyle w:val="TextBody"/>
        <w:numPr>
          <w:ilvl w:val="0"/>
          <w:numId w:val="110"/>
        </w:numPr>
        <w:tabs>
          <w:tab w:val="clear" w:pos="1134"/>
          <w:tab w:val="left" w:leader="none" w:pos="707"/>
        </w:tabs>
        <w:bidi w:val="0"/>
        <w:spacing w:before="0" w:after="0"/>
        <w:ind w:start="707" w:hanging="283"/>
        <w:jc w:val="left"/>
        <w:rPr/>
      </w:pPr>
      <w:r>
        <w:rPr/>
        <w:t xml:space="preserve">Jacala </w:t>
      </w:r>
      <w:r>
        <w:rPr/>
        <w:t xml:space="preserve">(जाचला </w:t>
      </w:r>
      <w:r>
        <w:rPr/>
        <w:t xml:space="preserve">Jacalā, ``este''; intialainen krokotiili) - Suuri ryöstökrokotiili. Kertomuksessa ``Punainen koira'' kerrotaan, että Mowgli rikkoi veitsen Jacalan selästä sen kanssa käydyn pitkällisen taistelun aikana. </w:t>
      </w:r>
    </w:p>
    <w:p>
      <w:pPr>
        <w:pStyle w:val="TextBody"/>
        <w:numPr>
          <w:ilvl w:val="0"/>
          <w:numId w:val="110"/>
        </w:numPr>
        <w:tabs>
          <w:tab w:val="clear" w:pos="1134"/>
          <w:tab w:val="left" w:leader="none" w:pos="707"/>
        </w:tabs>
        <w:bidi w:val="0"/>
        <w:spacing w:before="0" w:after="0"/>
        <w:ind w:start="707" w:hanging="283"/>
        <w:jc w:val="left"/>
        <w:rPr/>
      </w:pPr>
      <w:r>
        <w:rPr/>
        <w:t xml:space="preserve">Mao </w:t>
      </w:r>
      <w:r>
        <w:rPr/>
        <w:t xml:space="preserve">(मवा </w:t>
      </w:r>
      <w:r>
        <w:rPr/>
        <w:t xml:space="preserve">Mavā; intialainen riikinkukko) - Aikaisemmissa painoksissa hänestä käytettiin nimeä Mor </w:t>
      </w:r>
      <w:r>
        <w:rPr/>
        <w:t xml:space="preserve">(मोर </w:t>
      </w:r>
      <w:r>
        <w:rPr/>
        <w:t xml:space="preserve">Mōr, "riikinkukko"). </w:t>
      </w:r>
    </w:p>
    <w:p>
      <w:pPr>
        <w:pStyle w:val="TextBody"/>
        <w:numPr>
          <w:ilvl w:val="0"/>
          <w:numId w:val="110"/>
        </w:numPr>
        <w:tabs>
          <w:tab w:val="clear" w:pos="1134"/>
          <w:tab w:val="left" w:leader="none" w:pos="707"/>
        </w:tabs>
        <w:bidi w:val="0"/>
        <w:spacing w:before="0" w:after="0"/>
        <w:ind w:start="707" w:hanging="283"/>
        <w:jc w:val="left"/>
        <w:rPr/>
      </w:pPr>
      <w:r>
        <w:rPr/>
        <w:t xml:space="preserve">Won-Tolla (intiaanisusi) - Poikkeusyksilö, joka varoittaa Mowglin heimoa dholesista. </w:t>
      </w:r>
    </w:p>
    <w:p>
      <w:pPr>
        <w:pStyle w:val="TextBody"/>
        <w:numPr>
          <w:ilvl w:val="0"/>
          <w:numId w:val="110"/>
        </w:numPr>
        <w:tabs>
          <w:tab w:val="clear" w:pos="1134"/>
          <w:tab w:val="left" w:leader="none" w:pos="707"/>
        </w:tabs>
        <w:bidi w:val="0"/>
        <w:spacing w:before="0" w:after="0"/>
        <w:ind w:start="707" w:hanging="283"/>
        <w:jc w:val="left"/>
        <w:rPr/>
      </w:pPr>
      <w:r>
        <w:rPr/>
        <w:t xml:space="preserve">Chikai </w:t>
      </w:r>
      <w:r>
        <w:rPr/>
        <w:t xml:space="preserve">(चीकै </w:t>
      </w:r>
      <w:r>
        <w:rPr/>
        <w:t xml:space="preserve">Cīkai, ``squeak''; rotta) </w:t>
      </w:r>
    </w:p>
    <w:p>
      <w:pPr>
        <w:pStyle w:val="TextBody"/>
        <w:numPr>
          <w:ilvl w:val="0"/>
          <w:numId w:val="110"/>
        </w:numPr>
        <w:tabs>
          <w:tab w:val="clear" w:pos="1134"/>
          <w:tab w:val="left" w:leader="none" w:pos="707"/>
        </w:tabs>
        <w:bidi w:val="0"/>
        <w:spacing w:before="0" w:after="0"/>
        <w:ind w:start="707" w:hanging="283"/>
        <w:jc w:val="left"/>
        <w:rPr/>
      </w:pPr>
      <w:r>
        <w:rPr/>
        <w:t xml:space="preserve">Phao </w:t>
      </w:r>
      <w:r>
        <w:rPr/>
        <w:t xml:space="preserve">(फवा </w:t>
      </w:r>
      <w:r>
        <w:rPr/>
        <w:t xml:space="preserve">Phavā; intialainen susi) - Phaonan poika, vapaan kansan johtaja. </w:t>
      </w:r>
    </w:p>
    <w:p>
      <w:pPr>
        <w:pStyle w:val="TextBody"/>
        <w:numPr>
          <w:ilvl w:val="0"/>
          <w:numId w:val="110"/>
        </w:numPr>
        <w:tabs>
          <w:tab w:val="clear" w:pos="1134"/>
          <w:tab w:val="left" w:leader="none" w:pos="707"/>
        </w:tabs>
        <w:bidi w:val="0"/>
        <w:ind w:start="707" w:hanging="283"/>
        <w:jc w:val="left"/>
        <w:rPr/>
      </w:pPr>
      <w:r>
        <w:rPr/>
        <w:t xml:space="preserve">Ferao </w:t>
      </w:r>
      <w:r>
        <w:rPr/>
        <w:t xml:space="preserve">(फोडवा </w:t>
      </w:r>
      <w:r>
        <w:rPr/>
        <w:t xml:space="preserve">Phōṛavā, ``puutähti''; scarlet woodpecker)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pantterin nimi viidakkokirjasta?</w:t>
      </w:r>
    </w:p>
    <w:p>
      <w:pPr>
        <w:pStyle w:val="TextBody"/>
        <w:bidi w:val="0"/>
        <w:jc w:val="left"/>
        <w:rPr>
          <w:b/>
          <w:shd w:val="clear" w:fill="FFFF00"/>
        </w:rPr>
      </w:pPr>
      <w:r>
        <w:rPr>
          <w:b/>
          <w:shd w:val="clear" w:fill="FFFF00"/>
        </w:rPr>
        <w:t xml:space="preserve">Teksti numero 4</w:t>
      </w:r>
    </w:p>
    <w:p>
      <w:pPr>
        <w:pStyle w:val="TextBody"/>
        <w:numPr>
          <w:ilvl w:val="0"/>
          <w:numId w:val="111"/>
        </w:numPr>
        <w:tabs>
          <w:tab w:val="clear" w:pos="1134"/>
          <w:tab w:val="left" w:leader="none" w:pos="720"/>
        </w:tabs>
        <w:bidi w:val="0"/>
        <w:ind w:start="720" w:hanging="283"/>
        <w:jc w:val="left"/>
        <w:rPr/>
      </w:pPr>
      <w:r>
        <w:rPr>
          <w:color w:val="A9A9A9"/>
        </w:rPr>
        <w:t xml:space="preserve">Shere Khan </w:t>
      </w:r>
      <w:r>
        <w:rPr/>
        <w:t xml:space="preserve">(शेर खान </w:t>
      </w:r>
      <w:r>
        <w:rPr>
          <w:rtl w:val="true"/>
        </w:rPr>
        <w:t xml:space="preserve">شیر خان </w:t>
      </w:r>
      <w:r>
        <w:rPr/>
        <w:t xml:space="preserve">(Śēr Khān, ``Tiikerikuningas'' (``Khan'' on yleinen Intian muslimien herruuden ja kuninkaallisuuden titteli); bengalintiikeri),-Ihmissyöjä Bengalin kuninkaallinen tiikeri, joka on pääpahis ja Mowglin perivihollinen. Hänet tunnetaan usein nimellä ``päällikkö tiikereiden joukossa'' ja useissa sovituksissa nimellä ``Tiikereiden kuningas''. Huolimatta siitä, että Shere Khan on syntynyt surkastuneen jalan kanssa ja että hänen oma äitinsä on antanut hänelle pilkallisen lempinimen ``Lungri'', Shere Khan on aggressiivinen, ylimielinen, itsekeskeinen ja pitää itseään viidakon oikeutettuna herrana. Tabaqui on hänen ainoa ystävänsä. Hänellä on vakava vihaongelma.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tiikerin nimi viidakkokirjassa?</w:t>
      </w:r>
    </w:p>
    <w:p>
      <w:pPr>
        <w:pStyle w:val="TextBody"/>
        <w:bidi w:val="0"/>
        <w:jc w:val="left"/>
        <w:rPr>
          <w:b/>
          <w:u w:val="single"/>
          <w:shd w:val="clear" w:fill="FFFF00"/>
        </w:rPr>
      </w:pPr>
      <w:r>
        <w:rPr>
          <w:b/>
          <w:u w:val="single"/>
          <w:shd w:val="clear" w:fill="FFFF00"/>
        </w:rPr>
        <w:t xml:space="preserve">Asiakirjan numero 35404</w:t>
      </w:r>
    </w:p>
    <w:p>
      <w:pPr>
        <w:pStyle w:val="TextBody"/>
        <w:bidi w:val="0"/>
        <w:jc w:val="left"/>
        <w:rPr>
          <w:b/>
          <w:shd w:val="clear" w:fill="FFFF00"/>
        </w:rPr>
      </w:pPr>
      <w:r>
        <w:rPr>
          <w:b/>
          <w:shd w:val="clear" w:fill="FFFF00"/>
        </w:rPr>
        <w:t xml:space="preserve">Tekstin numero 0</w:t>
      </w:r>
    </w:p>
    <w:p>
      <w:pPr>
        <w:pStyle w:val="TextBody"/>
        <w:numPr>
          <w:ilvl w:val="0"/>
          <w:numId w:val="112"/>
        </w:numPr>
        <w:tabs>
          <w:tab w:val="clear" w:pos="1134"/>
          <w:tab w:val="left" w:leader="none" w:pos="707"/>
        </w:tabs>
        <w:bidi w:val="0"/>
        <w:spacing w:before="0" w:after="0"/>
        <w:ind w:start="707" w:hanging="283"/>
        <w:jc w:val="left"/>
        <w:rPr/>
      </w:pPr>
      <w:r>
        <w:rPr>
          <w:color w:val="A9A9A9"/>
        </w:rPr>
        <w:t xml:space="preserve">Ongelman/tarpeen tunnistaminen - Tunnista </w:t>
      </w:r>
      <w:r>
        <w:rPr/>
        <w:t xml:space="preserve">ongelma tai tarve ja tunnista tuote tai tuotetyyppi, jota tarvitaan. Sivuteksti. </w:t>
      </w:r>
    </w:p>
    <w:p>
      <w:pPr>
        <w:pStyle w:val="TextBody"/>
        <w:numPr>
          <w:ilvl w:val="0"/>
          <w:numId w:val="112"/>
        </w:numPr>
        <w:tabs>
          <w:tab w:val="clear" w:pos="1134"/>
          <w:tab w:val="left" w:leader="none" w:pos="707"/>
        </w:tabs>
        <w:bidi w:val="0"/>
        <w:spacing w:before="0" w:after="0"/>
        <w:ind w:start="707" w:hanging="283"/>
        <w:jc w:val="left"/>
        <w:rPr/>
      </w:pPr>
      <w:r>
        <w:rPr>
          <w:color w:val="DCDCDC"/>
        </w:rPr>
        <w:t xml:space="preserve">Tiedonhaku - </w:t>
      </w:r>
      <w:r>
        <w:rPr/>
        <w:t xml:space="preserve">Kuluttaja tutkii tuotetta, joka tyydyttäisi tunnistetun tarpeen. </w:t>
      </w:r>
    </w:p>
    <w:p>
      <w:pPr>
        <w:pStyle w:val="TextBody"/>
        <w:numPr>
          <w:ilvl w:val="0"/>
          <w:numId w:val="112"/>
        </w:numPr>
        <w:tabs>
          <w:tab w:val="clear" w:pos="1134"/>
          <w:tab w:val="left" w:leader="none" w:pos="707"/>
        </w:tabs>
        <w:bidi w:val="0"/>
        <w:spacing w:before="0" w:after="0"/>
        <w:ind w:start="707" w:hanging="283"/>
        <w:jc w:val="left"/>
        <w:rPr/>
      </w:pPr>
      <w:r>
        <w:rPr>
          <w:color w:val="2F4F4F"/>
        </w:rPr>
        <w:t xml:space="preserve">Vaihtoehtojen arviointi - </w:t>
      </w:r>
      <w:r>
        <w:rPr/>
        <w:t xml:space="preserve">Kuluttaja arvioi etsimänsä vaihtoehdot. Yleensä tiedonhaku paljastaa useita tuotteita, joita kuluttaja voi arvioida ja ymmärtää, mikä tuote olisi sopiva. </w:t>
      </w:r>
    </w:p>
    <w:p>
      <w:pPr>
        <w:pStyle w:val="TextBody"/>
        <w:numPr>
          <w:ilvl w:val="0"/>
          <w:numId w:val="112"/>
        </w:numPr>
        <w:tabs>
          <w:tab w:val="clear" w:pos="1134"/>
          <w:tab w:val="left" w:leader="none" w:pos="707"/>
        </w:tabs>
        <w:bidi w:val="0"/>
        <w:spacing w:before="0" w:after="0"/>
        <w:ind w:start="707" w:hanging="283"/>
        <w:jc w:val="left"/>
        <w:rPr/>
      </w:pPr>
      <w:r>
        <w:rPr>
          <w:color w:val="556B2F"/>
        </w:rPr>
        <w:t xml:space="preserve">Ostopäätös - Kun </w:t>
      </w:r>
      <w:r>
        <w:rPr/>
        <w:t xml:space="preserve">kuluttaja on arvioinut kaikki vaihtoehdot ja hänellä on aikomus ostaa jokin tuote, voi olla vain kaksi asiaa, jotka saattavat muuttaa kuluttajan päätöstä tuotteen ostamisesta, eli se, mitä muut kuluttajan ikäisensä ajattelevat tuotteesta, ja ennalta arvaamattomat olosuhteet. Ennakoimattomat olosuhteet voisivat tässä tapauksessa olla esimerkiksi taloudelliset tappiot, jotka johtivat tuotteen ostamatta jättämiseen. </w:t>
      </w:r>
    </w:p>
    <w:p>
      <w:pPr>
        <w:pStyle w:val="TextBody"/>
        <w:numPr>
          <w:ilvl w:val="0"/>
          <w:numId w:val="112"/>
        </w:numPr>
        <w:tabs>
          <w:tab w:val="clear" w:pos="1134"/>
          <w:tab w:val="left" w:leader="none" w:pos="707"/>
        </w:tabs>
        <w:bidi w:val="0"/>
        <w:ind w:start="707" w:hanging="283"/>
        <w:jc w:val="left"/>
        <w:rPr/>
      </w:pPr>
      <w:r>
        <w:rPr>
          <w:color w:val="6B8E23"/>
        </w:rPr>
        <w:t xml:space="preserve">Oston jälkeinen käyttäytyminen - </w:t>
      </w:r>
      <w:r>
        <w:rPr/>
        <w:t xml:space="preserve">Oston jälkeen kuluttaja saattaa kokea oston jälkeistä dissonanssia, jossa hän kokee, että toisen tuotteen ostaminen olisi ollut parempi vaihtoehto. Oston jälkeisen dissonanssin käsitteleminen levittää hyvää sanaa tuotteesta ja lisää todennäköisyyttä, että tuote ostetaan usein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kuluttajan ostopäätösprosessin viisi vaihetta</w:t>
      </w:r>
    </w:p>
    <w:p>
      <w:pPr>
        <w:pStyle w:val="TextBody"/>
        <w:bidi w:val="0"/>
        <w:jc w:val="left"/>
        <w:rPr>
          <w:b/>
          <w:u w:val="single"/>
          <w:shd w:val="clear" w:fill="FFFF00"/>
        </w:rPr>
      </w:pPr>
      <w:r>
        <w:rPr>
          <w:b/>
          <w:u w:val="single"/>
          <w:shd w:val="clear" w:fill="FFFF00"/>
        </w:rPr>
        <w:t xml:space="preserve">Asiakirjan numero 35405</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07"/>
        </w:tabs>
        <w:bidi w:val="0"/>
        <w:ind w:start="707" w:hanging="283"/>
        <w:jc w:val="left"/>
        <w:rPr/>
      </w:pPr>
      <w:r>
        <w:rPr/>
        <w:t xml:space="preserve">Liikearvo on kirjanpidossa aineeton hyödyke, joka syntyy, kun ostaja hankkii olemassa olevan yrityksen. Liikearvo edustaa varoja, jotka eivät ole erikseen yksilöitävissä. Liikearvo ei sisällä yksilöitävissä olevia omaisuuseriä, jotka voidaan erottaa tai erottaa yhteisöstä ja myydä, siirtää, lisensoida, vuokrata tai vaihtaa joko yksinään tai yhdessä siihen liittyvän sopimuksen, yksilöitävissä olevan omaisuuserän tai velan kanssa riippumatta siitä, aikooko yhteisö tehdä niin. Liikearvo ei myöskään sisällä sopimukseen perustuvia tai muita laillisia oikeuksia riippumatta siitä, ovatko ne siirrettävissä tai erotettavissa yhteisöstä tai muista oikeuksista ja velvoitteista. Esimerkkejä yksilöitävissä olevista omaisuuseristä, jotka eivät ole liikearvoa, ovat yrityksen tuotemerkki, asiakassuhteet, taiteelliset aineettomat hyödykkeet sekä patentit ja patentoitavissa oleva teknologia. Liikearvo on se määrä, jolla "ostovastike" (omaisuuserän tai liiketoiminnan ostamisesta maksettu rahamäärä) ylittää varojen ja velkojen kokonaisarvon. </w:t>
      </w:r>
      <w:r>
        <w:rPr>
          <w:color w:val="A9A9A9"/>
        </w:rPr>
        <w:t xml:space="preserve">Se luokitellaan taseessa aineettomaksi omaisuuseräksi, koska sitä </w:t>
      </w:r>
      <w:r>
        <w:rPr/>
        <w:t xml:space="preserve">ei voi nähdä eikä koskettaa. US GAAP:n ja IFRS:n mukaan liikearvosta ei koskaan tehdä poistoja. Sen sijaan johdon tehtävänä on arvioida liikearvo vuosittain ja määrittää, onko arvonalentuminen tarpeen. Jos käypä markkina-arvo alittaa historiallisen hankintamenon (liikearvon hankintahinta), on kirjattava arvonalentuminen, jotta liikearvo saadaan laskettua käypään markkina-arvoon. Käyvän markkina-arvon nousua ei kuitenkaan kirjattaisi tilinpäätökseen. Yksityiset yritykset Yhdysvalloissa voivat kuitenkin valita liikearvon poistamisen kymmenen vuoden tai sitä lyhyemmän ajanjakson aikana FASB:n yksityisyritysneuvoston (Private Company Council of the FASB) laatiman kirjanpitovaihtoehdon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liikearvo merkitään taseeseen?</w:t>
      </w:r>
    </w:p>
    <w:p>
      <w:pPr>
        <w:pStyle w:val="TextBody"/>
        <w:bidi w:val="0"/>
        <w:jc w:val="left"/>
        <w:rPr>
          <w:b/>
          <w:u w:val="single"/>
          <w:shd w:val="clear" w:fill="FFFF00"/>
        </w:rPr>
      </w:pPr>
      <w:r>
        <w:rPr>
          <w:b/>
          <w:u w:val="single"/>
          <w:shd w:val="clear" w:fill="FFFF00"/>
        </w:rPr>
        <w:t xml:space="preserve">Asiakirjan numero 35406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Polaarikappale on pieni haploidinen solu, joka muodostuu samanaikaisesti </w:t>
      </w:r>
      <w:r>
        <w:rPr>
          <w:color w:val="A9A9A9"/>
        </w:rPr>
        <w:t xml:space="preserve">munasolun kanssa oogeneesin aikana, </w:t>
      </w:r>
      <w:r>
        <w:rPr/>
        <w:t xml:space="preserve">mutta jolla ei yleensä ole kykyä hedelmöittyä. Kun eläimissä tietyt diploidiset solut käyvät meioosin jälkeen läpi sytokineesin tuottaakseen munasoluja, ne jakautuvat joskus epätasaisesti. Suurin osa sytoplasmasta jakautuu yhteen tytärsoluun, josta tulee munasolu tai munasolu, kun taas pienemmät polaarikappaleet saavat vain pienen määrän sytoplasmaa. Ne kuolevat usein (apoptoosi) ja häviävät, mutta joissakin tapauksissa ne jäävät ja voivat olla tärkeitä organismin elinkierrossa.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polaariset kappaleet syntyvät muodostuessaan</w:t>
      </w:r>
    </w:p>
    <w:p>
      <w:pPr>
        <w:pStyle w:val="TextBody"/>
        <w:bidi w:val="0"/>
        <w:jc w:val="left"/>
        <w:rPr>
          <w:b/>
          <w:u w:val="single"/>
          <w:shd w:val="clear" w:fill="FFFF00"/>
        </w:rPr>
      </w:pPr>
      <w:r>
        <w:rPr>
          <w:b/>
          <w:u w:val="single"/>
          <w:shd w:val="clear" w:fill="FFFF00"/>
        </w:rPr>
        <w:t xml:space="preserve">Asiakirjan numero 35407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ja Irlannin leijonat kiersivät Uuden-Seelannin </w:t>
      </w:r>
      <w:r>
        <w:rPr>
          <w:color w:val="A9A9A9"/>
        </w:rPr>
        <w:t xml:space="preserve">kesä- ja heinäkuussa 2017</w:t>
      </w:r>
      <w:r>
        <w:rPr/>
        <w:t xml:space="preserve">. Britannian ja Irlannin Leijonat pelasivat 10 rugby union -ottelua: ottelut kaikkia viittä Uuden-Seelannin Super Rugby -joukkuetta, Uuden-Seelannin provinssin Barbarians-joukkuetta, Māori All Blacks -joukkuetta ja kolme testiottelua Uutta-Seelantia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leijonat pelaavat Uudessa-Seelannissa?</w:t>
      </w:r>
    </w:p>
    <w:p>
      <w:pPr>
        <w:pStyle w:val="TextBody"/>
        <w:bidi w:val="0"/>
        <w:jc w:val="left"/>
        <w:rPr>
          <w:b/>
          <w:u w:val="single"/>
          <w:shd w:val="clear" w:fill="FFFF00"/>
        </w:rPr>
      </w:pPr>
      <w:r>
        <w:rPr>
          <w:b/>
          <w:u w:val="single"/>
          <w:shd w:val="clear" w:fill="FFFF00"/>
        </w:rPr>
        <w:t xml:space="preserve">Asiakirjan numero 35408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hyökkäys alkoi </w:t>
      </w:r>
      <w:r>
        <w:rPr>
          <w:color w:val="A9A9A9"/>
        </w:rPr>
        <w:t xml:space="preserve">pian kello 08:00 jälkeen 8. joulukuuta 1941 (Hongkongin aikaa)</w:t>
      </w:r>
      <w:r>
        <w:rPr/>
        <w:t xml:space="preserve">, neljä tuntia Pearl Harborin hyökkäyksen jälkeen (ero ajassa ja päivämäärissä johtuu kansainvälisen päivämäärälinjan vuoksi tapahtuvasta päivän siirtymisestä). Kenraalimajuri Christopher Maltbyn komennossa brittiläiset, kanadalaiset, intialaiset sekä paikallinen Hongkongin kiinalainen rykmentti ja Hongkongin vapaaehtoiset puolustusjoukot vastustivat japanilaisten 21., 23. ja 38. rykmentin (kenraaliluutnantti Takashi Sakai) voimin japanilaisten hyökkäystä, mutta heitä oli lähes neljä kertaa enemmän (japanilaiset 52 000, liittoutuneet 14 000), ja heiltä puuttui vastustajien tuore taistelukokemus. Siirtokunnalla ei ollut merkittävää ilmapuolustusta. RAF:n asemalla Hongkongin Kai Takin lentokentällä (RAF Kai Tak) oli vain viisi lentokonetta: kaksi Supermarine Walrus -merialuslentokonetta ja kolme Vickers Vildebeest -torpedotiedustelupommikonetta, joita lensi ja huolsi seitsemän upseeria ja 108 lentomiestä. Aikaisempi pyyntö hävittäjälaivueesta oli hylätty, ja lähin täysin toimintakykyinen RAF:n tukikohta sijaitsi Kota Barussa Malaijalla, lähes 2 250 kilometrin päässä. Hongkongilla ei myöskään ollut riittävää meripuolustusta. Kolmen hävittäjän oli määrä siirtyä Singaporen laivastotukikohtaan.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Hong Kongin taistelu alkoi?</w:t>
      </w:r>
    </w:p>
    <w:p>
      <w:pPr>
        <w:pStyle w:val="TextBody"/>
        <w:bidi w:val="0"/>
        <w:jc w:val="left"/>
        <w:rPr>
          <w:b/>
          <w:u w:val="single"/>
          <w:shd w:val="clear" w:fill="FFFF00"/>
        </w:rPr>
      </w:pPr>
      <w:r>
        <w:rPr>
          <w:b/>
          <w:u w:val="single"/>
          <w:shd w:val="clear" w:fill="FFFF00"/>
        </w:rPr>
        <w:t xml:space="preserve">Asiakirjan numero 35409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Intiassa säilynyt painettu kirja on </w:t>
      </w:r>
      <w:r>
        <w:rPr>
          <w:color w:val="A9A9A9"/>
        </w:rPr>
        <w:t xml:space="preserve">Goan</w:t>
      </w:r>
      <w:r>
        <w:rPr/>
        <w:t xml:space="preserve"> portugalilaisen arkkipiispan Gaspar Jorge de Leão Pereiran Compendio Spiritual Da Vide Christaa (Hengellinen kompendium kristillisestä elämästä)</w:t>
      </w:r>
      <w:r>
        <w:rPr/>
        <w:t xml:space="preserve">. Joao Quinquencio painatti sen vuonna 1561, ja Manuel de Araujo muokkasi sen uudelleen vuonna 1600, ja sitä koristavat koristeelliset puupiirroskirjaimet jokaisessa alkuluvussa. Tämän jälkeen Joao de Endem painatti 10. huhtikuuta 1563 Garcia da Ortan teoksen Colóquios dos simples e drogas he cousas medicinais da Índia. Vuonna 1568 Goassa painettiin ensimmäinen kuvitettu kansilehti (kuvitus tehtiin puupiirrostekniikalla) kirjaan Constituciones Do Arcebispado De Goa.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Intiassa perustettiin ensimmäinen kirjapaino?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Monet tekijät vaikuttivat siihen, että kirjapainon käyttöönotto mantereella oli välttämätöntä, ja ensisijainen tekijä oli evankelioiminen, josta jesuiitat olivat yksin vastuussa. Francis Xavierin tiedetään opettaneen Raamattua Tharangambadissa (Tranquebar), Tamil Nadussa noin vuonna 1542. Kun Goan varakuningas avasi Portugalin kuningas Joao III:n puolesta kouluja intialaisille, Franciscus Xavier painosti Portugalia antamaan kirjapainot Intian, Etiopian ja Japanin käyttöön. Samaan aikaan </w:t>
      </w:r>
      <w:r>
        <w:rPr/>
        <w:t xml:space="preserve">myös </w:t>
      </w:r>
      <w:r>
        <w:rPr>
          <w:color w:val="A9A9A9"/>
        </w:rPr>
        <w:t xml:space="preserve">Abessinian </w:t>
      </w:r>
      <w:r>
        <w:rPr/>
        <w:t xml:space="preserve">(nykyisen Etiopian) </w:t>
      </w:r>
      <w:r>
        <w:rPr/>
        <w:t xml:space="preserve">keisari </w:t>
      </w:r>
      <w:r>
        <w:rPr/>
        <w:t xml:space="preserve">pyysi Portugalia lähettämään painokoneen lähetyssaarnaajien mukana. Niinpä ensimmäinen jesuiittalähetyssaarnaajien joukko lähti painokoneen kanssa Etiopiaan 29. maaliskuuta 1556 espanjalaisella laivalla. Abessinian nimitetty patriarkka Joao Nunes Barreto sekä joukko teknikkoja olivat painokoneen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Intiassa perustettiin ensimmäinen kirjapaino</w:t>
      </w:r>
    </w:p>
    <w:p>
      <w:pPr>
        <w:pStyle w:val="TextBody"/>
        <w:bidi w:val="0"/>
        <w:jc w:val="left"/>
        <w:rPr>
          <w:b/>
          <w:u w:val="single"/>
          <w:shd w:val="clear" w:fill="FFFF00"/>
        </w:rPr>
      </w:pPr>
      <w:r>
        <w:rPr>
          <w:b/>
          <w:u w:val="single"/>
          <w:shd w:val="clear" w:fill="FFFF00"/>
        </w:rPr>
        <w:t xml:space="preserve">Asiakirjan numero 35410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``Shine On You Crazy Diamond'' Pink Floydin albumin Wish You Were Here single edit kappaleen Part I Song sarjasta </w:t>
      </w:r>
    </w:p>
    <w:tbl>
      <w:tblPr>
        <w:tblW w:w="9302" w:type="dxa"/>
        <w:jc w:val="left"/>
        <w:tblInd w:w="0" w:type="dxa"/>
        <w:tblLayout w:type="fixed"/>
        <w:tblCellMar>
          <w:top w:w="28" w:type="dxa"/>
          <w:left w:w="28" w:type="dxa"/>
          <w:bottom w:w="28" w:type="dxa"/>
          <w:right w:w="28" w:type="dxa"/>
        </w:tblCellMar>
      </w:tblPr>
      <w:tblGrid>
        <w:gridCol w:w="1621"/>
        <w:gridCol w:w="7681"/>
      </w:tblGrid>
      <w:tr>
        <w:trPr/>
        <w:tc>
          <w:tcPr>
            <w:tcW w:w="1621" w:type="dxa"/>
            <w:tcBorders/>
            <w:vAlign w:val="center"/>
          </w:tcPr>
          <w:p>
            <w:pPr>
              <w:pStyle w:val="TableHeading"/>
              <w:suppressLineNumbers/>
              <w:bidi w:val="0"/>
              <w:spacing w:before="0" w:after="283"/>
              <w:jc w:val="center"/>
              <w:rPr/>
            </w:pPr>
            <w:r>
              <w:rPr/>
              <w:t xml:space="preserve">Julkaistu </w:t>
            </w:r>
          </w:p>
        </w:tc>
        <w:tc>
          <w:tcPr>
            <w:tcW w:w="7681" w:type="dxa"/>
            <w:tcBorders/>
            <w:vAlign w:val="center"/>
          </w:tcPr>
          <w:p>
            <w:pPr>
              <w:pStyle w:val="TableContents"/>
              <w:bidi w:val="0"/>
              <w:spacing w:before="0" w:after="283"/>
              <w:jc w:val="left"/>
              <w:rPr/>
            </w:pPr>
            <w:r>
              <w:rPr/>
              <w:t xml:space="preserve">Pink Floyd Music Publishers Ltd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7681" w:type="dxa"/>
            <w:tcBorders/>
            <w:vAlign w:val="center"/>
          </w:tcPr>
          <w:p>
            <w:pPr>
              <w:pStyle w:val="TableContents"/>
              <w:bidi w:val="0"/>
              <w:spacing w:before="0" w:after="283"/>
              <w:jc w:val="left"/>
              <w:rPr/>
            </w:pPr>
            <w:r>
              <w:rPr/>
              <w:t xml:space="preserve">15. syyskuuta 1975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7681" w:type="dxa"/>
            <w:tcBorders/>
            <w:vAlign w:val="center"/>
          </w:tcPr>
          <w:p>
            <w:pPr>
              <w:pStyle w:val="TableContents"/>
              <w:bidi w:val="0"/>
              <w:spacing w:before="0" w:after="283"/>
              <w:jc w:val="left"/>
              <w:rPr/>
            </w:pPr>
            <w:r>
              <w:rPr>
                <w:color w:val="A9A9A9"/>
              </w:rPr>
              <w:t xml:space="preserve">tammikuu -- heinäkuu </w:t>
            </w:r>
            <w:r>
              <w:rPr/>
              <w:t xml:space="preserve">1975 </w:t>
            </w:r>
          </w:p>
        </w:tc>
      </w:tr>
      <w:tr>
        <w:trPr/>
        <w:tc>
          <w:tcPr>
            <w:tcW w:w="1621" w:type="dxa"/>
            <w:tcBorders/>
            <w:vAlign w:val="center"/>
          </w:tcPr>
          <w:p>
            <w:pPr>
              <w:pStyle w:val="TableHeading"/>
              <w:suppressLineNumbers/>
              <w:bidi w:val="0"/>
              <w:spacing w:before="0" w:after="283"/>
              <w:jc w:val="center"/>
              <w:rPr/>
            </w:pPr>
            <w:r>
              <w:rPr/>
              <w:t xml:space="preserve">Genre </w:t>
            </w:r>
          </w:p>
        </w:tc>
        <w:tc>
          <w:tcPr>
            <w:tcW w:w="7681"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Progressiivinen rock </w:t>
            </w:r>
          </w:p>
          <w:p>
            <w:pPr>
              <w:pStyle w:val="TableContents"/>
              <w:numPr>
                <w:ilvl w:val="0"/>
                <w:numId w:val="114"/>
              </w:numPr>
              <w:tabs>
                <w:tab w:val="clear" w:pos="1134"/>
                <w:tab w:val="left" w:leader="none" w:pos="707"/>
              </w:tabs>
              <w:bidi w:val="0"/>
              <w:spacing w:before="0" w:after="283"/>
              <w:ind w:start="707" w:hanging="283"/>
              <w:jc w:val="left"/>
              <w:rPr/>
            </w:pPr>
            <w:r>
              <w:rPr/>
              <w:t xml:space="preserve">ambient </w:t>
            </w:r>
          </w:p>
        </w:tc>
      </w:tr>
      <w:tr>
        <w:trPr/>
        <w:tc>
          <w:tcPr>
            <w:tcW w:w="1621" w:type="dxa"/>
            <w:tcBorders/>
            <w:vAlign w:val="center"/>
          </w:tcPr>
          <w:p>
            <w:pPr>
              <w:pStyle w:val="TableHeading"/>
              <w:suppressLineNumbers/>
              <w:bidi w:val="0"/>
              <w:spacing w:before="0" w:after="283"/>
              <w:jc w:val="center"/>
              <w:rPr/>
            </w:pPr>
            <w:r>
              <w:rPr/>
              <w:t xml:space="preserve">Pituus </w:t>
            </w:r>
          </w:p>
        </w:tc>
        <w:tc>
          <w:tcPr>
            <w:tcW w:w="7681" w:type="dxa"/>
            <w:tcBorders/>
            <w:vAlign w:val="center"/>
          </w:tcPr>
          <w:p>
            <w:pPr>
              <w:pStyle w:val="TableContents"/>
              <w:bidi w:val="0"/>
              <w:spacing w:before="0" w:after="283"/>
              <w:jc w:val="left"/>
              <w:rPr/>
            </w:pPr>
            <w:r>
              <w:rPr/>
              <w:t xml:space="preserve">26: 00 (Kaikki osat) 13: 32 (osat I -- V) 12: 28 (osat VI -- IX) 3: 53 (yksittäinen editointi) </w:t>
            </w:r>
          </w:p>
        </w:tc>
      </w:tr>
      <w:tr>
        <w:trPr/>
        <w:tc>
          <w:tcPr>
            <w:tcW w:w="1621" w:type="dxa"/>
            <w:tcBorders/>
            <w:vAlign w:val="center"/>
          </w:tcPr>
          <w:p>
            <w:pPr>
              <w:pStyle w:val="TableHeading"/>
              <w:suppressLineNumbers/>
              <w:bidi w:val="0"/>
              <w:spacing w:before="0" w:after="283"/>
              <w:jc w:val="center"/>
              <w:rPr/>
            </w:pPr>
            <w:r>
              <w:rPr/>
              <w:t xml:space="preserve">Tarra </w:t>
            </w:r>
          </w:p>
        </w:tc>
        <w:tc>
          <w:tcPr>
            <w:tcW w:w="7681" w:type="dxa"/>
            <w:tcBorders/>
            <w:vAlign w:val="center"/>
          </w:tcPr>
          <w:p>
            <w:pPr>
              <w:pStyle w:val="TableContents"/>
              <w:bidi w:val="0"/>
              <w:spacing w:before="0" w:after="283"/>
              <w:jc w:val="left"/>
              <w:rPr/>
            </w:pPr>
            <w:r>
              <w:rPr/>
              <w:t xml:space="preserve">Harvest (UK) Columbia / CBS (US)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7681" w:type="dxa"/>
            <w:tcBorders/>
            <w:vAlign w:val="center"/>
          </w:tcPr>
          <w:p>
            <w:pPr>
              <w:pStyle w:val="TableContents"/>
              <w:bidi w:val="0"/>
              <w:spacing w:before="0" w:after="283"/>
              <w:jc w:val="left"/>
              <w:rPr/>
            </w:pPr>
            <w:r>
              <w:rPr/>
              <w:t xml:space="preserve">David Gilmour, Roger Waters, Richard Wright.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7681" w:type="dxa"/>
            <w:tcBorders/>
            <w:vAlign w:val="center"/>
          </w:tcPr>
          <w:p>
            <w:pPr>
              <w:pStyle w:val="TableContents"/>
              <w:bidi w:val="0"/>
              <w:spacing w:before="0" w:after="283"/>
              <w:jc w:val="left"/>
              <w:rPr/>
            </w:pPr>
            <w:r>
              <w:rPr/>
              <w:t xml:space="preserve">Pink Floyd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shine on you crazy diamond kirjoitettiin?</w:t>
      </w:r>
    </w:p>
    <w:p>
      <w:pPr>
        <w:pStyle w:val="TextBody"/>
        <w:bidi w:val="0"/>
        <w:jc w:val="left"/>
        <w:rPr>
          <w:b/>
          <w:shd w:val="clear" w:fill="FFFF00"/>
        </w:rPr>
      </w:pPr>
      <w:r>
        <w:rPr>
          <w:b/>
          <w:shd w:val="clear" w:fill="FFFF00"/>
        </w:rPr>
        <w:t xml:space="preserve">Teksti numero 1</w:t>
      </w:r>
    </w:p>
    <w:p>
      <w:pPr>
        <w:pStyle w:val="TextBody"/>
        <w:numPr>
          <w:ilvl w:val="0"/>
          <w:numId w:val="115"/>
        </w:numPr>
        <w:tabs>
          <w:tab w:val="clear" w:pos="1134"/>
          <w:tab w:val="left" w:leader="none" w:pos="720"/>
        </w:tabs>
        <w:bidi w:val="0"/>
        <w:ind w:start="720" w:hanging="283"/>
        <w:jc w:val="left"/>
        <w:rPr/>
      </w:pPr>
      <w:r>
        <w:rPr>
          <w:color w:val="A9A9A9"/>
        </w:rPr>
        <w:t xml:space="preserve">Dick Parry </w:t>
      </w:r>
      <w:r>
        <w:rPr/>
        <w:t xml:space="preserve">-- baritoni- ja tenorisaksofoni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saksofonia Shine on you crazy diamond -biisissä...</w:t>
      </w:r>
    </w:p>
    <w:p>
      <w:pPr>
        <w:pStyle w:val="TextBody"/>
        <w:bidi w:val="0"/>
        <w:jc w:val="left"/>
        <w:rPr>
          <w:b/>
          <w:shd w:val="clear" w:fill="FFFF00"/>
        </w:rPr>
      </w:pPr>
      <w:r>
        <w:rPr>
          <w:b/>
          <w:shd w:val="clear" w:fill="FFFF00"/>
        </w:rPr>
        <w:t xml:space="preserve">Teksti numero 2</w:t>
      </w:r>
    </w:p>
    <w:p>
      <w:pPr>
        <w:pStyle w:val="TextBody"/>
        <w:numPr>
          <w:ilvl w:val="0"/>
          <w:numId w:val="116"/>
        </w:numPr>
        <w:tabs>
          <w:tab w:val="clear" w:pos="1134"/>
          <w:tab w:val="left" w:leader="none" w:pos="720"/>
        </w:tabs>
        <w:bidi w:val="0"/>
        <w:ind w:start="720" w:hanging="283"/>
        <w:jc w:val="left"/>
        <w:rPr/>
      </w:pPr>
      <w:r>
        <w:rPr>
          <w:color w:val="A9A9A9"/>
        </w:rPr>
        <w:t xml:space="preserve">Roger Waters </w:t>
      </w:r>
      <w:r>
        <w:rPr/>
        <w:t xml:space="preserve">-- bassokitara, laulu, ylimääräinen sähkökitara osassa VIII, lasiharppu.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Shine on you crazy diamond -biisissä?</w:t>
      </w:r>
    </w:p>
    <w:p>
      <w:pPr>
        <w:pStyle w:val="TextBody"/>
        <w:bidi w:val="0"/>
        <w:jc w:val="left"/>
        <w:rPr>
          <w:b/>
          <w:u w:val="single"/>
          <w:shd w:val="clear" w:fill="FFFF00"/>
        </w:rPr>
      </w:pPr>
      <w:r>
        <w:rPr>
          <w:b/>
          <w:u w:val="single"/>
          <w:shd w:val="clear" w:fill="FFFF00"/>
        </w:rPr>
        <w:t xml:space="preserve">Asiakirjan numero 35411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Asianajajan ammatissa </w:t>
      </w:r>
      <w:r>
        <w:rPr>
          <w:color w:val="A9A9A9"/>
        </w:rPr>
        <w:t xml:space="preserve">asiakkaalle asetettu lojaalisuusvelvoite kieltää asianajajaa (tai asianajotoimistoa) edustamasta muita osapuolia, joiden edut ovat nykyisen asiakkaan etujen vastaisia</w:t>
      </w:r>
      <w:r>
        <w:rPr/>
        <w:t xml:space="preserve">. Muutamat poikkeukset tästä säännöstä edellyttävät kaikkien asianomaisten asiakkaiden tietoon perustuvaa kirjallista suostumusta eli "eettistä seinää". Joissakin tapauksissa asiakas ei voi koskaan luopua eturistiriidasta. Yleisimmän yleisön kohtaaman esimerkin mukaan sama yritys ei saisi edustaa molempia osapuolia avioero- tai lasten huoltajuusasiassa. Löydetty eturistiriita voi johtaa oikeudenkäyntikulujen epäämiseen tai palauttamiseen tai joissakin tapauksissa (kuten ilmoitusvelvollisuuden laiminlyönti) rikosoikeudenkäyntiin. Yhdysvalloissa asianajotoimisto ei yleensä voi edustaa asiakasta, jos sen edut ovat ristiriidassa toisen asiakkaan etujen kanssa, vaikka toimistolla olisikin erillisiä asianajajia, paitsi jos (joillakin lainkäyttöalueilla) asianajaja on erotettu muusta toimistosta ristiriidan ajaksi. Asianajotoimistot käyttävät usein ohjelmistoja yhdessä asianhallinta- ja kirjanpitojärjestelmiensä kanssa täyttääkseen velvollisuutensa valvoa eturistiriidoille altistumista ja avustaakseen luopumisoikeuksien hankkimisessa.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eturistiriita tarkoittaa oikeudessa</w:t>
      </w:r>
    </w:p>
    <w:p>
      <w:pPr>
        <w:pStyle w:val="TextBody"/>
        <w:bidi w:val="0"/>
        <w:jc w:val="left"/>
        <w:rPr>
          <w:b/>
          <w:u w:val="single"/>
          <w:shd w:val="clear" w:fill="FFFF00"/>
        </w:rPr>
      </w:pPr>
      <w:r>
        <w:rPr>
          <w:b/>
          <w:u w:val="single"/>
          <w:shd w:val="clear" w:fill="FFFF00"/>
        </w:rPr>
        <w:t xml:space="preserve">Asiakirjan numero 35412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Jasmiini (taksonominen nimi </w:t>
      </w:r>
      <w:r>
        <w:rPr>
          <w:color w:val="A9A9A9"/>
        </w:rPr>
        <w:t xml:space="preserve">Jasminum </w:t>
      </w:r>
      <w:r>
        <w:rPr/>
        <w:t xml:space="preserve">/ ˈjæsmɪnəm / ˈjæsmɪnəm /) on oliivikasvien (Oleaceae) heimoon kuuluva pensaiden ja viiniköynnösten suku. Siihen kuuluu noin 200 lajia, jotka ovat kotoisin Euraasian, Australaasian ja Oseanian trooppisilta ja lämpimän lauhkeilta alueilta. Jasmiinia viljellään laajalti sen kukkien luonteenomaisen tuoksun vuoksi. Useiden toisiinsa liittymättömien kasvien yleisnimissä on sana "jasmiini" (ks. Muut kasvit, joiden nimi on "jasmiini").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jasmiinin kukan tieteellinen nimi</w:t>
      </w:r>
    </w:p>
    <w:p>
      <w:pPr>
        <w:pStyle w:val="TextBody"/>
        <w:bidi w:val="0"/>
        <w:jc w:val="left"/>
        <w:rPr>
          <w:b/>
          <w:u w:val="single"/>
          <w:shd w:val="clear" w:fill="FFFF00"/>
        </w:rPr>
      </w:pPr>
      <w:r>
        <w:rPr>
          <w:b/>
          <w:u w:val="single"/>
          <w:shd w:val="clear" w:fill="FFFF00"/>
        </w:rPr>
        <w:t xml:space="preserve">Asiakirjan numero 35413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Insuliinia tuotetaan </w:t>
      </w:r>
      <w:r>
        <w:rPr>
          <w:color w:val="A9A9A9"/>
        </w:rPr>
        <w:t xml:space="preserve">haimassa </w:t>
      </w:r>
      <w:r>
        <w:rPr/>
        <w:t xml:space="preserve">ja Brockmannin ruumiissa (joissakin kaloissa), ja sitä vapautuu, kun jokin useista ärsykkeistä havaitaan. Näitä ärsykkeitä ovat esimerkiksi nautittu proteiini ja sulatetusta ruoasta peräisin oleva glukoosi veressä. Hiilihydraatit voivat olla yksinkertaisten sokerien polymeerejä tai itse yksinkertaisia sokereita. Jos hiilihydraatit sisältävät glukoosia, tuo glukoosi imeytyy verenkiertoon ja veren glukoosipitoisuus alkaa nousta. Kohdesoluissa insuliini käynnistää signaalinsiirron, jonka vaikutuksesta glukoosin otto ja varastointi lisääntyvät. Lopuksi insuliini hajoaa, jolloin vaste päättyy.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insuliini varastoidaan ihmiskehossa</w:t>
      </w:r>
    </w:p>
    <w:p>
      <w:pPr>
        <w:pStyle w:val="TextBody"/>
        <w:bidi w:val="0"/>
        <w:jc w:val="left"/>
        <w:rPr>
          <w:b/>
          <w:u w:val="single"/>
          <w:shd w:val="clear" w:fill="FFFF00"/>
        </w:rPr>
      </w:pPr>
      <w:r>
        <w:rPr>
          <w:b/>
          <w:u w:val="single"/>
          <w:shd w:val="clear" w:fill="FFFF00"/>
        </w:rPr>
        <w:t xml:space="preserve">Asiakirjan numero 35414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Trindon Jerard Holliday </w:t>
      </w:r>
      <w:r>
        <w:rPr/>
        <w:t xml:space="preserve">(s. 27. huhtikuuta 1986) on amerikkalaisen jalkapallon laitahyökkääjä ja paluuasiantuntija, joka on tällä hetkellä vapaa agentti. Houston Texans varasi hänet vuoden 2010 NFL-draftin kuudennella kierroksella. Hän pelasi yliopistojalkapalloa LSU:ssa.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lyhin pelaaja nfl:ssä?</w:t>
      </w:r>
    </w:p>
    <w:p>
      <w:pPr>
        <w:pStyle w:val="TextBody"/>
        <w:bidi w:val="0"/>
        <w:jc w:val="left"/>
        <w:rPr>
          <w:b/>
          <w:u w:val="single"/>
          <w:shd w:val="clear" w:fill="FFFF00"/>
        </w:rPr>
      </w:pPr>
      <w:r>
        <w:rPr>
          <w:b/>
          <w:u w:val="single"/>
          <w:shd w:val="clear" w:fill="FFFF00"/>
        </w:rPr>
        <w:t xml:space="preserve">Asiakirjan numero 35415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Kuluttajansuojalaki vuodelta 1986 Laki kuluttajien etujen paremmasta suojaamisesta ja tätä tarkoitusta varten säännösten antamisesta kuluttajaneuvostojen ja muiden viranomaisten perustamisesta kuluttajariitojen ratkaisemista varten sekä niihin liittyvistä asioista. </w:t>
      </w:r>
    </w:p>
    <w:tbl>
      <w:tblPr>
        <w:tblW w:w="5432" w:type="dxa"/>
        <w:jc w:val="left"/>
        <w:tblInd w:w="0" w:type="dxa"/>
        <w:tblLayout w:type="fixed"/>
        <w:tblCellMar>
          <w:top w:w="28" w:type="dxa"/>
          <w:left w:w="28" w:type="dxa"/>
          <w:bottom w:w="28" w:type="dxa"/>
          <w:right w:w="28" w:type="dxa"/>
        </w:tblCellMar>
      </w:tblPr>
      <w:tblGrid>
        <w:gridCol w:w="1921"/>
        <w:gridCol w:w="3511"/>
      </w:tblGrid>
      <w:tr>
        <w:trPr/>
        <w:tc>
          <w:tcPr>
            <w:tcW w:w="1921" w:type="dxa"/>
            <w:tcBorders/>
            <w:vAlign w:val="center"/>
          </w:tcPr>
          <w:p>
            <w:pPr>
              <w:pStyle w:val="TableHeading"/>
              <w:suppressLineNumbers/>
              <w:bidi w:val="0"/>
              <w:spacing w:before="0" w:after="283"/>
              <w:jc w:val="center"/>
              <w:rPr/>
            </w:pPr>
            <w:r>
              <w:rPr/>
              <w:t xml:space="preserve">Viittaus </w:t>
            </w:r>
          </w:p>
        </w:tc>
        <w:tc>
          <w:tcPr>
            <w:tcW w:w="3511" w:type="dxa"/>
            <w:tcBorders/>
            <w:vAlign w:val="center"/>
          </w:tcPr>
          <w:p>
            <w:pPr>
              <w:pStyle w:val="TableContents"/>
              <w:bidi w:val="0"/>
              <w:spacing w:before="0" w:after="283"/>
              <w:jc w:val="left"/>
              <w:rPr/>
            </w:pPr>
            <w:r>
              <w:rPr/>
              <w:t xml:space="preserve">Vuoden 1986 laki nro 68 </w:t>
            </w:r>
          </w:p>
        </w:tc>
      </w:tr>
      <w:tr>
        <w:trPr/>
        <w:tc>
          <w:tcPr>
            <w:tcW w:w="1921" w:type="dxa"/>
            <w:tcBorders/>
            <w:vAlign w:val="center"/>
          </w:tcPr>
          <w:p>
            <w:pPr>
              <w:pStyle w:val="TableHeading"/>
              <w:suppressLineNumbers/>
              <w:bidi w:val="0"/>
              <w:spacing w:before="0" w:after="283"/>
              <w:jc w:val="center"/>
              <w:rPr/>
            </w:pPr>
            <w:r>
              <w:rPr/>
              <w:t xml:space="preserve">Hyväksynyt </w:t>
            </w:r>
          </w:p>
        </w:tc>
        <w:tc>
          <w:tcPr>
            <w:tcW w:w="3511" w:type="dxa"/>
            <w:tcBorders/>
            <w:vAlign w:val="center"/>
          </w:tcPr>
          <w:p>
            <w:pPr>
              <w:pStyle w:val="TableContents"/>
              <w:bidi w:val="0"/>
              <w:spacing w:before="0" w:after="283"/>
              <w:jc w:val="left"/>
              <w:rPr/>
            </w:pPr>
            <w:r>
              <w:rPr/>
              <w:t xml:space="preserve">Intian parlamentti </w:t>
            </w:r>
          </w:p>
        </w:tc>
      </w:tr>
      <w:tr>
        <w:trPr/>
        <w:tc>
          <w:tcPr>
            <w:tcW w:w="1921" w:type="dxa"/>
            <w:tcBorders/>
            <w:vAlign w:val="center"/>
          </w:tcPr>
          <w:p>
            <w:pPr>
              <w:pStyle w:val="TableHeading"/>
              <w:suppressLineNumbers/>
              <w:bidi w:val="0"/>
              <w:spacing w:before="0" w:after="283"/>
              <w:jc w:val="center"/>
              <w:rPr/>
            </w:pPr>
            <w:r>
              <w:rPr/>
              <w:t xml:space="preserve">Aloituspäivämäärä </w:t>
            </w:r>
          </w:p>
        </w:tc>
        <w:tc>
          <w:tcPr>
            <w:tcW w:w="3511" w:type="dxa"/>
            <w:tcBorders/>
            <w:vAlign w:val="center"/>
          </w:tcPr>
          <w:p>
            <w:pPr>
              <w:pStyle w:val="TableContents"/>
              <w:bidi w:val="0"/>
              <w:spacing w:before="0" w:after="283"/>
              <w:jc w:val="left"/>
              <w:rPr/>
            </w:pPr>
            <w:r>
              <w:rPr>
                <w:color w:val="A9A9A9"/>
              </w:rPr>
              <w:t xml:space="preserve">24. joulukuuta 1986 </w:t>
            </w:r>
            <w:r>
              <w:rPr/>
              <w:t xml:space="preserve">Tila: Voimassa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kuluttajansuojalaki vuodelta 1986 tuli voimaan</w:t>
      </w:r>
    </w:p>
    <w:p>
      <w:pPr>
        <w:pStyle w:val="TextBody"/>
        <w:bidi w:val="0"/>
        <w:jc w:val="left"/>
        <w:rPr>
          <w:b/>
          <w:u w:val="single"/>
          <w:shd w:val="clear" w:fill="FFFF00"/>
        </w:rPr>
      </w:pPr>
      <w:r>
        <w:rPr>
          <w:b/>
          <w:u w:val="single"/>
          <w:shd w:val="clear" w:fill="FFFF00"/>
        </w:rPr>
        <w:t xml:space="preserve">Asiakirjan numero 35416</w:t>
      </w:r>
    </w:p>
    <w:p>
      <w:pPr>
        <w:pStyle w:val="TextBody"/>
        <w:bidi w:val="0"/>
        <w:jc w:val="left"/>
        <w:rPr>
          <w:b/>
          <w:shd w:val="clear" w:fill="FFFF00"/>
        </w:rPr>
      </w:pPr>
      <w:r>
        <w:rPr>
          <w:b/>
          <w:shd w:val="clear" w:fill="FFFF00"/>
        </w:rPr>
        <w:t xml:space="preserve">Tekstin numero 0</w:t>
      </w:r>
    </w:p>
    <w:p>
      <w:pPr>
        <w:pStyle w:val="TextBody"/>
        <w:numPr>
          <w:ilvl w:val="0"/>
          <w:numId w:val="117"/>
        </w:numPr>
        <w:tabs>
          <w:tab w:val="clear" w:pos="1134"/>
          <w:tab w:val="left" w:leader="none" w:pos="720"/>
        </w:tabs>
        <w:bidi w:val="0"/>
        <w:ind w:start="720" w:hanging="283"/>
        <w:jc w:val="left"/>
        <w:rPr/>
      </w:pPr>
      <w:r>
        <w:rPr/>
        <w:t xml:space="preserve">Amerikkalaisessa tieteisfiktiivisessä rikosdraamasarjassa Person of Interest on </w:t>
      </w:r>
      <w:r>
        <w:rPr/>
        <w:t xml:space="preserve">vakituisena näyttelijänä </w:t>
      </w:r>
      <w:r>
        <w:rPr>
          <w:color w:val="A9A9A9"/>
        </w:rPr>
        <w:t xml:space="preserve">malinois </w:t>
      </w:r>
      <w:r>
        <w:rPr/>
        <w:t xml:space="preserve">nimeltä Bear.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kiinnostava henkilö millainen koira on karhu</w:t>
      </w:r>
    </w:p>
    <w:p>
      <w:pPr>
        <w:pStyle w:val="TextBody"/>
        <w:bidi w:val="0"/>
        <w:jc w:val="left"/>
        <w:rPr>
          <w:b/>
          <w:u w:val="single"/>
          <w:shd w:val="clear" w:fill="FFFF00"/>
        </w:rPr>
      </w:pPr>
      <w:r>
        <w:rPr>
          <w:b/>
          <w:u w:val="single"/>
          <w:shd w:val="clear" w:fill="FFFF00"/>
        </w:rPr>
        <w:t xml:space="preserve">Asiakirjan numero 35417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84"/>
        <w:gridCol w:w="2403"/>
        <w:gridCol w:w="1459"/>
        <w:gridCol w:w="1339"/>
        <w:gridCol w:w="1459"/>
        <w:gridCol w:w="1292"/>
        <w:gridCol w:w="269"/>
      </w:tblGrid>
      <w:tr>
        <w:trPr/>
        <w:tc>
          <w:tcPr>
            <w:tcW w:w="1984" w:type="dxa"/>
            <w:tcBorders/>
            <w:vAlign w:val="center"/>
          </w:tcPr>
          <w:p>
            <w:pPr>
              <w:pStyle w:val="TableHeading"/>
              <w:suppressLineNumbers/>
              <w:bidi w:val="0"/>
              <w:spacing w:before="0" w:after="283"/>
              <w:jc w:val="center"/>
              <w:rPr/>
            </w:pPr>
            <w:r>
              <w:rPr/>
              <w:t xml:space="preserve">Elokuva </w:t>
            </w:r>
          </w:p>
        </w:tc>
        <w:tc>
          <w:tcPr>
            <w:tcW w:w="2403" w:type="dxa"/>
            <w:tcBorders/>
            <w:vAlign w:val="center"/>
          </w:tcPr>
          <w:p>
            <w:pPr>
              <w:pStyle w:val="TableHeading"/>
              <w:suppressLineNumbers/>
              <w:bidi w:val="0"/>
              <w:spacing w:before="0" w:after="283"/>
              <w:jc w:val="center"/>
              <w:rPr/>
            </w:pPr>
            <w:r>
              <w:rPr/>
              <w:t xml:space="preserve">Julkaisupäivä Tulot </w:t>
            </w:r>
          </w:p>
        </w:tc>
        <w:tc>
          <w:tcPr>
            <w:tcW w:w="1459" w:type="dxa"/>
            <w:tcBorders/>
            <w:vAlign w:val="center"/>
          </w:tcPr>
          <w:p>
            <w:pPr>
              <w:pStyle w:val="TableHeading"/>
              <w:suppressLineNumbers/>
              <w:bidi w:val="0"/>
              <w:spacing w:before="0" w:after="283"/>
              <w:jc w:val="center"/>
              <w:rPr/>
            </w:pPr>
            <w:r>
              <w:rPr/>
              <w:t xml:space="preserve">Talousarvio </w:t>
            </w:r>
          </w:p>
        </w:tc>
        <w:tc>
          <w:tcPr>
            <w:tcW w:w="1339" w:type="dxa"/>
            <w:tcBorders/>
            <w:vAlign w:val="center"/>
          </w:tcPr>
          <w:p>
            <w:pPr>
              <w:pStyle w:val="TableHeading"/>
              <w:suppressLineNumbers/>
              <w:bidi w:val="0"/>
              <w:spacing w:before="0" w:after="283"/>
              <w:jc w:val="center"/>
              <w:rPr/>
            </w:pPr>
            <w:r>
              <w:rPr/>
              <w:t xml:space="preserve">Viitteet </w:t>
            </w:r>
          </w:p>
        </w:tc>
        <w:tc>
          <w:tcPr>
            <w:tcW w:w="1459" w:type="dxa"/>
            <w:tcBorders/>
          </w:tcPr>
          <w:p>
            <w:pPr>
              <w:pStyle w:val="TableContents"/>
              <w:bidi w:val="0"/>
              <w:spacing w:before="0" w:after="283"/>
              <w:jc w:val="left"/>
              <w:rPr>
                <w:sz w:val="4"/>
                <w:szCs w:val="4"/>
              </w:rPr>
            </w:pPr>
            <w:r>
              <w:rPr>
                <w:sz w:val="4"/>
                <w:szCs w:val="4"/>
              </w:rPr>
            </w:r>
          </w:p>
        </w:tc>
        <w:tc>
          <w:tcPr>
            <w:tcW w:w="1292" w:type="dxa"/>
            <w:tcBorders/>
          </w:tcPr>
          <w:p>
            <w:pPr>
              <w:pStyle w:val="TableContents"/>
              <w:bidi w:val="0"/>
              <w:spacing w:before="0" w:after="283"/>
              <w:jc w:val="left"/>
              <w:rPr>
                <w:sz w:val="4"/>
                <w:szCs w:val="4"/>
              </w:rPr>
            </w:pPr>
            <w:r>
              <w:rPr>
                <w:sz w:val="4"/>
                <w:szCs w:val="4"/>
              </w:rPr>
            </w:r>
          </w:p>
        </w:tc>
        <w:tc>
          <w:tcPr>
            <w:tcW w:w="269" w:type="dxa"/>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Heading"/>
              <w:suppressLineNumbers/>
              <w:bidi w:val="0"/>
              <w:spacing w:before="0" w:after="283"/>
              <w:jc w:val="center"/>
              <w:rPr/>
            </w:pPr>
            <w:r>
              <w:rPr/>
              <w:t xml:space="preserve">Yhdysvallat Kanada </w:t>
            </w:r>
          </w:p>
        </w:tc>
        <w:tc>
          <w:tcPr>
            <w:tcW w:w="2403" w:type="dxa"/>
            <w:tcBorders/>
            <w:vAlign w:val="center"/>
          </w:tcPr>
          <w:p>
            <w:pPr>
              <w:pStyle w:val="TableHeading"/>
              <w:suppressLineNumbers/>
              <w:bidi w:val="0"/>
              <w:spacing w:before="0" w:after="283"/>
              <w:jc w:val="center"/>
              <w:rPr/>
            </w:pPr>
            <w:r>
              <w:rPr/>
              <w:t xml:space="preserve">Muut markkinat </w:t>
            </w:r>
          </w:p>
        </w:tc>
        <w:tc>
          <w:tcPr>
            <w:tcW w:w="1459" w:type="dxa"/>
            <w:tcBorders/>
            <w:vAlign w:val="center"/>
          </w:tcPr>
          <w:p>
            <w:pPr>
              <w:pStyle w:val="TableHeading"/>
              <w:suppressLineNumbers/>
              <w:bidi w:val="0"/>
              <w:spacing w:before="0" w:after="283"/>
              <w:jc w:val="center"/>
              <w:rPr/>
            </w:pPr>
            <w:r>
              <w:rPr/>
              <w:t xml:space="preserve">Maailmanlaajuinen </w:t>
            </w:r>
          </w:p>
        </w:tc>
        <w:tc>
          <w:tcPr>
            <w:tcW w:w="1339" w:type="dxa"/>
            <w:tcBorders/>
          </w:tcPr>
          <w:p>
            <w:pPr>
              <w:pStyle w:val="TableContents"/>
              <w:bidi w:val="0"/>
              <w:spacing w:before="0" w:after="283"/>
              <w:jc w:val="left"/>
              <w:rPr>
                <w:sz w:val="4"/>
                <w:szCs w:val="4"/>
              </w:rPr>
            </w:pPr>
            <w:r>
              <w:rPr>
                <w:sz w:val="4"/>
                <w:szCs w:val="4"/>
              </w:rPr>
            </w:r>
          </w:p>
        </w:tc>
        <w:tc>
          <w:tcPr>
            <w:tcW w:w="1459" w:type="dxa"/>
            <w:tcBorders/>
          </w:tcPr>
          <w:p>
            <w:pPr>
              <w:pStyle w:val="TableContents"/>
              <w:bidi w:val="0"/>
              <w:spacing w:before="0" w:after="283"/>
              <w:jc w:val="left"/>
              <w:rPr>
                <w:sz w:val="4"/>
                <w:szCs w:val="4"/>
              </w:rPr>
            </w:pPr>
            <w:r>
              <w:rPr>
                <w:sz w:val="4"/>
                <w:szCs w:val="4"/>
              </w:rPr>
            </w:r>
          </w:p>
        </w:tc>
        <w:tc>
          <w:tcPr>
            <w:tcW w:w="1292" w:type="dxa"/>
            <w:tcBorders/>
          </w:tcPr>
          <w:p>
            <w:pPr>
              <w:pStyle w:val="TableContents"/>
              <w:bidi w:val="0"/>
              <w:spacing w:before="0" w:after="283"/>
              <w:jc w:val="left"/>
              <w:rPr>
                <w:sz w:val="4"/>
                <w:szCs w:val="4"/>
              </w:rPr>
            </w:pPr>
            <w:r>
              <w:rPr>
                <w:sz w:val="4"/>
                <w:szCs w:val="4"/>
              </w:rPr>
            </w:r>
          </w:p>
        </w:tc>
        <w:tc>
          <w:tcPr>
            <w:tcW w:w="269" w:type="dxa"/>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Saha </w:t>
            </w:r>
          </w:p>
        </w:tc>
        <w:tc>
          <w:tcPr>
            <w:tcW w:w="2403" w:type="dxa"/>
            <w:tcBorders/>
            <w:vAlign w:val="center"/>
          </w:tcPr>
          <w:p>
            <w:pPr>
              <w:pStyle w:val="TableContents"/>
              <w:bidi w:val="0"/>
              <w:spacing w:before="0" w:after="283"/>
              <w:jc w:val="left"/>
              <w:rPr/>
            </w:pPr>
            <w:r>
              <w:rPr/>
              <w:t xml:space="preserve">29. lokakuuta 2004 (2004-10-29) </w:t>
            </w:r>
          </w:p>
        </w:tc>
        <w:tc>
          <w:tcPr>
            <w:tcW w:w="1459" w:type="dxa"/>
            <w:tcBorders/>
            <w:vAlign w:val="center"/>
          </w:tcPr>
          <w:p>
            <w:pPr>
              <w:pStyle w:val="TableContents"/>
              <w:bidi w:val="0"/>
              <w:spacing w:before="0" w:after="283"/>
              <w:jc w:val="left"/>
              <w:rPr/>
            </w:pPr>
            <w:r>
              <w:rPr/>
              <w:t xml:space="preserve">$55,185,045 </w:t>
            </w:r>
          </w:p>
        </w:tc>
        <w:tc>
          <w:tcPr>
            <w:tcW w:w="1339" w:type="dxa"/>
            <w:tcBorders/>
            <w:vAlign w:val="center"/>
          </w:tcPr>
          <w:p>
            <w:pPr>
              <w:pStyle w:val="TableContents"/>
              <w:bidi w:val="0"/>
              <w:spacing w:before="0" w:after="283"/>
              <w:jc w:val="left"/>
              <w:rPr/>
            </w:pPr>
            <w:r>
              <w:rPr/>
              <w:t xml:space="preserve">$47,911,300 </w:t>
            </w:r>
          </w:p>
        </w:tc>
        <w:tc>
          <w:tcPr>
            <w:tcW w:w="1459" w:type="dxa"/>
            <w:tcBorders/>
            <w:vAlign w:val="center"/>
          </w:tcPr>
          <w:p>
            <w:pPr>
              <w:pStyle w:val="TableContents"/>
              <w:bidi w:val="0"/>
              <w:spacing w:before="0" w:after="283"/>
              <w:jc w:val="left"/>
              <w:rPr/>
            </w:pPr>
            <w:r>
              <w:rPr/>
              <w:t xml:space="preserve">$103,096,345 </w:t>
            </w:r>
          </w:p>
        </w:tc>
        <w:tc>
          <w:tcPr>
            <w:tcW w:w="1292" w:type="dxa"/>
            <w:tcBorders/>
            <w:vAlign w:val="center"/>
          </w:tcPr>
          <w:p>
            <w:pPr>
              <w:pStyle w:val="TableContents"/>
              <w:bidi w:val="0"/>
              <w:spacing w:before="0" w:after="283"/>
              <w:jc w:val="left"/>
              <w:rPr/>
            </w:pPr>
            <w:r>
              <w:rPr/>
              <w:t xml:space="preserve">1 -- 1,2 miljoonaa dollaria </w:t>
            </w:r>
          </w:p>
        </w:tc>
        <w:tc>
          <w:tcPr>
            <w:tcW w:w="269"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Saw II </w:t>
            </w:r>
          </w:p>
        </w:tc>
        <w:tc>
          <w:tcPr>
            <w:tcW w:w="2403" w:type="dxa"/>
            <w:tcBorders/>
            <w:vAlign w:val="center"/>
          </w:tcPr>
          <w:p>
            <w:pPr>
              <w:pStyle w:val="TableContents"/>
              <w:bidi w:val="0"/>
              <w:spacing w:before="0" w:after="283"/>
              <w:jc w:val="left"/>
              <w:rPr/>
            </w:pPr>
            <w:r>
              <w:rPr/>
              <w:t xml:space="preserve">28. lokakuuta 2005 (2005-10-28) </w:t>
            </w:r>
          </w:p>
        </w:tc>
        <w:tc>
          <w:tcPr>
            <w:tcW w:w="1459" w:type="dxa"/>
            <w:tcBorders/>
            <w:vAlign w:val="center"/>
          </w:tcPr>
          <w:p>
            <w:pPr>
              <w:pStyle w:val="TableContents"/>
              <w:bidi w:val="0"/>
              <w:spacing w:before="0" w:after="283"/>
              <w:jc w:val="left"/>
              <w:rPr/>
            </w:pPr>
            <w:r>
              <w:rPr/>
              <w:t xml:space="preserve">$87,039,965 </w:t>
            </w:r>
          </w:p>
        </w:tc>
        <w:tc>
          <w:tcPr>
            <w:tcW w:w="1339" w:type="dxa"/>
            <w:tcBorders/>
            <w:vAlign w:val="center"/>
          </w:tcPr>
          <w:p>
            <w:pPr>
              <w:pStyle w:val="TableContents"/>
              <w:bidi w:val="0"/>
              <w:spacing w:before="0" w:after="283"/>
              <w:jc w:val="left"/>
              <w:rPr/>
            </w:pPr>
            <w:r>
              <w:rPr/>
              <w:t xml:space="preserve">$60,708,540 </w:t>
            </w:r>
          </w:p>
        </w:tc>
        <w:tc>
          <w:tcPr>
            <w:tcW w:w="1459" w:type="dxa"/>
            <w:tcBorders/>
            <w:vAlign w:val="center"/>
          </w:tcPr>
          <w:p>
            <w:pPr>
              <w:pStyle w:val="TableContents"/>
              <w:bidi w:val="0"/>
              <w:spacing w:before="0" w:after="283"/>
              <w:jc w:val="left"/>
              <w:rPr/>
            </w:pPr>
            <w:r>
              <w:rPr/>
              <w:t xml:space="preserve">$147,748,505 </w:t>
            </w:r>
          </w:p>
        </w:tc>
        <w:tc>
          <w:tcPr>
            <w:tcW w:w="1292" w:type="dxa"/>
            <w:tcBorders/>
            <w:vAlign w:val="center"/>
          </w:tcPr>
          <w:p>
            <w:pPr>
              <w:pStyle w:val="TableContents"/>
              <w:bidi w:val="0"/>
              <w:spacing w:before="0" w:after="283"/>
              <w:jc w:val="left"/>
              <w:rPr/>
            </w:pPr>
            <w:r>
              <w:rPr/>
              <w:t xml:space="preserve">4 miljoonaa dollaria </w:t>
            </w:r>
          </w:p>
        </w:tc>
        <w:tc>
          <w:tcPr>
            <w:tcW w:w="269"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Saw III </w:t>
            </w:r>
          </w:p>
        </w:tc>
        <w:tc>
          <w:tcPr>
            <w:tcW w:w="2403" w:type="dxa"/>
            <w:tcBorders/>
            <w:vAlign w:val="center"/>
          </w:tcPr>
          <w:p>
            <w:pPr>
              <w:pStyle w:val="TableContents"/>
              <w:bidi w:val="0"/>
              <w:spacing w:before="0" w:after="283"/>
              <w:jc w:val="left"/>
              <w:rPr/>
            </w:pPr>
            <w:r>
              <w:rPr/>
              <w:t xml:space="preserve">27. lokakuuta 2006 (2006-10-27) </w:t>
            </w:r>
          </w:p>
        </w:tc>
        <w:tc>
          <w:tcPr>
            <w:tcW w:w="1459" w:type="dxa"/>
            <w:tcBorders/>
            <w:vAlign w:val="center"/>
          </w:tcPr>
          <w:p>
            <w:pPr>
              <w:pStyle w:val="TableContents"/>
              <w:bidi w:val="0"/>
              <w:spacing w:before="0" w:after="283"/>
              <w:jc w:val="left"/>
              <w:rPr/>
            </w:pPr>
            <w:r>
              <w:rPr/>
              <w:t xml:space="preserve">$80,238,724 </w:t>
            </w:r>
          </w:p>
        </w:tc>
        <w:tc>
          <w:tcPr>
            <w:tcW w:w="1339" w:type="dxa"/>
            <w:tcBorders/>
            <w:vAlign w:val="center"/>
          </w:tcPr>
          <w:p>
            <w:pPr>
              <w:pStyle w:val="TableContents"/>
              <w:bidi w:val="0"/>
              <w:spacing w:before="0" w:after="283"/>
              <w:jc w:val="left"/>
              <w:rPr/>
            </w:pPr>
            <w:r>
              <w:rPr/>
              <w:t xml:space="preserve">$84,635,551 </w:t>
            </w:r>
          </w:p>
        </w:tc>
        <w:tc>
          <w:tcPr>
            <w:tcW w:w="1459" w:type="dxa"/>
            <w:tcBorders/>
            <w:vAlign w:val="center"/>
          </w:tcPr>
          <w:p>
            <w:pPr>
              <w:pStyle w:val="TableContents"/>
              <w:bidi w:val="0"/>
              <w:spacing w:before="0" w:after="283"/>
              <w:jc w:val="left"/>
              <w:rPr/>
            </w:pPr>
            <w:r>
              <w:rPr/>
              <w:t xml:space="preserve">$164,874,275 </w:t>
            </w:r>
          </w:p>
        </w:tc>
        <w:tc>
          <w:tcPr>
            <w:tcW w:w="1292" w:type="dxa"/>
            <w:tcBorders/>
            <w:vAlign w:val="center"/>
          </w:tcPr>
          <w:p>
            <w:pPr>
              <w:pStyle w:val="TableContents"/>
              <w:bidi w:val="0"/>
              <w:spacing w:before="0" w:after="283"/>
              <w:jc w:val="left"/>
              <w:rPr/>
            </w:pPr>
            <w:r>
              <w:rPr/>
              <w:t xml:space="preserve">10 miljoonaa dollaria </w:t>
            </w:r>
          </w:p>
        </w:tc>
        <w:tc>
          <w:tcPr>
            <w:tcW w:w="269"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Saw IV </w:t>
            </w:r>
          </w:p>
        </w:tc>
        <w:tc>
          <w:tcPr>
            <w:tcW w:w="2403" w:type="dxa"/>
            <w:tcBorders/>
            <w:vAlign w:val="center"/>
          </w:tcPr>
          <w:p>
            <w:pPr>
              <w:pStyle w:val="TableContents"/>
              <w:bidi w:val="0"/>
              <w:spacing w:before="0" w:after="283"/>
              <w:jc w:val="left"/>
              <w:rPr/>
            </w:pPr>
            <w:r>
              <w:rPr/>
              <w:t xml:space="preserve">26. lokakuuta 2007 (2007-10-26) </w:t>
            </w:r>
          </w:p>
        </w:tc>
        <w:tc>
          <w:tcPr>
            <w:tcW w:w="1459" w:type="dxa"/>
            <w:tcBorders/>
            <w:vAlign w:val="center"/>
          </w:tcPr>
          <w:p>
            <w:pPr>
              <w:pStyle w:val="TableContents"/>
              <w:bidi w:val="0"/>
              <w:spacing w:before="0" w:after="283"/>
              <w:jc w:val="left"/>
              <w:rPr/>
            </w:pPr>
            <w:r>
              <w:rPr/>
              <w:t xml:space="preserve">$63,300,095 </w:t>
            </w:r>
          </w:p>
        </w:tc>
        <w:tc>
          <w:tcPr>
            <w:tcW w:w="1339" w:type="dxa"/>
            <w:tcBorders/>
            <w:vAlign w:val="center"/>
          </w:tcPr>
          <w:p>
            <w:pPr>
              <w:pStyle w:val="TableContents"/>
              <w:bidi w:val="0"/>
              <w:spacing w:before="0" w:after="283"/>
              <w:jc w:val="left"/>
              <w:rPr/>
            </w:pPr>
            <w:r>
              <w:rPr/>
              <w:t xml:space="preserve">$76,052,538 </w:t>
            </w:r>
          </w:p>
        </w:tc>
        <w:tc>
          <w:tcPr>
            <w:tcW w:w="1459" w:type="dxa"/>
            <w:tcBorders/>
            <w:vAlign w:val="center"/>
          </w:tcPr>
          <w:p>
            <w:pPr>
              <w:pStyle w:val="TableContents"/>
              <w:bidi w:val="0"/>
              <w:spacing w:before="0" w:after="283"/>
              <w:jc w:val="left"/>
              <w:rPr/>
            </w:pPr>
            <w:r>
              <w:rPr/>
              <w:t xml:space="preserve">$139,352,633 </w:t>
            </w:r>
          </w:p>
        </w:tc>
        <w:tc>
          <w:tcPr>
            <w:tcW w:w="1292" w:type="dxa"/>
            <w:tcBorders/>
            <w:vAlign w:val="center"/>
          </w:tcPr>
          <w:p>
            <w:pPr>
              <w:pStyle w:val="TableContents"/>
              <w:bidi w:val="0"/>
              <w:spacing w:before="0" w:after="283"/>
              <w:jc w:val="left"/>
              <w:rPr/>
            </w:pPr>
            <w:r>
              <w:rPr/>
              <w:t xml:space="preserve">10 miljoonaa dollaria </w:t>
            </w:r>
          </w:p>
        </w:tc>
        <w:tc>
          <w:tcPr>
            <w:tcW w:w="269"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Saha V </w:t>
            </w:r>
          </w:p>
        </w:tc>
        <w:tc>
          <w:tcPr>
            <w:tcW w:w="2403" w:type="dxa"/>
            <w:tcBorders/>
            <w:vAlign w:val="center"/>
          </w:tcPr>
          <w:p>
            <w:pPr>
              <w:pStyle w:val="TableContents"/>
              <w:bidi w:val="0"/>
              <w:spacing w:before="0" w:after="283"/>
              <w:jc w:val="left"/>
              <w:rPr/>
            </w:pPr>
            <w:r>
              <w:rPr/>
              <w:t xml:space="preserve">24. lokakuuta 2008 (2008-10-24) </w:t>
            </w:r>
          </w:p>
        </w:tc>
        <w:tc>
          <w:tcPr>
            <w:tcW w:w="1459" w:type="dxa"/>
            <w:tcBorders/>
            <w:vAlign w:val="center"/>
          </w:tcPr>
          <w:p>
            <w:pPr>
              <w:pStyle w:val="TableContents"/>
              <w:bidi w:val="0"/>
              <w:spacing w:before="0" w:after="283"/>
              <w:jc w:val="left"/>
              <w:rPr/>
            </w:pPr>
            <w:r>
              <w:rPr/>
              <w:t xml:space="preserve">$56,746,769 </w:t>
            </w:r>
          </w:p>
        </w:tc>
        <w:tc>
          <w:tcPr>
            <w:tcW w:w="1339" w:type="dxa"/>
            <w:tcBorders/>
            <w:vAlign w:val="center"/>
          </w:tcPr>
          <w:p>
            <w:pPr>
              <w:pStyle w:val="TableContents"/>
              <w:bidi w:val="0"/>
              <w:spacing w:before="0" w:after="283"/>
              <w:jc w:val="left"/>
              <w:rPr/>
            </w:pPr>
            <w:r>
              <w:rPr/>
              <w:t xml:space="preserve">$57,117,290 </w:t>
            </w:r>
          </w:p>
        </w:tc>
        <w:tc>
          <w:tcPr>
            <w:tcW w:w="1459" w:type="dxa"/>
            <w:tcBorders/>
            <w:vAlign w:val="center"/>
          </w:tcPr>
          <w:p>
            <w:pPr>
              <w:pStyle w:val="TableContents"/>
              <w:bidi w:val="0"/>
              <w:spacing w:before="0" w:after="283"/>
              <w:jc w:val="left"/>
              <w:rPr/>
            </w:pPr>
            <w:r>
              <w:rPr/>
              <w:t xml:space="preserve">$113,864,059 </w:t>
            </w:r>
          </w:p>
        </w:tc>
        <w:tc>
          <w:tcPr>
            <w:tcW w:w="1292" w:type="dxa"/>
            <w:tcBorders/>
            <w:vAlign w:val="center"/>
          </w:tcPr>
          <w:p>
            <w:pPr>
              <w:pStyle w:val="TableContents"/>
              <w:bidi w:val="0"/>
              <w:spacing w:before="0" w:after="283"/>
              <w:jc w:val="left"/>
              <w:rPr/>
            </w:pPr>
            <w:r>
              <w:rPr/>
              <w:t xml:space="preserve">10,8 miljoonaa dollaria </w:t>
            </w:r>
          </w:p>
        </w:tc>
        <w:tc>
          <w:tcPr>
            <w:tcW w:w="269"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Saw VI </w:t>
            </w:r>
          </w:p>
        </w:tc>
        <w:tc>
          <w:tcPr>
            <w:tcW w:w="2403" w:type="dxa"/>
            <w:tcBorders/>
            <w:vAlign w:val="center"/>
          </w:tcPr>
          <w:p>
            <w:pPr>
              <w:pStyle w:val="TableContents"/>
              <w:bidi w:val="0"/>
              <w:spacing w:before="0" w:after="283"/>
              <w:jc w:val="left"/>
              <w:rPr/>
            </w:pPr>
            <w:r>
              <w:rPr/>
              <w:t xml:space="preserve">23. lokakuuta 2009 (2009-10-23) </w:t>
            </w:r>
          </w:p>
        </w:tc>
        <w:tc>
          <w:tcPr>
            <w:tcW w:w="1459" w:type="dxa"/>
            <w:tcBorders/>
            <w:vAlign w:val="center"/>
          </w:tcPr>
          <w:p>
            <w:pPr>
              <w:pStyle w:val="TableContents"/>
              <w:bidi w:val="0"/>
              <w:spacing w:before="0" w:after="283"/>
              <w:jc w:val="left"/>
              <w:rPr/>
            </w:pPr>
            <w:r>
              <w:rPr/>
              <w:t xml:space="preserve">$27,693,292 </w:t>
            </w:r>
          </w:p>
        </w:tc>
        <w:tc>
          <w:tcPr>
            <w:tcW w:w="1339" w:type="dxa"/>
            <w:tcBorders/>
            <w:vAlign w:val="center"/>
          </w:tcPr>
          <w:p>
            <w:pPr>
              <w:pStyle w:val="TableContents"/>
              <w:bidi w:val="0"/>
              <w:spacing w:before="0" w:after="283"/>
              <w:jc w:val="left"/>
              <w:rPr/>
            </w:pPr>
            <w:r>
              <w:rPr/>
              <w:t xml:space="preserve">$40,540,337 </w:t>
            </w:r>
          </w:p>
        </w:tc>
        <w:tc>
          <w:tcPr>
            <w:tcW w:w="1459" w:type="dxa"/>
            <w:tcBorders/>
            <w:vAlign w:val="center"/>
          </w:tcPr>
          <w:p>
            <w:pPr>
              <w:pStyle w:val="TableContents"/>
              <w:bidi w:val="0"/>
              <w:spacing w:before="0" w:after="283"/>
              <w:jc w:val="left"/>
              <w:rPr/>
            </w:pPr>
            <w:r>
              <w:rPr/>
              <w:t xml:space="preserve">$68,233,629 </w:t>
            </w:r>
          </w:p>
        </w:tc>
        <w:tc>
          <w:tcPr>
            <w:tcW w:w="1292" w:type="dxa"/>
            <w:tcBorders/>
            <w:vAlign w:val="center"/>
          </w:tcPr>
          <w:p>
            <w:pPr>
              <w:pStyle w:val="TableContents"/>
              <w:bidi w:val="0"/>
              <w:spacing w:before="0" w:after="283"/>
              <w:jc w:val="left"/>
              <w:rPr/>
            </w:pPr>
            <w:r>
              <w:rPr/>
              <w:t xml:space="preserve">11 miljoonaa dollaria </w:t>
            </w:r>
          </w:p>
        </w:tc>
        <w:tc>
          <w:tcPr>
            <w:tcW w:w="269"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Saw 3D </w:t>
            </w:r>
          </w:p>
        </w:tc>
        <w:tc>
          <w:tcPr>
            <w:tcW w:w="2403" w:type="dxa"/>
            <w:tcBorders/>
            <w:vAlign w:val="center"/>
          </w:tcPr>
          <w:p>
            <w:pPr>
              <w:pStyle w:val="TableContents"/>
              <w:bidi w:val="0"/>
              <w:spacing w:before="0" w:after="283"/>
              <w:jc w:val="left"/>
              <w:rPr/>
            </w:pPr>
            <w:r>
              <w:rPr/>
              <w:t xml:space="preserve">29. lokakuuta 2010 (2010-10-29) </w:t>
            </w:r>
          </w:p>
        </w:tc>
        <w:tc>
          <w:tcPr>
            <w:tcW w:w="1459" w:type="dxa"/>
            <w:tcBorders/>
            <w:vAlign w:val="center"/>
          </w:tcPr>
          <w:p>
            <w:pPr>
              <w:pStyle w:val="TableContents"/>
              <w:bidi w:val="0"/>
              <w:spacing w:before="0" w:after="283"/>
              <w:jc w:val="left"/>
              <w:rPr/>
            </w:pPr>
            <w:r>
              <w:rPr/>
              <w:t xml:space="preserve">$45,710,178 </w:t>
            </w:r>
          </w:p>
        </w:tc>
        <w:tc>
          <w:tcPr>
            <w:tcW w:w="1339" w:type="dxa"/>
            <w:tcBorders/>
            <w:vAlign w:val="center"/>
          </w:tcPr>
          <w:p>
            <w:pPr>
              <w:pStyle w:val="TableContents"/>
              <w:bidi w:val="0"/>
              <w:spacing w:before="0" w:after="283"/>
              <w:jc w:val="left"/>
              <w:rPr/>
            </w:pPr>
            <w:r>
              <w:rPr/>
              <w:t xml:space="preserve">$90,440,256 </w:t>
            </w:r>
          </w:p>
        </w:tc>
        <w:tc>
          <w:tcPr>
            <w:tcW w:w="1459" w:type="dxa"/>
            <w:tcBorders/>
            <w:vAlign w:val="center"/>
          </w:tcPr>
          <w:p>
            <w:pPr>
              <w:pStyle w:val="TableContents"/>
              <w:bidi w:val="0"/>
              <w:spacing w:before="0" w:after="283"/>
              <w:jc w:val="left"/>
              <w:rPr/>
            </w:pPr>
            <w:r>
              <w:rPr/>
              <w:t xml:space="preserve">$136,150,434 </w:t>
            </w:r>
          </w:p>
        </w:tc>
        <w:tc>
          <w:tcPr>
            <w:tcW w:w="1292" w:type="dxa"/>
            <w:tcBorders/>
            <w:vAlign w:val="center"/>
          </w:tcPr>
          <w:p>
            <w:pPr>
              <w:pStyle w:val="TableContents"/>
              <w:bidi w:val="0"/>
              <w:spacing w:before="0" w:after="283"/>
              <w:jc w:val="left"/>
              <w:rPr/>
            </w:pPr>
            <w:r>
              <w:rPr/>
              <w:t xml:space="preserve">20 miljoonaa dollaria </w:t>
            </w:r>
          </w:p>
        </w:tc>
        <w:tc>
          <w:tcPr>
            <w:tcW w:w="269"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Palapeli </w:t>
            </w:r>
          </w:p>
        </w:tc>
        <w:tc>
          <w:tcPr>
            <w:tcW w:w="2403" w:type="dxa"/>
            <w:tcBorders/>
            <w:vAlign w:val="center"/>
          </w:tcPr>
          <w:p>
            <w:pPr>
              <w:pStyle w:val="TableContents"/>
              <w:bidi w:val="0"/>
              <w:spacing w:before="0" w:after="283"/>
              <w:jc w:val="left"/>
              <w:rPr/>
            </w:pPr>
            <w:r>
              <w:rPr>
                <w:color w:val="A9A9A9"/>
              </w:rPr>
              <w:t xml:space="preserve">27. lokakuuta 2017 </w:t>
            </w:r>
            <w:r>
              <w:rPr/>
              <w:t xml:space="preserve">(2017-10-27) </w:t>
            </w:r>
          </w:p>
        </w:tc>
        <w:tc>
          <w:tcPr>
            <w:tcW w:w="1459" w:type="dxa"/>
            <w:tcBorders/>
            <w:vAlign w:val="center"/>
          </w:tcPr>
          <w:p>
            <w:pPr>
              <w:pStyle w:val="TableContents"/>
              <w:bidi w:val="0"/>
              <w:spacing w:before="0" w:after="283"/>
              <w:jc w:val="left"/>
              <w:rPr/>
            </w:pPr>
            <w:r>
              <w:rPr/>
              <w:t xml:space="preserve">$38,052,832 </w:t>
            </w:r>
          </w:p>
        </w:tc>
        <w:tc>
          <w:tcPr>
            <w:tcW w:w="1339" w:type="dxa"/>
            <w:tcBorders/>
            <w:vAlign w:val="center"/>
          </w:tcPr>
          <w:p>
            <w:pPr>
              <w:pStyle w:val="TableContents"/>
              <w:bidi w:val="0"/>
              <w:spacing w:before="0" w:after="283"/>
              <w:jc w:val="left"/>
              <w:rPr/>
            </w:pPr>
            <w:r>
              <w:rPr/>
              <w:t xml:space="preserve">$64,885,390 </w:t>
            </w:r>
          </w:p>
        </w:tc>
        <w:tc>
          <w:tcPr>
            <w:tcW w:w="1459" w:type="dxa"/>
            <w:tcBorders/>
            <w:vAlign w:val="center"/>
          </w:tcPr>
          <w:p>
            <w:pPr>
              <w:pStyle w:val="TableContents"/>
              <w:bidi w:val="0"/>
              <w:spacing w:before="0" w:after="283"/>
              <w:jc w:val="left"/>
              <w:rPr/>
            </w:pPr>
            <w:r>
              <w:rPr/>
              <w:t xml:space="preserve">$102,938,222 </w:t>
            </w:r>
          </w:p>
        </w:tc>
        <w:tc>
          <w:tcPr>
            <w:tcW w:w="1292" w:type="dxa"/>
            <w:tcBorders/>
            <w:vAlign w:val="center"/>
          </w:tcPr>
          <w:p>
            <w:pPr>
              <w:pStyle w:val="TableContents"/>
              <w:bidi w:val="0"/>
              <w:spacing w:before="0" w:after="283"/>
              <w:jc w:val="left"/>
              <w:rPr/>
            </w:pPr>
            <w:r>
              <w:rPr/>
              <w:t xml:space="preserve">10 miljoonaa dollaria </w:t>
            </w:r>
          </w:p>
        </w:tc>
        <w:tc>
          <w:tcPr>
            <w:tcW w:w="269" w:type="dxa"/>
            <w:tcBorders/>
            <w:vAlign w:val="center"/>
          </w:tcPr>
          <w:p>
            <w:pPr>
              <w:pStyle w:val="TableContents"/>
              <w:bidi w:val="0"/>
              <w:spacing w:before="0" w:after="283"/>
              <w:jc w:val="left"/>
              <w:rPr>
                <w:sz w:val="4"/>
                <w:szCs w:val="4"/>
              </w:rPr>
            </w:pPr>
            <w:r>
              <w:rPr>
                <w:sz w:val="4"/>
                <w:szCs w:val="4"/>
              </w:rPr>
              <w:t xml:space="preserve">Yhteensä </w:t>
            </w:r>
          </w:p>
        </w:tc>
      </w:tr>
      <w:tr>
        <w:trPr/>
        <w:tc>
          <w:tcPr>
            <w:tcW w:w="1984" w:type="dxa"/>
            <w:tcBorders/>
            <w:vAlign w:val="center"/>
          </w:tcPr>
          <w:p>
            <w:pPr>
              <w:pStyle w:val="TableHeading"/>
              <w:suppressLineNumbers/>
              <w:bidi w:val="0"/>
              <w:spacing w:before="0" w:after="283"/>
              <w:jc w:val="center"/>
              <w:rPr/>
            </w:pPr>
            <w:r>
              <w:rPr/>
              <w:t xml:space="preserve">$453,966,900 </w:t>
            </w:r>
          </w:p>
        </w:tc>
        <w:tc>
          <w:tcPr>
            <w:tcW w:w="2403" w:type="dxa"/>
            <w:tcBorders/>
            <w:vAlign w:val="center"/>
          </w:tcPr>
          <w:p>
            <w:pPr>
              <w:pStyle w:val="TableHeading"/>
              <w:suppressLineNumbers/>
              <w:bidi w:val="0"/>
              <w:spacing w:before="0" w:after="283"/>
              <w:jc w:val="center"/>
              <w:rPr/>
            </w:pPr>
            <w:r>
              <w:rPr/>
              <w:t xml:space="preserve">$522,291,202 </w:t>
            </w:r>
          </w:p>
        </w:tc>
        <w:tc>
          <w:tcPr>
            <w:tcW w:w="1459" w:type="dxa"/>
            <w:tcBorders/>
            <w:vAlign w:val="center"/>
          </w:tcPr>
          <w:p>
            <w:pPr>
              <w:pStyle w:val="TableHeading"/>
              <w:suppressLineNumbers/>
              <w:bidi w:val="0"/>
              <w:spacing w:before="0" w:after="283"/>
              <w:jc w:val="center"/>
              <w:rPr/>
            </w:pPr>
            <w:r>
              <w:rPr/>
              <w:t xml:space="preserve">$976,240,102 </w:t>
            </w:r>
          </w:p>
        </w:tc>
        <w:tc>
          <w:tcPr>
            <w:tcW w:w="1339" w:type="dxa"/>
            <w:tcBorders/>
            <w:vAlign w:val="center"/>
          </w:tcPr>
          <w:p>
            <w:pPr>
              <w:pStyle w:val="TableHeading"/>
              <w:suppressLineNumbers/>
              <w:bidi w:val="0"/>
              <w:spacing w:before="0" w:after="283"/>
              <w:jc w:val="center"/>
              <w:rPr/>
            </w:pPr>
            <w:r>
              <w:rPr/>
              <w:t xml:space="preserve">77 miljoonaa dollaria </w:t>
            </w:r>
          </w:p>
        </w:tc>
        <w:tc>
          <w:tcPr>
            <w:tcW w:w="1459" w:type="dxa"/>
            <w:tcBorders/>
            <w:vAlign w:val="center"/>
          </w:tcPr>
          <w:p>
            <w:pPr>
              <w:pStyle w:val="TableHeading"/>
              <w:bidi w:val="0"/>
              <w:spacing w:before="0" w:after="283"/>
              <w:rPr>
                <w:sz w:val="4"/>
                <w:szCs w:val="4"/>
              </w:rPr>
            </w:pPr>
            <w:r>
              <w:rPr>
                <w:sz w:val="4"/>
                <w:szCs w:val="4"/>
              </w:rPr>
            </w:r>
          </w:p>
        </w:tc>
        <w:tc>
          <w:tcPr>
            <w:tcW w:w="156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saw-elokuva tuli ulos</w:t>
      </w:r>
    </w:p>
    <w:p>
      <w:pPr>
        <w:pStyle w:val="TextBody"/>
        <w:bidi w:val="0"/>
        <w:jc w:val="left"/>
        <w:rPr>
          <w:b/>
          <w:u w:val="single"/>
          <w:shd w:val="clear" w:fill="FFFF00"/>
        </w:rPr>
      </w:pPr>
      <w:r>
        <w:rPr>
          <w:b/>
          <w:u w:val="single"/>
          <w:shd w:val="clear" w:fill="FFFF00"/>
        </w:rPr>
        <w:t xml:space="preserve">Asiakirjan numero 35418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Punxsutawney Phil on murmelin nimi Punxsutawneyssä, Pennsylvaniassa. Punxsutawneyn kaupunki juhlistaa joka vuosi 2. helmikuuta (murmelipäivänä) legendaarista murmelia juhlallisissa tunnelmissa, joissa on musiikkia ja ruokaa. Juhlallisuuksien aikana, jotka alkavat jo hyvissä ajoin ennen talviauringon nousua, Phil ilmestyy tilapäisestä kodistaan </w:t>
      </w:r>
      <w:r>
        <w:rPr>
          <w:color w:val="A9A9A9"/>
        </w:rPr>
        <w:t xml:space="preserve">Gobbler's Knobista</w:t>
      </w:r>
      <w:r>
        <w:rPr/>
        <w:t xml:space="preserve">, joka sijaitsee maaseudulla noin 3 kilometriä kaupungista kaakkoon. Perinteen mukaan, jos Phil näkee varjonsa ja palaa koloonsa, hän on ennustanut vielä kuusi viikkoa talven kaltaista säätä. Jos Phil ei näe varjoaan, hän on ennustanut "aikaista kevättä". Philin ennustuksen päivämäärä tunnetaan Yhdysvalloissa ja Kanadassa murmelipäivänä, ja sitä on juhlittu vuodesta 1887 lähtien. Punxsutawney Philistä tuli kansainvälinen julkkis vuonna 1993 ilmestyneen elokuvan Groundhog Day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reikä, josta Punxsutawney Phil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Punxsutawney Phil on </w:t>
      </w:r>
      <w:r>
        <w:rPr/>
        <w:t xml:space="preserve">murmelin nimi Punxsutawneyssä, Pennsylvaniassa. Punxsutawneyn kaupunki juhlistaa joka vuosi 2. helmikuuta (murmelipäivänä) legendaarista murmelia juhlallisissa tunnelmissa, joissa on musiikkia ja ruokaa. Juhlallisuuksien aikana, jotka alkavat jo hyvissä ajoin ennen talviauringon nousua, Phil ilmestyy tilapäisestä kodistaan Gobbler's Knobista, joka sijaitsee maaseudulla noin 3 kilometriä kaupungista kaakkoon. Perinteen mukaan, jos Phil näkee varjonsa ja palaa koloonsa, hän on ennustanut vielä kuusi viikkoa talven kaltaista säätä. Jos Phil ei näe varjoaan, hän on ennustanut "aikaista kevättä". Philin ennustuksen päivämäärä tunnetaan Yhdysvalloissa ja Kanadassa murmelipäivänä, ja sitä on juhlittu vuodesta 1887 lähtien. Punxsutawney Philistä tuli kansallinen kuuluisuus vuonna 1993 ilmestyneen elokuvan Groundhog Day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murmelin nimi murmelipäivän elokuvassa Murmelin päivä?</w:t>
      </w:r>
    </w:p>
    <w:p>
      <w:pPr>
        <w:pStyle w:val="TextBody"/>
        <w:bidi w:val="0"/>
        <w:jc w:val="left"/>
        <w:rPr>
          <w:b/>
          <w:u w:val="single"/>
          <w:shd w:val="clear" w:fill="FFFF00"/>
        </w:rPr>
      </w:pPr>
      <w:r>
        <w:rPr>
          <w:b/>
          <w:u w:val="single"/>
          <w:shd w:val="clear" w:fill="FFFF00"/>
        </w:rPr>
        <w:t xml:space="preserve">Asiakirjan numero 35419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Garrison / päämaja </w:t>
      </w:r>
      <w:r>
        <w:rPr>
          <w:color w:val="A9A9A9"/>
        </w:rPr>
        <w:t xml:space="preserve">Newport, Rhode </w:t>
      </w:r>
      <w:r>
        <w:rPr/>
        <w:t xml:space="preserve">Islandin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merivoimien upseerikoulu</w:t>
      </w:r>
    </w:p>
    <w:p>
      <w:pPr>
        <w:pStyle w:val="TextBody"/>
        <w:bidi w:val="0"/>
        <w:jc w:val="left"/>
        <w:rPr>
          <w:b/>
          <w:u w:val="single"/>
          <w:shd w:val="clear" w:fill="FFFF00"/>
        </w:rPr>
      </w:pPr>
      <w:r>
        <w:rPr>
          <w:b/>
          <w:u w:val="single"/>
          <w:shd w:val="clear" w:fill="FFFF00"/>
        </w:rPr>
        <w:t xml:space="preserve">Asiakirjan numero 35420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Aha ha </w:t>
      </w:r>
      <w:r>
        <w:rPr/>
        <w:t xml:space="preserve">on australialainen ampiaislaji, jonka entomologi Arnold Menke nimesi vuonna 1977 vitsinä. Menke kuvaili, kuinka hän huudahti, kun hän sai kollegaltaan paketin, joka sisälsi hyönteisnäytteitä, ja huudahti "Aha!". Hyönteisen nimi esiintyy yleisesti outojen tieteellisten nimien luetteloissa. Nimeä käytettiin myös Menken auton rekisterikilvessä, ``AHA 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australialaisen ampiaisen nimi?</w:t>
      </w:r>
    </w:p>
    <w:p>
      <w:pPr>
        <w:pStyle w:val="TextBody"/>
        <w:bidi w:val="0"/>
        <w:jc w:val="left"/>
        <w:rPr>
          <w:b/>
          <w:u w:val="single"/>
          <w:shd w:val="clear" w:fill="FFFF00"/>
        </w:rPr>
      </w:pPr>
      <w:r>
        <w:rPr>
          <w:b/>
          <w:u w:val="single"/>
          <w:shd w:val="clear" w:fill="FFFF00"/>
        </w:rPr>
        <w:t xml:space="preserve">Asiakirjan numero 35421</w:t>
      </w:r>
    </w:p>
    <w:p>
      <w:pPr>
        <w:pStyle w:val="TextBody"/>
        <w:bidi w:val="0"/>
        <w:jc w:val="left"/>
        <w:rPr>
          <w:b/>
          <w:shd w:val="clear" w:fill="FFFF00"/>
        </w:rPr>
      </w:pPr>
      <w:r>
        <w:rPr>
          <w:b/>
          <w:shd w:val="clear" w:fill="FFFF00"/>
        </w:rPr>
        <w:t xml:space="preserve">Tekstin numero 0</w:t>
      </w:r>
    </w:p>
    <w:p>
      <w:pPr>
        <w:pStyle w:val="TextBody"/>
        <w:numPr>
          <w:ilvl w:val="0"/>
          <w:numId w:val="118"/>
        </w:numPr>
        <w:tabs>
          <w:tab w:val="clear" w:pos="1134"/>
          <w:tab w:val="left" w:leader="none" w:pos="720"/>
        </w:tabs>
        <w:bidi w:val="0"/>
        <w:ind w:start="720" w:hanging="283"/>
        <w:jc w:val="left"/>
        <w:rPr/>
      </w:pPr>
      <w:r>
        <w:rPr>
          <w:color w:val="A9A9A9"/>
        </w:rPr>
        <w:t xml:space="preserve">Pinto</w:t>
      </w:r>
      <w:r>
        <w:rPr/>
        <w:t xml:space="preserve">: monivärinen hevonen, jossa on suuria ruskeita, valkoisia ja/tai mustavalkoisia laikkuja. Sekoitetaan usein Paintiin, joka on suppeampi termi ja viittaa tiettyyn rotuun, joka koostuu enimmäkseen pintohevosista, joilla on tunnetusti Quarter Horse- ja/tai täysiverisiä sukujuuria.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hevoset, jotka on merkitty tai laikattu kahdella eri värillä.</w:t>
      </w:r>
    </w:p>
    <w:p>
      <w:pPr>
        <w:pStyle w:val="TextBody"/>
        <w:bidi w:val="0"/>
        <w:jc w:val="left"/>
        <w:rPr>
          <w:b/>
          <w:u w:val="single"/>
          <w:shd w:val="clear" w:fill="FFFF00"/>
        </w:rPr>
      </w:pPr>
      <w:r>
        <w:rPr>
          <w:b/>
          <w:u w:val="single"/>
          <w:shd w:val="clear" w:fill="FFFF00"/>
        </w:rPr>
        <w:t xml:space="preserve">Asiakirjan numero 35422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Jalkojen </w:t>
      </w:r>
      <w:r>
        <w:rPr/>
        <w:t xml:space="preserve">turvotus eli turvotus </w:t>
      </w:r>
      <w:r>
        <w:rPr/>
        <w:t xml:space="preserve">on yleistä raskauden aikana, osittain siksi, että laajentuva kohtu puristaa suonet ja imunestejärjestelmän viemäriin jaloista.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turvotusta esiintyy yleensä raskaana olevan naisen kehossa?</w:t>
      </w:r>
    </w:p>
    <w:p>
      <w:pPr>
        <w:pStyle w:val="TextBody"/>
        <w:bidi w:val="0"/>
        <w:jc w:val="left"/>
        <w:rPr>
          <w:b/>
          <w:u w:val="single"/>
          <w:shd w:val="clear" w:fill="FFFF00"/>
        </w:rPr>
      </w:pPr>
      <w:r>
        <w:rPr>
          <w:b/>
          <w:u w:val="single"/>
          <w:shd w:val="clear" w:fill="FFFF00"/>
        </w:rPr>
        <w:t xml:space="preserve">Asiakirjan numero 35423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604 on puhelinalueen suuntanumero, joka palvelee </w:t>
      </w:r>
      <w:r>
        <w:rPr>
          <w:color w:val="A9A9A9"/>
        </w:rPr>
        <w:t xml:space="preserve">Lounais-Britannian Kolumbian alueita</w:t>
      </w:r>
      <w:r>
        <w:rPr/>
        <w:t xml:space="preserve">: Lower Mainland, Sunshine Coast, Howe Sound / Sea to Sky Corridor, Fraser Valley ja Fraser Canyonin alaosa. Se palvelee pääasiassa Vancouverin kaupunkia ja sitä ympäröiviä 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604 sijaitsee Yhdysvalloissa</w:t>
      </w:r>
    </w:p>
    <w:p>
      <w:pPr>
        <w:pStyle w:val="TextBody"/>
        <w:bidi w:val="0"/>
        <w:jc w:val="left"/>
        <w:rPr>
          <w:b/>
          <w:u w:val="single"/>
          <w:shd w:val="clear" w:fill="FFFF00"/>
        </w:rPr>
      </w:pPr>
      <w:r>
        <w:rPr>
          <w:b/>
          <w:u w:val="single"/>
          <w:shd w:val="clear" w:fill="FFFF00"/>
        </w:rPr>
        <w:t xml:space="preserve">Asiakirjan numero 35424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 isolla C:llä on Helmut Schleppin ohjaama kristillinen draamaelokuva vuodelta 2010. Elokuvan juoni perustuu kristillisen </w:t>
      </w:r>
      <w:r>
        <w:rPr>
          <w:color w:val="A9A9A9"/>
        </w:rPr>
        <w:t xml:space="preserve">Go Fish </w:t>
      </w:r>
      <w:r>
        <w:rPr/>
        <w:t xml:space="preserve">-yhtyeen samannimiseen kappaleeseen, </w:t>
      </w:r>
      <w:r>
        <w:rPr/>
        <w:t xml:space="preserve">jonka nimi on saanut inspiraationsa yhdestä näyttelijä Brad Stinen stand up -komediasta. Elokuvan keskiössä on viime vuosina Yhdysvalloissa puhuttu joulunvastaisesta sodasta.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sen nimeltä joulu isolla c:llä...</w:t>
      </w:r>
    </w:p>
    <w:p>
      <w:pPr>
        <w:pStyle w:val="TextBody"/>
        <w:bidi w:val="0"/>
        <w:jc w:val="left"/>
        <w:rPr>
          <w:b/>
          <w:u w:val="single"/>
          <w:shd w:val="clear" w:fill="FFFF00"/>
        </w:rPr>
      </w:pPr>
      <w:r>
        <w:rPr>
          <w:b/>
          <w:u w:val="single"/>
          <w:shd w:val="clear" w:fill="FFFF00"/>
        </w:rPr>
        <w:t xml:space="preserve">Asiakirjan numero 35425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 (myös Amerikka) käsittää Pohjois- ja Etelä-Amerikan mantereiden kokonaisuuden. Yhdessä ne muodostavat suurimman osan maapallon </w:t>
      </w:r>
      <w:r>
        <w:rPr>
          <w:color w:val="A9A9A9"/>
        </w:rPr>
        <w:t xml:space="preserve">läntisen pallonpuoliskon </w:t>
      </w:r>
      <w:r>
        <w:rPr/>
        <w:t xml:space="preserve">maasta </w:t>
      </w:r>
      <w:r>
        <w:rPr/>
        <w:t xml:space="preserve">ja muodostavat Uuden maailman.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amerikka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pallonpuoliskolla Pohjois- ja Etelä-Amerikka sijaitsevat?</w:t>
      </w:r>
    </w:p>
    <w:p>
      <w:pPr>
        <w:pStyle w:val="TextBody"/>
        <w:bidi w:val="0"/>
        <w:jc w:val="left"/>
        <w:rPr>
          <w:b/>
          <w:u w:val="single"/>
          <w:shd w:val="clear" w:fill="FFFF00"/>
        </w:rPr>
      </w:pPr>
      <w:r>
        <w:rPr>
          <w:b/>
          <w:u w:val="single"/>
          <w:shd w:val="clear" w:fill="FFFF00"/>
        </w:rPr>
        <w:t xml:space="preserve">Asiakirjan numero 35426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Teknisesti ottaen Vindhyat eivät muodosta geologisessa mielessä yhtä vuorijonoa. Vindhyojen tarkka laajuus on määritelty löyhästi, ja historiallisesti termi kattoi useita erillisiä vuoristojärjestelmiä Keski-Intiassa, mukaan luettuna se, joka nykyään tunnetaan nimellä Satpura Range. Nykyään termi viittaa pääasiassa </w:t>
      </w:r>
      <w:r>
        <w:rPr/>
        <w:t xml:space="preserve">Madhya Pradeshissa sijaitsevan </w:t>
      </w:r>
      <w:r>
        <w:rPr>
          <w:color w:val="A9A9A9"/>
        </w:rPr>
        <w:t xml:space="preserve">Narmada-joen</w:t>
      </w:r>
      <w:r>
        <w:rPr/>
        <w:t xml:space="preserve"> pohjoispuolella ja suunnilleen sen suuntaisesti kulkevaan jyrkänteeseen </w:t>
      </w:r>
      <w:r>
        <w:rPr/>
        <w:t xml:space="preserve">ja sen mäkisiin jatkeisiin. Määritelmästä riippuen alue ulottuu lännessä Gujaratiin ja idässä Uttar Pradeshiin ja Bihariin.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etelässä sijaitseva joki, joka nousee Chattisgarhin ylängöllä.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Vindhya Range (tunnetaan myös nimellä Vindhyachal) (lausutaan (ʋɪnd̪ɦjə)) on monimutkainen, epäjatkuva vuoristoharjanteiden, kukkuloiden, ylänköjen ja tasankojen muodostama ketju </w:t>
      </w:r>
      <w:r>
        <w:rPr>
          <w:color w:val="A9A9A9"/>
        </w:rPr>
        <w:t xml:space="preserve">Intian länsiosassa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Vindhya-vuoristo sijaitsee kartalla?</w:t>
      </w:r>
    </w:p>
    <w:p>
      <w:pPr>
        <w:pStyle w:val="TextBody"/>
        <w:bidi w:val="0"/>
        <w:jc w:val="left"/>
        <w:rPr>
          <w:b/>
          <w:u w:val="single"/>
          <w:shd w:val="clear" w:fill="FFFF00"/>
        </w:rPr>
      </w:pPr>
      <w:r>
        <w:rPr>
          <w:b/>
          <w:u w:val="single"/>
          <w:shd w:val="clear" w:fill="FFFF00"/>
        </w:rPr>
        <w:t xml:space="preserve">Asiakirjan numero 35427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Detroit-joki virtaa 24 meripeninkulmaa (44 km) St. Clair-järvestä Erie-järveen. Määritelmän mukaan se on sekä joki että salmi - salmi on kapea käytävä, joka yhdistää kaksi suurta vesistöä, ja näin joki sai nimensä ranskalaisilta uudisasukkailta. Nykyään Detroitjokea kutsutaan kuitenkin harvoin salmeksi, koska salmiksi kutsutut vesistöt ovat yleensä paljon leveämpiä. Detroitjoki on vain 0,80-4,02 km (0,5-2,5 mailia) leveä. Detroitjoki virtaa aluksi idästä länteen, mutta kaartaa sitten ja kulkee pohjoisesta etelään. Detroitjoen syvin osa on </w:t>
      </w:r>
      <w:r>
        <w:rPr>
          <w:color w:val="A9A9A9"/>
        </w:rPr>
        <w:t xml:space="preserve">16 metriä (53 jalkaa) syvä joen pohjoisosassa</w:t>
      </w:r>
      <w:r>
        <w:rPr/>
        <w:t xml:space="preserve">. Lähteensä kohdalla joki on 574 jalan (175 m) korkeudella merenpinnasta. Joki laskee vain kolme jalkaa ennen kuin se laskee Erie-järveen 571 jalan (174 m) korkeudella. Koska joessa ei ole patoja eikä sulkuja, se on helposti kulkukelpoinen pienimmillekin aluksille. Detroitjoen valuma-alueen pinta-ala on noin 700 neliömailia (1 800 km). Koska joki on melko lyhyt, sillä on vain vähän sivujokia. Sen suurin sivujoki on Michiganissa sijaitseva Rouge-joki, joka on itse asiassa neljä kertaa pidempi kuin Detroit-joki ja sisältää suurimman osan valuma-alueesta. Detroitjoen ainoa suuri amerikkalainen sivujoki on paljon pienempi Ecorse-joki. Kanadan puolella sivujokia ovat Little River, Turkey Creek ja River Canard. Detroitjoen valuma on suhteellisen suuri sen kokoiseksi joeksi. Joen keskimääräinen purkuvirtaama on noin 188 000 kuutiojalkaa sekunnissa (5 324 m3 /s), ja joen virtaama on vakio.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Detroit-joen syvin kohta?</w:t>
      </w:r>
    </w:p>
    <w:p>
      <w:pPr>
        <w:pStyle w:val="TextBody"/>
        <w:bidi w:val="0"/>
        <w:jc w:val="left"/>
        <w:rPr>
          <w:b/>
          <w:u w:val="single"/>
          <w:shd w:val="clear" w:fill="FFFF00"/>
        </w:rPr>
      </w:pPr>
      <w:r>
        <w:rPr>
          <w:b/>
          <w:u w:val="single"/>
          <w:shd w:val="clear" w:fill="FFFF00"/>
        </w:rPr>
        <w:t xml:space="preserve">Asiakirjan numero 35428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Thaimaa on vastikään teollistunut maa. Sen talous on </w:t>
      </w:r>
      <w:r>
        <w:rPr>
          <w:color w:val="A9A9A9"/>
        </w:rPr>
        <w:t xml:space="preserve">voimakkaasti riippuvainen viennistä, </w:t>
      </w:r>
      <w:r>
        <w:rPr/>
        <w:t xml:space="preserve">ja viennin osuus bruttokansantuotteesta (BKT) on yli kaksi kolmasosaa. Vuonna 2017 Thaimaan BKT oli IMF:n mukaan 15,450 biljoonaa bahtia (455 miljardia Yhdysvaltain dollaria), ja se oli Aasian kahdeksanneksi suurin talous. Thaimaan yleisinflaatio on 3,02 prosenttia ja taseen ylijäämä 0,7 prosenttia maan BKT:stä. Vuonna 2013 Thaimaan talouden odotetaan kasvavan 3,8-4,3 prosenttia. Vuoden 2013 ensimmäisellä puoliskolla (Q1-Q2 / 2013) Thaimaan talous kasvoi 4,1 prosenttia (YoY). Kausitasoituksen jälkeen Thaimaan BKT kuitenkin supistui 1,7 prosenttia vuoden 2013 ensimmäisellä ja 0,3 prosenttia vuoden 2013 toisella neljänneksellä.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talousjärjestelmä Thaimaalla on</w:t>
      </w:r>
    </w:p>
    <w:p>
      <w:pPr>
        <w:pStyle w:val="TextBody"/>
        <w:bidi w:val="0"/>
        <w:jc w:val="left"/>
        <w:rPr>
          <w:b/>
          <w:u w:val="single"/>
          <w:shd w:val="clear" w:fill="FFFF00"/>
        </w:rPr>
      </w:pPr>
      <w:r>
        <w:rPr>
          <w:b/>
          <w:u w:val="single"/>
          <w:shd w:val="clear" w:fill="FFFF00"/>
        </w:rPr>
        <w:t xml:space="preserve">Asiakirjan numero 35429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``Say It Ain't So'' on yhdysvaltalaisen rockyhtye Weezerin kappale. Se </w:t>
      </w:r>
      <w:r>
        <w:rPr/>
        <w:t xml:space="preserve">julkaistiin kolmantena ja viimeisenä singlenä yhtyeen samannimiseltä </w:t>
      </w:r>
      <w:r>
        <w:rPr/>
        <w:t xml:space="preserve">debyyttialbumilta </w:t>
      </w:r>
      <w:r>
        <w:rPr>
          <w:color w:val="A9A9A9"/>
        </w:rPr>
        <w:t xml:space="preserve">vuodelta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sanoit, että se ei ole totta, ja se tuli ulos.</w:t>
      </w:r>
    </w:p>
    <w:p>
      <w:pPr>
        <w:pStyle w:val="TextBody"/>
        <w:bidi w:val="0"/>
        <w:jc w:val="left"/>
        <w:rPr>
          <w:b/>
          <w:u w:val="single"/>
          <w:shd w:val="clear" w:fill="FFFF00"/>
        </w:rPr>
      </w:pPr>
      <w:r>
        <w:rPr>
          <w:b/>
          <w:u w:val="single"/>
          <w:shd w:val="clear" w:fill="FFFF00"/>
        </w:rPr>
        <w:t xml:space="preserve">Asiakirjan numero 35430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GM lopetti 4.6 L Northstarin tuotannon vuonna 2003 ja loput sarjat heinäkuussa 2010. Viimeiset autot, Cadillac DTS, Buick Lucerne ja Cadillac STS, jotka saivat sen, valmistuivat vuonna </w:t>
      </w:r>
      <w:r>
        <w:rPr>
          <w:color w:val="A9A9A9"/>
        </w:rPr>
        <w:t xml:space="preserve">2011</w:t>
      </w:r>
      <w:r>
        <w:rPr/>
        <w:t xml:space="preserve">. Se korvattiin uudemmissa Cadillac V8 -malleissa, kuten CTS-V:ssä, käytetyllä GM LS Small-Block OHV -moottorilla, mikä merkitsi askelta takaisin yksinkertaisempaan ja luotettavampaan työntövarrella toimivaan moottorirakenteeseen.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Cadillac lopetti Northstar-moottorin käytön?</w:t>
      </w:r>
    </w:p>
    <w:p>
      <w:pPr>
        <w:pStyle w:val="TextBody"/>
        <w:bidi w:val="0"/>
        <w:jc w:val="left"/>
        <w:rPr>
          <w:b/>
          <w:u w:val="single"/>
          <w:shd w:val="clear" w:fill="FFFF00"/>
        </w:rPr>
      </w:pPr>
      <w:r>
        <w:rPr>
          <w:b/>
          <w:u w:val="single"/>
          <w:shd w:val="clear" w:fill="FFFF00"/>
        </w:rPr>
        <w:t xml:space="preserve">Asiakirjan numero 35431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Lawrence Kenneth ``Larry'' ``Bud'' Pennell </w:t>
      </w:r>
      <w:r>
        <w:rPr/>
        <w:t xml:space="preserve">(21. helmikuuta 1928 - 28. elokuuta 2013) oli yhdysvaltalainen televisio- ja elokuvanäyttelijä, joka muistetaan usein roolistaan ``Dash Riprockina'' televisiosarjassa The Beverly Hillbillies. Hänen uransa kesti puoli vuosisataa, ja hän näytteli muun muassa Paradiver Ted McKeeverin pääroolissa syndikoidussa seikkailusarjassa Ripcord sekä Keith Holdenia CBS:n televisiosarjassa Lassie. Hän oli myös baseball-pelaaja, joka pelasi stipendiaattina Etelä-Kalifornian yliopistossa ja myöhemmin ammattilaisena Boston Bravesin organisaatiossa.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Dash Rip Rockia Beverly Hillbilliesissa...</w:t>
      </w:r>
    </w:p>
    <w:p>
      <w:pPr>
        <w:pStyle w:val="TextBody"/>
        <w:bidi w:val="0"/>
        <w:jc w:val="left"/>
        <w:rPr>
          <w:b/>
          <w:u w:val="single"/>
          <w:shd w:val="clear" w:fill="FFFF00"/>
        </w:rPr>
      </w:pPr>
      <w:r>
        <w:rPr>
          <w:b/>
          <w:u w:val="single"/>
          <w:shd w:val="clear" w:fill="FFFF00"/>
        </w:rPr>
        <w:t xml:space="preserve">Asiakirjan numero 35432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Viskeraalinen rasva</w:t>
      </w:r>
      <w:r>
        <w:rPr/>
        <w:t xml:space="preserve">, joka tunnetaan myös nimellä elinrasva tai intra-abdominaalinen rasva, sijaitsee vatsaontelon sisällä, sisäelinten ja vartalon välissä, toisin kuin ihonalainen rasva, joka sijaitsee ihon alla, ja lihaksensisäinen rasva, joka sijaitsee luurankolihaksissa. Viskeraalinen rasva koostuu useista rasvavarastoista, kuten suoliliepeestä, lisäkudoksen valkoisesta rasvakudoksesta (EWAT) ja perirenaalisesta rasvasta. Ylimääräinen viskeraalinen rasva tunnetaan keskushygieniaksi, "pottuvatsaksi" tai "olutvatsaksi", jossa vatsa työntyy liikaa esiin. Tämä vartalotyyppi tunnetaan myös nimellä "omenan muotoinen", toisin kuin "päärynän muotoinen", jossa rasvaa kertyy lantiolle ja pakaroihin.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vatsan alueelle varastoituneen rasvan tyyppi</w:t>
      </w:r>
    </w:p>
    <w:p>
      <w:pPr>
        <w:pStyle w:val="TextBody"/>
        <w:bidi w:val="0"/>
        <w:jc w:val="left"/>
        <w:rPr>
          <w:b/>
          <w:u w:val="single"/>
          <w:shd w:val="clear" w:fill="FFFF00"/>
        </w:rPr>
      </w:pPr>
      <w:r>
        <w:rPr>
          <w:b/>
          <w:u w:val="single"/>
          <w:shd w:val="clear" w:fill="FFFF00"/>
        </w:rPr>
        <w:t xml:space="preserve">Asiakirjan numero 35433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NCAA:n I-divisioonan naisten lentopallon mestaruuskilpailut ovat NCAA:n vuodesta 1981 lähtien joka talvi järjestämät I-divisioonan joukkueiden vuotuiset mestaruuskilpailut naisten lentopallossa. </w:t>
      </w:r>
      <w:r>
        <w:rPr>
          <w:color w:val="A9A9A9"/>
        </w:rPr>
        <w:t xml:space="preserve">Nebraska </w:t>
      </w:r>
      <w:r>
        <w:rPr/>
        <w:t xml:space="preserve">voitti viimeisimmän turnauksen kukistamalla Floridan 3-1 Kansas Cityn Sprint Centerissä.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lentopallon ncaa-mestaruuden?</w:t>
      </w:r>
    </w:p>
    <w:p>
      <w:pPr>
        <w:pStyle w:val="TextBody"/>
        <w:bidi w:val="0"/>
        <w:jc w:val="left"/>
        <w:rPr>
          <w:b/>
          <w:u w:val="single"/>
          <w:shd w:val="clear" w:fill="FFFF00"/>
        </w:rPr>
      </w:pPr>
      <w:r>
        <w:rPr>
          <w:b/>
          <w:u w:val="single"/>
          <w:shd w:val="clear" w:fill="FFFF00"/>
        </w:rPr>
        <w:t xml:space="preserve">Asiakirjan numero 35434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Newton Brandburn Pittman </w:t>
      </w:r>
      <w:r>
        <w:rPr/>
        <w:t xml:space="preserve">(s. 29. elokuuta 1976) on yhdysvaltalainen Funimationille työskentelevä ääninäyttelijä, joka tunnetaan parhaiten Zwei:n roolista Phantom ~ Requiem for the Phantom -elokuvassa, Pantiesin roolista Eden of the East -elokuvassa ja Gray Fullbusterin roolista Fairy Tailissa. Pittman asui New Yorkissa kahdeksan vuotta, ennen kuin palasi Dallas-Fort Worth Metroplexin 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harmaa Fairy Tailin englanninkielisessä dubbauksessa?</w:t>
      </w:r>
    </w:p>
    <w:p>
      <w:pPr>
        <w:pStyle w:val="TextBody"/>
        <w:bidi w:val="0"/>
        <w:jc w:val="left"/>
        <w:rPr>
          <w:b/>
          <w:u w:val="single"/>
          <w:shd w:val="clear" w:fill="FFFF00"/>
        </w:rPr>
      </w:pPr>
      <w:r>
        <w:rPr>
          <w:b/>
          <w:u w:val="single"/>
          <w:shd w:val="clear" w:fill="FFFF00"/>
        </w:rPr>
        <w:t xml:space="preserve">Asiakirjan numero 35435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``Celebrate Me Home'' on </w:t>
      </w:r>
      <w:r>
        <w:rPr>
          <w:color w:val="A9A9A9"/>
        </w:rPr>
        <w:t xml:space="preserve">Bob Jamesin ja Kenny Logginsin </w:t>
      </w:r>
      <w:r>
        <w:rPr/>
        <w:t xml:space="preserve">kirjoittama kappale, jonka </w:t>
      </w:r>
      <w:r>
        <w:rPr/>
        <w:t xml:space="preserve">Loggins levytti vuoden 1977 debyyttialbuminsa Celebrate Me Home nimikkokappaleeksi.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gospel-laulun celebrate me home</w:t>
      </w:r>
    </w:p>
    <w:p>
      <w:pPr>
        <w:pStyle w:val="TextBody"/>
        <w:bidi w:val="0"/>
        <w:jc w:val="left"/>
        <w:rPr>
          <w:b/>
          <w:u w:val="single"/>
          <w:shd w:val="clear" w:fill="FFFF00"/>
        </w:rPr>
      </w:pPr>
      <w:r>
        <w:rPr>
          <w:b/>
          <w:u w:val="single"/>
          <w:shd w:val="clear" w:fill="FFFF00"/>
        </w:rPr>
        <w:t xml:space="preserve">Asiakirjan numero 35436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Freedmen's Bureau perustettiin vuonna 1865 Lincolnin hallinnon aikana kongressin säädöksellä nimeltä Freedman's Bureau Bill. Se hyväksyttiin 3. maaliskuuta 1865, ja sen tarkoituksena oli </w:t>
      </w:r>
      <w:r>
        <w:rPr>
          <w:color w:val="A9A9A9"/>
        </w:rPr>
        <w:t xml:space="preserve">auttaa entisiä orjia tarjoamalla heille ruokaa ja asuntoja, valvontaa, koulutusta, terveydenhuoltoa ja työsopimuksia yksityisten maanomistajien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Vapautettujen toimiston ja kansalaisoikeuksia koskevien lakiesitysten tarkoitukset?</w:t>
      </w:r>
    </w:p>
    <w:p>
      <w:pPr>
        <w:pStyle w:val="TextBody"/>
        <w:bidi w:val="0"/>
        <w:jc w:val="left"/>
        <w:rPr>
          <w:b/>
          <w:u w:val="single"/>
          <w:shd w:val="clear" w:fill="FFFF00"/>
        </w:rPr>
      </w:pPr>
      <w:r>
        <w:rPr>
          <w:b/>
          <w:u w:val="single"/>
          <w:shd w:val="clear" w:fill="FFFF00"/>
        </w:rPr>
        <w:t xml:space="preserve">Asiakirjan numero 35437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 World Trade Center (tunnetaan myös nimellä 175 Greenwich Street) on pilvenpiirtäjä, joka on rakenteilla osana World Trade Centerin alueen jälleenrakentamista Lower Manhattanilla, New Yorkissa. Hanke sijaitsee Greenwich Streetin itäpuolella, kadun toisella puolella, vastapäätä kaksoistorneja, jotka tuhoutuivat syyskuun 11. päivän iskuissa vuonna 2001. Pritzker-palkittu arkkitehti Richard Rogers, Rogers Stirk Harbour + Partners, sai toimeksiannon suunnitella rakennuksen, jonka korkeus on 329 metriä ja jossa on 80 kerrosta. Rakennuksen betoniydin saavutti maksimikorkeutensa elokuussa 2016, ja rakennusta ympäröivä teräsrakenne saavutti maksimikorkeutensa 6. lokakuuta 2016. Rakennuksen on määrä valmistua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3 World Trade Center valmistuu</w:t>
      </w:r>
    </w:p>
    <w:p>
      <w:pPr>
        <w:pStyle w:val="TextBody"/>
        <w:bidi w:val="0"/>
        <w:jc w:val="left"/>
        <w:rPr>
          <w:b/>
          <w:u w:val="single"/>
          <w:shd w:val="clear" w:fill="FFFF00"/>
        </w:rPr>
      </w:pPr>
      <w:r>
        <w:rPr>
          <w:b/>
          <w:u w:val="single"/>
          <w:shd w:val="clear" w:fill="FFFF00"/>
        </w:rPr>
        <w:t xml:space="preserve">Asiakirjan numero 35438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General Electric Research Laboratory oli Yhdysvaltojen ensimmäinen teollinen tutkimuslaitos. Vuonna 1900 perustetussa laboratoriossa tehtiin </w:t>
      </w:r>
      <w:r>
        <w:rPr>
          <w:color w:val="A9A9A9"/>
        </w:rPr>
        <w:t xml:space="preserve">General Electricin</w:t>
      </w:r>
      <w:r>
        <w:rPr/>
        <w:t xml:space="preserve"> varhaisia teknologisia läpimurtoja</w:t>
      </w:r>
      <w:r>
        <w:rPr/>
        <w:t xml:space="preserve">, ja se loi tutkimus- ja kehitysympäristön, joka asetti standardit teolliselle innovaatiotoiminnalle tuleviksi vuosiksi. Siitä kehittyi GE Global Research, joka nykyään kattaa monenlaista teknologista tutkimusta terveydenhuollosta liikennejärjestelmiin useissa eri puolilla maailmaa sijaitsevissa toimipisteissä. New Yorkin Schenectadyssa sijaitseva kampus nimettiin kansalliseksi historialliseksi maamerkiksi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ensimmäisen modernin teollisen tutkimuslaboratorion</w:t>
      </w:r>
    </w:p>
    <w:p>
      <w:pPr>
        <w:pStyle w:val="TextBody"/>
        <w:bidi w:val="0"/>
        <w:jc w:val="left"/>
        <w:rPr>
          <w:b/>
          <w:u w:val="single"/>
          <w:shd w:val="clear" w:fill="FFFF00"/>
        </w:rPr>
      </w:pPr>
      <w:r>
        <w:rPr>
          <w:b/>
          <w:u w:val="single"/>
          <w:shd w:val="clear" w:fill="FFFF00"/>
        </w:rPr>
        <w:t xml:space="preserve">Asiakirjan numero 35439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Darryl McCray</w:t>
      </w:r>
      <w:r>
        <w:rPr/>
        <w:t xml:space="preserve">, joka tunnetaan nimellä ``Cornbread'', on Philadelphiasta kotoisin oleva graffititaiteilija, jota pidetään ensimmäisenä modernina graffititaiteilijana. McCray syntyi Pohjois-Philadelphiassa vuonna 1953 ja kasvoi Brewerytownissa, Philadelphian pohjoisosassa. 1960-luvun loppupuolella hän ja joukko ystäviään alkoivat ``taggata'' Philadelphiaa kirjoittamalla lempinimensä seinille eri puolilla kaupunkia. Liike levisi New Yorkiin ja kehittyi moderniksi graffitiliikkeeksi, joka saavutti huippunsa Yhdysvalloissa 1970-luvun lopulla ja 1980-luvun alussa ja levisi sitten Eurooppaan. Taggauspäiviensä jälkeen McCray on kehittänyt läheisen suhteen Philadelphian seinämaalaustaiteen ohjelmaan. Hän on julkinen puhuja ja nuorten puolestapuhuja.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ensimmäisenä graffitit</w:t>
      </w:r>
    </w:p>
    <w:p>
      <w:pPr>
        <w:pStyle w:val="TextBody"/>
        <w:bidi w:val="0"/>
        <w:jc w:val="left"/>
        <w:rPr>
          <w:b/>
          <w:u w:val="single"/>
          <w:shd w:val="clear" w:fill="FFFF00"/>
        </w:rPr>
      </w:pPr>
      <w:r>
        <w:rPr>
          <w:b/>
          <w:u w:val="single"/>
          <w:shd w:val="clear" w:fill="FFFF00"/>
        </w:rPr>
        <w:t xml:space="preserve">Asiakirjan numero 35440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Christine ``Lady Bird'' McPherson on </w:t>
      </w:r>
      <w:r>
        <w:rPr>
          <w:color w:val="A9A9A9"/>
        </w:rPr>
        <w:t xml:space="preserve">Sacramentossa</w:t>
      </w:r>
      <w:r>
        <w:rPr/>
        <w:t xml:space="preserve"> sijaitsevan katolisen lukion ylioppilas </w:t>
      </w:r>
      <w:r>
        <w:rPr/>
        <w:t xml:space="preserve">vuonna 2002. Hänellä on kireä suhde vanhempiinsa, ja hän on Julianne ``Julie'' Steffansin paras ystävä. Christine ja Julie liittyvät koulunsa teatteriohjelmaan, jossa Christine tapaa nuoren miehen nimeltä Danny O'Neill. Heidän välilleen kehittyy romanttinen suhde, joka johtaa siihen, että Christine osallistuu Dannyn perheen kanssa kiitospäivän illalliselle oman perheensä sijaan. Heidän suhteensa katkeaa äkillisesti, kun Christine löytää Dannyn pussailemasta pojan kanssa vessakopissa. Äitinsä käskystä Christine ottaa vastaan vähäpätöisen työn kahvilassa, jossa hän tapaa särmikkään muusikon nimeltä Kyle Scheible. Mies ja Christine aloittavat romanttisen suhteen, ja Christine alkaa ajautua pois Juliesta ja ystävystyä suositun Jenna Walton -nimisen tytön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lady bird tapahtuu</w:t>
      </w:r>
    </w:p>
    <w:p>
      <w:pPr>
        <w:pStyle w:val="TextBody"/>
        <w:bidi w:val="0"/>
        <w:jc w:val="left"/>
        <w:rPr>
          <w:b/>
          <w:u w:val="single"/>
          <w:shd w:val="clear" w:fill="FFFF00"/>
        </w:rPr>
      </w:pPr>
      <w:r>
        <w:rPr>
          <w:b/>
          <w:u w:val="single"/>
          <w:shd w:val="clear" w:fill="FFFF00"/>
        </w:rPr>
        <w:t xml:space="preserve">Asiakirjan numero 35441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SB Nation (</w:t>
      </w:r>
      <w:r>
        <w:rPr>
          <w:color w:val="A9A9A9"/>
        </w:rPr>
        <w:t xml:space="preserve">Sports Blog </w:t>
      </w:r>
      <w:r>
        <w:rPr/>
        <w:t xml:space="preserve">Nation) on urheilu-uutissivusto, jonka omistaa ja jota ylläpitää Vox Media (aiemmin SportsBlogs, Inc.). Vuonna 2005 perustettu sivusto koostuu 320 blogista, jotka käsittelevät yksittäisiä ammatti- ja yliopistourheilujoukkueita ja muita urheiluun liittyviä aiheita. Sivusto toimii Voxin toimipisteissä Bryant Parkin vieressä Midtown Manhattanilla, New Yorkissa, sekä Dupont Circlessä Washingtonissa, D.C:ssä.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sb sb nationissa sb nation?</w:t>
      </w:r>
    </w:p>
    <w:p>
      <w:pPr>
        <w:pStyle w:val="TextBody"/>
        <w:bidi w:val="0"/>
        <w:jc w:val="left"/>
        <w:rPr>
          <w:b/>
          <w:u w:val="single"/>
          <w:shd w:val="clear" w:fill="FFFF00"/>
        </w:rPr>
      </w:pPr>
      <w:r>
        <w:rPr>
          <w:b/>
          <w:u w:val="single"/>
          <w:shd w:val="clear" w:fill="FFFF00"/>
        </w:rPr>
        <w:t xml:space="preserve">Asiakirjan numero 35442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auto- ja kuorma-autosovelluksissa käytettävät vaihteistot ja hammaspyörät on sijoitettu valurautakoteloon, vaikka alumiinia käytetäänkin yhä useammin keveyden vuoksi erityisesti henkilöautoissa. </w:t>
      </w:r>
      <w:r>
        <w:rPr>
          <w:color w:val="A9A9A9"/>
        </w:rPr>
        <w:t xml:space="preserve">Vaihteistossa on yleensä kolme akselia</w:t>
      </w:r>
      <w:r>
        <w:rPr/>
        <w:t xml:space="preserve">: pääakseli, vasta-akseli ja tyhjäkäyntiakseli.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raskaiden ajoneuvojen vaihteistoissa olevien akselien lukumäärä on yleensä seuraava</w:t>
      </w:r>
    </w:p>
    <w:p>
      <w:pPr>
        <w:pStyle w:val="TextBody"/>
        <w:bidi w:val="0"/>
        <w:jc w:val="left"/>
        <w:rPr>
          <w:b/>
          <w:u w:val="single"/>
          <w:shd w:val="clear" w:fill="FFFF00"/>
        </w:rPr>
      </w:pPr>
      <w:r>
        <w:rPr>
          <w:b/>
          <w:u w:val="single"/>
          <w:shd w:val="clear" w:fill="FFFF00"/>
        </w:rPr>
        <w:t xml:space="preserve">Asiakirjan numero 35443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Omapaino (amerikanenglanti) tai reunapaino (brittienglanti) on </w:t>
      </w:r>
      <w:r>
        <w:rPr>
          <w:color w:val="A9A9A9"/>
        </w:rPr>
        <w:t xml:space="preserve">ajoneuvon kokonaispaino vakiovarusteineen, kaikkine tarvittavine käyttökulutusaineineen, kuten moottoriöljy, vaihteistoöljy, jäähdytysneste, ilmastoinnin jäähdytysaine ja joskus täysi polttoainesäiliö, kun ajoneuvossa ei ole matkustajia eikä lastia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kuorma-auton omapaino tarkoittaa</w:t>
      </w:r>
    </w:p>
    <w:p>
      <w:pPr>
        <w:pStyle w:val="TextBody"/>
        <w:bidi w:val="0"/>
        <w:jc w:val="left"/>
        <w:rPr>
          <w:b/>
          <w:u w:val="single"/>
          <w:shd w:val="clear" w:fill="FFFF00"/>
        </w:rPr>
      </w:pPr>
      <w:r>
        <w:rPr>
          <w:b/>
          <w:u w:val="single"/>
          <w:shd w:val="clear" w:fill="FFFF00"/>
        </w:rPr>
        <w:t xml:space="preserve">Asiakirjan numero 35444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C:n standardikirjastossa merkinlukufunktiot, kuten getchar, palauttavat symbolisen arvon (makro) EOF osoittaakseen, että tiedosto on loppunut. EOF:n todellinen arvo on </w:t>
      </w:r>
      <w:r>
        <w:rPr>
          <w:color w:val="A9A9A9"/>
        </w:rPr>
        <w:t xml:space="preserve">toteutuksesta riippuvainen (mutta on yleisesti 1, kuten glibc:ssä) </w:t>
      </w:r>
      <w:r>
        <w:rPr/>
        <w:t xml:space="preserve">ja eroaa kaikista kelvollisista merkkikoodeista. Lohkolukufunktiot palauttavat luettujen tavujen lukumäärän, ja jos tämä on vähemmän kuin pyydetty, tiedoston loppu saavutettiin tai tapahtui virhe (usein tarvitaan errno-tarkistusta tai erityistä funktiota, kuten ferror, sen määrittämiseksi, kumpi on kyseessä).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symbolin eof todellinen desimaalilukuarvo?</w:t>
      </w:r>
    </w:p>
    <w:p>
      <w:pPr>
        <w:pStyle w:val="TextBody"/>
        <w:bidi w:val="0"/>
        <w:jc w:val="left"/>
        <w:rPr>
          <w:b/>
          <w:u w:val="single"/>
          <w:shd w:val="clear" w:fill="FFFF00"/>
        </w:rPr>
      </w:pPr>
      <w:r>
        <w:rPr>
          <w:b/>
          <w:u w:val="single"/>
          <w:shd w:val="clear" w:fill="FFFF00"/>
        </w:rPr>
        <w:t xml:space="preserve">Asiakirjan numero 35445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Yhdistetty komentosuunnitelma (Unified Command Plan, UCP) </w:t>
      </w:r>
      <w:r>
        <w:rPr/>
        <w:t xml:space="preserve">määrittelee yhdistettyjen taisteluosastojen tehtävät, komentovastuut ja maantieteelliset vastuualueet. Toukokuusta 2018 alkaen yhdistettyjä taisteluosastoja on kymmenen. Kuudella on alueelliset vastuualueet ja neljällä toiminnalliset vastuualueet. Aina kun yhdistettyä komentosuunnitelmaa päivitetään, taisteluosastojen organisaatiota tarkastellaan uudelleen sotilaallisen tehokkuuden ja vaikuttavuuden sekä kansallisen politiikan mukaisuuden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asiakirjassa vahvistetaan taisteluosaston tehtävä ja vastuualueet.</w:t>
      </w:r>
    </w:p>
    <w:p>
      <w:pPr>
        <w:pStyle w:val="TextBody"/>
        <w:bidi w:val="0"/>
        <w:jc w:val="left"/>
        <w:rPr>
          <w:b/>
          <w:u w:val="single"/>
          <w:shd w:val="clear" w:fill="FFFF00"/>
        </w:rPr>
      </w:pPr>
      <w:r>
        <w:rPr>
          <w:b/>
          <w:u w:val="single"/>
          <w:shd w:val="clear" w:fill="FFFF00"/>
        </w:rPr>
        <w:t xml:space="preserve">Asiakirjan numero 35446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Labyrintti on Jim Hensonin ohjaama ja George Lucasin tuottama brittiläis-amerikkalainen musiikillinen synkkä fantasiaseikkailuelokuva vuodelta 1986, joka perustuu Brian Froudin suunnittelemiin käsitteisiin. Elokuva kertoo 15-vuotiaan Sarahin (</w:t>
      </w:r>
      <w:r>
        <w:rPr>
          <w:color w:val="A9A9A9"/>
        </w:rPr>
        <w:t xml:space="preserve">Jennifer Connelly) </w:t>
      </w:r>
      <w:r>
        <w:rPr/>
        <w:t xml:space="preserve">pyrkimyksestä päästä valtavan tuonpuoleisen labyrintin keskelle pelastamaan pikkuveljensä Toby, jonka Sarah toivoi pois peikkokuningas Jarethille (David Bowie). Connellya ja Bowieta lukuun ottamatta useimpia elokuvan merkittäviä hahmoja esittävät Jim Hensonin Creature Shopin tuottamat nuket.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elokuvassa labyrintti</w:t>
      </w:r>
    </w:p>
    <w:p>
      <w:pPr>
        <w:pStyle w:val="TextBody"/>
        <w:bidi w:val="0"/>
        <w:jc w:val="left"/>
        <w:rPr>
          <w:b/>
          <w:u w:val="single"/>
          <w:shd w:val="clear" w:fill="FFFF00"/>
        </w:rPr>
      </w:pPr>
      <w:r>
        <w:rPr>
          <w:b/>
          <w:u w:val="single"/>
          <w:shd w:val="clear" w:fill="FFFF00"/>
        </w:rPr>
        <w:t xml:space="preserve">Asiakirjan numero 35447</w:t>
      </w:r>
    </w:p>
    <w:p>
      <w:pPr>
        <w:pStyle w:val="TextBody"/>
        <w:bidi w:val="0"/>
        <w:jc w:val="left"/>
        <w:rPr>
          <w:b/>
          <w:shd w:val="clear" w:fill="FFFF00"/>
        </w:rPr>
      </w:pPr>
      <w:r>
        <w:rPr>
          <w:b/>
          <w:shd w:val="clear" w:fill="FFFF00"/>
        </w:rPr>
        <w:t xml:space="preserve">Tekstin numero 0</w:t>
      </w:r>
    </w:p>
    <w:p>
      <w:pPr>
        <w:pStyle w:val="TextBody"/>
        <w:numPr>
          <w:ilvl w:val="0"/>
          <w:numId w:val="119"/>
        </w:numPr>
        <w:tabs>
          <w:tab w:val="clear" w:pos="1134"/>
          <w:tab w:val="left" w:leader="none" w:pos="720"/>
        </w:tabs>
        <w:bidi w:val="0"/>
        <w:ind w:start="720" w:hanging="283"/>
        <w:jc w:val="left"/>
        <w:rPr/>
      </w:pPr>
      <w:r>
        <w:rPr/>
        <w:t xml:space="preserve">1 litra = </w:t>
      </w:r>
      <w:r>
        <w:rPr>
          <w:color w:val="A9A9A9"/>
        </w:rPr>
        <w:t xml:space="preserve">1000 </w:t>
      </w:r>
      <w:r>
        <w:rPr/>
        <w:t xml:space="preserve">cm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senttimetriä kuutiota on 1 litra?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Kuutiosenttimetri (tai kuutiosenttimetri) (SI-yksikön symboli: cm; muut kuin SI-lyhenteet: cc ja ccm) on yleisesti käytetty tilavuuden yksikkö, joka laajentaa johdettua SI-yksikön kuutiometriä ja </w:t>
      </w:r>
      <w:r>
        <w:rPr>
          <w:color w:val="A9A9A9"/>
        </w:rPr>
        <w:t xml:space="preserve">vastaa sellaisen kuution tilavuutta, jonka mitat ovat 1 cm × 1 cm × 1 cm</w:t>
      </w:r>
      <w:r>
        <w:rPr/>
        <w:t xml:space="preserve">. Yksi kuutiosenttimetri vastaa tilavuudeltaan 1/1 000 000 kuutiometriä tai 1/1 000 litraa tai yhtä millilitraa; 1 cm ≡ 1 ml. Yhden kuutiosenttimetrin veden massa 3,98 ° C:ssa (lämpötila, jossa veden tiheys on suurin) vastaa tarkasti yhtä grammaa. SI tukee ainoastaan symbolien käyttöä ja vastustaa yksiköiden lyhenteiden käyttöä. Näin ollen cm on parempi kuin cc tai ccm.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kuutiosenttimetri on johdettu yksikkö</w:t>
      </w:r>
    </w:p>
    <w:p>
      <w:pPr>
        <w:pStyle w:val="TextBody"/>
        <w:bidi w:val="0"/>
        <w:jc w:val="left"/>
        <w:rPr>
          <w:b/>
          <w:u w:val="single"/>
          <w:shd w:val="clear" w:fill="FFFF00"/>
        </w:rPr>
      </w:pPr>
      <w:r>
        <w:rPr>
          <w:b/>
          <w:u w:val="single"/>
          <w:shd w:val="clear" w:fill="FFFF00"/>
        </w:rPr>
        <w:t xml:space="preserve">Asiakirjan numero 35448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Buffalon siipi on Yhdysvaltojen keittiössä leivättömän </w:t>
      </w:r>
      <w:r>
        <w:rPr>
          <w:color w:val="A9A9A9"/>
        </w:rPr>
        <w:t xml:space="preserve">kanan siiven osa (litteä tai drumette)</w:t>
      </w:r>
      <w:r>
        <w:rPr/>
        <w:t xml:space="preserve">, joka yleensä friteerataan ja päällystetään sitten kastikkeella, joka koostuu etikkapohjaisesta cayennepippuripippurikastikkeesta ja sulatetusta voista ennen tarjoilua. Buffalon siiven keksi vuonna 1964 Anchor Barissa Buffalossa, New Yorkissa Teressa Bellissimo. Ne tarjoillaan yleensä kuumina selleritikkujen ja/tai porkkanatikkujen ja sinihomejuuston kanssa dippailtavaksi.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kanaa on buffalosiivet?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Buffalon siipi on Yhdysvaltojen keittiössä leivättömän </w:t>
      </w:r>
      <w:r>
        <w:rPr>
          <w:color w:val="A9A9A9"/>
        </w:rPr>
        <w:t xml:space="preserve">kanan siiven osa </w:t>
      </w:r>
      <w:r>
        <w:rPr/>
        <w:t xml:space="preserve">(litteä tai drumette), joka yleensä friteerataan ja päällystetään sitten kastikkeella, joka koostuu etikkapohjaisesta cayennepippuripippurikastikkeesta ja sulatetusta voista ennen tarjoilua. Buffalon siiven keksi vuonna 1964 Anchor Barissa Buffalossa, New Yorkissa Teressa Bellissimo. Ne tarjoillaan yleensä kuumina selleritikkujen ja/tai porkkanatikkujen kanssa, joihin kastetaan joko ranch- tai sinihomejuustokastiketta.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kanansiivet ja -rummut ovat peräisin?</w:t>
      </w:r>
    </w:p>
    <w:p>
      <w:pPr>
        <w:pStyle w:val="TextBody"/>
        <w:bidi w:val="0"/>
        <w:jc w:val="left"/>
        <w:rPr>
          <w:b/>
          <w:u w:val="single"/>
          <w:shd w:val="clear" w:fill="FFFF00"/>
        </w:rPr>
      </w:pPr>
      <w:r>
        <w:rPr>
          <w:b/>
          <w:u w:val="single"/>
          <w:shd w:val="clear" w:fill="FFFF00"/>
        </w:rPr>
        <w:t xml:space="preserve">Asiakirjan numero 35449</w:t>
      </w:r>
    </w:p>
    <w:p>
      <w:pPr>
        <w:pStyle w:val="TextBody"/>
        <w:bidi w:val="0"/>
        <w:jc w:val="left"/>
        <w:rPr>
          <w:b/>
          <w:shd w:val="clear" w:fill="FFFF00"/>
        </w:rPr>
      </w:pPr>
      <w:r>
        <w:rPr>
          <w:b/>
          <w:shd w:val="clear" w:fill="FFFF00"/>
        </w:rPr>
        <w:t xml:space="preserve">Tekstin numero 0</w:t>
      </w:r>
    </w:p>
    <w:p>
      <w:pPr>
        <w:pStyle w:val="TextBody"/>
        <w:numPr>
          <w:ilvl w:val="0"/>
          <w:numId w:val="120"/>
        </w:numPr>
        <w:tabs>
          <w:tab w:val="clear" w:pos="1134"/>
          <w:tab w:val="left" w:leader="none" w:pos="707"/>
        </w:tabs>
        <w:bidi w:val="0"/>
        <w:spacing w:before="0" w:after="0"/>
        <w:ind w:start="707" w:hanging="283"/>
        <w:jc w:val="left"/>
        <w:rPr/>
      </w:pPr>
      <w:r>
        <w:rPr>
          <w:color w:val="A9A9A9"/>
        </w:rPr>
        <w:t xml:space="preserve">Ensimmäinen vuosineljännes, Q1: 1. tammikuuta -- 31. maaliskuuta </w:t>
      </w:r>
      <w:r>
        <w:rPr>
          <w:color w:val="DCDCDC"/>
        </w:rPr>
        <w:t xml:space="preserve">(90 päivää tai 91 päivää karkausvuosina). </w:t>
      </w:r>
    </w:p>
    <w:p>
      <w:pPr>
        <w:pStyle w:val="TextBody"/>
        <w:numPr>
          <w:ilvl w:val="0"/>
          <w:numId w:val="120"/>
        </w:numPr>
        <w:tabs>
          <w:tab w:val="clear" w:pos="1134"/>
          <w:tab w:val="left" w:leader="none" w:pos="707"/>
        </w:tabs>
        <w:bidi w:val="0"/>
        <w:spacing w:before="0" w:after="0"/>
        <w:ind w:start="707" w:hanging="283"/>
        <w:jc w:val="left"/>
        <w:rPr/>
      </w:pPr>
      <w:r>
        <w:rPr>
          <w:color w:val="2F4F4F"/>
        </w:rPr>
        <w:t xml:space="preserve">Toinen vuosineljännes, Q2: 1. huhtikuuta -- 30. kesäkuuta </w:t>
      </w:r>
      <w:r>
        <w:rPr>
          <w:color w:val="DCDCDC"/>
        </w:rPr>
        <w:t xml:space="preserve">(91 päivää). </w:t>
      </w:r>
    </w:p>
    <w:p>
      <w:pPr>
        <w:pStyle w:val="TextBody"/>
        <w:numPr>
          <w:ilvl w:val="0"/>
          <w:numId w:val="120"/>
        </w:numPr>
        <w:tabs>
          <w:tab w:val="clear" w:pos="1134"/>
          <w:tab w:val="left" w:leader="none" w:pos="707"/>
        </w:tabs>
        <w:bidi w:val="0"/>
        <w:spacing w:before="0" w:after="0"/>
        <w:ind w:start="707" w:hanging="283"/>
        <w:jc w:val="left"/>
        <w:rPr/>
      </w:pPr>
      <w:r>
        <w:rPr>
          <w:color w:val="556B2F"/>
        </w:rPr>
        <w:t xml:space="preserve">Kolmas vuosineljännes, Q3: 1. heinäkuuta -- 30. syyskuuta </w:t>
      </w:r>
      <w:r>
        <w:rPr>
          <w:color w:val="DCDCDC"/>
        </w:rPr>
        <w:t xml:space="preserve">(92 päivää). </w:t>
      </w:r>
    </w:p>
    <w:p>
      <w:pPr>
        <w:pStyle w:val="TextBody"/>
        <w:numPr>
          <w:ilvl w:val="0"/>
          <w:numId w:val="120"/>
        </w:numPr>
        <w:tabs>
          <w:tab w:val="clear" w:pos="1134"/>
          <w:tab w:val="left" w:leader="none" w:pos="707"/>
        </w:tabs>
        <w:bidi w:val="0"/>
        <w:ind w:start="707" w:hanging="283"/>
        <w:jc w:val="left"/>
        <w:rPr/>
      </w:pPr>
      <w:r>
        <w:rPr>
          <w:color w:val="6B8E23"/>
        </w:rPr>
        <w:t xml:space="preserve">Neljäs vuosineljännes, Q4: 1. lokakuuta - 31. joulukuuta </w:t>
      </w:r>
      <w:r>
        <w:rPr>
          <w:color w:val="DCDCDC"/>
        </w:rPr>
        <w:t xml:space="preserve">(92 päivää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kalenterivuoden vuosineljännekset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vuoden neljä neljännestä</w:t>
      </w:r>
    </w:p>
    <w:p>
      <w:pPr>
        <w:pStyle w:val="TextBody"/>
        <w:bidi w:val="0"/>
        <w:jc w:val="left"/>
        <w:rPr>
          <w:b/>
          <w:u w:val="single"/>
          <w:shd w:val="clear" w:fill="FFFF00"/>
        </w:rPr>
      </w:pPr>
      <w:r>
        <w:rPr>
          <w:b/>
          <w:u w:val="single"/>
          <w:shd w:val="clear" w:fill="FFFF00"/>
        </w:rPr>
        <w:t xml:space="preserve">Asiakirjan numero 35450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John Lange </w:t>
      </w:r>
      <w:r>
        <w:rPr/>
        <w:t xml:space="preserve">(/ læŋ /; 15. elokuuta 1932 - 25. helmikuuta 2014) oli yhdysvaltalainen peliohjelman juontaja ja disc jockey. Kuuntelijat tunsivat hänet San Franciscon ja Los Angelesin radiomarkkinoilla, ja hän työskenteli useilla asemilla molemmilla markkinoilla yli 45 vuotta. Lange tunnettiin myös televisiokatsojille useiden peliohjelmien, kuten The Dating Game -ohjelman, 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treffipeliä</w:t>
      </w:r>
    </w:p>
    <w:p>
      <w:pPr>
        <w:pStyle w:val="TextBody"/>
        <w:bidi w:val="0"/>
        <w:jc w:val="left"/>
        <w:rPr>
          <w:b/>
          <w:u w:val="single"/>
          <w:shd w:val="clear" w:fill="FFFF00"/>
        </w:rPr>
      </w:pPr>
      <w:r>
        <w:rPr>
          <w:b/>
          <w:u w:val="single"/>
          <w:shd w:val="clear" w:fill="FFFF00"/>
        </w:rPr>
        <w:t xml:space="preserve">Asiakirjan numero 35451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Radagast Ruskea on </w:t>
      </w:r>
      <w:r>
        <w:rPr/>
        <w:t xml:space="preserve">fiktiivinen hahmo J. R. R. R. Tolkienin Keski-Maan tarustossa. Hän on yksi Istareista, jotka enkelimäinen Valar lähetti auttamaan Keski-Maan haltioita ja ihmisiä heidän taistelussaan pimeyden herra Sauronia vastaan. Radagast esiintyy Taru sormusten herrasta -teoksessa ja Keskeneräisissä tarinoissa, ja hänet mainitaan myös Hobitissa ja Silmarillionissa.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ruskea velho hobitissa?</w:t>
      </w:r>
    </w:p>
    <w:p>
      <w:pPr>
        <w:pStyle w:val="TextBody"/>
        <w:bidi w:val="0"/>
        <w:jc w:val="left"/>
        <w:rPr>
          <w:b/>
          <w:u w:val="single"/>
          <w:shd w:val="clear" w:fill="FFFF00"/>
        </w:rPr>
      </w:pPr>
      <w:r>
        <w:rPr>
          <w:b/>
          <w:u w:val="single"/>
          <w:shd w:val="clear" w:fill="FFFF00"/>
        </w:rPr>
        <w:t xml:space="preserve">Asiakirjan numero 35452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Naruto the Movie: Ninja Clash in the Land of Snow </w:t>
      </w:r>
      <w:r>
        <w:rPr/>
        <w:t xml:space="preserve">(劇場 版 </w:t>
      </w:r>
      <w:r>
        <w:rPr/>
        <w:t xml:space="preserve">NARUTO </w:t>
      </w:r>
      <w:r>
        <w:rPr/>
        <w:t xml:space="preserve">大 </w:t>
      </w:r>
      <w:r>
        <w:rPr/>
        <w:t xml:space="preserve">活劇! 雪 </w:t>
      </w:r>
      <w:r>
        <w:rPr/>
        <w:t xml:space="preserve">姫 忍法 帖 だって ば </w:t>
      </w:r>
      <w:r>
        <w:rPr/>
        <w:t xml:space="preserve">よ!!!, Gekijōban Naruto Daikatsugeki!!! Yukihime Ninpōchō dattebayo!!!, lit. Great Action Scene! Snow Princess' Book of Ninja Arts) on Masashi Kishimoton mangaan ja animesarjaan perustuva japanilainen animaatioelokuva vuodelta 2004. Se julkaistiin Japanissa </w:t>
      </w:r>
      <w:r>
        <w:rPr>
          <w:color w:val="A9A9A9"/>
        </w:rPr>
        <w:t xml:space="preserve">21. maaliskuuta 2004</w:t>
      </w:r>
      <w:r>
        <w:rPr/>
        <w:t xml:space="preserve">. Sarjan suosio on poikinut useita jatko-osia, alkaen Naruto the Movie -elokuvasta: Legend of the Stone of Gelel. Elokuva sijoittuu jakson 101 jälkeen. Loppukappaleen Home Sweet Home esittää Yuki. Englanninkielisessä adaptaatiossa kappale korvattiin Jeremy Sweetin kappaleella ``Never Give Up'' lisenssirajoitusten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Naruto elokuva tuli ulos</w:t>
      </w:r>
    </w:p>
    <w:p>
      <w:pPr>
        <w:pStyle w:val="TextBody"/>
        <w:bidi w:val="0"/>
        <w:jc w:val="left"/>
        <w:rPr>
          <w:b/>
          <w:u w:val="single"/>
          <w:shd w:val="clear" w:fill="FFFF00"/>
        </w:rPr>
      </w:pPr>
      <w:r>
        <w:rPr>
          <w:b/>
          <w:u w:val="single"/>
          <w:shd w:val="clear" w:fill="FFFF00"/>
        </w:rPr>
        <w:t xml:space="preserve">Asiakirjan numero 35453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on tuottanut 218 All-American-pelaajaa (45 yksimielistä ja 15 yksimielistä) ja 250 ammattilaispelaajaa. Florida Staten </w:t>
      </w:r>
      <w:r>
        <w:rPr>
          <w:color w:val="A9A9A9"/>
        </w:rPr>
        <w:t xml:space="preserve">kuusi </w:t>
      </w:r>
      <w:r>
        <w:rPr/>
        <w:t xml:space="preserve">jäsentä on otettu College Football Hall of Fameen, kaksi jäsentä College Football Coaches Hall of Fameen ja neljä jäsentä Pro Football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Floridan osavaltion pelaajaa on Hall of Fameen kuulunut</w:t>
      </w:r>
    </w:p>
    <w:p>
      <w:pPr>
        <w:pStyle w:val="TextBody"/>
        <w:bidi w:val="0"/>
        <w:jc w:val="left"/>
        <w:rPr>
          <w:b/>
          <w:u w:val="single"/>
          <w:shd w:val="clear" w:fill="FFFF00"/>
        </w:rPr>
      </w:pPr>
      <w:r>
        <w:rPr>
          <w:b/>
          <w:u w:val="single"/>
          <w:shd w:val="clear" w:fill="FFFF00"/>
        </w:rPr>
        <w:t xml:space="preserve">Asiakirjan numero 35454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Vanger lupaa antaa Blomkvistille todisteita Wennerströmiä vastaan vastineeksi siitä, että hän saa selville, mitä tapahtui Vangerin vuonna 1966 kadonneelle Harrietin isovanhantädille, jonka Vanger uskoo perheenjäsenen murhanneen. Harriet katosi perhekokouksen aikana Vangerin kartanossa </w:t>
      </w:r>
      <w:r>
        <w:rPr>
          <w:color w:val="A9A9A9"/>
        </w:rPr>
        <w:t xml:space="preserve">Hedebyn saarella, </w:t>
      </w:r>
      <w:r>
        <w:rPr/>
        <w:t xml:space="preserve">kun saari oli väliaikaisesti erotettu mantereesta sillalla sattuneen liikenneonnettomuuden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tyttö lohikäärmeen tatuointi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Joulukuussa </w:t>
      </w:r>
      <w:r>
        <w:rPr>
          <w:color w:val="A9A9A9"/>
        </w:rPr>
        <w:t xml:space="preserve">2002 </w:t>
      </w:r>
      <w:r>
        <w:rPr/>
        <w:t xml:space="preserve">Mikael Blomkvist, ruotsalaisen poliittisen Millennium-lehden kustantaja, häviää kunnianloukkausjutun, joka koski miljardööri-teollisuusmies Hans-Erik Wennerströmiä koskevia väitteitä. Blomkvist tuomitaan kolmeksi kuukaudeksi (lykätty) vankeuteen ja hänet velvoitetaan maksamaan suuret vahingonkorvaukset ja oikeudenkäyntikulut. Pian tämän jälkeen hänet kutsutaan tapaamaan Henrik Vangeria, Vanger Corporationin eläkkeelle jäänyttä toimitusjohtajaa, tietämättä, että Vanger on tutkinut Blomkvistin henkilökohtaisen ja ammatillisen historian; Blomkvistin olosuhteita on tutkinut Lisbeth Salander, nerokas mutta syvästi häiriintynyt tutkija ja tietokonehakkeri.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lohikäärmetatuoinnin tyttö sijoittuu?</w:t>
      </w:r>
    </w:p>
    <w:p>
      <w:pPr>
        <w:pStyle w:val="TextBody"/>
        <w:bidi w:val="0"/>
        <w:jc w:val="left"/>
        <w:rPr>
          <w:b/>
          <w:u w:val="single"/>
          <w:shd w:val="clear" w:fill="FFFF00"/>
        </w:rPr>
      </w:pPr>
      <w:r>
        <w:rPr>
          <w:b/>
          <w:u w:val="single"/>
          <w:shd w:val="clear" w:fill="FFFF00"/>
        </w:rPr>
        <w:t xml:space="preserve">Asiakirjan numero 35455</w:t>
      </w:r>
    </w:p>
    <w:p>
      <w:pPr>
        <w:pStyle w:val="TextBody"/>
        <w:bidi w:val="0"/>
        <w:jc w:val="left"/>
        <w:rPr>
          <w:b/>
          <w:shd w:val="clear" w:fill="FFFF00"/>
        </w:rPr>
      </w:pPr>
      <w:r>
        <w:rPr>
          <w:b/>
          <w:shd w:val="clear" w:fill="FFFF00"/>
        </w:rPr>
        <w:t xml:space="preserve">Tekstin numero 0</w:t>
      </w:r>
    </w:p>
    <w:p>
      <w:pPr>
        <w:pStyle w:val="TextBody"/>
        <w:numPr>
          <w:ilvl w:val="0"/>
          <w:numId w:val="121"/>
        </w:numPr>
        <w:tabs>
          <w:tab w:val="clear" w:pos="1134"/>
          <w:tab w:val="left" w:leader="none" w:pos="720"/>
        </w:tabs>
        <w:bidi w:val="0"/>
        <w:ind w:start="720" w:hanging="283"/>
        <w:jc w:val="left"/>
        <w:rPr/>
      </w:pPr>
      <w:r>
        <w:rPr>
          <w:color w:val="A9A9A9"/>
        </w:rPr>
        <w:t xml:space="preserve">Kanteen peruste - </w:t>
      </w:r>
      <w:r>
        <w:rPr/>
        <w:t xml:space="preserve">numeroitu luettelo oikeudellisista väitteistä (ns. "syytekohdat"), joissa on yksityiskohtaisia tietoja sovellettavan lain soveltamisesta kuhunkin syytekohtaan. Tässä jaksossa kantaja viittaa yleensä voimassa olevaan oikeuteen, sen tuomioistuimen aiempiin päätöksiin, jossa asiaa käsitellään, ylempien muutoksenhakutuomioistuinten päätöksiin ja muiden tuomioistuinten oikeustapauksiin, jotka ovat analogisia samankaltaisten oikeudellisten kysymysten ratkaisemiseksi.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oikeudellisesti tärkein syy valitukseen tai syytteeseen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Oikeudellisessa terminologiassa valitus on mikä tahansa virallinen oikeudellinen asiakirja, jossa esitetään ne tosiseikat ja oikeudelliset syyt (ks. kanteen peruste), jotka kantaja tai kantajat (</w:t>
      </w:r>
      <w:r>
        <w:rPr>
          <w:color w:val="A9A9A9"/>
        </w:rPr>
        <w:t xml:space="preserve">kantaja</w:t>
      </w:r>
      <w:r>
        <w:rPr/>
        <w:t xml:space="preserve">(t)) katsoo(vat) riittäviksi tukemaan vaatimusta sitä osapuolta tai niitä osapuolia vastaan, jota tai joita vastaan vaatimus esitetään (vastaaja(t)), ja jotka oikeuttavat kantajan (kantajat) oikeussuojakeinoon (joko rahakorvauksiin tai kieltokanteeseen). Esimerkiksi Yhdysvaltojen tuomioistuinten siviilioikeudenkäyntejä säätelevien Federal Rules of Civil Procedure (FRCP) -sääntöjen mukaan siviilikanne pannaan vireille jättämällä tai toimittamalla tiedoksi kanne. Siviilituomioistuinsäännöissä osavaltioissa, jotka ovat ottaneet Federal Rules of Civil Procedure -säännöt osaksi lainsäädäntöään, käytetään samaa termiä samasta kirjelmästä.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oikeudellisen valituksen oikeudenkäynnissä</w:t>
      </w:r>
    </w:p>
    <w:p>
      <w:pPr>
        <w:pStyle w:val="TextBody"/>
        <w:bidi w:val="0"/>
        <w:jc w:val="left"/>
        <w:rPr>
          <w:b/>
          <w:u w:val="single"/>
          <w:shd w:val="clear" w:fill="FFFF00"/>
        </w:rPr>
      </w:pPr>
      <w:r>
        <w:rPr>
          <w:b/>
          <w:u w:val="single"/>
          <w:shd w:val="clear" w:fill="FFFF00"/>
        </w:rPr>
        <w:t xml:space="preserve">Asiakirjan numero 35456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Matkailu on Espanjan kolmanneksi suurin kansantaloudellinen tekijä heti teollisuuden ja liike-elämän / pankkisektorin jälkeen, ja sen osuus Espanjan BKT:stä on noin 10-11 prosenttia. Maa on ollut 1960- ja 1970-luvuilta lähtien suosittu kesälomakohde, ja sinne on matkustanut paljon matkailijoita muun muassa Yhdistyneestä kuningaskunnasta, Ranskasta, Saksasta, Italiasta, Benelux-maista ja Yhdysvalloista. Näin ollen Espanjan ulkomainen matkailuteollisuus on kasvanut </w:t>
      </w:r>
      <w:r>
        <w:rPr>
          <w:color w:val="A9A9A9"/>
        </w:rPr>
        <w:t xml:space="preserve">maailman toiseksi suurimmaksi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tärkeä Espanja on matkailukohteena maailmassa?</w:t>
      </w:r>
    </w:p>
    <w:p>
      <w:pPr>
        <w:pStyle w:val="TextBody"/>
        <w:bidi w:val="0"/>
        <w:jc w:val="left"/>
        <w:rPr>
          <w:b/>
          <w:u w:val="single"/>
          <w:shd w:val="clear" w:fill="FFFF00"/>
        </w:rPr>
      </w:pPr>
      <w:r>
        <w:rPr>
          <w:b/>
          <w:u w:val="single"/>
          <w:shd w:val="clear" w:fill="FFFF00"/>
        </w:rPr>
        <w:t xml:space="preserve">Asiakirjan numero 35457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Aiemmin käytetyn autotallin yläoven tyypillinen versio oli rakennettu yhdestä kappaleesta koostuvaksi paneeliksi. Paneeli oli kiinnitetty kummallekin puolelle epätasaisella rinnakkaisnivelen kaltaisella sarananostomekanismilla. Uudemmat autotallin yläovet on nykyään yleensä rakennettu useista yhteen saranoiduista paneeleista, jotka rullaavat rullien ohjaamaa kiskojärjestelmää pitkin. Oven paino voi olla </w:t>
      </w:r>
      <w:r>
        <w:rPr>
          <w:color w:val="A9A9A9"/>
        </w:rPr>
        <w:t xml:space="preserve">181,4 kg (400 lb) tai enemmän, mutta se </w:t>
      </w:r>
      <w:r>
        <w:rPr/>
        <w:t xml:space="preserve">tasapainotetaan joko vääntöjousijärjestelmällä tai jousiparilla. Kauko-ohjattava moottoroitu mekanismi autotallin ovien avaamiseen lisää mukavuutta, turvallisuutta ja varmuutta.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autotallin oven paino</w:t>
      </w:r>
    </w:p>
    <w:p>
      <w:pPr>
        <w:pStyle w:val="TextBody"/>
        <w:bidi w:val="0"/>
        <w:jc w:val="left"/>
        <w:rPr>
          <w:b/>
          <w:u w:val="single"/>
          <w:shd w:val="clear" w:fill="FFFF00"/>
        </w:rPr>
      </w:pPr>
      <w:r>
        <w:rPr>
          <w:b/>
          <w:u w:val="single"/>
          <w:shd w:val="clear" w:fill="FFFF00"/>
        </w:rPr>
        <w:t xml:space="preserve">Asiakirjan numero 35458</w:t>
      </w:r>
    </w:p>
    <w:p>
      <w:pPr>
        <w:pStyle w:val="TextBody"/>
        <w:bidi w:val="0"/>
        <w:jc w:val="left"/>
        <w:rPr>
          <w:b/>
          <w:shd w:val="clear" w:fill="FFFF00"/>
        </w:rPr>
      </w:pPr>
      <w:r>
        <w:rPr>
          <w:b/>
          <w:shd w:val="clear" w:fill="FFFF00"/>
        </w:rPr>
        <w:t xml:space="preserve">Tekstin numero 0</w:t>
      </w:r>
    </w:p>
    <w:p>
      <w:pPr>
        <w:pStyle w:val="TextBody"/>
        <w:numPr>
          <w:ilvl w:val="0"/>
          <w:numId w:val="122"/>
        </w:numPr>
        <w:tabs>
          <w:tab w:val="clear" w:pos="1134"/>
          <w:tab w:val="left" w:leader="none" w:pos="707"/>
        </w:tabs>
        <w:bidi w:val="0"/>
        <w:spacing w:before="0" w:after="0"/>
        <w:ind w:start="707" w:hanging="283"/>
        <w:jc w:val="left"/>
        <w:rPr/>
      </w:pPr>
      <w:r>
        <w:rPr/>
        <w:t xml:space="preserve">James Franco on Laird Mayhew, videopeliyhtiön eksentrinen, rääväsuinen toimitusjohtaja ja Stephanien vanhempi poikaystävä. </w:t>
      </w:r>
    </w:p>
    <w:p>
      <w:pPr>
        <w:pStyle w:val="TextBody"/>
        <w:numPr>
          <w:ilvl w:val="0"/>
          <w:numId w:val="122"/>
        </w:numPr>
        <w:tabs>
          <w:tab w:val="clear" w:pos="1134"/>
          <w:tab w:val="left" w:leader="none" w:pos="707"/>
        </w:tabs>
        <w:bidi w:val="0"/>
        <w:spacing w:before="0" w:after="0"/>
        <w:ind w:start="707" w:hanging="283"/>
        <w:jc w:val="left"/>
        <w:rPr/>
      </w:pPr>
      <w:r>
        <w:rPr/>
        <w:t xml:space="preserve">Bryan Cranston Ned Fleminginä, Stephanien konservatiivinen isä ja Barbin aviomies. </w:t>
      </w:r>
    </w:p>
    <w:p>
      <w:pPr>
        <w:pStyle w:val="TextBody"/>
        <w:numPr>
          <w:ilvl w:val="0"/>
          <w:numId w:val="122"/>
        </w:numPr>
        <w:tabs>
          <w:tab w:val="clear" w:pos="1134"/>
          <w:tab w:val="left" w:leader="none" w:pos="707"/>
        </w:tabs>
        <w:bidi w:val="0"/>
        <w:spacing w:before="0" w:after="0"/>
        <w:ind w:start="707" w:hanging="283"/>
        <w:jc w:val="left"/>
        <w:rPr/>
      </w:pPr>
      <w:r>
        <w:rPr/>
        <w:t xml:space="preserve">Zoey Deutch on Stephanie Fleming, Lairdin tyttöystävä, Nedin ja Barbin tytär ja Scottyn isosisko. </w:t>
      </w:r>
    </w:p>
    <w:p>
      <w:pPr>
        <w:pStyle w:val="TextBody"/>
        <w:numPr>
          <w:ilvl w:val="0"/>
          <w:numId w:val="122"/>
        </w:numPr>
        <w:tabs>
          <w:tab w:val="clear" w:pos="1134"/>
          <w:tab w:val="left" w:leader="none" w:pos="707"/>
        </w:tabs>
        <w:bidi w:val="0"/>
        <w:spacing w:before="0" w:after="0"/>
        <w:ind w:start="707" w:hanging="283"/>
        <w:jc w:val="left"/>
        <w:rPr/>
      </w:pPr>
      <w:r>
        <w:rPr/>
        <w:t xml:space="preserve">Megan Mullally Barb Fleminginä, Nedin vaimona ja Stephanien äitinä. </w:t>
      </w:r>
    </w:p>
    <w:p>
      <w:pPr>
        <w:pStyle w:val="TextBody"/>
        <w:numPr>
          <w:ilvl w:val="0"/>
          <w:numId w:val="122"/>
        </w:numPr>
        <w:tabs>
          <w:tab w:val="clear" w:pos="1134"/>
          <w:tab w:val="left" w:leader="none" w:pos="707"/>
        </w:tabs>
        <w:bidi w:val="0"/>
        <w:spacing w:before="0" w:after="0"/>
        <w:ind w:start="707" w:hanging="283"/>
        <w:jc w:val="left"/>
        <w:rPr/>
      </w:pPr>
      <w:r>
        <w:rPr/>
        <w:t xml:space="preserve">Cedric the Entertainer Lou Dunne, Nedin paras ystävä ja liikekumppani. </w:t>
      </w:r>
    </w:p>
    <w:p>
      <w:pPr>
        <w:pStyle w:val="TextBody"/>
        <w:numPr>
          <w:ilvl w:val="0"/>
          <w:numId w:val="122"/>
        </w:numPr>
        <w:tabs>
          <w:tab w:val="clear" w:pos="1134"/>
          <w:tab w:val="left" w:leader="none" w:pos="707"/>
        </w:tabs>
        <w:bidi w:val="0"/>
        <w:spacing w:before="0" w:after="0"/>
        <w:ind w:start="707" w:hanging="283"/>
        <w:jc w:val="left"/>
        <w:rPr/>
      </w:pPr>
      <w:r>
        <w:rPr/>
        <w:t xml:space="preserve">Griffin Gluck Scotty Fleminginä, Stephanien 15-vuotias nuorempi veli ja Nedin ja Barbin poika. </w:t>
      </w:r>
    </w:p>
    <w:p>
      <w:pPr>
        <w:pStyle w:val="TextBody"/>
        <w:numPr>
          <w:ilvl w:val="0"/>
          <w:numId w:val="122"/>
        </w:numPr>
        <w:tabs>
          <w:tab w:val="clear" w:pos="1134"/>
          <w:tab w:val="left" w:leader="none" w:pos="707"/>
        </w:tabs>
        <w:bidi w:val="0"/>
        <w:spacing w:before="0" w:after="0"/>
        <w:ind w:start="707" w:hanging="283"/>
        <w:jc w:val="left"/>
        <w:rPr/>
      </w:pPr>
      <w:r>
        <w:rPr/>
        <w:t xml:space="preserve">Keegan-Michael Key Gustavina, Lairdin parhaana ystävänä, hovimestarina, rauhallisempana avustajana ja kouluttajana, miljardöörin Eurooppaa hyysäävänä kiinteistönhoitajana. </w:t>
      </w:r>
    </w:p>
    <w:p>
      <w:pPr>
        <w:pStyle w:val="TextBody"/>
        <w:numPr>
          <w:ilvl w:val="0"/>
          <w:numId w:val="122"/>
        </w:numPr>
        <w:tabs>
          <w:tab w:val="clear" w:pos="1134"/>
          <w:tab w:val="left" w:leader="none" w:pos="707"/>
        </w:tabs>
        <w:bidi w:val="0"/>
        <w:spacing w:before="0" w:after="0"/>
        <w:ind w:start="707" w:hanging="283"/>
        <w:jc w:val="left"/>
        <w:rPr/>
      </w:pPr>
      <w:r>
        <w:rPr>
          <w:color w:val="A9A9A9"/>
        </w:rPr>
        <w:t xml:space="preserve">Kaley Cuoco </w:t>
      </w:r>
      <w:r>
        <w:rPr/>
        <w:t xml:space="preserve">Lairdin kodin tekoälyn Justinen äänenä. </w:t>
      </w:r>
    </w:p>
    <w:p>
      <w:pPr>
        <w:pStyle w:val="TextBody"/>
        <w:numPr>
          <w:ilvl w:val="0"/>
          <w:numId w:val="122"/>
        </w:numPr>
        <w:tabs>
          <w:tab w:val="clear" w:pos="1134"/>
          <w:tab w:val="left" w:leader="none" w:pos="707"/>
        </w:tabs>
        <w:bidi w:val="0"/>
        <w:spacing w:before="0" w:after="0"/>
        <w:ind w:start="707" w:hanging="283"/>
        <w:jc w:val="left"/>
        <w:rPr/>
      </w:pPr>
      <w:r>
        <w:rPr/>
        <w:t xml:space="preserve">Zack Pearlman on Kevin Dingle, Nedin tietotekniikkamies. </w:t>
      </w:r>
    </w:p>
    <w:p>
      <w:pPr>
        <w:pStyle w:val="TextBody"/>
        <w:numPr>
          <w:ilvl w:val="0"/>
          <w:numId w:val="122"/>
        </w:numPr>
        <w:tabs>
          <w:tab w:val="clear" w:pos="1134"/>
          <w:tab w:val="left" w:leader="none" w:pos="707"/>
        </w:tabs>
        <w:bidi w:val="0"/>
        <w:spacing w:before="0" w:after="0"/>
        <w:ind w:start="707" w:hanging="283"/>
        <w:jc w:val="left"/>
        <w:rPr/>
      </w:pPr>
      <w:r>
        <w:rPr/>
        <w:t xml:space="preserve">Jee Young Han (Marnie Dingle, Kevinin vaimo) </w:t>
      </w:r>
    </w:p>
    <w:p>
      <w:pPr>
        <w:pStyle w:val="TextBody"/>
        <w:numPr>
          <w:ilvl w:val="0"/>
          <w:numId w:val="122"/>
        </w:numPr>
        <w:tabs>
          <w:tab w:val="clear" w:pos="1134"/>
          <w:tab w:val="left" w:leader="none" w:pos="707"/>
        </w:tabs>
        <w:bidi w:val="0"/>
        <w:spacing w:before="0" w:after="0"/>
        <w:ind w:start="707" w:hanging="283"/>
        <w:jc w:val="left"/>
        <w:rPr/>
      </w:pPr>
      <w:r>
        <w:rPr/>
        <w:t xml:space="preserve">Jacob Kemp (Randy the Intern) </w:t>
      </w:r>
    </w:p>
    <w:p>
      <w:pPr>
        <w:pStyle w:val="TextBody"/>
        <w:numPr>
          <w:ilvl w:val="0"/>
          <w:numId w:val="122"/>
        </w:numPr>
        <w:tabs>
          <w:tab w:val="clear" w:pos="1134"/>
          <w:tab w:val="left" w:leader="none" w:pos="707"/>
        </w:tabs>
        <w:bidi w:val="0"/>
        <w:spacing w:before="0" w:after="0"/>
        <w:ind w:start="707" w:hanging="283"/>
        <w:jc w:val="left"/>
        <w:rPr/>
      </w:pPr>
      <w:r>
        <w:rPr/>
        <w:t xml:space="preserve">Grace Ly Ngo Hazelett ja Sadie Kate Ngo Hazelett Kevinin tyttären Vanessa Dinglen roolissa. </w:t>
      </w:r>
    </w:p>
    <w:p>
      <w:pPr>
        <w:pStyle w:val="TextBody"/>
        <w:numPr>
          <w:ilvl w:val="0"/>
          <w:numId w:val="122"/>
        </w:numPr>
        <w:tabs>
          <w:tab w:val="clear" w:pos="1134"/>
          <w:tab w:val="left" w:leader="none" w:pos="707"/>
        </w:tabs>
        <w:bidi w:val="0"/>
        <w:spacing w:before="0" w:after="0"/>
        <w:ind w:start="707" w:hanging="283"/>
        <w:jc w:val="left"/>
        <w:rPr/>
      </w:pPr>
      <w:r>
        <w:rPr/>
        <w:t xml:space="preserve">Casey Wilson on Missy Pederman, StampFree Invites -nimisen verkkokutsuyrityksen ensimmäinen luoja. </w:t>
      </w:r>
    </w:p>
    <w:p>
      <w:pPr>
        <w:pStyle w:val="TextBody"/>
        <w:numPr>
          <w:ilvl w:val="0"/>
          <w:numId w:val="122"/>
        </w:numPr>
        <w:tabs>
          <w:tab w:val="clear" w:pos="1134"/>
          <w:tab w:val="left" w:leader="none" w:pos="707"/>
        </w:tabs>
        <w:bidi w:val="0"/>
        <w:spacing w:before="0" w:after="0"/>
        <w:ind w:start="707" w:hanging="283"/>
        <w:jc w:val="left"/>
        <w:rPr/>
      </w:pPr>
      <w:r>
        <w:rPr/>
        <w:t xml:space="preserve">Andrew Rannells Blaine Pedermanina, joka on StampFree Invites -nimisen verkkokutsuyrityksen toinen luoja. </w:t>
      </w:r>
    </w:p>
    <w:p>
      <w:pPr>
        <w:pStyle w:val="TextBody"/>
        <w:numPr>
          <w:ilvl w:val="0"/>
          <w:numId w:val="122"/>
        </w:numPr>
        <w:tabs>
          <w:tab w:val="clear" w:pos="1134"/>
          <w:tab w:val="left" w:leader="none" w:pos="707"/>
        </w:tabs>
        <w:bidi w:val="0"/>
        <w:spacing w:before="0" w:after="0"/>
        <w:ind w:start="707" w:hanging="283"/>
        <w:jc w:val="left"/>
        <w:rPr/>
      </w:pPr>
      <w:r>
        <w:rPr/>
        <w:t xml:space="preserve">Adam DeVine on Tyson Modell, joka on erittäin suositun Ghostchat-sovelluksen luoja. </w:t>
      </w:r>
    </w:p>
    <w:p>
      <w:pPr>
        <w:pStyle w:val="TextBody"/>
        <w:numPr>
          <w:ilvl w:val="0"/>
          <w:numId w:val="122"/>
        </w:numPr>
        <w:tabs>
          <w:tab w:val="clear" w:pos="1134"/>
          <w:tab w:val="left" w:leader="none" w:pos="707"/>
        </w:tabs>
        <w:bidi w:val="0"/>
        <w:spacing w:before="0" w:after="0"/>
        <w:ind w:start="707" w:hanging="283"/>
        <w:jc w:val="left"/>
        <w:rPr/>
      </w:pPr>
      <w:r>
        <w:rPr/>
        <w:t xml:space="preserve">Tangie Ambrose on Patty Dunne, Loun vaimo ja Barbin ystävä. </w:t>
      </w:r>
    </w:p>
    <w:p>
      <w:pPr>
        <w:pStyle w:val="TextBody"/>
        <w:numPr>
          <w:ilvl w:val="0"/>
          <w:numId w:val="122"/>
        </w:numPr>
        <w:tabs>
          <w:tab w:val="clear" w:pos="1134"/>
          <w:tab w:val="left" w:leader="none" w:pos="707"/>
        </w:tabs>
        <w:bidi w:val="0"/>
        <w:ind w:start="707" w:hanging="283"/>
        <w:jc w:val="left"/>
        <w:rPr/>
      </w:pPr>
      <w:r>
        <w:rPr/>
        <w:t xml:space="preserve">Steve Bannos kuin Tree Lot omistaja Burt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Justinen äänen elokuvassa "Miksi hän"?</w:t>
      </w:r>
    </w:p>
    <w:p>
      <w:pPr>
        <w:pStyle w:val="TextBody"/>
        <w:bidi w:val="0"/>
        <w:jc w:val="left"/>
        <w:rPr>
          <w:b/>
          <w:u w:val="single"/>
          <w:shd w:val="clear" w:fill="FFFF00"/>
        </w:rPr>
      </w:pPr>
      <w:r>
        <w:rPr>
          <w:b/>
          <w:u w:val="single"/>
          <w:shd w:val="clear" w:fill="FFFF00"/>
        </w:rPr>
        <w:t xml:space="preserve">Asiakirjan numero 35459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Paniagua on nimi, joka on johdettu </w:t>
      </w:r>
      <w:r>
        <w:rPr>
          <w:color w:val="A9A9A9"/>
        </w:rPr>
        <w:t xml:space="preserve">espanjalaisesta </w:t>
      </w:r>
      <w:r>
        <w:rPr/>
        <w:t xml:space="preserve">sanonnasta ``pan y agua'' (``leipä ja vesi''). Se on espanjalainen statusnimi palvelijalle, joka työskenteli majoituksesta ja ruokailusta. Merkittäviä henkilöitä, joilla on 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paniagua on peräisin?</w:t>
      </w:r>
    </w:p>
    <w:p>
      <w:pPr>
        <w:pStyle w:val="TextBody"/>
        <w:bidi w:val="0"/>
        <w:jc w:val="left"/>
        <w:rPr>
          <w:b/>
          <w:u w:val="single"/>
          <w:shd w:val="clear" w:fill="FFFF00"/>
        </w:rPr>
      </w:pPr>
      <w:r>
        <w:rPr>
          <w:b/>
          <w:u w:val="single"/>
          <w:shd w:val="clear" w:fill="FFFF00"/>
        </w:rPr>
        <w:t xml:space="preserve">Asiakirjan numero 35460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Moto E4 ja Moto E4 Plus ovat Motorola Mobilityn kehittämiä Android-älypuhelimia. Ne julkaistiin </w:t>
      </w:r>
      <w:r>
        <w:rPr>
          <w:color w:val="A9A9A9"/>
        </w:rPr>
        <w:t xml:space="preserve">kesäkuussa 2017</w:t>
      </w:r>
      <w:r>
        <w:rPr/>
        <w:t xml:space="preserve">. Puhelimia pidetään edullisina ja niissä on pitkä akunkesto. E4-mallissa on 2 800 mAh:n akku ja E4 Plus -mallissa 5 000 mAh:n akku. Moto E4:ssä on 8 megapikselin kamera, kun taas Plus-versiossa on 13 megapikselin kamera.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Motorola e4 plus ilmestyi?</w:t>
      </w:r>
    </w:p>
    <w:p>
      <w:pPr>
        <w:pStyle w:val="TextBody"/>
        <w:bidi w:val="0"/>
        <w:jc w:val="left"/>
        <w:rPr>
          <w:b/>
          <w:u w:val="single"/>
          <w:shd w:val="clear" w:fill="FFFF00"/>
        </w:rPr>
      </w:pPr>
      <w:r>
        <w:rPr>
          <w:b/>
          <w:u w:val="single"/>
          <w:shd w:val="clear" w:fill="FFFF00"/>
        </w:rPr>
        <w:t xml:space="preserve">Asiakirjan numero 35461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Maksupohjaisessa järjestelyssä sijoitusriskin ja sijoitusten tuotot ottaa vastatakseen </w:t>
      </w:r>
      <w:r>
        <w:rPr>
          <w:color w:val="A9A9A9"/>
        </w:rPr>
        <w:t xml:space="preserve">kukin yksilö/työntekijä/eläkkeensaaja </w:t>
      </w:r>
      <w:r>
        <w:rPr/>
        <w:t xml:space="preserve">eikä rahoittaja/työnantaja. Tämä riski voi olla huomattava. Kahdeksankymmenen vuosisadan aikana 16 maassa toteutettujen arvopaperituottojen simulointien perusteella eläkejärjestelyjen rahastojen suhdeluvuissa on huomattavaa vaihtelua sekä ajallisesti että maittain. Yksilöllisiä tasavertaisia eläketilejä eniten suosivissa maissa on korkeimmat eläkerahastojen suhdeluvut, mutta kaikilla sijoittajilla kaikissa maissa on huomattava riski heikkenemisestä.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kantaa sijoitusriskin maksupohjaisessa järjestelyssä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kantaa sijoitusriskin maksupohjaisessa järjestelyssä?</w:t>
      </w:r>
    </w:p>
    <w:p>
      <w:pPr>
        <w:pStyle w:val="TextBody"/>
        <w:bidi w:val="0"/>
        <w:jc w:val="left"/>
        <w:rPr>
          <w:b/>
          <w:u w:val="single"/>
          <w:shd w:val="clear" w:fill="FFFF00"/>
        </w:rPr>
      </w:pPr>
      <w:r>
        <w:rPr>
          <w:b/>
          <w:u w:val="single"/>
          <w:shd w:val="clear" w:fill="FFFF00"/>
        </w:rPr>
        <w:t xml:space="preserve">Asiakirjan numero 35462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Ediacara-eliöstö ilmestyi ediakaraanikaudella, kun taas selkärankaiset ja useimmat muut nykyaikaiset heimot syntyivät noin 525 miljoonaa vuotta sitten kambrikauden räjähdyksen aikana. Permin aikana </w:t>
      </w:r>
      <w:r>
        <w:rPr>
          <w:color w:val="A9A9A9"/>
        </w:rPr>
        <w:t xml:space="preserve">synapsidit</w:t>
      </w:r>
      <w:r>
        <w:rPr/>
        <w:t xml:space="preserve">, mukaan lukien nisäkkäiden esi-isät, hallitsivat maata, mutta suurin osa tästä ryhmästä kuoli sukupuuttoon permikauden ja triaskauden välisessä sukupuuttotapahtumassa 252 ma. Tästä katastrofista toipuessaan arkkosauruksista tuli runsaimpia maalla eläviä selkärankaisia; yksi arkkosaurusryhmä, dinosaurukset, hallitsi jurakauden ja liitukauden elämää. Sen jälkeen kun liitukauden ja paleogeenin välinen sukupuuttoon kuoleminen 66 ma tappoi muut kuin aaviset dinosaurukset, nisäkkäiden koko ja monimuotoisuus kasvoivat nopeasti. Tällaiset joukkokuolemat ovat saattaneet nopeuttaa evoluutiota tarjoamalla uusille eliöryhmille mahdollisuuksia monipuolistua.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maalla elävä eläinryhmä oli eläimistä</w:t>
      </w:r>
    </w:p>
    <w:p>
      <w:pPr>
        <w:pStyle w:val="TextBody"/>
        <w:bidi w:val="0"/>
        <w:jc w:val="left"/>
        <w:rPr>
          <w:b/>
          <w:u w:val="single"/>
          <w:shd w:val="clear" w:fill="FFFF00"/>
        </w:rPr>
      </w:pPr>
      <w:r>
        <w:rPr>
          <w:b/>
          <w:u w:val="single"/>
          <w:shd w:val="clear" w:fill="FFFF00"/>
        </w:rPr>
        <w:t xml:space="preserve">Asiakirjan numero 35463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88"/>
        <w:gridCol w:w="1771"/>
        <w:gridCol w:w="3205"/>
        <w:gridCol w:w="2641"/>
      </w:tblGrid>
      <w:tr>
        <w:trPr/>
        <w:tc>
          <w:tcPr>
            <w:tcW w:w="2588" w:type="dxa"/>
            <w:tcBorders/>
            <w:vAlign w:val="center"/>
          </w:tcPr>
          <w:p>
            <w:pPr>
              <w:pStyle w:val="TableHeading"/>
              <w:suppressLineNumbers/>
              <w:bidi w:val="0"/>
              <w:spacing w:before="0" w:after="283"/>
              <w:jc w:val="center"/>
              <w:rPr/>
            </w:pPr>
            <w:r>
              <w:rPr/>
              <w:t xml:space="preserve">Hahmo </w:t>
            </w:r>
          </w:p>
        </w:tc>
        <w:tc>
          <w:tcPr>
            <w:tcW w:w="1771" w:type="dxa"/>
            <w:tcBorders/>
            <w:vAlign w:val="center"/>
          </w:tcPr>
          <w:p>
            <w:pPr>
              <w:pStyle w:val="TableHeading"/>
              <w:suppressLineNumbers/>
              <w:bidi w:val="0"/>
              <w:spacing w:before="0" w:after="283"/>
              <w:jc w:val="center"/>
              <w:rPr/>
            </w:pPr>
            <w:r>
              <w:rPr/>
              <w:t xml:space="preserve">Japanilainen ääninäyttelijä </w:t>
            </w:r>
          </w:p>
        </w:tc>
        <w:tc>
          <w:tcPr>
            <w:tcW w:w="3205" w:type="dxa"/>
            <w:tcBorders/>
            <w:vAlign w:val="center"/>
          </w:tcPr>
          <w:p>
            <w:pPr>
              <w:pStyle w:val="TableHeading"/>
              <w:suppressLineNumbers/>
              <w:bidi w:val="0"/>
              <w:spacing w:before="0" w:after="283"/>
              <w:jc w:val="center"/>
              <w:rPr/>
            </w:pPr>
            <w:r>
              <w:rPr/>
              <w:t xml:space="preserve">Englantilainen brittiläinen ääninäyttelijä (StudioCanal, 2011) </w:t>
            </w:r>
          </w:p>
        </w:tc>
        <w:tc>
          <w:tcPr>
            <w:tcW w:w="2641" w:type="dxa"/>
            <w:tcBorders/>
            <w:vAlign w:val="center"/>
          </w:tcPr>
          <w:p>
            <w:pPr>
              <w:pStyle w:val="TableHeading"/>
              <w:suppressLineNumbers/>
              <w:bidi w:val="0"/>
              <w:spacing w:before="0" w:after="283"/>
              <w:jc w:val="center"/>
              <w:rPr/>
            </w:pPr>
            <w:r>
              <w:rPr/>
              <w:t xml:space="preserve">englantilainen yhdysvaltalainen ääninäyttelijä (Disney, 2012) </w:t>
            </w:r>
          </w:p>
        </w:tc>
      </w:tr>
      <w:tr>
        <w:trPr/>
        <w:tc>
          <w:tcPr>
            <w:tcW w:w="2588" w:type="dxa"/>
            <w:tcBorders/>
            <w:vAlign w:val="center"/>
          </w:tcPr>
          <w:p>
            <w:pPr>
              <w:pStyle w:val="TableContents"/>
              <w:bidi w:val="0"/>
              <w:spacing w:before="0" w:after="283"/>
              <w:jc w:val="left"/>
              <w:rPr/>
            </w:pPr>
            <w:r>
              <w:rPr/>
              <w:t xml:space="preserve">Arrietty </w:t>
            </w:r>
            <w:r>
              <w:rPr/>
              <w:t xml:space="preserve">(アリエッティ </w:t>
            </w:r>
            <w:r>
              <w:rPr/>
              <w:t xml:space="preserve">Arietti) </w:t>
            </w:r>
          </w:p>
        </w:tc>
        <w:tc>
          <w:tcPr>
            <w:tcW w:w="1771" w:type="dxa"/>
            <w:tcBorders/>
            <w:vAlign w:val="center"/>
          </w:tcPr>
          <w:p>
            <w:pPr>
              <w:pStyle w:val="TableContents"/>
              <w:bidi w:val="0"/>
              <w:spacing w:before="0" w:after="283"/>
              <w:jc w:val="left"/>
              <w:rPr/>
            </w:pPr>
            <w:r>
              <w:rPr/>
              <w:t xml:space="preserve">Mirai Shida </w:t>
            </w:r>
          </w:p>
        </w:tc>
        <w:tc>
          <w:tcPr>
            <w:tcW w:w="3205" w:type="dxa"/>
            <w:tcBorders/>
            <w:vAlign w:val="center"/>
          </w:tcPr>
          <w:p>
            <w:pPr>
              <w:pStyle w:val="TableContents"/>
              <w:bidi w:val="0"/>
              <w:spacing w:before="0" w:after="283"/>
              <w:jc w:val="left"/>
              <w:rPr/>
            </w:pPr>
            <w:r>
              <w:rPr/>
              <w:t xml:space="preserve">Saoirse Ronan </w:t>
            </w:r>
          </w:p>
        </w:tc>
        <w:tc>
          <w:tcPr>
            <w:tcW w:w="2641" w:type="dxa"/>
            <w:tcBorders/>
            <w:vAlign w:val="center"/>
          </w:tcPr>
          <w:p>
            <w:pPr>
              <w:pStyle w:val="TableContents"/>
              <w:bidi w:val="0"/>
              <w:spacing w:before="0" w:after="283"/>
              <w:jc w:val="left"/>
              <w:rPr/>
            </w:pPr>
            <w:r>
              <w:rPr/>
              <w:t xml:space="preserve">Bridgit Mendler </w:t>
            </w:r>
          </w:p>
        </w:tc>
      </w:tr>
      <w:tr>
        <w:trPr/>
        <w:tc>
          <w:tcPr>
            <w:tcW w:w="2588" w:type="dxa"/>
            <w:tcBorders/>
            <w:vAlign w:val="center"/>
          </w:tcPr>
          <w:p>
            <w:pPr>
              <w:pStyle w:val="TableContents"/>
              <w:bidi w:val="0"/>
              <w:spacing w:before="0" w:after="283"/>
              <w:jc w:val="left"/>
              <w:rPr/>
            </w:pPr>
            <w:r>
              <w:rPr>
                <w:color w:val="A9A9A9"/>
              </w:rPr>
              <w:t xml:space="preserve">Shō </w:t>
            </w:r>
            <w:r>
              <w:rPr/>
              <w:t xml:space="preserve">(</w:t>
            </w:r>
            <w:r>
              <w:rPr/>
              <w:t xml:space="preserve">翔) </w:t>
            </w:r>
          </w:p>
        </w:tc>
        <w:tc>
          <w:tcPr>
            <w:tcW w:w="1771" w:type="dxa"/>
            <w:tcBorders/>
            <w:vAlign w:val="center"/>
          </w:tcPr>
          <w:p>
            <w:pPr>
              <w:pStyle w:val="TableContents"/>
              <w:bidi w:val="0"/>
              <w:spacing w:before="0" w:after="283"/>
              <w:jc w:val="left"/>
              <w:rPr/>
            </w:pPr>
            <w:r>
              <w:rPr/>
              <w:t xml:space="preserve">Ryunosuke Kamiki </w:t>
            </w:r>
          </w:p>
        </w:tc>
        <w:tc>
          <w:tcPr>
            <w:tcW w:w="3205" w:type="dxa"/>
            <w:tcBorders/>
            <w:vAlign w:val="center"/>
          </w:tcPr>
          <w:p>
            <w:pPr>
              <w:pStyle w:val="TableContents"/>
              <w:bidi w:val="0"/>
              <w:spacing w:before="0" w:after="283"/>
              <w:jc w:val="left"/>
              <w:rPr/>
            </w:pPr>
            <w:r>
              <w:rPr/>
              <w:t xml:space="preserve">Tom Holland </w:t>
            </w:r>
          </w:p>
        </w:tc>
        <w:tc>
          <w:tcPr>
            <w:tcW w:w="2641" w:type="dxa"/>
            <w:tcBorders/>
            <w:vAlign w:val="center"/>
          </w:tcPr>
          <w:p>
            <w:pPr>
              <w:pStyle w:val="TableContents"/>
              <w:bidi w:val="0"/>
              <w:spacing w:before="0" w:after="283"/>
              <w:jc w:val="left"/>
              <w:rPr/>
            </w:pPr>
            <w:r>
              <w:rPr/>
              <w:t xml:space="preserve">David Henrie (Shawn) </w:t>
            </w:r>
          </w:p>
        </w:tc>
      </w:tr>
      <w:tr>
        <w:trPr/>
        <w:tc>
          <w:tcPr>
            <w:tcW w:w="2588" w:type="dxa"/>
            <w:tcBorders/>
            <w:vAlign w:val="center"/>
          </w:tcPr>
          <w:p>
            <w:pPr>
              <w:pStyle w:val="TableContents"/>
              <w:bidi w:val="0"/>
              <w:spacing w:before="0" w:after="283"/>
              <w:jc w:val="left"/>
              <w:rPr/>
            </w:pPr>
            <w:r>
              <w:rPr/>
              <w:t xml:space="preserve">Saarna </w:t>
            </w:r>
            <w:r>
              <w:rPr/>
              <w:t xml:space="preserve">(ホミリー </w:t>
            </w:r>
            <w:r>
              <w:rPr/>
              <w:t xml:space="preserve">Homirī) </w:t>
            </w:r>
          </w:p>
        </w:tc>
        <w:tc>
          <w:tcPr>
            <w:tcW w:w="1771" w:type="dxa"/>
            <w:tcBorders/>
            <w:vAlign w:val="center"/>
          </w:tcPr>
          <w:p>
            <w:pPr>
              <w:pStyle w:val="TableContents"/>
              <w:bidi w:val="0"/>
              <w:spacing w:before="0" w:after="283"/>
              <w:jc w:val="left"/>
              <w:rPr/>
            </w:pPr>
            <w:r>
              <w:rPr/>
              <w:t xml:space="preserve">Shinobu Otake </w:t>
            </w:r>
          </w:p>
        </w:tc>
        <w:tc>
          <w:tcPr>
            <w:tcW w:w="3205" w:type="dxa"/>
            <w:tcBorders/>
            <w:vAlign w:val="center"/>
          </w:tcPr>
          <w:p>
            <w:pPr>
              <w:pStyle w:val="TableContents"/>
              <w:bidi w:val="0"/>
              <w:spacing w:before="0" w:after="283"/>
              <w:jc w:val="left"/>
              <w:rPr/>
            </w:pPr>
            <w:r>
              <w:rPr/>
              <w:t xml:space="preserve">Olivia Colman </w:t>
            </w:r>
          </w:p>
        </w:tc>
        <w:tc>
          <w:tcPr>
            <w:tcW w:w="2641" w:type="dxa"/>
            <w:tcBorders/>
            <w:vAlign w:val="center"/>
          </w:tcPr>
          <w:p>
            <w:pPr>
              <w:pStyle w:val="TableContents"/>
              <w:bidi w:val="0"/>
              <w:spacing w:before="0" w:after="283"/>
              <w:jc w:val="left"/>
              <w:rPr/>
            </w:pPr>
            <w:r>
              <w:rPr/>
              <w:t xml:space="preserve">Amy Poehler </w:t>
            </w:r>
          </w:p>
        </w:tc>
      </w:tr>
      <w:tr>
        <w:trPr/>
        <w:tc>
          <w:tcPr>
            <w:tcW w:w="2588" w:type="dxa"/>
            <w:tcBorders/>
            <w:vAlign w:val="center"/>
          </w:tcPr>
          <w:p>
            <w:pPr>
              <w:pStyle w:val="TableContents"/>
              <w:bidi w:val="0"/>
              <w:spacing w:before="0" w:after="283"/>
              <w:jc w:val="left"/>
              <w:rPr/>
            </w:pPr>
            <w:r>
              <w:rPr/>
              <w:t xml:space="preserve">Sadako Maki </w:t>
            </w:r>
            <w:r>
              <w:rPr/>
              <w:t xml:space="preserve">(牧 貞子 </w:t>
            </w:r>
            <w:r>
              <w:rPr/>
              <w:t xml:space="preserve">Maki Sadako) </w:t>
            </w:r>
          </w:p>
        </w:tc>
        <w:tc>
          <w:tcPr>
            <w:tcW w:w="1771" w:type="dxa"/>
            <w:tcBorders/>
            <w:vAlign w:val="center"/>
          </w:tcPr>
          <w:p>
            <w:pPr>
              <w:pStyle w:val="TableContents"/>
              <w:bidi w:val="0"/>
              <w:spacing w:before="0" w:after="283"/>
              <w:jc w:val="left"/>
              <w:rPr/>
            </w:pPr>
            <w:r>
              <w:rPr/>
              <w:t xml:space="preserve">Keiko Takeshita </w:t>
            </w:r>
          </w:p>
        </w:tc>
        <w:tc>
          <w:tcPr>
            <w:tcW w:w="3205" w:type="dxa"/>
            <w:tcBorders/>
            <w:vAlign w:val="center"/>
          </w:tcPr>
          <w:p>
            <w:pPr>
              <w:pStyle w:val="TableContents"/>
              <w:bidi w:val="0"/>
              <w:spacing w:before="0" w:after="283"/>
              <w:jc w:val="left"/>
              <w:rPr/>
            </w:pPr>
            <w:r>
              <w:rPr/>
              <w:t xml:space="preserve">Phyllida Law </w:t>
            </w:r>
          </w:p>
        </w:tc>
        <w:tc>
          <w:tcPr>
            <w:tcW w:w="2641" w:type="dxa"/>
            <w:tcBorders/>
            <w:vAlign w:val="center"/>
          </w:tcPr>
          <w:p>
            <w:pPr>
              <w:pStyle w:val="TableContents"/>
              <w:bidi w:val="0"/>
              <w:spacing w:before="0" w:after="283"/>
              <w:jc w:val="left"/>
              <w:rPr/>
            </w:pPr>
            <w:r>
              <w:rPr/>
              <w:t xml:space="preserve">Gracie Poletti (Jessica) </w:t>
            </w:r>
          </w:p>
        </w:tc>
      </w:tr>
      <w:tr>
        <w:trPr/>
        <w:tc>
          <w:tcPr>
            <w:tcW w:w="2588" w:type="dxa"/>
            <w:tcBorders/>
            <w:vAlign w:val="center"/>
          </w:tcPr>
          <w:p>
            <w:pPr>
              <w:pStyle w:val="TableContents"/>
              <w:bidi w:val="0"/>
              <w:spacing w:before="0" w:after="283"/>
              <w:jc w:val="left"/>
              <w:rPr/>
            </w:pPr>
            <w:r>
              <w:rPr/>
              <w:t xml:space="preserve">Spiller </w:t>
            </w:r>
            <w:r>
              <w:rPr/>
              <w:t xml:space="preserve">(スピラー </w:t>
            </w:r>
            <w:r>
              <w:rPr/>
              <w:t xml:space="preserve">Supirā) </w:t>
            </w:r>
          </w:p>
        </w:tc>
        <w:tc>
          <w:tcPr>
            <w:tcW w:w="1771" w:type="dxa"/>
            <w:tcBorders/>
            <w:vAlign w:val="center"/>
          </w:tcPr>
          <w:p>
            <w:pPr>
              <w:pStyle w:val="TableContents"/>
              <w:bidi w:val="0"/>
              <w:spacing w:before="0" w:after="283"/>
              <w:jc w:val="left"/>
              <w:rPr/>
            </w:pPr>
            <w:r>
              <w:rPr/>
              <w:t xml:space="preserve">Tatsuya Fujiwara </w:t>
            </w:r>
          </w:p>
        </w:tc>
        <w:tc>
          <w:tcPr>
            <w:tcW w:w="3205" w:type="dxa"/>
            <w:tcBorders/>
            <w:vAlign w:val="center"/>
          </w:tcPr>
          <w:p>
            <w:pPr>
              <w:pStyle w:val="TableContents"/>
              <w:bidi w:val="0"/>
              <w:spacing w:before="0" w:after="283"/>
              <w:jc w:val="left"/>
              <w:rPr/>
            </w:pPr>
            <w:r>
              <w:rPr/>
              <w:t xml:space="preserve">Luke Allen-Gale </w:t>
            </w:r>
          </w:p>
        </w:tc>
        <w:tc>
          <w:tcPr>
            <w:tcW w:w="2641" w:type="dxa"/>
            <w:tcBorders/>
            <w:vAlign w:val="center"/>
          </w:tcPr>
          <w:p>
            <w:pPr>
              <w:pStyle w:val="TableContents"/>
              <w:bidi w:val="0"/>
              <w:spacing w:before="0" w:after="283"/>
              <w:jc w:val="left"/>
              <w:rPr/>
            </w:pPr>
            <w:r>
              <w:rPr/>
              <w:t xml:space="preserve">Moisés Arias </w:t>
            </w:r>
          </w:p>
        </w:tc>
      </w:tr>
      <w:tr>
        <w:trPr/>
        <w:tc>
          <w:tcPr>
            <w:tcW w:w="2588" w:type="dxa"/>
            <w:tcBorders/>
            <w:vAlign w:val="center"/>
          </w:tcPr>
          <w:p>
            <w:pPr>
              <w:pStyle w:val="TableContents"/>
              <w:bidi w:val="0"/>
              <w:spacing w:before="0" w:after="283"/>
              <w:jc w:val="left"/>
              <w:rPr/>
            </w:pPr>
            <w:r>
              <w:rPr/>
              <w:t xml:space="preserve">Pod </w:t>
            </w:r>
            <w:r>
              <w:rPr/>
              <w:t xml:space="preserve">(ポッド </w:t>
            </w:r>
            <w:r>
              <w:rPr/>
              <w:t xml:space="preserve">Poddo) </w:t>
            </w:r>
          </w:p>
        </w:tc>
        <w:tc>
          <w:tcPr>
            <w:tcW w:w="1771" w:type="dxa"/>
            <w:tcBorders/>
            <w:vAlign w:val="center"/>
          </w:tcPr>
          <w:p>
            <w:pPr>
              <w:pStyle w:val="TableContents"/>
              <w:bidi w:val="0"/>
              <w:spacing w:before="0" w:after="283"/>
              <w:jc w:val="left"/>
              <w:rPr/>
            </w:pPr>
            <w:r>
              <w:rPr/>
              <w:t xml:space="preserve">Tomokazu Miura </w:t>
            </w:r>
          </w:p>
        </w:tc>
        <w:tc>
          <w:tcPr>
            <w:tcW w:w="3205" w:type="dxa"/>
            <w:tcBorders/>
            <w:vAlign w:val="center"/>
          </w:tcPr>
          <w:p>
            <w:pPr>
              <w:pStyle w:val="TableContents"/>
              <w:bidi w:val="0"/>
              <w:spacing w:before="0" w:after="283"/>
              <w:jc w:val="left"/>
              <w:rPr/>
            </w:pPr>
            <w:r>
              <w:rPr/>
              <w:t xml:space="preserve">Mark Strong </w:t>
            </w:r>
          </w:p>
        </w:tc>
        <w:tc>
          <w:tcPr>
            <w:tcW w:w="2641" w:type="dxa"/>
            <w:tcBorders/>
            <w:vAlign w:val="center"/>
          </w:tcPr>
          <w:p>
            <w:pPr>
              <w:pStyle w:val="TableContents"/>
              <w:bidi w:val="0"/>
              <w:spacing w:before="0" w:after="283"/>
              <w:jc w:val="left"/>
              <w:rPr/>
            </w:pPr>
            <w:r>
              <w:rPr/>
              <w:t xml:space="preserve">Will Arnett </w:t>
            </w:r>
          </w:p>
        </w:tc>
      </w:tr>
      <w:tr>
        <w:trPr/>
        <w:tc>
          <w:tcPr>
            <w:tcW w:w="2588" w:type="dxa"/>
            <w:tcBorders/>
            <w:vAlign w:val="center"/>
          </w:tcPr>
          <w:p>
            <w:pPr>
              <w:pStyle w:val="TableContents"/>
              <w:bidi w:val="0"/>
              <w:spacing w:before="0" w:after="283"/>
              <w:jc w:val="left"/>
              <w:rPr/>
            </w:pPr>
            <w:r>
              <w:rPr/>
              <w:t xml:space="preserve">Haru </w:t>
            </w:r>
            <w:r>
              <w:rPr/>
              <w:t xml:space="preserve">(</w:t>
            </w:r>
            <w:r>
              <w:rPr/>
              <w:t xml:space="preserve">ハル) </w:t>
            </w:r>
          </w:p>
        </w:tc>
        <w:tc>
          <w:tcPr>
            <w:tcW w:w="1771" w:type="dxa"/>
            <w:tcBorders/>
            <w:vAlign w:val="center"/>
          </w:tcPr>
          <w:p>
            <w:pPr>
              <w:pStyle w:val="TableContents"/>
              <w:bidi w:val="0"/>
              <w:spacing w:before="0" w:after="283"/>
              <w:jc w:val="left"/>
              <w:rPr/>
            </w:pPr>
            <w:r>
              <w:rPr/>
              <w:t xml:space="preserve">Kirin Kiki </w:t>
            </w:r>
          </w:p>
        </w:tc>
        <w:tc>
          <w:tcPr>
            <w:tcW w:w="3205" w:type="dxa"/>
            <w:tcBorders/>
            <w:vAlign w:val="center"/>
          </w:tcPr>
          <w:p>
            <w:pPr>
              <w:pStyle w:val="TableContents"/>
              <w:bidi w:val="0"/>
              <w:spacing w:before="0" w:after="283"/>
              <w:jc w:val="left"/>
              <w:rPr/>
            </w:pPr>
            <w:r>
              <w:rPr/>
              <w:t xml:space="preserve">Geraldine McEwan </w:t>
            </w:r>
          </w:p>
        </w:tc>
        <w:tc>
          <w:tcPr>
            <w:tcW w:w="2641" w:type="dxa"/>
            <w:tcBorders/>
            <w:vAlign w:val="center"/>
          </w:tcPr>
          <w:p>
            <w:pPr>
              <w:pStyle w:val="TableContents"/>
              <w:bidi w:val="0"/>
              <w:spacing w:before="0" w:after="283"/>
              <w:jc w:val="left"/>
              <w:rPr/>
            </w:pPr>
            <w:r>
              <w:rPr/>
              <w:t xml:space="preserve">Hara Carol Burnett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Tom Holland näyttelee Arrietyn salaisessa maailmassa?</w:t>
      </w:r>
    </w:p>
    <w:p>
      <w:pPr>
        <w:pStyle w:val="TextBody"/>
        <w:bidi w:val="0"/>
        <w:jc w:val="left"/>
        <w:rPr>
          <w:b/>
          <w:u w:val="single"/>
          <w:shd w:val="clear" w:fill="FFFF00"/>
        </w:rPr>
      </w:pPr>
      <w:r>
        <w:rPr>
          <w:b/>
          <w:u w:val="single"/>
          <w:shd w:val="clear" w:fill="FFFF00"/>
        </w:rPr>
        <w:t xml:space="preserve">Asiakirjan numero 35464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Quentin uskoo, että jokaisella ihmisellä on syy olla siellä. Hän on poliisi, Leaven matematiikan opiskelija, Holloway lääkäri ja salaliittoteoreetikko, ja äreä Worth kieltäytyy puhumasta itsestään. Leaven esittää hypoteesin, että kaikki huoneet, jotka on merkitty alkuluvulla, ovat ansoja. He löytävät Kazan-nimisen kehitysvammaisen miehen, jonka Holloway vaatii heitä ottamaan mukaansa. Kun Quentin loukkaa jalkansa huoneessa, jota Leavenin laskelmat pitävät turvallisena, jännitteet kasvavat persoonallisuusristiriitojen ja Leavenin järjestelmään kohdistuvan uskon puutteen vuoksi. Quentin provosoi Worthin riitelemään uloskäynnin löytämisestä, ja Worth paljastaa vahingossa tietävänsä Kuutiosta. </w:t>
      </w:r>
      <w:r>
        <w:rPr>
          <w:color w:val="A9A9A9"/>
        </w:rPr>
        <w:t xml:space="preserve">Worth </w:t>
      </w:r>
      <w:r>
        <w:rPr/>
        <w:t xml:space="preserve">myöntää suunnitelleensa Kuution ulkokuoren hämäräperäistä byrokratiaa varten ja arvelee, että sen alkuperäinen tarkoitus on unohdettu; heidät on vangittu sen sisälle vain siksi, että he voisivat käyttää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kuution elokuvassa Cube?</w:t>
      </w:r>
    </w:p>
    <w:p>
      <w:pPr>
        <w:pStyle w:val="TextBody"/>
        <w:bidi w:val="0"/>
        <w:jc w:val="left"/>
        <w:rPr>
          <w:b/>
          <w:u w:val="single"/>
          <w:shd w:val="clear" w:fill="FFFF00"/>
        </w:rPr>
      </w:pPr>
      <w:r>
        <w:rPr>
          <w:b/>
          <w:u w:val="single"/>
          <w:shd w:val="clear" w:fill="FFFF00"/>
        </w:rPr>
        <w:t xml:space="preserve">Asiakirjan numero 35465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Vauvat aluksella </w:t>
      </w:r>
      <w:r>
        <w:rPr/>
        <w:t xml:space="preserve">新生 </w:t>
      </w:r>
    </w:p>
    <w:tbl>
      <w:tblPr>
        <w:tblW w:w="10205" w:type="dxa"/>
        <w:jc w:val="left"/>
        <w:tblInd w:w="0" w:type="dxa"/>
        <w:tblLayout w:type="fixed"/>
        <w:tblCellMar>
          <w:top w:w="28" w:type="dxa"/>
          <w:left w:w="28" w:type="dxa"/>
          <w:bottom w:w="28" w:type="dxa"/>
          <w:right w:w="28" w:type="dxa"/>
        </w:tblCellMar>
      </w:tblPr>
      <w:tblGrid>
        <w:gridCol w:w="1400"/>
        <w:gridCol w:w="8805"/>
      </w:tblGrid>
      <w:tr>
        <w:trPr/>
        <w:tc>
          <w:tcPr>
            <w:tcW w:w="1400" w:type="dxa"/>
            <w:tcBorders/>
            <w:vAlign w:val="center"/>
          </w:tcPr>
          <w:p>
            <w:pPr>
              <w:pStyle w:val="TableHeading"/>
              <w:suppressLineNumbers/>
              <w:bidi w:val="0"/>
              <w:spacing w:before="0" w:after="283"/>
              <w:jc w:val="center"/>
              <w:rPr/>
            </w:pPr>
            <w:r>
              <w:rPr/>
              <w:t xml:space="preserve">Genre </w:t>
            </w:r>
          </w:p>
        </w:tc>
        <w:tc>
          <w:tcPr>
            <w:tcW w:w="8805" w:type="dxa"/>
            <w:tcBorders/>
            <w:vAlign w:val="center"/>
          </w:tcPr>
          <w:p>
            <w:pPr>
              <w:pStyle w:val="TableContents"/>
              <w:bidi w:val="0"/>
              <w:spacing w:before="0" w:after="283"/>
              <w:jc w:val="left"/>
              <w:rPr/>
            </w:pPr>
            <w:r>
              <w:rPr/>
              <w:t xml:space="preserve">Draama Romanssi Perhe Raskaus </w:t>
            </w:r>
          </w:p>
        </w:tc>
      </w:tr>
      <w:tr>
        <w:trPr/>
        <w:tc>
          <w:tcPr>
            <w:tcW w:w="1400" w:type="dxa"/>
            <w:tcBorders/>
            <w:vAlign w:val="center"/>
          </w:tcPr>
          <w:p>
            <w:pPr>
              <w:pStyle w:val="TableHeading"/>
              <w:suppressLineNumbers/>
              <w:bidi w:val="0"/>
              <w:spacing w:before="0" w:after="283"/>
              <w:jc w:val="center"/>
              <w:rPr/>
            </w:pPr>
            <w:r>
              <w:rPr/>
              <w:t xml:space="preserve">Kirjoittanut </w:t>
            </w:r>
          </w:p>
        </w:tc>
        <w:tc>
          <w:tcPr>
            <w:tcW w:w="8805" w:type="dxa"/>
            <w:tcBorders/>
            <w:vAlign w:val="center"/>
          </w:tcPr>
          <w:p>
            <w:pPr>
              <w:pStyle w:val="TableContents"/>
              <w:bidi w:val="0"/>
              <w:spacing w:before="0" w:after="283"/>
              <w:jc w:val="left"/>
              <w:rPr/>
            </w:pPr>
            <w:r>
              <w:rPr/>
              <w:t xml:space="preserve">张彦平 </w:t>
            </w:r>
            <w:r>
              <w:rPr/>
              <w:t xml:space="preserve">Cheong Yan Peng </w:t>
            </w:r>
          </w:p>
        </w:tc>
      </w:tr>
      <w:tr>
        <w:trPr/>
        <w:tc>
          <w:tcPr>
            <w:tcW w:w="1400" w:type="dxa"/>
            <w:tcBorders/>
            <w:vAlign w:val="center"/>
          </w:tcPr>
          <w:p>
            <w:pPr>
              <w:pStyle w:val="TableHeading"/>
              <w:suppressLineNumbers/>
              <w:bidi w:val="0"/>
              <w:spacing w:before="0" w:after="283"/>
              <w:jc w:val="center"/>
              <w:rPr/>
            </w:pPr>
            <w:r>
              <w:rPr/>
              <w:t xml:space="preserve">Ohjaaja </w:t>
            </w:r>
          </w:p>
        </w:tc>
        <w:tc>
          <w:tcPr>
            <w:tcW w:w="8805" w:type="dxa"/>
            <w:tcBorders/>
            <w:vAlign w:val="center"/>
          </w:tcPr>
          <w:p>
            <w:pPr>
              <w:pStyle w:val="TableContents"/>
              <w:bidi w:val="0"/>
              <w:spacing w:before="0" w:after="283"/>
              <w:jc w:val="left"/>
              <w:rPr/>
            </w:pPr>
            <w:r>
              <w:rPr/>
              <w:t xml:space="preserve">卢燕金 Loo Yin Kam </w:t>
            </w:r>
            <w:r>
              <w:rPr/>
              <w:t xml:space="preserve">陈稖稖元 </w:t>
            </w:r>
            <w:r>
              <w:rPr/>
              <w:t xml:space="preserve">Chen Bang Yuan </w:t>
            </w:r>
          </w:p>
        </w:tc>
      </w:tr>
      <w:tr>
        <w:trPr/>
        <w:tc>
          <w:tcPr>
            <w:tcW w:w="1400" w:type="dxa"/>
            <w:tcBorders/>
            <w:vAlign w:val="center"/>
          </w:tcPr>
          <w:p>
            <w:pPr>
              <w:pStyle w:val="TableHeading"/>
              <w:suppressLineNumbers/>
              <w:bidi w:val="0"/>
              <w:spacing w:before="0" w:after="283"/>
              <w:jc w:val="center"/>
              <w:rPr/>
            </w:pPr>
            <w:r>
              <w:rPr/>
              <w:t xml:space="preserve">Pääosissa </w:t>
            </w:r>
          </w:p>
        </w:tc>
        <w:tc>
          <w:tcPr>
            <w:tcW w:w="8805" w:type="dxa"/>
            <w:tcBorders/>
            <w:vAlign w:val="center"/>
          </w:tcPr>
          <w:p>
            <w:pPr>
              <w:pStyle w:val="TableContents"/>
              <w:bidi w:val="0"/>
              <w:spacing w:before="0" w:after="283"/>
              <w:jc w:val="left"/>
              <w:rPr/>
            </w:pPr>
            <w:r>
              <w:rPr/>
              <w:t xml:space="preserve">Tärkeimmät näyttelijät: </w:t>
            </w:r>
            <w:r>
              <w:rPr/>
              <w:t xml:space="preserve">Jesseca Liu </w:t>
            </w:r>
            <w:r>
              <w:rPr/>
              <w:t xml:space="preserve">刘子绚 </w:t>
            </w:r>
            <w:r>
              <w:rPr/>
              <w:t xml:space="preserve">Ya Hui </w:t>
            </w:r>
            <w:r>
              <w:rPr/>
              <w:t xml:space="preserve">雅 慧 </w:t>
            </w:r>
            <w:r>
              <w:rPr/>
              <w:t xml:space="preserve">Supporting Casts: Mei Xin </w:t>
            </w:r>
            <w:r>
              <w:rPr/>
              <w:t xml:space="preserve">美 心 </w:t>
            </w:r>
            <w:r>
              <w:rPr/>
              <w:t xml:space="preserve">Hong Huifang </w:t>
            </w:r>
            <w:r>
              <w:rPr/>
              <w:t xml:space="preserve">洪慧芳 </w:t>
            </w:r>
            <w:r>
              <w:rPr/>
              <w:t xml:space="preserve">Terence Cao </w:t>
            </w:r>
            <w:r>
              <w:rPr/>
              <w:t xml:space="preserve">曹国辉 </w:t>
            </w:r>
            <w:r>
              <w:rPr/>
              <w:t xml:space="preserve">Ben Yeo </w:t>
            </w:r>
            <w:r>
              <w:rPr/>
              <w:t xml:space="preserve">杨志龙 </w:t>
            </w:r>
            <w:r>
              <w:rPr/>
              <w:t xml:space="preserve">Eelyn Kok </w:t>
            </w:r>
            <w:r>
              <w:rPr/>
              <w:t xml:space="preserve">郭惠雯 </w:t>
            </w:r>
            <w:r>
              <w:rPr/>
              <w:t xml:space="preserve">Rao Zijie </w:t>
            </w:r>
            <w:r>
              <w:rPr/>
              <w:t xml:space="preserve">饶梓杰 </w:t>
            </w:r>
            <w:r>
              <w:rPr/>
              <w:t xml:space="preserve">Michelle Wong </w:t>
            </w:r>
            <w:r>
              <w:rPr/>
              <w:t xml:space="preserve">黄怡灵 </w:t>
            </w:r>
            <w:r>
              <w:rPr/>
              <w:t xml:space="preserve">Kayly Loh </w:t>
            </w:r>
            <w:r>
              <w:rPr/>
              <w:t xml:space="preserve">卢传瑾 </w:t>
            </w:r>
            <w:r>
              <w:rPr/>
              <w:t xml:space="preserve">Ryan Lian </w:t>
            </w:r>
            <w:r>
              <w:rPr/>
              <w:t xml:space="preserve">廖永谊 </w:t>
            </w:r>
            <w:r>
              <w:rPr/>
              <w:t xml:space="preserve">Shine Koh </w:t>
            </w:r>
            <w:r>
              <w:rPr/>
              <w:t xml:space="preserve">高慧姍 </w:t>
            </w:r>
            <w:r>
              <w:rPr/>
              <w:t xml:space="preserve">Yap Huixin </w:t>
            </w:r>
            <w:r>
              <w:rPr/>
              <w:t xml:space="preserve">叶慧馨 </w:t>
            </w:r>
            <w:r>
              <w:rPr/>
              <w:t xml:space="preserve">Hazelle Teo </w:t>
            </w:r>
            <w:r>
              <w:rPr/>
              <w:t xml:space="preserve">张颖双 </w:t>
            </w:r>
            <w:r>
              <w:rPr/>
              <w:t xml:space="preserve">Gao Meigui </w:t>
            </w:r>
            <w:r>
              <w:rPr/>
              <w:t xml:space="preserve">高美贵 </w:t>
            </w:r>
            <w:r>
              <w:rPr/>
              <w:t xml:space="preserve">Dennis Toh </w:t>
            </w:r>
            <w:r>
              <w:rPr/>
              <w:t xml:space="preserve">卓 庆 成 </w:t>
            </w:r>
          </w:p>
        </w:tc>
      </w:tr>
      <w:tr>
        <w:trPr/>
        <w:tc>
          <w:tcPr>
            <w:tcW w:w="1400" w:type="dxa"/>
            <w:tcBorders/>
            <w:vAlign w:val="center"/>
          </w:tcPr>
          <w:p>
            <w:pPr>
              <w:pStyle w:val="TableHeading"/>
              <w:suppressLineNumbers/>
              <w:bidi w:val="0"/>
              <w:spacing w:before="0" w:after="283"/>
              <w:jc w:val="center"/>
              <w:rPr/>
            </w:pPr>
            <w:r>
              <w:rPr/>
              <w:t xml:space="preserve">Avausteema </w:t>
            </w:r>
          </w:p>
        </w:tc>
        <w:tc>
          <w:tcPr>
            <w:tcW w:w="8805" w:type="dxa"/>
            <w:tcBorders/>
            <w:vAlign w:val="center"/>
          </w:tcPr>
          <w:p>
            <w:pPr>
              <w:pStyle w:val="TableContents"/>
              <w:bidi w:val="0"/>
              <w:spacing w:before="0" w:after="283"/>
              <w:jc w:val="left"/>
              <w:rPr/>
            </w:pPr>
            <w:r>
              <w:rPr/>
              <w:t xml:space="preserve">Muut onnettomuudet kuin rakkaus </w:t>
            </w:r>
            <w:r>
              <w:rPr/>
              <w:t xml:space="preserve">(爱 以外 的 </w:t>
            </w:r>
            <w:r>
              <w:rPr/>
              <w:t xml:space="preserve">意外) Lin Sitong ja Tay Ping Hui </w:t>
            </w:r>
          </w:p>
        </w:tc>
      </w:tr>
      <w:tr>
        <w:trPr/>
        <w:tc>
          <w:tcPr>
            <w:tcW w:w="1400" w:type="dxa"/>
            <w:tcBorders/>
            <w:vAlign w:val="center"/>
          </w:tcPr>
          <w:p>
            <w:pPr>
              <w:pStyle w:val="TableHeading"/>
              <w:suppressLineNumbers/>
              <w:bidi w:val="0"/>
              <w:spacing w:before="0" w:after="283"/>
              <w:jc w:val="center"/>
              <w:rPr/>
            </w:pPr>
            <w:r>
              <w:rPr/>
              <w:t xml:space="preserve">Lopun teema </w:t>
            </w:r>
          </w:p>
        </w:tc>
        <w:tc>
          <w:tcPr>
            <w:tcW w:w="8805" w:type="dxa"/>
            <w:tcBorders/>
            <w:vAlign w:val="center"/>
          </w:tcPr>
          <w:p>
            <w:pPr>
              <w:pStyle w:val="TableContents"/>
              <w:bidi w:val="0"/>
              <w:spacing w:before="0" w:after="283"/>
              <w:jc w:val="left"/>
              <w:rPr/>
            </w:pPr>
            <w:r>
              <w:rPr/>
              <w:t xml:space="preserve">借 来 的 亲人 </w:t>
            </w:r>
            <w:r>
              <w:rPr/>
              <w:t xml:space="preserve">kirjoittanut Lin Sitong </w:t>
            </w:r>
          </w:p>
        </w:tc>
      </w:tr>
      <w:tr>
        <w:trPr/>
        <w:tc>
          <w:tcPr>
            <w:tcW w:w="1400" w:type="dxa"/>
            <w:tcBorders/>
            <w:vAlign w:val="center"/>
          </w:tcPr>
          <w:p>
            <w:pPr>
              <w:pStyle w:val="TableHeading"/>
              <w:suppressLineNumbers/>
              <w:bidi w:val="0"/>
              <w:spacing w:before="0" w:after="283"/>
              <w:jc w:val="center"/>
              <w:rPr/>
            </w:pPr>
            <w:r>
              <w:rPr/>
              <w:t xml:space="preserve">Alkuperämaa </w:t>
            </w:r>
          </w:p>
        </w:tc>
        <w:tc>
          <w:tcPr>
            <w:tcW w:w="8805" w:type="dxa"/>
            <w:tcBorders/>
            <w:vAlign w:val="center"/>
          </w:tcPr>
          <w:p>
            <w:pPr>
              <w:pStyle w:val="TableContents"/>
              <w:bidi w:val="0"/>
              <w:spacing w:before="0" w:after="283"/>
              <w:jc w:val="left"/>
              <w:rPr/>
            </w:pPr>
            <w:r>
              <w:rPr/>
              <w:t xml:space="preserve">Singapore </w:t>
            </w:r>
          </w:p>
        </w:tc>
      </w:tr>
      <w:tr>
        <w:trPr/>
        <w:tc>
          <w:tcPr>
            <w:tcW w:w="1400" w:type="dxa"/>
            <w:tcBorders/>
            <w:vAlign w:val="center"/>
          </w:tcPr>
          <w:p>
            <w:pPr>
              <w:pStyle w:val="TableHeading"/>
              <w:suppressLineNumbers/>
              <w:bidi w:val="0"/>
              <w:spacing w:before="0" w:after="283"/>
              <w:jc w:val="center"/>
              <w:rPr/>
            </w:pPr>
            <w:r>
              <w:rPr/>
              <w:t xml:space="preserve">Alkuperäinen kieli (kielet) </w:t>
            </w:r>
          </w:p>
        </w:tc>
        <w:tc>
          <w:tcPr>
            <w:tcW w:w="8805" w:type="dxa"/>
            <w:tcBorders/>
            <w:vAlign w:val="center"/>
          </w:tcPr>
          <w:p>
            <w:pPr>
              <w:pStyle w:val="TableContents"/>
              <w:bidi w:val="0"/>
              <w:spacing w:before="0" w:after="283"/>
              <w:jc w:val="left"/>
              <w:rPr/>
            </w:pPr>
            <w:r>
              <w:rPr/>
              <w:t xml:space="preserve">Kiinalainen </w:t>
            </w:r>
          </w:p>
        </w:tc>
      </w:tr>
      <w:tr>
        <w:trPr/>
        <w:tc>
          <w:tcPr>
            <w:tcW w:w="1400" w:type="dxa"/>
            <w:tcBorders/>
            <w:vAlign w:val="center"/>
          </w:tcPr>
          <w:p>
            <w:pPr>
              <w:pStyle w:val="TableHeading"/>
              <w:suppressLineNumbers/>
              <w:bidi w:val="0"/>
              <w:spacing w:before="0" w:after="283"/>
              <w:jc w:val="center"/>
              <w:rPr/>
            </w:pPr>
            <w:r>
              <w:rPr/>
              <w:t xml:space="preserve">Jaksojen lukumäärä </w:t>
            </w:r>
          </w:p>
        </w:tc>
        <w:tc>
          <w:tcPr>
            <w:tcW w:w="8805" w:type="dxa"/>
            <w:tcBorders/>
            <w:vAlign w:val="center"/>
          </w:tcPr>
          <w:p>
            <w:pPr>
              <w:pStyle w:val="TableContents"/>
              <w:bidi w:val="0"/>
              <w:spacing w:before="0" w:after="283"/>
              <w:jc w:val="left"/>
              <w:rPr/>
            </w:pPr>
            <w:r>
              <w:rPr>
                <w:color w:val="A9A9A9"/>
              </w:rPr>
              <w:t xml:space="preserve">22 </w:t>
            </w:r>
            <w:r>
              <w:rPr/>
              <w:t xml:space="preserve">Tuotanto </w:t>
            </w:r>
          </w:p>
        </w:tc>
      </w:tr>
      <w:tr>
        <w:trPr/>
        <w:tc>
          <w:tcPr>
            <w:tcW w:w="1400" w:type="dxa"/>
            <w:tcBorders/>
            <w:vAlign w:val="center"/>
          </w:tcPr>
          <w:p>
            <w:pPr>
              <w:pStyle w:val="TableHeading"/>
              <w:suppressLineNumbers/>
              <w:bidi w:val="0"/>
              <w:spacing w:before="0" w:after="283"/>
              <w:jc w:val="center"/>
              <w:rPr/>
            </w:pPr>
            <w:r>
              <w:rPr/>
              <w:t xml:space="preserve">Vastaava tuottaja (s) </w:t>
            </w:r>
          </w:p>
        </w:tc>
        <w:tc>
          <w:tcPr>
            <w:tcW w:w="8805" w:type="dxa"/>
            <w:tcBorders/>
            <w:vAlign w:val="center"/>
          </w:tcPr>
          <w:p>
            <w:pPr>
              <w:pStyle w:val="TableContents"/>
              <w:bidi w:val="0"/>
              <w:spacing w:before="0" w:after="283"/>
              <w:jc w:val="left"/>
              <w:rPr/>
            </w:pPr>
            <w:r>
              <w:rPr/>
              <w:t xml:space="preserve">黄 光荣 </w:t>
            </w:r>
            <w:r>
              <w:rPr/>
              <w:t xml:space="preserve">Wong Kuang Yong </w:t>
            </w:r>
          </w:p>
        </w:tc>
      </w:tr>
      <w:tr>
        <w:trPr/>
        <w:tc>
          <w:tcPr>
            <w:tcW w:w="1400" w:type="dxa"/>
            <w:tcBorders/>
            <w:vAlign w:val="center"/>
          </w:tcPr>
          <w:p>
            <w:pPr>
              <w:pStyle w:val="TableHeading"/>
              <w:suppressLineNumbers/>
              <w:bidi w:val="0"/>
              <w:spacing w:before="0" w:after="283"/>
              <w:jc w:val="center"/>
              <w:rPr/>
            </w:pPr>
            <w:r>
              <w:rPr/>
              <w:t xml:space="preserve">Juoksuaika </w:t>
            </w:r>
          </w:p>
        </w:tc>
        <w:tc>
          <w:tcPr>
            <w:tcW w:w="8805" w:type="dxa"/>
            <w:tcBorders/>
            <w:vAlign w:val="center"/>
          </w:tcPr>
          <w:p>
            <w:pPr>
              <w:pStyle w:val="TableContents"/>
              <w:bidi w:val="0"/>
              <w:spacing w:before="0" w:after="283"/>
              <w:jc w:val="left"/>
              <w:rPr/>
            </w:pPr>
            <w:r>
              <w:rPr/>
              <w:t xml:space="preserve">noin 45 minuuttia (ilman mainoksia) Julkaisuvapaa-aika </w:t>
            </w:r>
          </w:p>
        </w:tc>
      </w:tr>
      <w:tr>
        <w:trPr/>
        <w:tc>
          <w:tcPr>
            <w:tcW w:w="1400" w:type="dxa"/>
            <w:tcBorders/>
            <w:vAlign w:val="center"/>
          </w:tcPr>
          <w:p>
            <w:pPr>
              <w:pStyle w:val="TableHeading"/>
              <w:suppressLineNumbers/>
              <w:bidi w:val="0"/>
              <w:spacing w:before="0" w:after="283"/>
              <w:jc w:val="center"/>
              <w:rPr/>
            </w:pPr>
            <w:r>
              <w:rPr/>
              <w:t xml:space="preserve">Alkuperäinen verkko </w:t>
            </w:r>
          </w:p>
        </w:tc>
        <w:tc>
          <w:tcPr>
            <w:tcW w:w="8805" w:type="dxa"/>
            <w:tcBorders/>
            <w:vAlign w:val="center"/>
          </w:tcPr>
          <w:p>
            <w:pPr>
              <w:pStyle w:val="TableContents"/>
              <w:bidi w:val="0"/>
              <w:spacing w:before="0" w:after="283"/>
              <w:jc w:val="left"/>
              <w:rPr/>
            </w:pPr>
            <w:r>
              <w:rPr/>
              <w:t xml:space="preserve">Mediacorpin kanava 8 </w:t>
            </w:r>
          </w:p>
        </w:tc>
      </w:tr>
      <w:tr>
        <w:trPr/>
        <w:tc>
          <w:tcPr>
            <w:tcW w:w="1400" w:type="dxa"/>
            <w:tcBorders/>
            <w:vAlign w:val="center"/>
          </w:tcPr>
          <w:p>
            <w:pPr>
              <w:pStyle w:val="TableHeading"/>
              <w:suppressLineNumbers/>
              <w:bidi w:val="0"/>
              <w:spacing w:before="0" w:after="283"/>
              <w:jc w:val="center"/>
              <w:rPr/>
            </w:pPr>
            <w:r>
              <w:rPr/>
              <w:t xml:space="preserve">Alkuperäinen julkaisu </w:t>
            </w:r>
          </w:p>
        </w:tc>
        <w:tc>
          <w:tcPr>
            <w:tcW w:w="8805" w:type="dxa"/>
            <w:tcBorders/>
            <w:vAlign w:val="center"/>
          </w:tcPr>
          <w:p>
            <w:pPr>
              <w:pStyle w:val="TableContents"/>
              <w:bidi w:val="0"/>
              <w:spacing w:before="0" w:after="283"/>
              <w:jc w:val="left"/>
              <w:rPr/>
            </w:pPr>
            <w:r>
              <w:rPr/>
              <w:t xml:space="preserve">7. toukokuuta -- 5. kesäkuuta 2018 Aikajärjestys </w:t>
            </w:r>
          </w:p>
        </w:tc>
      </w:tr>
      <w:tr>
        <w:trPr/>
        <w:tc>
          <w:tcPr>
            <w:tcW w:w="1400" w:type="dxa"/>
            <w:tcBorders/>
            <w:vAlign w:val="center"/>
          </w:tcPr>
          <w:p>
            <w:pPr>
              <w:pStyle w:val="TableHeading"/>
              <w:suppressLineNumbers/>
              <w:bidi w:val="0"/>
              <w:spacing w:before="0" w:after="283"/>
              <w:jc w:val="center"/>
              <w:rPr/>
            </w:pPr>
            <w:r>
              <w:rPr/>
              <w:t xml:space="preserve">Edeltäjänä </w:t>
            </w:r>
          </w:p>
        </w:tc>
        <w:tc>
          <w:tcPr>
            <w:tcW w:w="8805" w:type="dxa"/>
            <w:tcBorders/>
            <w:vAlign w:val="center"/>
          </w:tcPr>
          <w:p>
            <w:pPr>
              <w:pStyle w:val="TableContents"/>
              <w:bidi w:val="0"/>
              <w:spacing w:before="0" w:after="283"/>
              <w:jc w:val="left"/>
              <w:rPr/>
            </w:pPr>
            <w:r>
              <w:rPr/>
              <w:t xml:space="preserve">Miljoonan dollarin unelma </w:t>
            </w:r>
          </w:p>
        </w:tc>
      </w:tr>
      <w:tr>
        <w:trPr/>
        <w:tc>
          <w:tcPr>
            <w:tcW w:w="1400" w:type="dxa"/>
            <w:tcBorders/>
            <w:vAlign w:val="center"/>
          </w:tcPr>
          <w:p>
            <w:pPr>
              <w:pStyle w:val="TableHeading"/>
              <w:suppressLineNumbers/>
              <w:bidi w:val="0"/>
              <w:spacing w:before="0" w:after="283"/>
              <w:jc w:val="center"/>
              <w:rPr/>
            </w:pPr>
            <w:r>
              <w:rPr/>
              <w:t xml:space="preserve">Seuraaja </w:t>
            </w:r>
          </w:p>
        </w:tc>
        <w:tc>
          <w:tcPr>
            <w:tcW w:w="8805" w:type="dxa"/>
            <w:tcBorders/>
            <w:vAlign w:val="center"/>
          </w:tcPr>
          <w:p>
            <w:pPr>
              <w:pStyle w:val="TableContents"/>
              <w:bidi w:val="0"/>
              <w:spacing w:before="0" w:after="283"/>
              <w:jc w:val="left"/>
              <w:rPr/>
            </w:pPr>
            <w:r>
              <w:rPr/>
              <w:t xml:space="preserve">Viisikymmentä &amp; upea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vauvoja laivalla kanava 8 kuinka monta jaksoa</w:t>
      </w:r>
    </w:p>
    <w:p>
      <w:pPr>
        <w:pStyle w:val="TextBody"/>
        <w:bidi w:val="0"/>
        <w:spacing w:before="0" w:after="283"/>
        <w:jc w:val="left"/>
        <w:rPr>
          <w:b/>
          <w:u w:val="single"/>
          <w:shd w:val="clear" w:fill="FFFF00"/>
        </w:rPr>
      </w:pPr>
      <w:r>
        <w:rPr>
          <w:b/>
          <w:u w:val="single"/>
          <w:shd w:val="clear" w:fill="FFFF00"/>
        </w:rPr>
        <w:t xml:space="preserve">Asiakirjan numero 35466</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34</ap:Pages>
  <ap:Words>114422</ap:Words>
  <ap:Characters>554884</ap:Characters>
  <ap:CharactersWithSpaces>664434</ap:CharactersWithSpaces>
  <ap:Paragraphs>14836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docId:BF0155D52E96B9599782590EA5914CC3</keywords>
</coreProperties>
</file>